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2CC" w:rsidRPr="003C1D9E" w:rsidRDefault="009010C5" w:rsidP="003C1D9E">
      <w:pPr>
        <w:pStyle w:val="Sinespaciado"/>
        <w:jc w:val="center"/>
      </w:pPr>
      <w:r w:rsidRPr="003C1D9E">
        <w:t xml:space="preserve">REUNIÓN DE LA COMISIÓN LEGISLATIVA DE PROCURACIÓN Y ADMINISTRACIÓN DE </w:t>
      </w:r>
      <w:r w:rsidR="00E072CC" w:rsidRPr="003C1D9E">
        <w:t>JUSTICIA DE LA H. LXII LEGISLATURA DEL ESTADO DE MÉXICO.</w:t>
      </w:r>
    </w:p>
    <w:p w:rsidR="00E072CC" w:rsidRPr="003C1D9E" w:rsidRDefault="00E072CC" w:rsidP="003C1D9E">
      <w:pPr>
        <w:pStyle w:val="Sinespaciado"/>
        <w:jc w:val="center"/>
      </w:pPr>
    </w:p>
    <w:p w:rsidR="00E072CC" w:rsidRPr="003C1D9E" w:rsidRDefault="00E072CC" w:rsidP="003C1D9E">
      <w:pPr>
        <w:pStyle w:val="Sinespaciado"/>
        <w:jc w:val="center"/>
      </w:pPr>
      <w:r w:rsidRPr="003C1D9E">
        <w:t>Celebra</w:t>
      </w:r>
      <w:bookmarkStart w:id="0" w:name="_GoBack"/>
      <w:bookmarkEnd w:id="0"/>
      <w:r w:rsidRPr="003C1D9E">
        <w:t>da el día 31 de marzo de 2025.</w:t>
      </w:r>
    </w:p>
    <w:p w:rsidR="00E072CC" w:rsidRPr="003C1D9E" w:rsidRDefault="00E072CC" w:rsidP="003C1D9E">
      <w:pPr>
        <w:pStyle w:val="Sinespaciado"/>
      </w:pPr>
    </w:p>
    <w:p w:rsidR="00E072CC" w:rsidRPr="003C1D9E" w:rsidRDefault="00EE2D5F" w:rsidP="003C1D9E">
      <w:pPr>
        <w:shd w:val="clear" w:color="auto" w:fill="FFFFFF"/>
        <w:spacing w:after="0" w:line="240" w:lineRule="auto"/>
        <w:jc w:val="center"/>
        <w:textAlignment w:val="baseline"/>
        <w:rPr>
          <w:rFonts w:ascii="Times New Roman" w:hAnsi="Times New Roman" w:cs="Times New Roman"/>
          <w:sz w:val="24"/>
          <w:szCs w:val="24"/>
        </w:rPr>
      </w:pPr>
      <w:r w:rsidRPr="003C1D9E">
        <w:rPr>
          <w:rFonts w:ascii="Times New Roman" w:hAnsi="Times New Roman" w:cs="Times New Roman"/>
          <w:sz w:val="24"/>
          <w:szCs w:val="24"/>
        </w:rPr>
        <w:t>Presidencia de la diputada Emma Laura Alvarez Villavicencio</w:t>
      </w:r>
      <w:r w:rsidR="00E072CC" w:rsidRPr="003C1D9E">
        <w:rPr>
          <w:rFonts w:ascii="Times New Roman" w:hAnsi="Times New Roman" w:cs="Times New Roman"/>
          <w:sz w:val="24"/>
          <w:szCs w:val="24"/>
        </w:rPr>
        <w:t>.</w:t>
      </w:r>
    </w:p>
    <w:p w:rsidR="00E072CC" w:rsidRPr="003C1D9E" w:rsidRDefault="00E072CC" w:rsidP="003C1D9E">
      <w:pPr>
        <w:shd w:val="clear" w:color="auto" w:fill="FFFFFF"/>
        <w:spacing w:after="0" w:line="240" w:lineRule="auto"/>
        <w:jc w:val="center"/>
        <w:textAlignment w:val="baseline"/>
        <w:rPr>
          <w:rFonts w:ascii="Times New Roman" w:hAnsi="Times New Roman" w:cs="Times New Roman"/>
          <w:sz w:val="24"/>
          <w:szCs w:val="24"/>
        </w:rPr>
      </w:pPr>
    </w:p>
    <w:p w:rsidR="00E072CC" w:rsidRPr="003C1D9E" w:rsidRDefault="00E072CC"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PRESIDENTA DIP. EMMA LAURA ALVAREZ VILLAVICENCIO. Damos la bienvenida a las diputadas y a los diputados de la Comisión Legislativa de Procuración y Administración de Justicia y aprecio su actitud comprometida con el oportuno desarrollo de nuestros trabajos.</w:t>
      </w:r>
    </w:p>
    <w:p w:rsidR="002118D2" w:rsidRPr="003C1D9E" w:rsidRDefault="00E072CC" w:rsidP="003C1D9E">
      <w:pPr>
        <w:pStyle w:val="Sinespaciado"/>
      </w:pPr>
      <w:r w:rsidRPr="003C1D9E">
        <w:tab/>
        <w:t xml:space="preserve">Agradezco la presencia del Licenciado Javier de Jesús Domínguez González, </w:t>
      </w:r>
      <w:r w:rsidR="002118D2" w:rsidRPr="003C1D9E">
        <w:t>E</w:t>
      </w:r>
      <w:r w:rsidRPr="003C1D9E">
        <w:t xml:space="preserve">ncargado de </w:t>
      </w:r>
      <w:r w:rsidR="002118D2" w:rsidRPr="003C1D9E">
        <w:t>D</w:t>
      </w:r>
      <w:r w:rsidRPr="003C1D9E">
        <w:t xml:space="preserve">espacho de la Dirección General de Legislación y del Periódico Oficial </w:t>
      </w:r>
      <w:r w:rsidRPr="003C1D9E">
        <w:rPr>
          <w:i/>
        </w:rPr>
        <w:t>Gaceta del Gobierno</w:t>
      </w:r>
      <w:r w:rsidRPr="003C1D9E">
        <w:t>.</w:t>
      </w:r>
      <w:r w:rsidR="002118D2" w:rsidRPr="003C1D9E">
        <w:t xml:space="preserve"> </w:t>
      </w:r>
      <w:r w:rsidRPr="003C1D9E">
        <w:t>Muchas gracias por colaborar de manera institucional en los trabajos de análisis que llevamos a cabo en esta comisión legislativa.</w:t>
      </w:r>
      <w:r w:rsidR="002118D2" w:rsidRPr="003C1D9E">
        <w:t xml:space="preserve"> </w:t>
      </w:r>
      <w:r w:rsidRPr="003C1D9E">
        <w:t xml:space="preserve">Su participación da sustento a los principios de división de </w:t>
      </w:r>
      <w:r w:rsidR="002118D2" w:rsidRPr="003C1D9E">
        <w:t>P</w:t>
      </w:r>
      <w:r w:rsidRPr="003C1D9E">
        <w:t>oderes y en el propósito de construir un marco normativo estatal informado, objetivo y eficaz.</w:t>
      </w:r>
      <w:r w:rsidR="002118D2" w:rsidRPr="003C1D9E">
        <w:t xml:space="preserve"> </w:t>
      </w:r>
      <w:r w:rsidRPr="003C1D9E">
        <w:t>Gracias por su disposición, por su apoyo que, sin duda, son invaluables</w:t>
      </w:r>
      <w:r w:rsidR="002118D2" w:rsidRPr="003C1D9E">
        <w:t>.</w:t>
      </w:r>
    </w:p>
    <w:p w:rsidR="00E072CC" w:rsidRPr="003C1D9E" w:rsidRDefault="002118D2" w:rsidP="003C1D9E">
      <w:pPr>
        <w:pStyle w:val="Sinespaciado"/>
        <w:ind w:firstLine="708"/>
      </w:pPr>
      <w:r w:rsidRPr="003C1D9E">
        <w:t>S</w:t>
      </w:r>
      <w:r w:rsidR="00E072CC" w:rsidRPr="003C1D9E">
        <w:t xml:space="preserve">aludo también a los representantes de los medios de comunicación y a quienes se encuentran en el </w:t>
      </w:r>
      <w:r w:rsidRPr="003C1D9E">
        <w:t>r</w:t>
      </w:r>
      <w:r w:rsidR="00E072CC" w:rsidRPr="003C1D9E">
        <w:t>ecinto y en las redes sociales.</w:t>
      </w:r>
      <w:r w:rsidRPr="003C1D9E">
        <w:t xml:space="preserve"> </w:t>
      </w:r>
      <w:r w:rsidR="00E072CC" w:rsidRPr="003C1D9E">
        <w:t xml:space="preserve">Bienvenidos a su casa, </w:t>
      </w:r>
      <w:r w:rsidRPr="003C1D9E">
        <w:t>l</w:t>
      </w:r>
      <w:r w:rsidR="00E072CC" w:rsidRPr="003C1D9E">
        <w:t>a Casa del Pueblo.</w:t>
      </w:r>
    </w:p>
    <w:p w:rsidR="00E072CC" w:rsidRPr="003C1D9E" w:rsidRDefault="00E072CC" w:rsidP="003C1D9E">
      <w:pPr>
        <w:pStyle w:val="Sinespaciado"/>
      </w:pPr>
      <w:r w:rsidRPr="003C1D9E">
        <w:tab/>
        <w:t>La reunión</w:t>
      </w:r>
      <w:r w:rsidR="002118D2" w:rsidRPr="003C1D9E">
        <w:t>,</w:t>
      </w:r>
      <w:r w:rsidRPr="003C1D9E">
        <w:t xml:space="preserve"> en modalidad mixta</w:t>
      </w:r>
      <w:r w:rsidR="002118D2" w:rsidRPr="003C1D9E">
        <w:t>,</w:t>
      </w:r>
      <w:r w:rsidRPr="003C1D9E">
        <w:t xml:space="preserve"> cumple con lo conducente por el artículo 40 Bis de la Ley Orgánica de este Poder Legislativo.</w:t>
      </w:r>
    </w:p>
    <w:p w:rsidR="00E072CC" w:rsidRPr="003C1D9E" w:rsidRDefault="00E072CC" w:rsidP="003C1D9E">
      <w:pPr>
        <w:pStyle w:val="Sinespaciado"/>
      </w:pPr>
      <w:r w:rsidRPr="003C1D9E">
        <w:tab/>
        <w:t xml:space="preserve">Para </w:t>
      </w:r>
      <w:r w:rsidR="002118D2" w:rsidRPr="003C1D9E">
        <w:t>la</w:t>
      </w:r>
      <w:r w:rsidRPr="003C1D9E">
        <w:t xml:space="preserve"> validez de los trabajos, pido a la Secretaría verificar el quórum.</w:t>
      </w:r>
    </w:p>
    <w:p w:rsidR="00E072CC" w:rsidRPr="003C1D9E" w:rsidRDefault="00E072CC" w:rsidP="003C1D9E">
      <w:pPr>
        <w:pStyle w:val="Sinespaciado"/>
      </w:pPr>
      <w:r w:rsidRPr="003C1D9E">
        <w:t>SECRETARIA DIP. NELLY BRÍGIDA RIVERA SÁNCHEZ.</w:t>
      </w:r>
      <w:r w:rsidR="009E3379" w:rsidRPr="003C1D9E">
        <w:t xml:space="preserve"> </w:t>
      </w:r>
      <w:r w:rsidR="002118D2" w:rsidRPr="003C1D9E">
        <w:t>P</w:t>
      </w:r>
      <w:r w:rsidRPr="003C1D9E">
        <w:t>rocedo a verificar el quórum</w:t>
      </w:r>
      <w:r w:rsidR="002118D2" w:rsidRPr="003C1D9E">
        <w:t>,</w:t>
      </w:r>
      <w:r w:rsidRPr="003C1D9E">
        <w:t xml:space="preserve"> Presidenta.</w:t>
      </w:r>
    </w:p>
    <w:p w:rsidR="00E072CC" w:rsidRPr="003C1D9E" w:rsidRDefault="00E072CC" w:rsidP="003C1D9E">
      <w:pPr>
        <w:spacing w:after="0" w:line="240" w:lineRule="auto"/>
        <w:jc w:val="center"/>
        <w:rPr>
          <w:rFonts w:ascii="Times New Roman" w:hAnsi="Times New Roman" w:cs="Times New Roman"/>
          <w:i/>
          <w:sz w:val="24"/>
          <w:szCs w:val="24"/>
        </w:rPr>
      </w:pPr>
      <w:r w:rsidRPr="003C1D9E">
        <w:rPr>
          <w:rFonts w:ascii="Times New Roman" w:hAnsi="Times New Roman" w:cs="Times New Roman"/>
          <w:i/>
          <w:sz w:val="24"/>
          <w:szCs w:val="24"/>
        </w:rPr>
        <w:t>(Registro de asistencia)</w:t>
      </w:r>
    </w:p>
    <w:p w:rsidR="00E072CC" w:rsidRPr="003C1D9E" w:rsidRDefault="00E072CC"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SECRETARIA DIP. NELLY BRÍGIDA RIVERA SÁNCHEZ. Presidenta</w:t>
      </w:r>
      <w:r w:rsidR="002118D2" w:rsidRPr="003C1D9E">
        <w:rPr>
          <w:rFonts w:ascii="Times New Roman" w:hAnsi="Times New Roman" w:cs="Times New Roman"/>
          <w:sz w:val="24"/>
          <w:szCs w:val="24"/>
        </w:rPr>
        <w:t>,</w:t>
      </w:r>
      <w:r w:rsidRPr="003C1D9E">
        <w:rPr>
          <w:rFonts w:ascii="Times New Roman" w:hAnsi="Times New Roman" w:cs="Times New Roman"/>
          <w:sz w:val="24"/>
          <w:szCs w:val="24"/>
        </w:rPr>
        <w:t xml:space="preserve"> existe quórum.</w:t>
      </w:r>
      <w:r w:rsidR="002118D2" w:rsidRPr="003C1D9E">
        <w:rPr>
          <w:rFonts w:ascii="Times New Roman" w:hAnsi="Times New Roman" w:cs="Times New Roman"/>
          <w:sz w:val="24"/>
          <w:szCs w:val="24"/>
        </w:rPr>
        <w:t xml:space="preserve"> </w:t>
      </w:r>
      <w:r w:rsidRPr="003C1D9E">
        <w:rPr>
          <w:rFonts w:ascii="Times New Roman" w:hAnsi="Times New Roman" w:cs="Times New Roman"/>
          <w:sz w:val="24"/>
          <w:szCs w:val="24"/>
        </w:rPr>
        <w:t>Proceda</w:t>
      </w:r>
      <w:r w:rsidR="002118D2" w:rsidRPr="003C1D9E">
        <w:rPr>
          <w:rFonts w:ascii="Times New Roman" w:hAnsi="Times New Roman" w:cs="Times New Roman"/>
          <w:sz w:val="24"/>
          <w:szCs w:val="24"/>
        </w:rPr>
        <w:t xml:space="preserve"> a</w:t>
      </w:r>
      <w:r w:rsidRPr="003C1D9E">
        <w:rPr>
          <w:rFonts w:ascii="Times New Roman" w:hAnsi="Times New Roman" w:cs="Times New Roman"/>
          <w:sz w:val="24"/>
          <w:szCs w:val="24"/>
        </w:rPr>
        <w:t xml:space="preserve"> abrir la reunión.</w:t>
      </w:r>
    </w:p>
    <w:p w:rsidR="00E072CC" w:rsidRPr="003C1D9E" w:rsidRDefault="00E072CC" w:rsidP="003C1D9E">
      <w:pPr>
        <w:shd w:val="clear" w:color="auto" w:fill="FFFFFF"/>
        <w:spacing w:after="0" w:line="240" w:lineRule="auto"/>
        <w:jc w:val="both"/>
        <w:textAlignment w:val="baseline"/>
        <w:rPr>
          <w:rFonts w:ascii="Times New Roman" w:hAnsi="Times New Roman" w:cs="Times New Roman"/>
          <w:sz w:val="24"/>
          <w:szCs w:val="24"/>
        </w:rPr>
      </w:pPr>
      <w:r w:rsidRPr="003C1D9E">
        <w:rPr>
          <w:rFonts w:ascii="Times New Roman" w:hAnsi="Times New Roman" w:cs="Times New Roman"/>
          <w:sz w:val="24"/>
          <w:szCs w:val="24"/>
        </w:rPr>
        <w:t>PRESIDENTA DIP. EMMA LAURA ALVAREZ VILLAVICENCIO. Muchas gracias.</w:t>
      </w:r>
    </w:p>
    <w:p w:rsidR="00E072CC" w:rsidRPr="003C1D9E" w:rsidRDefault="00E072CC"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Se declara la existencia del quórum y se abre la reunión de la Comisión Legislativa de Procuración y Administración de Justicia</w:t>
      </w:r>
      <w:r w:rsidR="002118D2" w:rsidRPr="003C1D9E">
        <w:rPr>
          <w:rFonts w:ascii="Times New Roman" w:hAnsi="Times New Roman" w:cs="Times New Roman"/>
          <w:sz w:val="24"/>
          <w:szCs w:val="24"/>
        </w:rPr>
        <w:t>,</w:t>
      </w:r>
      <w:r w:rsidRPr="003C1D9E">
        <w:rPr>
          <w:rFonts w:ascii="Times New Roman" w:hAnsi="Times New Roman" w:cs="Times New Roman"/>
          <w:sz w:val="24"/>
          <w:szCs w:val="24"/>
        </w:rPr>
        <w:t xml:space="preserve"> siendo las catorce horas con treinta y nueve minutos del día lunes treinta y uno de marzo del año dos mil veinticinco.</w:t>
      </w:r>
    </w:p>
    <w:p w:rsidR="00E072CC" w:rsidRPr="003C1D9E" w:rsidRDefault="00E072CC" w:rsidP="003C1D9E">
      <w:pPr>
        <w:pStyle w:val="Sinespaciado"/>
      </w:pPr>
      <w:r w:rsidRPr="003C1D9E">
        <w:tab/>
        <w:t>Con sujeción al artículo 16 del Reglamento de este Poder Legislativo, la reunión es pública.</w:t>
      </w:r>
    </w:p>
    <w:p w:rsidR="00E072CC" w:rsidRPr="003C1D9E" w:rsidRDefault="00E072CC" w:rsidP="003C1D9E">
      <w:pPr>
        <w:pStyle w:val="Sinespaciado"/>
      </w:pPr>
      <w:r w:rsidRPr="003C1D9E">
        <w:tab/>
        <w:t>Exponga la Secretaría la propuesta de orden del día.</w:t>
      </w:r>
    </w:p>
    <w:p w:rsidR="00E072CC" w:rsidRPr="003C1D9E" w:rsidRDefault="00E072CC" w:rsidP="003C1D9E">
      <w:pPr>
        <w:pStyle w:val="Sinespaciado"/>
      </w:pPr>
      <w:r w:rsidRPr="003C1D9E">
        <w:t>SECRETARIA DIP. NELLY BRÍGIDA RIVERA SÁNCHEZ. Sí</w:t>
      </w:r>
      <w:r w:rsidR="002118D2" w:rsidRPr="003C1D9E">
        <w:t>,</w:t>
      </w:r>
      <w:r w:rsidRPr="003C1D9E">
        <w:t xml:space="preserve"> Presidenta.</w:t>
      </w:r>
    </w:p>
    <w:p w:rsidR="00E072CC" w:rsidRPr="003C1D9E" w:rsidRDefault="00E072CC" w:rsidP="003C1D9E">
      <w:pPr>
        <w:pStyle w:val="Sinespaciado"/>
        <w:rPr>
          <w:b/>
        </w:rPr>
      </w:pPr>
      <w:r w:rsidRPr="003C1D9E">
        <w:rPr>
          <w:b/>
        </w:rPr>
        <w:t>1. Análisis de la iniciativa de decreto por el que se reforma, adicionan y derogan diversas disposiciones de la Ley de Amnistía del Estado de México, presentada por la Titular del Ejecutivo Estatal</w:t>
      </w:r>
      <w:r w:rsidR="00AE7041" w:rsidRPr="003C1D9E">
        <w:rPr>
          <w:b/>
        </w:rPr>
        <w:t>.</w:t>
      </w:r>
      <w:r w:rsidRPr="003C1D9E">
        <w:rPr>
          <w:b/>
        </w:rPr>
        <w:t xml:space="preserve"> </w:t>
      </w:r>
      <w:r w:rsidR="00AE7041" w:rsidRPr="003C1D9E">
        <w:rPr>
          <w:b/>
        </w:rPr>
        <w:t>E</w:t>
      </w:r>
      <w:r w:rsidRPr="003C1D9E">
        <w:rPr>
          <w:b/>
        </w:rPr>
        <w:t>n su caso, intervención de servidores públicos del Poder Ejecutivo.</w:t>
      </w:r>
    </w:p>
    <w:p w:rsidR="00E072CC" w:rsidRPr="003C1D9E" w:rsidRDefault="00E072CC" w:rsidP="003C1D9E">
      <w:pPr>
        <w:pStyle w:val="Sinespaciado"/>
        <w:rPr>
          <w:b/>
        </w:rPr>
      </w:pPr>
      <w:r w:rsidRPr="003C1D9E">
        <w:rPr>
          <w:b/>
        </w:rPr>
        <w:t>2. Análisis de la iniciativa de decreto por el que se reforman diversas disposiciones del Código Penal del Estado de México, presentada por la Titular del Ejecutivo Estatal</w:t>
      </w:r>
      <w:r w:rsidR="00AE7041" w:rsidRPr="003C1D9E">
        <w:rPr>
          <w:b/>
        </w:rPr>
        <w:t>.</w:t>
      </w:r>
      <w:r w:rsidRPr="003C1D9E">
        <w:rPr>
          <w:b/>
        </w:rPr>
        <w:t xml:space="preserve"> </w:t>
      </w:r>
      <w:r w:rsidR="00AE7041" w:rsidRPr="003C1D9E">
        <w:rPr>
          <w:b/>
        </w:rPr>
        <w:t>E</w:t>
      </w:r>
      <w:r w:rsidRPr="003C1D9E">
        <w:rPr>
          <w:b/>
        </w:rPr>
        <w:t>n su caso, intervención de servidores públicos del Poder Ejecutivo.</w:t>
      </w:r>
    </w:p>
    <w:p w:rsidR="00E072CC" w:rsidRPr="003C1D9E" w:rsidRDefault="00E072CC" w:rsidP="003C1D9E">
      <w:pPr>
        <w:pStyle w:val="Sinespaciado"/>
      </w:pPr>
      <w:r w:rsidRPr="003C1D9E">
        <w:t>3. Clausura de la reunión.</w:t>
      </w:r>
    </w:p>
    <w:p w:rsidR="00E072CC" w:rsidRPr="003C1D9E" w:rsidRDefault="00E072CC" w:rsidP="003C1D9E">
      <w:pPr>
        <w:pStyle w:val="Sinespaciado"/>
      </w:pPr>
      <w:r w:rsidRPr="003C1D9E">
        <w:tab/>
        <w:t>Sería todo</w:t>
      </w:r>
      <w:r w:rsidR="0060537F" w:rsidRPr="003C1D9E">
        <w:t>,</w:t>
      </w:r>
      <w:r w:rsidRPr="003C1D9E">
        <w:t xml:space="preserve"> Presidenta.</w:t>
      </w:r>
    </w:p>
    <w:p w:rsidR="00E072CC" w:rsidRPr="003C1D9E" w:rsidRDefault="00E072CC" w:rsidP="003C1D9E">
      <w:pPr>
        <w:shd w:val="clear" w:color="auto" w:fill="FFFFFF"/>
        <w:spacing w:after="0" w:line="240" w:lineRule="auto"/>
        <w:jc w:val="both"/>
        <w:textAlignment w:val="baseline"/>
        <w:rPr>
          <w:rFonts w:ascii="Times New Roman" w:hAnsi="Times New Roman" w:cs="Times New Roman"/>
          <w:sz w:val="24"/>
          <w:szCs w:val="24"/>
        </w:rPr>
      </w:pPr>
      <w:r w:rsidRPr="003C1D9E">
        <w:rPr>
          <w:rFonts w:ascii="Times New Roman" w:hAnsi="Times New Roman" w:cs="Times New Roman"/>
          <w:sz w:val="24"/>
          <w:szCs w:val="24"/>
        </w:rPr>
        <w:t>PRESIDENTA DIP. EMMA LAURA ALVAREZ VILLAVICENCIO. Muchas gracias.</w:t>
      </w:r>
    </w:p>
    <w:p w:rsidR="00E072CC" w:rsidRPr="003C1D9E" w:rsidRDefault="00E072CC" w:rsidP="003C1D9E">
      <w:pPr>
        <w:shd w:val="clear" w:color="auto" w:fill="FFFFFF"/>
        <w:spacing w:after="0" w:line="240" w:lineRule="auto"/>
        <w:jc w:val="both"/>
        <w:textAlignment w:val="baseline"/>
        <w:rPr>
          <w:rFonts w:ascii="Times New Roman" w:hAnsi="Times New Roman" w:cs="Times New Roman"/>
          <w:sz w:val="24"/>
          <w:szCs w:val="24"/>
        </w:rPr>
      </w:pPr>
      <w:r w:rsidRPr="003C1D9E">
        <w:rPr>
          <w:rFonts w:ascii="Times New Roman" w:hAnsi="Times New Roman" w:cs="Times New Roman"/>
          <w:sz w:val="24"/>
          <w:szCs w:val="24"/>
        </w:rPr>
        <w:tab/>
        <w:t xml:space="preserve">Antes de pasar a la votación, damos la bienvenida al Doctor Alberto Cervantes Juárez, </w:t>
      </w:r>
      <w:r w:rsidR="00DD194E" w:rsidRPr="003C1D9E">
        <w:rPr>
          <w:rFonts w:ascii="Times New Roman" w:hAnsi="Times New Roman" w:cs="Times New Roman"/>
          <w:sz w:val="24"/>
          <w:szCs w:val="24"/>
        </w:rPr>
        <w:t>D</w:t>
      </w:r>
      <w:r w:rsidRPr="003C1D9E">
        <w:rPr>
          <w:rFonts w:ascii="Times New Roman" w:hAnsi="Times New Roman" w:cs="Times New Roman"/>
          <w:sz w:val="24"/>
          <w:szCs w:val="24"/>
        </w:rPr>
        <w:t>irector General del Instituto de la Defensoría Pública.</w:t>
      </w:r>
      <w:r w:rsidR="00DD194E" w:rsidRPr="003C1D9E">
        <w:rPr>
          <w:rFonts w:ascii="Times New Roman" w:hAnsi="Times New Roman" w:cs="Times New Roman"/>
          <w:sz w:val="24"/>
          <w:szCs w:val="24"/>
        </w:rPr>
        <w:t xml:space="preserve"> </w:t>
      </w:r>
      <w:r w:rsidRPr="003C1D9E">
        <w:rPr>
          <w:rFonts w:ascii="Times New Roman" w:hAnsi="Times New Roman" w:cs="Times New Roman"/>
          <w:sz w:val="24"/>
          <w:szCs w:val="24"/>
        </w:rPr>
        <w:t>Muchas gracias</w:t>
      </w:r>
      <w:r w:rsidR="00DD194E" w:rsidRPr="003C1D9E">
        <w:rPr>
          <w:rFonts w:ascii="Times New Roman" w:hAnsi="Times New Roman" w:cs="Times New Roman"/>
          <w:sz w:val="24"/>
          <w:szCs w:val="24"/>
        </w:rPr>
        <w:t>,</w:t>
      </w:r>
      <w:r w:rsidRPr="003C1D9E">
        <w:rPr>
          <w:rFonts w:ascii="Times New Roman" w:hAnsi="Times New Roman" w:cs="Times New Roman"/>
          <w:sz w:val="24"/>
          <w:szCs w:val="24"/>
        </w:rPr>
        <w:t xml:space="preserve"> </w:t>
      </w:r>
      <w:r w:rsidR="00DD194E" w:rsidRPr="003C1D9E">
        <w:rPr>
          <w:rFonts w:ascii="Times New Roman" w:hAnsi="Times New Roman" w:cs="Times New Roman"/>
          <w:sz w:val="24"/>
          <w:szCs w:val="24"/>
        </w:rPr>
        <w:t>D</w:t>
      </w:r>
      <w:r w:rsidRPr="003C1D9E">
        <w:rPr>
          <w:rFonts w:ascii="Times New Roman" w:hAnsi="Times New Roman" w:cs="Times New Roman"/>
          <w:sz w:val="24"/>
          <w:szCs w:val="24"/>
        </w:rPr>
        <w:t>octor</w:t>
      </w:r>
      <w:r w:rsidR="00DD194E" w:rsidRPr="003C1D9E">
        <w:rPr>
          <w:rFonts w:ascii="Times New Roman" w:hAnsi="Times New Roman" w:cs="Times New Roman"/>
          <w:sz w:val="24"/>
          <w:szCs w:val="24"/>
        </w:rPr>
        <w:t>,</w:t>
      </w:r>
      <w:r w:rsidRPr="003C1D9E">
        <w:rPr>
          <w:rFonts w:ascii="Times New Roman" w:hAnsi="Times New Roman" w:cs="Times New Roman"/>
          <w:sz w:val="24"/>
          <w:szCs w:val="24"/>
        </w:rPr>
        <w:t xml:space="preserve"> por acompañarnos.</w:t>
      </w:r>
    </w:p>
    <w:p w:rsidR="00E072CC" w:rsidRPr="003C1D9E" w:rsidRDefault="00E072CC" w:rsidP="003C1D9E">
      <w:pPr>
        <w:shd w:val="clear" w:color="auto" w:fill="FFFFFF"/>
        <w:spacing w:after="0" w:line="240" w:lineRule="auto"/>
        <w:jc w:val="both"/>
        <w:textAlignment w:val="baseline"/>
        <w:rPr>
          <w:rFonts w:ascii="Times New Roman" w:hAnsi="Times New Roman" w:cs="Times New Roman"/>
          <w:sz w:val="24"/>
          <w:szCs w:val="24"/>
        </w:rPr>
      </w:pPr>
      <w:r w:rsidRPr="003C1D9E">
        <w:rPr>
          <w:rFonts w:ascii="Times New Roman" w:hAnsi="Times New Roman" w:cs="Times New Roman"/>
          <w:sz w:val="24"/>
          <w:szCs w:val="24"/>
        </w:rPr>
        <w:tab/>
        <w:t>Pido a quienes estén de acuerdo en que la propuesta que ha expuesto la Secretaría sea aprobada con el carácter de orden del día, se sirvan levantar la mano</w:t>
      </w:r>
      <w:r w:rsidR="00DD194E" w:rsidRPr="003C1D9E">
        <w:rPr>
          <w:rFonts w:ascii="Times New Roman" w:hAnsi="Times New Roman" w:cs="Times New Roman"/>
          <w:sz w:val="24"/>
          <w:szCs w:val="24"/>
        </w:rPr>
        <w:t>.</w:t>
      </w:r>
      <w:r w:rsidRPr="003C1D9E">
        <w:rPr>
          <w:rFonts w:ascii="Times New Roman" w:hAnsi="Times New Roman" w:cs="Times New Roman"/>
          <w:sz w:val="24"/>
          <w:szCs w:val="24"/>
        </w:rPr>
        <w:t xml:space="preserve"> ¿A favor? ¿En contra? ¿En abstención?</w:t>
      </w:r>
    </w:p>
    <w:p w:rsidR="00E072CC" w:rsidRPr="003C1D9E" w:rsidRDefault="00E072CC" w:rsidP="003C1D9E">
      <w:pPr>
        <w:shd w:val="clear" w:color="auto" w:fill="FFFFFF"/>
        <w:spacing w:after="0" w:line="240" w:lineRule="auto"/>
        <w:jc w:val="both"/>
        <w:textAlignment w:val="baseline"/>
        <w:rPr>
          <w:rFonts w:ascii="Times New Roman" w:hAnsi="Times New Roman" w:cs="Times New Roman"/>
          <w:sz w:val="24"/>
          <w:szCs w:val="24"/>
        </w:rPr>
      </w:pPr>
      <w:r w:rsidRPr="003C1D9E">
        <w:rPr>
          <w:rFonts w:ascii="Times New Roman" w:hAnsi="Times New Roman" w:cs="Times New Roman"/>
          <w:sz w:val="24"/>
          <w:szCs w:val="24"/>
        </w:rPr>
        <w:lastRenderedPageBreak/>
        <w:t xml:space="preserve">SECRETARIA DIP. NELLY BRÍGIDA RIVERA SÁNCHEZ. </w:t>
      </w:r>
      <w:r w:rsidR="00DD194E" w:rsidRPr="003C1D9E">
        <w:rPr>
          <w:rFonts w:ascii="Times New Roman" w:hAnsi="Times New Roman" w:cs="Times New Roman"/>
          <w:sz w:val="24"/>
          <w:szCs w:val="24"/>
        </w:rPr>
        <w:t>L</w:t>
      </w:r>
      <w:r w:rsidRPr="003C1D9E">
        <w:rPr>
          <w:rFonts w:ascii="Times New Roman" w:hAnsi="Times New Roman" w:cs="Times New Roman"/>
          <w:sz w:val="24"/>
          <w:szCs w:val="24"/>
        </w:rPr>
        <w:t>a propuesta ha sido aprobada por unanimidad de votos</w:t>
      </w:r>
      <w:r w:rsidR="00DD194E" w:rsidRPr="003C1D9E">
        <w:rPr>
          <w:rFonts w:ascii="Times New Roman" w:hAnsi="Times New Roman" w:cs="Times New Roman"/>
          <w:sz w:val="24"/>
          <w:szCs w:val="24"/>
        </w:rPr>
        <w:t>,</w:t>
      </w:r>
      <w:r w:rsidRPr="003C1D9E">
        <w:rPr>
          <w:rFonts w:ascii="Times New Roman" w:hAnsi="Times New Roman" w:cs="Times New Roman"/>
          <w:sz w:val="24"/>
          <w:szCs w:val="24"/>
        </w:rPr>
        <w:t xml:space="preserve"> Presidenta.</w:t>
      </w:r>
    </w:p>
    <w:p w:rsidR="00E072CC" w:rsidRPr="003C1D9E" w:rsidRDefault="00E072CC" w:rsidP="003C1D9E">
      <w:pPr>
        <w:shd w:val="clear" w:color="auto" w:fill="FFFFFF"/>
        <w:spacing w:after="0" w:line="240" w:lineRule="auto"/>
        <w:jc w:val="both"/>
        <w:textAlignment w:val="baseline"/>
        <w:rPr>
          <w:rFonts w:ascii="Times New Roman" w:hAnsi="Times New Roman" w:cs="Times New Roman"/>
          <w:sz w:val="24"/>
          <w:szCs w:val="24"/>
        </w:rPr>
      </w:pPr>
      <w:r w:rsidRPr="003C1D9E">
        <w:rPr>
          <w:rFonts w:ascii="Times New Roman" w:hAnsi="Times New Roman" w:cs="Times New Roman"/>
          <w:sz w:val="24"/>
          <w:szCs w:val="24"/>
        </w:rPr>
        <w:t>PRESIDENTA DIP. EMMA LAURA ALVAREZ VILLAVICENCIO. Muchas gracias.</w:t>
      </w:r>
    </w:p>
    <w:p w:rsidR="00E072CC" w:rsidRPr="003C1D9E" w:rsidRDefault="00E072CC" w:rsidP="003C1D9E">
      <w:pPr>
        <w:shd w:val="clear" w:color="auto" w:fill="FFFFFF"/>
        <w:spacing w:after="0" w:line="240" w:lineRule="auto"/>
        <w:jc w:val="both"/>
        <w:textAlignment w:val="baseline"/>
        <w:rPr>
          <w:rFonts w:ascii="Times New Roman" w:hAnsi="Times New Roman" w:cs="Times New Roman"/>
          <w:sz w:val="24"/>
          <w:szCs w:val="24"/>
        </w:rPr>
      </w:pPr>
      <w:r w:rsidRPr="003C1D9E">
        <w:rPr>
          <w:rFonts w:ascii="Times New Roman" w:hAnsi="Times New Roman" w:cs="Times New Roman"/>
          <w:sz w:val="24"/>
          <w:szCs w:val="24"/>
        </w:rPr>
        <w:tab/>
        <w:t>En cuanto al punto 1, iniciamos el análisis de la iniciativa de decreto por el que se reforman, adicionan y derogan diversas disposiciones de la Ley de Amnistía del Estado de México, presentada por la Titular del Ejecutivo Estatal.</w:t>
      </w:r>
    </w:p>
    <w:p w:rsidR="006B422E" w:rsidRPr="003C1D9E" w:rsidRDefault="00E072CC" w:rsidP="003C1D9E">
      <w:pPr>
        <w:shd w:val="clear" w:color="auto" w:fill="FFFFFF"/>
        <w:spacing w:after="0" w:line="240" w:lineRule="auto"/>
        <w:jc w:val="both"/>
        <w:textAlignment w:val="baseline"/>
        <w:rPr>
          <w:rFonts w:ascii="Times New Roman" w:hAnsi="Times New Roman" w:cs="Times New Roman"/>
          <w:sz w:val="24"/>
          <w:szCs w:val="24"/>
        </w:rPr>
      </w:pPr>
      <w:r w:rsidRPr="003C1D9E">
        <w:rPr>
          <w:rFonts w:ascii="Times New Roman" w:hAnsi="Times New Roman" w:cs="Times New Roman"/>
          <w:sz w:val="24"/>
          <w:szCs w:val="24"/>
        </w:rPr>
        <w:tab/>
        <w:t>Reitero nuestro agradecimiento a la presencia de servidores públicos.</w:t>
      </w:r>
      <w:r w:rsidR="00DD194E" w:rsidRPr="003C1D9E">
        <w:rPr>
          <w:rFonts w:ascii="Times New Roman" w:hAnsi="Times New Roman" w:cs="Times New Roman"/>
          <w:sz w:val="24"/>
          <w:szCs w:val="24"/>
        </w:rPr>
        <w:t xml:space="preserve"> </w:t>
      </w:r>
      <w:r w:rsidRPr="003C1D9E">
        <w:rPr>
          <w:rFonts w:ascii="Times New Roman" w:hAnsi="Times New Roman" w:cs="Times New Roman"/>
          <w:sz w:val="24"/>
          <w:szCs w:val="24"/>
        </w:rPr>
        <w:t xml:space="preserve">Gracias por coadyuvar en nuestros trabajos y permitirnos profundizar en </w:t>
      </w:r>
      <w:r w:rsidR="00D42952" w:rsidRPr="003C1D9E">
        <w:rPr>
          <w:rFonts w:ascii="Times New Roman" w:hAnsi="Times New Roman" w:cs="Times New Roman"/>
          <w:sz w:val="24"/>
          <w:szCs w:val="24"/>
        </w:rPr>
        <w:t>el contendido</w:t>
      </w:r>
      <w:r w:rsidR="00DD194E" w:rsidRPr="003C1D9E">
        <w:rPr>
          <w:rFonts w:ascii="Times New Roman" w:hAnsi="Times New Roman" w:cs="Times New Roman"/>
          <w:sz w:val="24"/>
          <w:szCs w:val="24"/>
        </w:rPr>
        <w:t>,</w:t>
      </w:r>
      <w:r w:rsidR="00D42952" w:rsidRPr="003C1D9E">
        <w:rPr>
          <w:rFonts w:ascii="Times New Roman" w:hAnsi="Times New Roman" w:cs="Times New Roman"/>
          <w:sz w:val="24"/>
          <w:szCs w:val="24"/>
        </w:rPr>
        <w:t xml:space="preserve"> </w:t>
      </w:r>
      <w:r w:rsidR="00583545" w:rsidRPr="003C1D9E">
        <w:rPr>
          <w:rFonts w:ascii="Times New Roman" w:eastAsia="Arial" w:hAnsi="Times New Roman" w:cs="Times New Roman"/>
          <w:sz w:val="24"/>
          <w:szCs w:val="24"/>
        </w:rPr>
        <w:t>j</w:t>
      </w:r>
      <w:r w:rsidR="006B422E" w:rsidRPr="003C1D9E">
        <w:rPr>
          <w:rFonts w:ascii="Times New Roman" w:eastAsia="Arial" w:hAnsi="Times New Roman" w:cs="Times New Roman"/>
          <w:sz w:val="24"/>
          <w:szCs w:val="24"/>
        </w:rPr>
        <w:t xml:space="preserve">ustificaciones y efectos de la iniciativa. </w:t>
      </w:r>
    </w:p>
    <w:p w:rsidR="006B422E" w:rsidRPr="003C1D9E" w:rsidRDefault="006B422E" w:rsidP="003C1D9E">
      <w:pPr>
        <w:pStyle w:val="Sinespaciado"/>
        <w:ind w:firstLine="708"/>
      </w:pPr>
      <w:r w:rsidRPr="003C1D9E">
        <w:rPr>
          <w:rFonts w:eastAsia="Arial"/>
        </w:rPr>
        <w:t>Le cedemos el uso de la palabra</w:t>
      </w:r>
      <w:r w:rsidR="00DD194E" w:rsidRPr="003C1D9E">
        <w:rPr>
          <w:rFonts w:eastAsia="Arial"/>
        </w:rPr>
        <w:t>…</w:t>
      </w:r>
      <w:r w:rsidRPr="003C1D9E">
        <w:rPr>
          <w:rFonts w:eastAsia="Arial"/>
        </w:rPr>
        <w:t xml:space="preserve"> No sé</w:t>
      </w:r>
      <w:r w:rsidR="00DD194E" w:rsidRPr="003C1D9E">
        <w:rPr>
          <w:rFonts w:eastAsia="Arial"/>
        </w:rPr>
        <w:t>,</w:t>
      </w:r>
      <w:r w:rsidRPr="003C1D9E">
        <w:rPr>
          <w:rFonts w:eastAsia="Arial"/>
        </w:rPr>
        <w:t xml:space="preserve"> </w:t>
      </w:r>
      <w:r w:rsidR="00DD194E" w:rsidRPr="003C1D9E">
        <w:rPr>
          <w:rFonts w:eastAsia="Arial"/>
        </w:rPr>
        <w:t>L</w:t>
      </w:r>
      <w:r w:rsidRPr="003C1D9E">
        <w:rPr>
          <w:rFonts w:eastAsia="Arial"/>
        </w:rPr>
        <w:t>icenciado</w:t>
      </w:r>
      <w:r w:rsidR="00DD194E" w:rsidRPr="003C1D9E">
        <w:rPr>
          <w:rFonts w:eastAsia="Arial"/>
        </w:rPr>
        <w:t>,</w:t>
      </w:r>
      <w:r w:rsidRPr="003C1D9E">
        <w:rPr>
          <w:rFonts w:eastAsia="Arial"/>
        </w:rPr>
        <w:t xml:space="preserve"> ¿</w:t>
      </w:r>
      <w:r w:rsidR="00DD194E" w:rsidRPr="003C1D9E">
        <w:rPr>
          <w:rFonts w:eastAsia="Arial"/>
        </w:rPr>
        <w:t>q</w:t>
      </w:r>
      <w:r w:rsidRPr="003C1D9E">
        <w:rPr>
          <w:rFonts w:eastAsia="Arial"/>
        </w:rPr>
        <w:t>ui</w:t>
      </w:r>
      <w:r w:rsidR="00DD194E" w:rsidRPr="003C1D9E">
        <w:rPr>
          <w:rFonts w:eastAsia="Arial"/>
        </w:rPr>
        <w:t>é</w:t>
      </w:r>
      <w:r w:rsidRPr="003C1D9E">
        <w:rPr>
          <w:rFonts w:eastAsia="Arial"/>
        </w:rPr>
        <w:t xml:space="preserve">n quisiera iniciar? </w:t>
      </w:r>
      <w:r w:rsidR="00DD194E" w:rsidRPr="003C1D9E">
        <w:rPr>
          <w:rFonts w:eastAsia="Arial"/>
        </w:rPr>
        <w:t>¿</w:t>
      </w:r>
      <w:r w:rsidRPr="003C1D9E">
        <w:rPr>
          <w:rFonts w:eastAsia="Arial"/>
        </w:rPr>
        <w:t>Doctor</w:t>
      </w:r>
      <w:r w:rsidR="00DD194E" w:rsidRPr="003C1D9E">
        <w:rPr>
          <w:rFonts w:eastAsia="Arial"/>
        </w:rPr>
        <w:t>?</w:t>
      </w:r>
      <w:r w:rsidRPr="003C1D9E">
        <w:rPr>
          <w:rFonts w:eastAsia="Arial"/>
        </w:rPr>
        <w:t xml:space="preserve"> Adelante</w:t>
      </w:r>
      <w:r w:rsidR="00DD194E" w:rsidRPr="003C1D9E">
        <w:rPr>
          <w:rFonts w:eastAsia="Arial"/>
        </w:rPr>
        <w:t>,</w:t>
      </w:r>
      <w:r w:rsidRPr="003C1D9E">
        <w:rPr>
          <w:rFonts w:eastAsia="Arial"/>
        </w:rPr>
        <w:t xml:space="preserve"> </w:t>
      </w:r>
      <w:r w:rsidR="005B5AB2" w:rsidRPr="003C1D9E">
        <w:rPr>
          <w:rFonts w:eastAsia="Arial"/>
        </w:rPr>
        <w:t>D</w:t>
      </w:r>
      <w:r w:rsidRPr="003C1D9E">
        <w:rPr>
          <w:rFonts w:eastAsia="Arial"/>
        </w:rPr>
        <w:t>octor.</w:t>
      </w:r>
    </w:p>
    <w:p w:rsidR="006B422E" w:rsidRPr="003C1D9E" w:rsidRDefault="006B422E" w:rsidP="003C1D9E">
      <w:pPr>
        <w:pStyle w:val="Sinespaciado"/>
        <w:rPr>
          <w:rFonts w:eastAsia="Arial"/>
        </w:rPr>
      </w:pPr>
      <w:r w:rsidRPr="003C1D9E">
        <w:rPr>
          <w:rFonts w:eastAsia="Arial"/>
        </w:rPr>
        <w:t xml:space="preserve">DR. ALBERTO CERVANTES JUÁREZ. </w:t>
      </w:r>
      <w:r w:rsidR="00AE7041" w:rsidRPr="003C1D9E">
        <w:rPr>
          <w:rFonts w:eastAsia="Arial"/>
        </w:rPr>
        <w:t>E</w:t>
      </w:r>
      <w:r w:rsidRPr="003C1D9E">
        <w:rPr>
          <w:rFonts w:eastAsia="Arial"/>
        </w:rPr>
        <w:t>ste proyecto de iniciativa tiene un aspecto eminentemente social que amplía la posibilidad de que personas que reúnen los requisitos que establece la ley puedan obtener su libertad a través del perdón del Estado en determinados delitos.</w:t>
      </w:r>
    </w:p>
    <w:p w:rsidR="006B422E" w:rsidRPr="003C1D9E" w:rsidRDefault="006B422E" w:rsidP="003C1D9E">
      <w:pPr>
        <w:pStyle w:val="Sinespaciado"/>
        <w:ind w:firstLine="708"/>
        <w:rPr>
          <w:rFonts w:eastAsia="Arial"/>
        </w:rPr>
      </w:pPr>
      <w:r w:rsidRPr="003C1D9E">
        <w:rPr>
          <w:rFonts w:eastAsia="Arial"/>
        </w:rPr>
        <w:t>Recordemos que la Ley de Amnistía anterior tiene una vigencia a partir de que se publicó</w:t>
      </w:r>
      <w:r w:rsidR="00AE7041" w:rsidRPr="003C1D9E">
        <w:rPr>
          <w:rFonts w:eastAsia="Arial"/>
        </w:rPr>
        <w:t xml:space="preserve">, </w:t>
      </w:r>
      <w:r w:rsidRPr="003C1D9E">
        <w:rPr>
          <w:rFonts w:eastAsia="Arial"/>
        </w:rPr>
        <w:t>al día siguiente</w:t>
      </w:r>
      <w:r w:rsidR="00AE7041" w:rsidRPr="003C1D9E">
        <w:rPr>
          <w:rFonts w:eastAsia="Arial"/>
        </w:rPr>
        <w:t>,</w:t>
      </w:r>
      <w:r w:rsidRPr="003C1D9E">
        <w:rPr>
          <w:rFonts w:eastAsia="Arial"/>
        </w:rPr>
        <w:t xml:space="preserve"> y todas las personas que se encontraban dentro de los supuestos que establece la ley</w:t>
      </w:r>
      <w:r w:rsidR="005B5AB2" w:rsidRPr="003C1D9E">
        <w:rPr>
          <w:rFonts w:eastAsia="Arial"/>
        </w:rPr>
        <w:t xml:space="preserve"> </w:t>
      </w:r>
      <w:r w:rsidRPr="003C1D9E">
        <w:rPr>
          <w:rFonts w:eastAsia="Arial"/>
        </w:rPr>
        <w:t>fueron quienes presentaron solicitudes tanto en la Defensoría Pública, en el Poder Judicial del Estado y en la Comisión de la Legislatura, que en su momento remitió todas estas peticiones a diversas instancias</w:t>
      </w:r>
      <w:r w:rsidR="005B5AB2" w:rsidRPr="003C1D9E">
        <w:rPr>
          <w:rFonts w:eastAsia="Arial"/>
        </w:rPr>
        <w:t>,</w:t>
      </w:r>
      <w:r w:rsidRPr="003C1D9E">
        <w:rPr>
          <w:rFonts w:eastAsia="Arial"/>
        </w:rPr>
        <w:t xml:space="preserve"> como fueron la Comisión de Derechos Humanos, el Poder Judicial o a la Defensoría Pública.</w:t>
      </w:r>
    </w:p>
    <w:p w:rsidR="006B422E" w:rsidRPr="003C1D9E" w:rsidRDefault="006B422E" w:rsidP="003C1D9E">
      <w:pPr>
        <w:pStyle w:val="Sinespaciado"/>
        <w:ind w:firstLine="708"/>
        <w:rPr>
          <w:rFonts w:eastAsia="Arial"/>
        </w:rPr>
      </w:pPr>
      <w:r w:rsidRPr="003C1D9E">
        <w:rPr>
          <w:rFonts w:eastAsia="Arial"/>
        </w:rPr>
        <w:t>Como dato</w:t>
      </w:r>
      <w:r w:rsidR="005B5AB2" w:rsidRPr="003C1D9E">
        <w:rPr>
          <w:rFonts w:eastAsia="Arial"/>
        </w:rPr>
        <w:t>,</w:t>
      </w:r>
      <w:r w:rsidRPr="003C1D9E">
        <w:rPr>
          <w:rFonts w:eastAsia="Arial"/>
        </w:rPr>
        <w:t xml:space="preserve"> quiero mencionar que</w:t>
      </w:r>
      <w:r w:rsidR="00AE7041" w:rsidRPr="003C1D9E">
        <w:rPr>
          <w:rFonts w:eastAsia="Arial"/>
        </w:rPr>
        <w:t>,</w:t>
      </w:r>
      <w:r w:rsidRPr="003C1D9E">
        <w:rPr>
          <w:rFonts w:eastAsia="Arial"/>
        </w:rPr>
        <w:t xml:space="preserve"> por cuanto hace a la Defensoría Pública</w:t>
      </w:r>
      <w:r w:rsidR="005B5AB2" w:rsidRPr="003C1D9E">
        <w:rPr>
          <w:rFonts w:eastAsia="Arial"/>
        </w:rPr>
        <w:t>,</w:t>
      </w:r>
      <w:r w:rsidRPr="003C1D9E">
        <w:rPr>
          <w:rFonts w:eastAsia="Arial"/>
        </w:rPr>
        <w:t xml:space="preserve"> se recibieron 2 mil 728 solicitudes </w:t>
      </w:r>
      <w:r w:rsidR="005B5AB2" w:rsidRPr="003C1D9E">
        <w:rPr>
          <w:rFonts w:eastAsia="Arial"/>
        </w:rPr>
        <w:t>(</w:t>
      </w:r>
      <w:r w:rsidRPr="003C1D9E">
        <w:rPr>
          <w:rFonts w:eastAsia="Arial"/>
        </w:rPr>
        <w:t>2 mil 578 de varones y 130 de mujeres</w:t>
      </w:r>
      <w:r w:rsidR="005B5AB2" w:rsidRPr="003C1D9E">
        <w:rPr>
          <w:rFonts w:eastAsia="Arial"/>
        </w:rPr>
        <w:t>)</w:t>
      </w:r>
      <w:r w:rsidR="00AE7041" w:rsidRPr="003C1D9E">
        <w:rPr>
          <w:rFonts w:eastAsia="Arial"/>
        </w:rPr>
        <w:t>;</w:t>
      </w:r>
      <w:r w:rsidR="005B5AB2" w:rsidRPr="003C1D9E">
        <w:rPr>
          <w:rFonts w:eastAsia="Arial"/>
        </w:rPr>
        <w:t xml:space="preserve"> </w:t>
      </w:r>
      <w:r w:rsidR="00AE7041" w:rsidRPr="003C1D9E">
        <w:rPr>
          <w:rFonts w:eastAsia="Arial"/>
        </w:rPr>
        <w:t>s</w:t>
      </w:r>
      <w:r w:rsidRPr="003C1D9E">
        <w:rPr>
          <w:rFonts w:eastAsia="Arial"/>
        </w:rPr>
        <w:t xml:space="preserve">e lograron 2 mil 72 libertades </w:t>
      </w:r>
      <w:r w:rsidR="005B5AB2" w:rsidRPr="003C1D9E">
        <w:rPr>
          <w:rFonts w:eastAsia="Arial"/>
        </w:rPr>
        <w:t>(</w:t>
      </w:r>
      <w:r w:rsidRPr="003C1D9E">
        <w:rPr>
          <w:rFonts w:eastAsia="Arial"/>
        </w:rPr>
        <w:t>mil 944 de varones y 112 de mujeres</w:t>
      </w:r>
      <w:r w:rsidR="005B5AB2" w:rsidRPr="003C1D9E">
        <w:rPr>
          <w:rFonts w:eastAsia="Arial"/>
        </w:rPr>
        <w:t>),</w:t>
      </w:r>
      <w:r w:rsidRPr="003C1D9E">
        <w:rPr>
          <w:rFonts w:eastAsia="Arial"/>
        </w:rPr>
        <w:t xml:space="preserve"> y fueron rechazadas 616 porque no reunían los requisitos que al efecto establece la ley. </w:t>
      </w:r>
    </w:p>
    <w:p w:rsidR="006B422E" w:rsidRPr="003C1D9E" w:rsidRDefault="006B422E" w:rsidP="003C1D9E">
      <w:pPr>
        <w:pStyle w:val="Sinespaciado"/>
        <w:ind w:firstLine="708"/>
        <w:rPr>
          <w:rFonts w:eastAsia="Arial"/>
        </w:rPr>
      </w:pPr>
      <w:r w:rsidRPr="003C1D9E">
        <w:rPr>
          <w:rFonts w:eastAsia="Arial"/>
        </w:rPr>
        <w:t>Por cuanto al Poder Judicial</w:t>
      </w:r>
      <w:r w:rsidR="005B5AB2" w:rsidRPr="003C1D9E">
        <w:rPr>
          <w:rFonts w:eastAsia="Arial"/>
        </w:rPr>
        <w:t>,</w:t>
      </w:r>
      <w:r w:rsidRPr="003C1D9E">
        <w:rPr>
          <w:rFonts w:eastAsia="Arial"/>
        </w:rPr>
        <w:t xml:space="preserve"> </w:t>
      </w:r>
      <w:r w:rsidR="005B5AB2" w:rsidRPr="003C1D9E">
        <w:rPr>
          <w:rFonts w:eastAsia="Arial"/>
        </w:rPr>
        <w:t>b</w:t>
      </w:r>
      <w:r w:rsidRPr="003C1D9E">
        <w:rPr>
          <w:rFonts w:eastAsia="Arial"/>
        </w:rPr>
        <w:t>aste señalar que fueron recibidas 3 mil 342 solicitudes. Se concedieron mil 294</w:t>
      </w:r>
      <w:r w:rsidR="005B5AB2" w:rsidRPr="003C1D9E">
        <w:rPr>
          <w:rFonts w:eastAsia="Arial"/>
        </w:rPr>
        <w:t>.</w:t>
      </w:r>
      <w:r w:rsidRPr="003C1D9E">
        <w:rPr>
          <w:rFonts w:eastAsia="Arial"/>
        </w:rPr>
        <w:t xml:space="preserve"> </w:t>
      </w:r>
      <w:r w:rsidR="005B5AB2" w:rsidRPr="003C1D9E">
        <w:rPr>
          <w:rFonts w:eastAsia="Arial"/>
        </w:rPr>
        <w:t>D</w:t>
      </w:r>
      <w:r w:rsidRPr="003C1D9E">
        <w:rPr>
          <w:rFonts w:eastAsia="Arial"/>
        </w:rPr>
        <w:t xml:space="preserve">e </w:t>
      </w:r>
      <w:r w:rsidR="005B5AB2" w:rsidRPr="003C1D9E">
        <w:rPr>
          <w:rFonts w:eastAsia="Arial"/>
        </w:rPr>
        <w:t>e</w:t>
      </w:r>
      <w:r w:rsidRPr="003C1D9E">
        <w:rPr>
          <w:rFonts w:eastAsia="Arial"/>
        </w:rPr>
        <w:t>stas</w:t>
      </w:r>
      <w:r w:rsidR="005B5AB2" w:rsidRPr="003C1D9E">
        <w:rPr>
          <w:rFonts w:eastAsia="Arial"/>
        </w:rPr>
        <w:t>,</w:t>
      </w:r>
      <w:r w:rsidRPr="003C1D9E">
        <w:rPr>
          <w:rFonts w:eastAsia="Arial"/>
        </w:rPr>
        <w:t xml:space="preserve"> por parte del imputado fueron presentadas mil 350</w:t>
      </w:r>
      <w:r w:rsidR="005B5AB2" w:rsidRPr="003C1D9E">
        <w:rPr>
          <w:rFonts w:eastAsia="Arial"/>
        </w:rPr>
        <w:t>;</w:t>
      </w:r>
      <w:r w:rsidRPr="003C1D9E">
        <w:rPr>
          <w:rFonts w:eastAsia="Arial"/>
        </w:rPr>
        <w:t xml:space="preserve"> por parte de la defensa</w:t>
      </w:r>
      <w:r w:rsidR="005B5AB2" w:rsidRPr="003C1D9E">
        <w:rPr>
          <w:rFonts w:eastAsia="Arial"/>
        </w:rPr>
        <w:t>,</w:t>
      </w:r>
      <w:r w:rsidRPr="003C1D9E">
        <w:rPr>
          <w:rFonts w:eastAsia="Arial"/>
        </w:rPr>
        <w:t xml:space="preserve"> mil 934</w:t>
      </w:r>
      <w:r w:rsidR="005B5AB2" w:rsidRPr="003C1D9E">
        <w:rPr>
          <w:rFonts w:eastAsia="Arial"/>
        </w:rPr>
        <w:t>,</w:t>
      </w:r>
      <w:r w:rsidRPr="003C1D9E">
        <w:rPr>
          <w:rFonts w:eastAsia="Arial"/>
        </w:rPr>
        <w:t xml:space="preserve"> y por familiares de los internos</w:t>
      </w:r>
      <w:r w:rsidR="005B5AB2" w:rsidRPr="003C1D9E">
        <w:rPr>
          <w:rFonts w:eastAsia="Arial"/>
        </w:rPr>
        <w:t>,</w:t>
      </w:r>
      <w:r w:rsidRPr="003C1D9E">
        <w:rPr>
          <w:rFonts w:eastAsia="Arial"/>
        </w:rPr>
        <w:t xml:space="preserve"> 123.</w:t>
      </w:r>
    </w:p>
    <w:p w:rsidR="006B422E" w:rsidRPr="003C1D9E" w:rsidRDefault="006B422E" w:rsidP="003C1D9E">
      <w:pPr>
        <w:pStyle w:val="Sinespaciado"/>
        <w:ind w:firstLine="708"/>
        <w:rPr>
          <w:rFonts w:eastAsia="Arial"/>
        </w:rPr>
      </w:pPr>
      <w:r w:rsidRPr="003C1D9E">
        <w:rPr>
          <w:rFonts w:eastAsia="Arial"/>
        </w:rPr>
        <w:t>Por organismos, organizaciones u organismos públicos se presentaron 35</w:t>
      </w:r>
      <w:r w:rsidR="005B5AB2" w:rsidRPr="003C1D9E">
        <w:rPr>
          <w:rFonts w:eastAsia="Arial"/>
        </w:rPr>
        <w:t xml:space="preserve">, y </w:t>
      </w:r>
      <w:r w:rsidRPr="003C1D9E">
        <w:rPr>
          <w:rFonts w:eastAsia="Arial"/>
        </w:rPr>
        <w:t xml:space="preserve">amnistías concedidas a mujeres fueron 68. </w:t>
      </w:r>
    </w:p>
    <w:p w:rsidR="006B422E" w:rsidRPr="003C1D9E" w:rsidRDefault="006B422E" w:rsidP="003C1D9E">
      <w:pPr>
        <w:pStyle w:val="Sinespaciado"/>
        <w:ind w:firstLine="708"/>
        <w:rPr>
          <w:rFonts w:eastAsia="Arial"/>
        </w:rPr>
      </w:pPr>
      <w:r w:rsidRPr="003C1D9E">
        <w:rPr>
          <w:rFonts w:eastAsia="Arial"/>
        </w:rPr>
        <w:t>Similares números que reflejaron un apoyo en todos los aspectos que implican el quehacer del Estado permitieron que personas que re</w:t>
      </w:r>
      <w:r w:rsidR="005B5AB2" w:rsidRPr="003C1D9E">
        <w:rPr>
          <w:rFonts w:eastAsia="Arial"/>
        </w:rPr>
        <w:t>u</w:t>
      </w:r>
      <w:r w:rsidRPr="003C1D9E">
        <w:rPr>
          <w:rFonts w:eastAsia="Arial"/>
        </w:rPr>
        <w:t>n</w:t>
      </w:r>
      <w:r w:rsidR="005B5AB2" w:rsidRPr="003C1D9E">
        <w:rPr>
          <w:rFonts w:eastAsia="Arial"/>
        </w:rPr>
        <w:t>í</w:t>
      </w:r>
      <w:r w:rsidRPr="003C1D9E">
        <w:rPr>
          <w:rFonts w:eastAsia="Arial"/>
        </w:rPr>
        <w:t xml:space="preserve">an los requisitos conforme a esta ley obtuvieran su libertad a través del perdón del Estado. </w:t>
      </w:r>
    </w:p>
    <w:p w:rsidR="006B422E" w:rsidRPr="003C1D9E" w:rsidRDefault="006B422E" w:rsidP="003C1D9E">
      <w:pPr>
        <w:pStyle w:val="Sinespaciado"/>
        <w:ind w:firstLine="708"/>
        <w:rPr>
          <w:rFonts w:eastAsia="Arial"/>
        </w:rPr>
      </w:pPr>
      <w:r w:rsidRPr="003C1D9E">
        <w:rPr>
          <w:rFonts w:eastAsia="Arial"/>
        </w:rPr>
        <w:t>Se despresurizaron los centros penitenciarios para aquellas personas que se consideró</w:t>
      </w:r>
      <w:r w:rsidR="00AE7041" w:rsidRPr="003C1D9E">
        <w:rPr>
          <w:rFonts w:eastAsia="Arial"/>
        </w:rPr>
        <w:t>,</w:t>
      </w:r>
      <w:r w:rsidRPr="003C1D9E">
        <w:rPr>
          <w:rFonts w:eastAsia="Arial"/>
        </w:rPr>
        <w:t xml:space="preserve"> conforme a la ley</w:t>
      </w:r>
      <w:r w:rsidR="00AE7041" w:rsidRPr="003C1D9E">
        <w:rPr>
          <w:rFonts w:eastAsia="Arial"/>
        </w:rPr>
        <w:t>,</w:t>
      </w:r>
      <w:r w:rsidRPr="003C1D9E">
        <w:rPr>
          <w:rFonts w:eastAsia="Arial"/>
        </w:rPr>
        <w:t xml:space="preserve"> podían obtener su libertad</w:t>
      </w:r>
      <w:r w:rsidR="005B5AB2" w:rsidRPr="003C1D9E">
        <w:rPr>
          <w:rFonts w:eastAsia="Arial"/>
        </w:rPr>
        <w:t>,</w:t>
      </w:r>
      <w:r w:rsidRPr="003C1D9E">
        <w:rPr>
          <w:rFonts w:eastAsia="Arial"/>
        </w:rPr>
        <w:t xml:space="preserve"> y varias de ellas, quiero mencionar que esto permitió el recomponer el tejido social en algunos o en la mayoría de estos aspectos donde se obtuvo la amnistía.</w:t>
      </w:r>
    </w:p>
    <w:p w:rsidR="006B422E" w:rsidRPr="003C1D9E" w:rsidRDefault="006B422E" w:rsidP="003C1D9E">
      <w:pPr>
        <w:pStyle w:val="Sinespaciado"/>
        <w:ind w:firstLine="708"/>
        <w:rPr>
          <w:rFonts w:eastAsia="Arial"/>
        </w:rPr>
      </w:pPr>
      <w:r w:rsidRPr="003C1D9E">
        <w:rPr>
          <w:rFonts w:eastAsia="Arial"/>
        </w:rPr>
        <w:t xml:space="preserve">La reforma que se propone por parte de la </w:t>
      </w:r>
      <w:r w:rsidR="005B5AB2" w:rsidRPr="003C1D9E">
        <w:rPr>
          <w:rFonts w:eastAsia="Arial"/>
        </w:rPr>
        <w:t>T</w:t>
      </w:r>
      <w:r w:rsidRPr="003C1D9E">
        <w:rPr>
          <w:rFonts w:eastAsia="Arial"/>
        </w:rPr>
        <w:t>itular del Ejecutivo del Estado es una visión social</w:t>
      </w:r>
      <w:r w:rsidR="008E189E" w:rsidRPr="003C1D9E">
        <w:rPr>
          <w:rFonts w:eastAsia="Arial"/>
        </w:rPr>
        <w:t>,</w:t>
      </w:r>
      <w:r w:rsidRPr="003C1D9E">
        <w:rPr>
          <w:rFonts w:eastAsia="Arial"/>
        </w:rPr>
        <w:t xml:space="preserve"> que es una de las finalidades</w:t>
      </w:r>
      <w:r w:rsidR="00AE7041" w:rsidRPr="003C1D9E">
        <w:rPr>
          <w:rFonts w:eastAsia="Arial"/>
        </w:rPr>
        <w:t>,</w:t>
      </w:r>
      <w:r w:rsidRPr="003C1D9E">
        <w:rPr>
          <w:rFonts w:eastAsia="Arial"/>
        </w:rPr>
        <w:t xml:space="preserve"> acercar beneficios a la sociedad</w:t>
      </w:r>
      <w:r w:rsidR="00AE7041" w:rsidRPr="003C1D9E">
        <w:rPr>
          <w:rFonts w:eastAsia="Arial"/>
        </w:rPr>
        <w:t>,</w:t>
      </w:r>
      <w:r w:rsidRPr="003C1D9E">
        <w:rPr>
          <w:rFonts w:eastAsia="Arial"/>
        </w:rPr>
        <w:t xml:space="preserve"> </w:t>
      </w:r>
      <w:r w:rsidR="00AE7041" w:rsidRPr="003C1D9E">
        <w:rPr>
          <w:rFonts w:eastAsia="Arial"/>
        </w:rPr>
        <w:t>e</w:t>
      </w:r>
      <w:r w:rsidRPr="003C1D9E">
        <w:rPr>
          <w:rFonts w:eastAsia="Arial"/>
        </w:rPr>
        <w:t xml:space="preserve">n este caso no solo a las personas internas privadas de su libertad en los centros penitenciarios, sino que esto permea también a los familiares cercanos. </w:t>
      </w:r>
    </w:p>
    <w:p w:rsidR="006B422E" w:rsidRPr="003C1D9E" w:rsidRDefault="006B422E" w:rsidP="003C1D9E">
      <w:pPr>
        <w:pStyle w:val="Sinespaciado"/>
        <w:ind w:firstLine="708"/>
        <w:rPr>
          <w:rFonts w:eastAsia="Arial"/>
        </w:rPr>
      </w:pPr>
      <w:r w:rsidRPr="003C1D9E">
        <w:rPr>
          <w:rFonts w:eastAsia="Arial"/>
        </w:rPr>
        <w:t>El ampliar</w:t>
      </w:r>
      <w:r w:rsidR="00AE7041" w:rsidRPr="003C1D9E">
        <w:rPr>
          <w:rFonts w:eastAsia="Arial"/>
        </w:rPr>
        <w:t>,</w:t>
      </w:r>
      <w:r w:rsidRPr="003C1D9E">
        <w:rPr>
          <w:rFonts w:eastAsia="Arial"/>
        </w:rPr>
        <w:t xml:space="preserve"> con esta propuesta</w:t>
      </w:r>
      <w:r w:rsidR="00AE7041" w:rsidRPr="003C1D9E">
        <w:rPr>
          <w:rFonts w:eastAsia="Arial"/>
        </w:rPr>
        <w:t>,</w:t>
      </w:r>
      <w:r w:rsidRPr="003C1D9E">
        <w:rPr>
          <w:rFonts w:eastAsia="Arial"/>
        </w:rPr>
        <w:t xml:space="preserve"> la temporalidad de la aplicación va a permitir todos esos beneficios. ¿Por qué?</w:t>
      </w:r>
      <w:r w:rsidR="008E189E" w:rsidRPr="003C1D9E">
        <w:rPr>
          <w:rFonts w:eastAsia="Arial"/>
        </w:rPr>
        <w:t>,</w:t>
      </w:r>
      <w:r w:rsidRPr="003C1D9E">
        <w:rPr>
          <w:rFonts w:eastAsia="Arial"/>
        </w:rPr>
        <w:t xml:space="preserve"> </w:t>
      </w:r>
      <w:r w:rsidR="008E189E" w:rsidRPr="003C1D9E">
        <w:rPr>
          <w:rFonts w:eastAsia="Arial"/>
        </w:rPr>
        <w:t>p</w:t>
      </w:r>
      <w:r w:rsidRPr="003C1D9E">
        <w:rPr>
          <w:rFonts w:eastAsia="Arial"/>
        </w:rPr>
        <w:t>orque se estaría</w:t>
      </w:r>
      <w:r w:rsidR="008E189E" w:rsidRPr="003C1D9E">
        <w:rPr>
          <w:rFonts w:eastAsia="Arial"/>
        </w:rPr>
        <w:t>,</w:t>
      </w:r>
      <w:r w:rsidRPr="003C1D9E">
        <w:rPr>
          <w:rFonts w:eastAsia="Arial"/>
        </w:rPr>
        <w:t xml:space="preserve"> </w:t>
      </w:r>
      <w:r w:rsidR="008E189E" w:rsidRPr="003C1D9E">
        <w:rPr>
          <w:rFonts w:eastAsia="Arial"/>
        </w:rPr>
        <w:t>d</w:t>
      </w:r>
      <w:r w:rsidRPr="003C1D9E">
        <w:rPr>
          <w:rFonts w:eastAsia="Arial"/>
        </w:rPr>
        <w:t>e no ser así, se estaría acotando a una temporalidad y afectando el principio de progresividad de los derechos humanos.</w:t>
      </w:r>
      <w:r w:rsidR="00AE7041" w:rsidRPr="003C1D9E">
        <w:rPr>
          <w:rFonts w:eastAsia="Arial"/>
        </w:rPr>
        <w:t xml:space="preserve"> </w:t>
      </w:r>
      <w:r w:rsidRPr="003C1D9E">
        <w:rPr>
          <w:rFonts w:eastAsia="Arial"/>
        </w:rPr>
        <w:t xml:space="preserve">Se estaría haciendo una distinción por temporalidad de personas que, aun reuniendo los requisitos en la actualidad de la ley, no puedan obtener su libertad por la temporalidad. Luego entonces, </w:t>
      </w:r>
      <w:r w:rsidR="008E189E" w:rsidRPr="003C1D9E">
        <w:rPr>
          <w:rFonts w:eastAsia="Arial"/>
        </w:rPr>
        <w:t>e</w:t>
      </w:r>
      <w:r w:rsidRPr="003C1D9E">
        <w:rPr>
          <w:rFonts w:eastAsia="Arial"/>
        </w:rPr>
        <w:t>sta es la esencia de la propuesta que se hace para que sea aprobada por la Legislatura.</w:t>
      </w:r>
    </w:p>
    <w:p w:rsidR="006B422E" w:rsidRPr="003C1D9E" w:rsidRDefault="006B422E" w:rsidP="003C1D9E">
      <w:pPr>
        <w:pStyle w:val="Sinespaciado"/>
        <w:ind w:firstLine="708"/>
        <w:rPr>
          <w:rFonts w:eastAsia="Arial"/>
        </w:rPr>
      </w:pPr>
      <w:r w:rsidRPr="003C1D9E">
        <w:rPr>
          <w:rFonts w:eastAsia="Arial"/>
        </w:rPr>
        <w:t>Los beneficios que esto va a traer consigo son muchos</w:t>
      </w:r>
      <w:r w:rsidR="008E189E" w:rsidRPr="003C1D9E">
        <w:rPr>
          <w:rFonts w:eastAsia="Arial"/>
        </w:rPr>
        <w:t>. D</w:t>
      </w:r>
      <w:r w:rsidRPr="003C1D9E">
        <w:rPr>
          <w:rFonts w:eastAsia="Arial"/>
        </w:rPr>
        <w:t>entro de ellos</w:t>
      </w:r>
      <w:r w:rsidR="008E189E" w:rsidRPr="003C1D9E">
        <w:rPr>
          <w:rFonts w:eastAsia="Arial"/>
        </w:rPr>
        <w:t>,</w:t>
      </w:r>
      <w:r w:rsidRPr="003C1D9E">
        <w:rPr>
          <w:rFonts w:eastAsia="Arial"/>
        </w:rPr>
        <w:t xml:space="preserve"> despresurizar los centros penitenciarios en aquellos casos donde legalmente procede el otorgamiento del perdón por parte del Estado a las personas que reúnan los requisitos. </w:t>
      </w:r>
    </w:p>
    <w:p w:rsidR="00492CC6" w:rsidRPr="003C1D9E" w:rsidRDefault="006B422E" w:rsidP="003C1D9E">
      <w:pPr>
        <w:pStyle w:val="Sinespaciado"/>
        <w:ind w:firstLine="708"/>
      </w:pPr>
      <w:r w:rsidRPr="003C1D9E">
        <w:rPr>
          <w:rFonts w:eastAsia="Arial"/>
        </w:rPr>
        <w:lastRenderedPageBreak/>
        <w:t>Otro aspecto a destacar de esta propuesta de reforma es que cuando se advierta violación al debido proceso, a los derechos fundamentales, a los derechos humanos y que las personas reúnan los requisitos, también se incluirán los delitos de alto impacto que estaban limitados y que ahora</w:t>
      </w:r>
      <w:r w:rsidR="008E189E" w:rsidRPr="003C1D9E">
        <w:rPr>
          <w:rFonts w:eastAsia="Arial"/>
        </w:rPr>
        <w:t>,</w:t>
      </w:r>
      <w:r w:rsidRPr="003C1D9E">
        <w:rPr>
          <w:rFonts w:eastAsia="Arial"/>
        </w:rPr>
        <w:t xml:space="preserve"> en una visión de género, porque algo que motivó la exposición de motivos</w:t>
      </w:r>
      <w:r w:rsidR="008E189E" w:rsidRPr="003C1D9E">
        <w:rPr>
          <w:rFonts w:eastAsia="Arial"/>
        </w:rPr>
        <w:t>,</w:t>
      </w:r>
      <w:r w:rsidRPr="003C1D9E">
        <w:rPr>
          <w:rFonts w:eastAsia="Arial"/>
        </w:rPr>
        <w:t xml:space="preserve"> perdón</w:t>
      </w:r>
      <w:r w:rsidR="008E189E" w:rsidRPr="003C1D9E">
        <w:rPr>
          <w:rFonts w:eastAsia="Arial"/>
        </w:rPr>
        <w:t>,</w:t>
      </w:r>
      <w:r w:rsidRPr="003C1D9E">
        <w:rPr>
          <w:rFonts w:eastAsia="Arial"/>
        </w:rPr>
        <w:t xml:space="preserve"> que se expone en la exposición de motivos, es que si nosotros vemos las estadísticas en los números que me permitió dar, es menor el número de mujeres que son beneficiadas</w:t>
      </w:r>
      <w:r w:rsidR="008E189E" w:rsidRPr="003C1D9E">
        <w:rPr>
          <w:rFonts w:eastAsia="Arial"/>
        </w:rPr>
        <w:t>,</w:t>
      </w:r>
      <w:r w:rsidRPr="003C1D9E">
        <w:rPr>
          <w:rFonts w:eastAsia="Arial"/>
        </w:rPr>
        <w:t xml:space="preserve"> y esta</w:t>
      </w:r>
      <w:r w:rsidR="00583545" w:rsidRPr="003C1D9E">
        <w:rPr>
          <w:rFonts w:eastAsia="Arial"/>
        </w:rPr>
        <w:t xml:space="preserve"> </w:t>
      </w:r>
      <w:r w:rsidR="00020A79" w:rsidRPr="003C1D9E">
        <w:rPr>
          <w:rFonts w:eastAsia="Arial"/>
        </w:rPr>
        <w:t>propuesta</w:t>
      </w:r>
      <w:r w:rsidR="00492CC6" w:rsidRPr="003C1D9E">
        <w:t xml:space="preserve"> lo que pretende</w:t>
      </w:r>
      <w:r w:rsidR="008E189E" w:rsidRPr="003C1D9E">
        <w:t>,</w:t>
      </w:r>
      <w:r w:rsidR="00492CC6" w:rsidRPr="003C1D9E">
        <w:t xml:space="preserve"> en esencia</w:t>
      </w:r>
      <w:r w:rsidR="008E189E" w:rsidRPr="003C1D9E">
        <w:t>,</w:t>
      </w:r>
      <w:r w:rsidR="00492CC6" w:rsidRPr="003C1D9E">
        <w:t xml:space="preserve"> es que en aquellos delitos donde las mujeres</w:t>
      </w:r>
      <w:r w:rsidR="008E189E" w:rsidRPr="003C1D9E">
        <w:t>,</w:t>
      </w:r>
      <w:r w:rsidR="00492CC6" w:rsidRPr="003C1D9E">
        <w:t xml:space="preserve"> y esto lo podemos ver en estadísticas, son involucradas en la comisión de delitos por los esposos, por las parejas, por los novios, son ellas quienes enfrentan un trámite privada</w:t>
      </w:r>
      <w:r w:rsidR="00AE7041" w:rsidRPr="003C1D9E">
        <w:t>s</w:t>
      </w:r>
      <w:r w:rsidR="00492CC6" w:rsidRPr="003C1D9E">
        <w:t xml:space="preserve"> de</w:t>
      </w:r>
      <w:r w:rsidR="00AE7041" w:rsidRPr="003C1D9E">
        <w:t xml:space="preserve"> su</w:t>
      </w:r>
      <w:r w:rsidR="00492CC6" w:rsidRPr="003C1D9E">
        <w:t xml:space="preserve"> libertad</w:t>
      </w:r>
      <w:r w:rsidR="008E189E" w:rsidRPr="003C1D9E">
        <w:t>,</w:t>
      </w:r>
      <w:r w:rsidR="00492CC6" w:rsidRPr="003C1D9E">
        <w:t xml:space="preserve"> </w:t>
      </w:r>
      <w:r w:rsidR="008E189E" w:rsidRPr="003C1D9E">
        <w:t>y</w:t>
      </w:r>
      <w:r w:rsidR="00492CC6" w:rsidRPr="003C1D9E">
        <w:t xml:space="preserve"> estos aspectos, si lo vemos con una visión de género, son para favorecerlos, sobre todo porque son ellas en nuestra sociedad de quienes depende el núcleo familiar, los hijos</w:t>
      </w:r>
      <w:r w:rsidR="008E189E" w:rsidRPr="003C1D9E">
        <w:t>,</w:t>
      </w:r>
      <w:r w:rsidR="00492CC6" w:rsidRPr="003C1D9E">
        <w:t xml:space="preserve"> y esto ayudaría mucho a recomponer el tejido social</w:t>
      </w:r>
      <w:r w:rsidR="008E189E" w:rsidRPr="003C1D9E">
        <w:t>,</w:t>
      </w:r>
      <w:r w:rsidR="00492CC6" w:rsidRPr="003C1D9E">
        <w:t xml:space="preserve"> repito, en aquellos casos donde las personas reúnan los requisitos que establece la ley. </w:t>
      </w:r>
    </w:p>
    <w:p w:rsidR="00492CC6" w:rsidRPr="003C1D9E" w:rsidRDefault="00492CC6" w:rsidP="003C1D9E">
      <w:pPr>
        <w:pStyle w:val="Sinespaciado"/>
      </w:pPr>
      <w:r w:rsidRPr="003C1D9E">
        <w:tab/>
        <w:t xml:space="preserve">A </w:t>
      </w:r>
      <w:r w:rsidRPr="003C1D9E">
        <w:rPr>
          <w:i/>
        </w:rPr>
        <w:t>grosso modo</w:t>
      </w:r>
      <w:r w:rsidRPr="003C1D9E">
        <w:t xml:space="preserve"> es la explicación de esta razón de propuesta</w:t>
      </w:r>
      <w:r w:rsidR="008E189E" w:rsidRPr="003C1D9E">
        <w:t>,</w:t>
      </w:r>
      <w:r w:rsidRPr="003C1D9E">
        <w:t xml:space="preserve"> que no tiene otra idea que no sea favorecer el quehacer del Estado para impartir justicia a quienes reúnan los requisitos.</w:t>
      </w:r>
      <w:r w:rsidR="008E189E" w:rsidRPr="003C1D9E">
        <w:t xml:space="preserve"> </w:t>
      </w:r>
      <w:r w:rsidRPr="003C1D9E">
        <w:t>No se trata de beneficiar a quienes legalmente no tienen derecho a estos beneficios, sino priorizar aquellos casos que se someten a un escrutinio en estudio</w:t>
      </w:r>
      <w:r w:rsidR="008E189E" w:rsidRPr="003C1D9E">
        <w:t xml:space="preserve">, </w:t>
      </w:r>
      <w:r w:rsidRPr="003C1D9E">
        <w:t>de análisis de varias instituciones para poder determinar si es factible o no otorgar la amnistía, promover la amnistía</w:t>
      </w:r>
      <w:r w:rsidR="008E189E" w:rsidRPr="003C1D9E">
        <w:t>,</w:t>
      </w:r>
      <w:r w:rsidRPr="003C1D9E">
        <w:t xml:space="preserve"> y ya será el Poder Judicial quien se pronuncie al respecto. </w:t>
      </w:r>
    </w:p>
    <w:p w:rsidR="00492CC6" w:rsidRPr="003C1D9E" w:rsidRDefault="00492CC6" w:rsidP="003C1D9E">
      <w:pPr>
        <w:pStyle w:val="Sinespaciado"/>
      </w:pPr>
      <w:r w:rsidRPr="003C1D9E">
        <w:tab/>
        <w:t xml:space="preserve">En ello también tiene trascendencia el quehacer del </w:t>
      </w:r>
      <w:r w:rsidR="008E189E" w:rsidRPr="003C1D9E">
        <w:t>Ó</w:t>
      </w:r>
      <w:r w:rsidRPr="003C1D9E">
        <w:t xml:space="preserve">rgano de </w:t>
      </w:r>
      <w:r w:rsidR="008E189E" w:rsidRPr="003C1D9E">
        <w:t>C</w:t>
      </w:r>
      <w:r w:rsidRPr="003C1D9E">
        <w:t>onsolidación, donde en ocasiones son llevados asuntos que se consideran complicados para su resolución, que son analizados por todas las instituciones vinculadas, que es la Fiscalía, el Poder Judicial, Defensoría Pública, Comisión de Víctimas, la Comisión de Derechos Humanos del Estado de México, la Dirección de Prevención</w:t>
      </w:r>
      <w:r w:rsidR="008E189E" w:rsidRPr="003C1D9E">
        <w:t>,</w:t>
      </w:r>
      <w:r w:rsidRPr="003C1D9E">
        <w:t xml:space="preserve"> y como invitados</w:t>
      </w:r>
      <w:r w:rsidR="008E189E" w:rsidRPr="003C1D9E">
        <w:t>,</w:t>
      </w:r>
      <w:r w:rsidRPr="003C1D9E">
        <w:t xml:space="preserve"> la Secretaría de la Mujer y la Mesa para la Paz. </w:t>
      </w:r>
    </w:p>
    <w:p w:rsidR="00AB6C01" w:rsidRPr="003C1D9E" w:rsidRDefault="00492CC6" w:rsidP="003C1D9E">
      <w:pPr>
        <w:pStyle w:val="Sinespaciado"/>
      </w:pPr>
      <w:r w:rsidRPr="003C1D9E">
        <w:tab/>
        <w:t>Como vemos, como se podrá advertir</w:t>
      </w:r>
      <w:r w:rsidR="008E189E" w:rsidRPr="003C1D9E">
        <w:t>,</w:t>
      </w:r>
      <w:r w:rsidRPr="003C1D9E">
        <w:t xml:space="preserve"> dentro del </w:t>
      </w:r>
      <w:r w:rsidR="008E189E" w:rsidRPr="003C1D9E">
        <w:t>Ó</w:t>
      </w:r>
      <w:r w:rsidRPr="003C1D9E">
        <w:t xml:space="preserve">rgano de </w:t>
      </w:r>
      <w:r w:rsidR="008E189E" w:rsidRPr="003C1D9E">
        <w:t>C</w:t>
      </w:r>
      <w:r w:rsidRPr="003C1D9E">
        <w:t>onsolidación, son aspectos que se analizan por todas las instituciones para hacer la propuesta a la Comisión de Derechos Humanos, que finalmente es quien</w:t>
      </w:r>
      <w:r w:rsidR="008E189E" w:rsidRPr="003C1D9E">
        <w:t>,</w:t>
      </w:r>
      <w:r w:rsidRPr="003C1D9E">
        <w:t xml:space="preserve"> a través del estudio y el proyecto que se hace por alguna de las instituciones, principalmente por el Instituto de la Defensoría Pública del Gobierno del Estado, ellos matizan, investigan y</w:t>
      </w:r>
      <w:r w:rsidR="008E189E" w:rsidRPr="003C1D9E">
        <w:t>,</w:t>
      </w:r>
      <w:r w:rsidRPr="003C1D9E">
        <w:t xml:space="preserve"> a su vez</w:t>
      </w:r>
      <w:r w:rsidR="008E189E" w:rsidRPr="003C1D9E">
        <w:t>,</w:t>
      </w:r>
      <w:r w:rsidRPr="003C1D9E">
        <w:t xml:space="preserve"> determinan si es procedente proponer la amnistía, promoverla ante el Poder Judicial.</w:t>
      </w:r>
    </w:p>
    <w:p w:rsidR="00492CC6" w:rsidRPr="003C1D9E" w:rsidRDefault="00492CC6" w:rsidP="003C1D9E">
      <w:pPr>
        <w:pStyle w:val="Sinespaciado"/>
        <w:ind w:firstLine="708"/>
      </w:pPr>
      <w:r w:rsidRPr="003C1D9E">
        <w:t>Sería, repito</w:t>
      </w:r>
      <w:r w:rsidR="00AB6C01" w:rsidRPr="003C1D9E">
        <w:t>,</w:t>
      </w:r>
      <w:r w:rsidRPr="003C1D9E">
        <w:t xml:space="preserve"> a </w:t>
      </w:r>
      <w:r w:rsidRPr="003C1D9E">
        <w:rPr>
          <w:i/>
        </w:rPr>
        <w:t>gro</w:t>
      </w:r>
      <w:r w:rsidR="00A43646" w:rsidRPr="003C1D9E">
        <w:rPr>
          <w:i/>
        </w:rPr>
        <w:t>s</w:t>
      </w:r>
      <w:r w:rsidRPr="003C1D9E">
        <w:rPr>
          <w:i/>
        </w:rPr>
        <w:t>so modo</w:t>
      </w:r>
      <w:r w:rsidRPr="003C1D9E">
        <w:t>, una explicación de la exposición de los motivos.</w:t>
      </w:r>
    </w:p>
    <w:p w:rsidR="00A43646" w:rsidRPr="003C1D9E" w:rsidRDefault="00492CC6" w:rsidP="003C1D9E">
      <w:pPr>
        <w:pStyle w:val="Sinespaciado"/>
      </w:pPr>
      <w:r w:rsidRPr="003C1D9E">
        <w:t xml:space="preserve">PRESIDENTA DIP. EMMA LAURA ALVAREZ VILLAVICENCIO. Muchas gracias, </w:t>
      </w:r>
      <w:r w:rsidR="00A43646" w:rsidRPr="003C1D9E">
        <w:t>D</w:t>
      </w:r>
      <w:r w:rsidRPr="003C1D9E">
        <w:t>octor.</w:t>
      </w:r>
    </w:p>
    <w:p w:rsidR="00492CC6" w:rsidRPr="003C1D9E" w:rsidRDefault="00492CC6" w:rsidP="003C1D9E">
      <w:pPr>
        <w:pStyle w:val="Sinespaciado"/>
        <w:ind w:firstLine="708"/>
      </w:pPr>
      <w:r w:rsidRPr="003C1D9E">
        <w:t xml:space="preserve">Preguntaría a mis compañeros diputadas y diputados si desean hacer uso de la voz para formular preguntas a los exponentes. </w:t>
      </w:r>
    </w:p>
    <w:p w:rsidR="00492CC6" w:rsidRPr="003C1D9E" w:rsidRDefault="00492CC6" w:rsidP="003C1D9E">
      <w:pPr>
        <w:pStyle w:val="Sinespaciado"/>
      </w:pPr>
      <w:r w:rsidRPr="003C1D9E">
        <w:t xml:space="preserve">SECRETARIA DIP. NELLY BRÍGIDA RIVERA SÁNCHEZ. Presidenta, cabe señalar que está en línea la diputada Ruth Salinas y Miriam Silva. </w:t>
      </w:r>
    </w:p>
    <w:p w:rsidR="00492CC6" w:rsidRPr="003C1D9E" w:rsidRDefault="00492CC6" w:rsidP="003C1D9E">
      <w:pPr>
        <w:pStyle w:val="Sinespaciado"/>
      </w:pPr>
      <w:r w:rsidRPr="003C1D9E">
        <w:t>PRESIDENTA DIP. EMMA LAURA ALVAREZ VILLAVICENCIO. Muchas gracias. Se registra su asistencia.</w:t>
      </w:r>
    </w:p>
    <w:p w:rsidR="00492CC6" w:rsidRPr="003C1D9E" w:rsidRDefault="00492CC6" w:rsidP="003C1D9E">
      <w:pPr>
        <w:pStyle w:val="Sinespaciado"/>
      </w:pPr>
      <w:r w:rsidRPr="003C1D9E">
        <w:tab/>
        <w:t>De no tener preguntas</w:t>
      </w:r>
      <w:r w:rsidR="00F97B62" w:rsidRPr="003C1D9E">
        <w:t>…</w:t>
      </w:r>
      <w:r w:rsidRPr="003C1D9E">
        <w:t xml:space="preserve"> </w:t>
      </w:r>
      <w:r w:rsidR="00F97B62" w:rsidRPr="003C1D9E">
        <w:t>D</w:t>
      </w:r>
      <w:r w:rsidRPr="003C1D9E">
        <w:t xml:space="preserve">iputada, sí, adelante, por favor. </w:t>
      </w:r>
    </w:p>
    <w:p w:rsidR="00F97B62" w:rsidRPr="003C1D9E" w:rsidRDefault="00492CC6" w:rsidP="003C1D9E">
      <w:pPr>
        <w:pStyle w:val="Sinespaciado"/>
      </w:pPr>
      <w:r w:rsidRPr="003C1D9E">
        <w:t>DIP. ANA YURIXI LEYVA PIÑÓN. Muchas gracias</w:t>
      </w:r>
      <w:r w:rsidR="00F97B62" w:rsidRPr="003C1D9E">
        <w:t>, b</w:t>
      </w:r>
      <w:r w:rsidRPr="003C1D9E">
        <w:t>uenas tardes</w:t>
      </w:r>
      <w:r w:rsidR="00F97B62" w:rsidRPr="003C1D9E">
        <w:t>.</w:t>
      </w:r>
    </w:p>
    <w:p w:rsidR="00492CC6" w:rsidRPr="003C1D9E" w:rsidRDefault="00F97B62" w:rsidP="003C1D9E">
      <w:pPr>
        <w:pStyle w:val="Sinespaciado"/>
        <w:ind w:firstLine="708"/>
      </w:pPr>
      <w:r w:rsidRPr="003C1D9E">
        <w:t>G</w:t>
      </w:r>
      <w:r w:rsidR="00492CC6" w:rsidRPr="003C1D9E">
        <w:t>racias</w:t>
      </w:r>
      <w:r w:rsidRPr="003C1D9E">
        <w:t>,</w:t>
      </w:r>
      <w:r w:rsidR="00492CC6" w:rsidRPr="003C1D9E">
        <w:t xml:space="preserve"> como siempre</w:t>
      </w:r>
      <w:r w:rsidRPr="003C1D9E">
        <w:t>,</w:t>
      </w:r>
      <w:r w:rsidR="00492CC6" w:rsidRPr="003C1D9E">
        <w:t xml:space="preserve"> a los funcionarios del Gobierno del Estado por su presencia para motivar y exponer las iniciativas que presenta la </w:t>
      </w:r>
      <w:r w:rsidRPr="003C1D9E">
        <w:t>T</w:t>
      </w:r>
      <w:r w:rsidR="00492CC6" w:rsidRPr="003C1D9E">
        <w:t>itular del Ejecutivo Estatal. Y sabedores de la importancia de esta Ley de Amnistía, y justamente con los resultados que estamos aquí dando cuenta y que estás dando cuenta, vemos que</w:t>
      </w:r>
      <w:r w:rsidRPr="003C1D9E">
        <w:t>,</w:t>
      </w:r>
      <w:r w:rsidR="00492CC6" w:rsidRPr="003C1D9E">
        <w:t xml:space="preserve"> justamente</w:t>
      </w:r>
      <w:r w:rsidRPr="003C1D9E">
        <w:t>,</w:t>
      </w:r>
      <w:r w:rsidR="00492CC6" w:rsidRPr="003C1D9E">
        <w:t xml:space="preserve"> las mujeres son las que tienen mucho menos acceso a la justicia en este sistema de poder</w:t>
      </w:r>
      <w:r w:rsidRPr="003C1D9E">
        <w:t>,</w:t>
      </w:r>
      <w:r w:rsidR="00492CC6" w:rsidRPr="003C1D9E">
        <w:t xml:space="preserve"> por amnistía, poder sacarlas de los penales</w:t>
      </w:r>
      <w:r w:rsidRPr="003C1D9E">
        <w:t>,</w:t>
      </w:r>
      <w:r w:rsidR="00492CC6" w:rsidRPr="003C1D9E">
        <w:t xml:space="preserve"> y más aún porque son mujeres que desafortunadamente por pobreza, por amor a una pareja las abandonan en los penales o las vinculan con alguna organización delictiva, l</w:t>
      </w:r>
      <w:r w:rsidRPr="003C1D9E">
        <w:t>o</w:t>
      </w:r>
      <w:r w:rsidR="00492CC6" w:rsidRPr="003C1D9E">
        <w:t xml:space="preserve"> cual muchas veces no es así. Así que yo celebro y avalo esta iniciativa, en donde también se incluye la perspectiva de género, pero más aún que en los hechos pueda ser abordado este tema. </w:t>
      </w:r>
    </w:p>
    <w:p w:rsidR="00F97B62" w:rsidRPr="003C1D9E" w:rsidRDefault="00492CC6" w:rsidP="003C1D9E">
      <w:pPr>
        <w:pStyle w:val="Sinespaciado"/>
        <w:rPr>
          <w:color w:val="000000" w:themeColor="text1"/>
        </w:rPr>
      </w:pPr>
      <w:r w:rsidRPr="003C1D9E">
        <w:lastRenderedPageBreak/>
        <w:tab/>
        <w:t xml:space="preserve">Yo quisiera comentarles que en el informe que dio el entonces Presidente del Tribunal Superior de Justicia, el </w:t>
      </w:r>
      <w:r w:rsidR="00F97B62" w:rsidRPr="003C1D9E">
        <w:t>M</w:t>
      </w:r>
      <w:r w:rsidRPr="003C1D9E">
        <w:t>agistrado Sodi</w:t>
      </w:r>
      <w:r w:rsidR="00E006B7" w:rsidRPr="003C1D9E">
        <w:t>,</w:t>
      </w:r>
      <w:r w:rsidRPr="003C1D9E">
        <w:t xml:space="preserve"> justamente daba cuenta de estos procedimientos que se habían ejecutado tanto por</w:t>
      </w:r>
      <w:r w:rsidR="006243E5" w:rsidRPr="003C1D9E">
        <w:t xml:space="preserve"> el </w:t>
      </w:r>
      <w:r w:rsidR="001D00CA" w:rsidRPr="003C1D9E">
        <w:rPr>
          <w:color w:val="000000" w:themeColor="text1"/>
        </w:rPr>
        <w:t xml:space="preserve">Ejecutivo Estatal como por la Legislatura anterior y también por </w:t>
      </w:r>
      <w:r w:rsidR="00F97B62" w:rsidRPr="003C1D9E">
        <w:rPr>
          <w:color w:val="000000" w:themeColor="text1"/>
        </w:rPr>
        <w:t>Derechos Humanos</w:t>
      </w:r>
      <w:r w:rsidR="001D00CA" w:rsidRPr="003C1D9E">
        <w:rPr>
          <w:color w:val="000000" w:themeColor="text1"/>
        </w:rPr>
        <w:t>.</w:t>
      </w:r>
    </w:p>
    <w:p w:rsidR="00F97B62" w:rsidRPr="003C1D9E" w:rsidRDefault="001D00CA" w:rsidP="003C1D9E">
      <w:pPr>
        <w:pStyle w:val="Sinespaciado"/>
        <w:ind w:firstLine="708"/>
        <w:rPr>
          <w:color w:val="000000" w:themeColor="text1"/>
        </w:rPr>
      </w:pPr>
      <w:r w:rsidRPr="003C1D9E">
        <w:rPr>
          <w:color w:val="000000" w:themeColor="text1"/>
        </w:rPr>
        <w:t>Si no mal recuerdo las cifras</w:t>
      </w:r>
      <w:r w:rsidR="00F97B62" w:rsidRPr="003C1D9E">
        <w:rPr>
          <w:color w:val="000000" w:themeColor="text1"/>
        </w:rPr>
        <w:t>,</w:t>
      </w:r>
      <w:r w:rsidRPr="003C1D9E">
        <w:rPr>
          <w:color w:val="000000" w:themeColor="text1"/>
        </w:rPr>
        <w:t xml:space="preserve"> el Ejecutivo había otorgado alrededor de 3 mil y tantas amnistías</w:t>
      </w:r>
      <w:r w:rsidR="00F97B62" w:rsidRPr="003C1D9E">
        <w:rPr>
          <w:color w:val="000000" w:themeColor="text1"/>
        </w:rPr>
        <w:t>;</w:t>
      </w:r>
      <w:r w:rsidRPr="003C1D9E">
        <w:rPr>
          <w:color w:val="000000" w:themeColor="text1"/>
        </w:rPr>
        <w:t xml:space="preserve"> </w:t>
      </w:r>
      <w:r w:rsidR="00F97B62" w:rsidRPr="003C1D9E">
        <w:rPr>
          <w:color w:val="000000" w:themeColor="text1"/>
        </w:rPr>
        <w:t>e</w:t>
      </w:r>
      <w:r w:rsidRPr="003C1D9E">
        <w:rPr>
          <w:color w:val="000000" w:themeColor="text1"/>
        </w:rPr>
        <w:t xml:space="preserve">l Poder Judicial, </w:t>
      </w:r>
      <w:r w:rsidR="00E006B7" w:rsidRPr="003C1D9E">
        <w:rPr>
          <w:color w:val="000000" w:themeColor="text1"/>
        </w:rPr>
        <w:t xml:space="preserve">perdón, </w:t>
      </w:r>
      <w:r w:rsidRPr="003C1D9E">
        <w:rPr>
          <w:color w:val="000000" w:themeColor="text1"/>
        </w:rPr>
        <w:t xml:space="preserve">el Poder Legislativo, a través de la </w:t>
      </w:r>
      <w:r w:rsidR="00F97B62" w:rsidRPr="003C1D9E">
        <w:rPr>
          <w:color w:val="000000" w:themeColor="text1"/>
        </w:rPr>
        <w:t>c</w:t>
      </w:r>
      <w:r w:rsidRPr="003C1D9E">
        <w:rPr>
          <w:color w:val="000000" w:themeColor="text1"/>
        </w:rPr>
        <w:t xml:space="preserve">omisión especial que teníamos en la </w:t>
      </w:r>
      <w:r w:rsidR="00F97B62" w:rsidRPr="003C1D9E">
        <w:rPr>
          <w:color w:val="000000" w:themeColor="text1"/>
        </w:rPr>
        <w:t>L</w:t>
      </w:r>
      <w:r w:rsidRPr="003C1D9E">
        <w:rPr>
          <w:color w:val="000000" w:themeColor="text1"/>
        </w:rPr>
        <w:t>egislatura pasada, mil 119</w:t>
      </w:r>
      <w:r w:rsidR="00F97B62" w:rsidRPr="003C1D9E">
        <w:rPr>
          <w:color w:val="000000" w:themeColor="text1"/>
        </w:rPr>
        <w:t>,</w:t>
      </w:r>
      <w:r w:rsidRPr="003C1D9E">
        <w:rPr>
          <w:color w:val="000000" w:themeColor="text1"/>
        </w:rPr>
        <w:t xml:space="preserve"> y </w:t>
      </w:r>
      <w:r w:rsidR="00F97B62" w:rsidRPr="003C1D9E">
        <w:rPr>
          <w:color w:val="000000" w:themeColor="text1"/>
        </w:rPr>
        <w:t>Derechos Humanos</w:t>
      </w:r>
      <w:r w:rsidRPr="003C1D9E">
        <w:rPr>
          <w:color w:val="000000" w:themeColor="text1"/>
        </w:rPr>
        <w:t xml:space="preserve">, incluso por arriba de </w:t>
      </w:r>
      <w:r w:rsidR="00F97B62" w:rsidRPr="003C1D9E">
        <w:rPr>
          <w:color w:val="000000" w:themeColor="text1"/>
        </w:rPr>
        <w:t>Derechos Humanos</w:t>
      </w:r>
      <w:r w:rsidR="00E006B7" w:rsidRPr="003C1D9E">
        <w:rPr>
          <w:color w:val="000000" w:themeColor="text1"/>
        </w:rPr>
        <w:t>,</w:t>
      </w:r>
      <w:r w:rsidR="00F97B62" w:rsidRPr="003C1D9E">
        <w:rPr>
          <w:color w:val="000000" w:themeColor="text1"/>
        </w:rPr>
        <w:t xml:space="preserve"> </w:t>
      </w:r>
      <w:r w:rsidRPr="003C1D9E">
        <w:rPr>
          <w:color w:val="000000" w:themeColor="text1"/>
        </w:rPr>
        <w:t xml:space="preserve">y </w:t>
      </w:r>
      <w:r w:rsidR="00F97B62" w:rsidRPr="003C1D9E">
        <w:rPr>
          <w:color w:val="000000" w:themeColor="text1"/>
        </w:rPr>
        <w:t>Derechos Humanos</w:t>
      </w:r>
      <w:r w:rsidRPr="003C1D9E">
        <w:rPr>
          <w:color w:val="000000" w:themeColor="text1"/>
        </w:rPr>
        <w:t xml:space="preserve"> había otorgado 17</w:t>
      </w:r>
      <w:r w:rsidR="00F97B62" w:rsidRPr="003C1D9E">
        <w:rPr>
          <w:color w:val="000000" w:themeColor="text1"/>
        </w:rPr>
        <w:t>;</w:t>
      </w:r>
      <w:r w:rsidRPr="003C1D9E">
        <w:rPr>
          <w:color w:val="000000" w:themeColor="text1"/>
        </w:rPr>
        <w:t xml:space="preserve"> 14 justamente fueron para mujeres y el resto para para varones.</w:t>
      </w:r>
    </w:p>
    <w:p w:rsidR="00BE22A5" w:rsidRPr="003C1D9E" w:rsidRDefault="001D00CA" w:rsidP="003C1D9E">
      <w:pPr>
        <w:pStyle w:val="Sinespaciado"/>
        <w:ind w:firstLine="708"/>
        <w:rPr>
          <w:color w:val="000000" w:themeColor="text1"/>
        </w:rPr>
      </w:pPr>
      <w:r w:rsidRPr="003C1D9E">
        <w:rPr>
          <w:color w:val="000000" w:themeColor="text1"/>
        </w:rPr>
        <w:t xml:space="preserve">Entonces, creo que es muy importante que esta Legislatura, compañeras y compañeros diputados, retomemos la Comisión Especial de Amnistía, toda vez que el propio Poder Judicial, a través del </w:t>
      </w:r>
      <w:r w:rsidR="00F97B62" w:rsidRPr="003C1D9E">
        <w:rPr>
          <w:color w:val="000000" w:themeColor="text1"/>
        </w:rPr>
        <w:t>M</w:t>
      </w:r>
      <w:r w:rsidRPr="003C1D9E">
        <w:rPr>
          <w:color w:val="000000" w:themeColor="text1"/>
        </w:rPr>
        <w:t>agistrado Presidente, dio cuenta de cuántos procedimientos llevó a cabo esta Legislatura</w:t>
      </w:r>
      <w:r w:rsidR="00BE22A5" w:rsidRPr="003C1D9E">
        <w:rPr>
          <w:color w:val="000000" w:themeColor="text1"/>
        </w:rPr>
        <w:t>.</w:t>
      </w:r>
    </w:p>
    <w:p w:rsidR="00F97B62" w:rsidRPr="003C1D9E" w:rsidRDefault="00BE22A5" w:rsidP="003C1D9E">
      <w:pPr>
        <w:pStyle w:val="Sinespaciado"/>
        <w:ind w:firstLine="708"/>
        <w:rPr>
          <w:color w:val="000000" w:themeColor="text1"/>
        </w:rPr>
      </w:pPr>
      <w:r w:rsidRPr="003C1D9E">
        <w:rPr>
          <w:color w:val="000000" w:themeColor="text1"/>
        </w:rPr>
        <w:t>E</w:t>
      </w:r>
      <w:r w:rsidR="001D00CA" w:rsidRPr="003C1D9E">
        <w:rPr>
          <w:color w:val="000000" w:themeColor="text1"/>
        </w:rPr>
        <w:t>ntonces</w:t>
      </w:r>
      <w:r w:rsidRPr="003C1D9E">
        <w:rPr>
          <w:color w:val="000000" w:themeColor="text1"/>
        </w:rPr>
        <w:t>,</w:t>
      </w:r>
      <w:r w:rsidR="001D00CA" w:rsidRPr="003C1D9E">
        <w:rPr>
          <w:color w:val="000000" w:themeColor="text1"/>
        </w:rPr>
        <w:t xml:space="preserve"> observo que en el artículo 16 solamente se está </w:t>
      </w:r>
      <w:r w:rsidR="00F97B62" w:rsidRPr="003C1D9E">
        <w:rPr>
          <w:color w:val="000000" w:themeColor="text1"/>
        </w:rPr>
        <w:t>h</w:t>
      </w:r>
      <w:r w:rsidR="001D00CA" w:rsidRPr="003C1D9E">
        <w:rPr>
          <w:color w:val="000000" w:themeColor="text1"/>
        </w:rPr>
        <w:t xml:space="preserve">aciendo alguna modificación respecto a quitar la LX legislatura, pero no se menciona el tiempo en que debe de instalarse esta comisión especial en esta Legislatura, por lo que yo hago una propuesta de adicionar un artículo </w:t>
      </w:r>
      <w:r w:rsidR="00F97B62" w:rsidRPr="003C1D9E">
        <w:rPr>
          <w:color w:val="000000" w:themeColor="text1"/>
        </w:rPr>
        <w:t>quinto</w:t>
      </w:r>
      <w:r w:rsidR="001D00CA" w:rsidRPr="003C1D9E">
        <w:rPr>
          <w:color w:val="000000" w:themeColor="text1"/>
        </w:rPr>
        <w:t xml:space="preserve"> transitorio que indique que la Legislatura, en un plazo no mayor de 30 días posteriores a la entrada en vigor del decreto, se deberá conformar e instalar la </w:t>
      </w:r>
      <w:r w:rsidR="00F97B62" w:rsidRPr="003C1D9E">
        <w:rPr>
          <w:color w:val="000000" w:themeColor="text1"/>
        </w:rPr>
        <w:t>c</w:t>
      </w:r>
      <w:r w:rsidR="001D00CA" w:rsidRPr="003C1D9E">
        <w:rPr>
          <w:color w:val="000000" w:themeColor="text1"/>
        </w:rPr>
        <w:t xml:space="preserve">omisión </w:t>
      </w:r>
      <w:r w:rsidR="00F97B62" w:rsidRPr="003C1D9E">
        <w:rPr>
          <w:color w:val="000000" w:themeColor="text1"/>
        </w:rPr>
        <w:t>e</w:t>
      </w:r>
      <w:r w:rsidR="001D00CA" w:rsidRPr="003C1D9E">
        <w:rPr>
          <w:color w:val="000000" w:themeColor="text1"/>
        </w:rPr>
        <w:t>special recorri</w:t>
      </w:r>
      <w:r w:rsidRPr="003C1D9E">
        <w:rPr>
          <w:color w:val="000000" w:themeColor="text1"/>
        </w:rPr>
        <w:t>é</w:t>
      </w:r>
      <w:r w:rsidR="001D00CA" w:rsidRPr="003C1D9E">
        <w:rPr>
          <w:color w:val="000000" w:themeColor="text1"/>
        </w:rPr>
        <w:t>ndo</w:t>
      </w:r>
      <w:r w:rsidRPr="003C1D9E">
        <w:rPr>
          <w:color w:val="000000" w:themeColor="text1"/>
        </w:rPr>
        <w:t>se</w:t>
      </w:r>
      <w:r w:rsidR="001D00CA" w:rsidRPr="003C1D9E">
        <w:rPr>
          <w:color w:val="000000" w:themeColor="text1"/>
        </w:rPr>
        <w:t xml:space="preserve"> el artículo transitorio subsecuente.</w:t>
      </w:r>
    </w:p>
    <w:p w:rsidR="00F97B62" w:rsidRPr="003C1D9E" w:rsidRDefault="001D00CA" w:rsidP="003C1D9E">
      <w:pPr>
        <w:pStyle w:val="Sinespaciado"/>
        <w:ind w:firstLine="708"/>
        <w:rPr>
          <w:color w:val="000000" w:themeColor="text1"/>
        </w:rPr>
      </w:pPr>
      <w:r w:rsidRPr="003C1D9E">
        <w:rPr>
          <w:color w:val="000000" w:themeColor="text1"/>
        </w:rPr>
        <w:t>Esa sería</w:t>
      </w:r>
      <w:r w:rsidR="00F97B62" w:rsidRPr="003C1D9E">
        <w:rPr>
          <w:color w:val="000000" w:themeColor="text1"/>
        </w:rPr>
        <w:t>,</w:t>
      </w:r>
      <w:r w:rsidRPr="003C1D9E">
        <w:rPr>
          <w:color w:val="000000" w:themeColor="text1"/>
        </w:rPr>
        <w:t xml:space="preserve"> en concreto</w:t>
      </w:r>
      <w:r w:rsidR="00F97B62" w:rsidRPr="003C1D9E">
        <w:rPr>
          <w:color w:val="000000" w:themeColor="text1"/>
        </w:rPr>
        <w:t>,</w:t>
      </w:r>
      <w:r w:rsidRPr="003C1D9E">
        <w:rPr>
          <w:color w:val="000000" w:themeColor="text1"/>
        </w:rPr>
        <w:t xml:space="preserve"> mi propuesta para poder instalar la </w:t>
      </w:r>
      <w:r w:rsidR="00F97B62" w:rsidRPr="003C1D9E">
        <w:rPr>
          <w:color w:val="000000" w:themeColor="text1"/>
        </w:rPr>
        <w:t>c</w:t>
      </w:r>
      <w:r w:rsidRPr="003C1D9E">
        <w:rPr>
          <w:color w:val="000000" w:themeColor="text1"/>
        </w:rPr>
        <w:t xml:space="preserve">omisión </w:t>
      </w:r>
      <w:r w:rsidR="00F97B62" w:rsidRPr="003C1D9E">
        <w:rPr>
          <w:color w:val="000000" w:themeColor="text1"/>
        </w:rPr>
        <w:t>e</w:t>
      </w:r>
      <w:r w:rsidRPr="003C1D9E">
        <w:rPr>
          <w:color w:val="000000" w:themeColor="text1"/>
        </w:rPr>
        <w:t>special, toda vez que el Poder Legislativo otorgó mil 119 procesos de amnistía, incluso, insisto, por arriba de la Comisión de Derechos Humanos, que solamente otorgó 17.</w:t>
      </w:r>
    </w:p>
    <w:p w:rsidR="001D00CA" w:rsidRPr="003C1D9E" w:rsidRDefault="001D00CA" w:rsidP="003C1D9E">
      <w:pPr>
        <w:pStyle w:val="Sinespaciado"/>
        <w:ind w:firstLine="708"/>
        <w:rPr>
          <w:color w:val="000000" w:themeColor="text1"/>
        </w:rPr>
      </w:pPr>
      <w:r w:rsidRPr="003C1D9E">
        <w:rPr>
          <w:color w:val="000000" w:themeColor="text1"/>
        </w:rPr>
        <w:t>Entonces, esa sería mi propuesta en concreto. Muchas gracias.</w:t>
      </w:r>
    </w:p>
    <w:p w:rsidR="001D00CA" w:rsidRPr="003C1D9E" w:rsidRDefault="001D00CA" w:rsidP="003C1D9E">
      <w:pPr>
        <w:pStyle w:val="Sinespaciado"/>
        <w:rPr>
          <w:color w:val="000000" w:themeColor="text1"/>
        </w:rPr>
      </w:pPr>
      <w:r w:rsidRPr="003C1D9E">
        <w:rPr>
          <w:color w:val="000000" w:themeColor="text1"/>
        </w:rPr>
        <w:t xml:space="preserve">PRESIDENTA DIP. EMMA LAURA </w:t>
      </w:r>
      <w:r w:rsidR="00112E74" w:rsidRPr="003C1D9E">
        <w:rPr>
          <w:color w:val="000000" w:themeColor="text1"/>
        </w:rPr>
        <w:t>A</w:t>
      </w:r>
      <w:r w:rsidRPr="003C1D9E">
        <w:rPr>
          <w:color w:val="000000" w:themeColor="text1"/>
        </w:rPr>
        <w:t>LVAREZ VILLAVICENCIO. Muchas gracias, diputada. Adelante.</w:t>
      </w:r>
    </w:p>
    <w:p w:rsidR="00F97B62" w:rsidRPr="003C1D9E" w:rsidRDefault="001D00CA" w:rsidP="003C1D9E">
      <w:pPr>
        <w:pStyle w:val="Sinespaciado"/>
        <w:rPr>
          <w:color w:val="000000" w:themeColor="text1"/>
        </w:rPr>
      </w:pPr>
      <w:r w:rsidRPr="003C1D9E">
        <w:rPr>
          <w:rStyle w:val="nfasis"/>
          <w:bCs/>
          <w:i w:val="0"/>
          <w:color w:val="000000" w:themeColor="text1"/>
          <w:shd w:val="clear" w:color="auto" w:fill="FFFFFF"/>
        </w:rPr>
        <w:t>DR. ALBERTO CERVANTES JUÁREZ.</w:t>
      </w:r>
      <w:r w:rsidRPr="003C1D9E">
        <w:rPr>
          <w:rStyle w:val="nfasis"/>
          <w:bCs/>
          <w:color w:val="000000" w:themeColor="text1"/>
          <w:shd w:val="clear" w:color="auto" w:fill="FFFFFF"/>
        </w:rPr>
        <w:t xml:space="preserve"> </w:t>
      </w:r>
      <w:r w:rsidRPr="003C1D9E">
        <w:rPr>
          <w:color w:val="000000" w:themeColor="text1"/>
        </w:rPr>
        <w:t>Me parece excepcional el punto de vista y la propuesta de la diputada, porque ahora con la ley, el proyecto de ley</w:t>
      </w:r>
      <w:r w:rsidR="00F97B62" w:rsidRPr="003C1D9E">
        <w:rPr>
          <w:color w:val="000000" w:themeColor="text1"/>
        </w:rPr>
        <w:t>,</w:t>
      </w:r>
      <w:r w:rsidRPr="003C1D9E">
        <w:rPr>
          <w:color w:val="000000" w:themeColor="text1"/>
        </w:rPr>
        <w:t xml:space="preserve"> se hace mención a esta </w:t>
      </w:r>
      <w:r w:rsidR="00F97B62" w:rsidRPr="003C1D9E">
        <w:rPr>
          <w:color w:val="000000" w:themeColor="text1"/>
        </w:rPr>
        <w:t>c</w:t>
      </w:r>
      <w:r w:rsidRPr="003C1D9E">
        <w:rPr>
          <w:color w:val="000000" w:themeColor="text1"/>
        </w:rPr>
        <w:t xml:space="preserve">omisión del Legislativo, donde ya con las facultades que la misma ley le otorga, el Legislativo puede solicitar informes al Poder Judicial, a la Comisión de Derechos Humanos, al Instituto de la Defensoría Pública </w:t>
      </w:r>
      <w:r w:rsidR="00F97B62" w:rsidRPr="003C1D9E">
        <w:rPr>
          <w:color w:val="000000" w:themeColor="text1"/>
        </w:rPr>
        <w:t>e</w:t>
      </w:r>
      <w:r w:rsidRPr="003C1D9E">
        <w:rPr>
          <w:color w:val="000000" w:themeColor="text1"/>
        </w:rPr>
        <w:t xml:space="preserve">n relación al punto de vista del asunto en específico, para con ello nutrir la posición que en su momento va a tomar el Legislativo del Estado, los legisladores de la </w:t>
      </w:r>
      <w:r w:rsidR="00BE22A5" w:rsidRPr="003C1D9E">
        <w:rPr>
          <w:color w:val="000000" w:themeColor="text1"/>
        </w:rPr>
        <w:t>c</w:t>
      </w:r>
      <w:r w:rsidRPr="003C1D9E">
        <w:rPr>
          <w:color w:val="000000" w:themeColor="text1"/>
        </w:rPr>
        <w:t>omisión</w:t>
      </w:r>
      <w:r w:rsidR="00F97B62" w:rsidRPr="003C1D9E">
        <w:rPr>
          <w:color w:val="000000" w:themeColor="text1"/>
        </w:rPr>
        <w:t>,</w:t>
      </w:r>
      <w:r w:rsidRPr="003C1D9E">
        <w:rPr>
          <w:color w:val="000000" w:themeColor="text1"/>
        </w:rPr>
        <w:t xml:space="preserve"> para beneficiar a quien tiene derecho a ello.</w:t>
      </w:r>
    </w:p>
    <w:p w:rsidR="001D00CA" w:rsidRPr="003C1D9E" w:rsidRDefault="001D00CA" w:rsidP="003C1D9E">
      <w:pPr>
        <w:pStyle w:val="Sinespaciado"/>
        <w:ind w:firstLine="708"/>
        <w:rPr>
          <w:color w:val="000000" w:themeColor="text1"/>
        </w:rPr>
      </w:pPr>
      <w:r w:rsidRPr="003C1D9E">
        <w:rPr>
          <w:color w:val="000000" w:themeColor="text1"/>
        </w:rPr>
        <w:t>Es algo importante y trascendente lo que menciona</w:t>
      </w:r>
      <w:r w:rsidR="00F97B62" w:rsidRPr="003C1D9E">
        <w:rPr>
          <w:color w:val="000000" w:themeColor="text1"/>
        </w:rPr>
        <w:t>,</w:t>
      </w:r>
      <w:r w:rsidRPr="003C1D9E">
        <w:rPr>
          <w:color w:val="000000" w:themeColor="text1"/>
        </w:rPr>
        <w:t xml:space="preserve"> diputada, porque esto viene a complementar sobre todo la temporalidad. Como bien lo dice, no hay</w:t>
      </w:r>
      <w:r w:rsidR="00F97B62" w:rsidRPr="003C1D9E">
        <w:rPr>
          <w:color w:val="000000" w:themeColor="text1"/>
        </w:rPr>
        <w:t>,</w:t>
      </w:r>
      <w:r w:rsidRPr="003C1D9E">
        <w:rPr>
          <w:color w:val="000000" w:themeColor="text1"/>
        </w:rPr>
        <w:t xml:space="preserve"> bueno</w:t>
      </w:r>
      <w:r w:rsidR="00F97B62" w:rsidRPr="003C1D9E">
        <w:rPr>
          <w:color w:val="000000" w:themeColor="text1"/>
        </w:rPr>
        <w:t>,</w:t>
      </w:r>
      <w:r w:rsidRPr="003C1D9E">
        <w:rPr>
          <w:color w:val="000000" w:themeColor="text1"/>
        </w:rPr>
        <w:t xml:space="preserve"> cu</w:t>
      </w:r>
      <w:r w:rsidR="00F97B62" w:rsidRPr="003C1D9E">
        <w:rPr>
          <w:color w:val="000000" w:themeColor="text1"/>
        </w:rPr>
        <w:t>á</w:t>
      </w:r>
      <w:r w:rsidRPr="003C1D9E">
        <w:rPr>
          <w:color w:val="000000" w:themeColor="text1"/>
        </w:rPr>
        <w:t>ndo iniciamos y d</w:t>
      </w:r>
      <w:r w:rsidR="00F97B62" w:rsidRPr="003C1D9E">
        <w:rPr>
          <w:color w:val="000000" w:themeColor="text1"/>
        </w:rPr>
        <w:t>ó</w:t>
      </w:r>
      <w:r w:rsidRPr="003C1D9E">
        <w:rPr>
          <w:color w:val="000000" w:themeColor="text1"/>
        </w:rPr>
        <w:t xml:space="preserve">nde concluimos, o toda la </w:t>
      </w:r>
      <w:r w:rsidR="00F97B62" w:rsidRPr="003C1D9E">
        <w:rPr>
          <w:color w:val="000000" w:themeColor="text1"/>
        </w:rPr>
        <w:t>L</w:t>
      </w:r>
      <w:r w:rsidRPr="003C1D9E">
        <w:rPr>
          <w:color w:val="000000" w:themeColor="text1"/>
        </w:rPr>
        <w:t>egislatura o nada más un año o dos años</w:t>
      </w:r>
      <w:r w:rsidR="00F97B62" w:rsidRPr="003C1D9E">
        <w:rPr>
          <w:color w:val="000000" w:themeColor="text1"/>
        </w:rPr>
        <w:t>.</w:t>
      </w:r>
      <w:r w:rsidRPr="003C1D9E">
        <w:rPr>
          <w:color w:val="000000" w:themeColor="text1"/>
        </w:rPr>
        <w:t xml:space="preserve"> ¿Cuánto va a durar esa comisión? Me parece un punto de vista acertado y que viene a abonar a esta propuesta.</w:t>
      </w:r>
    </w:p>
    <w:p w:rsidR="00F97B62" w:rsidRPr="003C1D9E" w:rsidRDefault="001D00CA" w:rsidP="003C1D9E">
      <w:pPr>
        <w:pStyle w:val="Sinespaciado"/>
        <w:rPr>
          <w:color w:val="000000" w:themeColor="text1"/>
        </w:rPr>
      </w:pPr>
      <w:r w:rsidRPr="003C1D9E">
        <w:rPr>
          <w:color w:val="000000" w:themeColor="text1"/>
        </w:rPr>
        <w:t>DIP. ANA YURIXI LEYVA PIÑÓN. Incluso</w:t>
      </w:r>
      <w:r w:rsidR="00F97B62" w:rsidRPr="003C1D9E">
        <w:rPr>
          <w:color w:val="000000" w:themeColor="text1"/>
        </w:rPr>
        <w:t>,</w:t>
      </w:r>
      <w:r w:rsidRPr="003C1D9E">
        <w:rPr>
          <w:color w:val="000000" w:themeColor="text1"/>
        </w:rPr>
        <w:t xml:space="preserve"> ni especial</w:t>
      </w:r>
      <w:r w:rsidR="00F97B62" w:rsidRPr="003C1D9E">
        <w:rPr>
          <w:color w:val="000000" w:themeColor="text1"/>
        </w:rPr>
        <w:t>,</w:t>
      </w:r>
      <w:r w:rsidRPr="003C1D9E">
        <w:rPr>
          <w:color w:val="000000" w:themeColor="text1"/>
        </w:rPr>
        <w:t xml:space="preserve"> hay que hacerla ordinaria</w:t>
      </w:r>
      <w:r w:rsidR="00F97B62" w:rsidRPr="003C1D9E">
        <w:rPr>
          <w:color w:val="000000" w:themeColor="text1"/>
        </w:rPr>
        <w:t>,</w:t>
      </w:r>
      <w:r w:rsidRPr="003C1D9E">
        <w:rPr>
          <w:color w:val="000000" w:themeColor="text1"/>
        </w:rPr>
        <w:t xml:space="preserve"> todavía me iría más allá</w:t>
      </w:r>
      <w:r w:rsidR="00F97B62" w:rsidRPr="003C1D9E">
        <w:rPr>
          <w:color w:val="000000" w:themeColor="text1"/>
        </w:rPr>
        <w:t>,</w:t>
      </w:r>
      <w:r w:rsidRPr="003C1D9E">
        <w:rPr>
          <w:color w:val="000000" w:themeColor="text1"/>
        </w:rPr>
        <w:t xml:space="preserve"> para que el movimiento de cambio de cada Legislatura no haya pretextos para estar modificando o sustituyendo porque así lo determinan los diputados entrantes de cada Legislatura</w:t>
      </w:r>
      <w:r w:rsidR="00BE22A5" w:rsidRPr="003C1D9E">
        <w:rPr>
          <w:color w:val="000000" w:themeColor="text1"/>
        </w:rPr>
        <w:t>,</w:t>
      </w:r>
      <w:r w:rsidRPr="003C1D9E">
        <w:rPr>
          <w:color w:val="000000" w:themeColor="text1"/>
        </w:rPr>
        <w:t xml:space="preserve"> </w:t>
      </w:r>
      <w:r w:rsidR="00BE22A5" w:rsidRPr="003C1D9E">
        <w:rPr>
          <w:color w:val="000000" w:themeColor="text1"/>
        </w:rPr>
        <w:t>c</w:t>
      </w:r>
      <w:r w:rsidRPr="003C1D9E">
        <w:rPr>
          <w:color w:val="000000" w:themeColor="text1"/>
        </w:rPr>
        <w:t>uáles son sus prioridades</w:t>
      </w:r>
      <w:r w:rsidR="00BE22A5" w:rsidRPr="003C1D9E">
        <w:rPr>
          <w:color w:val="000000" w:themeColor="text1"/>
        </w:rPr>
        <w:t>.</w:t>
      </w:r>
      <w:r w:rsidRPr="003C1D9E">
        <w:rPr>
          <w:color w:val="000000" w:themeColor="text1"/>
        </w:rPr>
        <w:t xml:space="preserve"> Yo creo que me iría un poco más</w:t>
      </w:r>
      <w:r w:rsidR="00F97B62" w:rsidRPr="003C1D9E">
        <w:rPr>
          <w:color w:val="000000" w:themeColor="text1"/>
        </w:rPr>
        <w:t>,</w:t>
      </w:r>
      <w:r w:rsidRPr="003C1D9E">
        <w:rPr>
          <w:color w:val="000000" w:themeColor="text1"/>
        </w:rPr>
        <w:t xml:space="preserve"> que la propuesta sea como comisión ordinaria.</w:t>
      </w:r>
    </w:p>
    <w:p w:rsidR="001D00CA" w:rsidRPr="003C1D9E" w:rsidRDefault="001D00CA" w:rsidP="003C1D9E">
      <w:pPr>
        <w:pStyle w:val="Sinespaciado"/>
        <w:rPr>
          <w:bCs/>
          <w:iCs/>
          <w:color w:val="000000" w:themeColor="text1"/>
          <w:shd w:val="clear" w:color="auto" w:fill="FFFFFF"/>
        </w:rPr>
      </w:pPr>
      <w:r w:rsidRPr="003C1D9E">
        <w:rPr>
          <w:rStyle w:val="nfasis"/>
          <w:bCs/>
          <w:i w:val="0"/>
          <w:color w:val="000000" w:themeColor="text1"/>
          <w:shd w:val="clear" w:color="auto" w:fill="FFFFFF"/>
        </w:rPr>
        <w:t>DR. ALBERTO CERVANTES JUÁREZ</w:t>
      </w:r>
      <w:r w:rsidRPr="003C1D9E">
        <w:rPr>
          <w:rStyle w:val="nfasis"/>
          <w:bCs/>
          <w:color w:val="000000" w:themeColor="text1"/>
          <w:shd w:val="clear" w:color="auto" w:fill="FFFFFF"/>
        </w:rPr>
        <w:t xml:space="preserve"> . </w:t>
      </w:r>
      <w:r w:rsidRPr="003C1D9E">
        <w:rPr>
          <w:color w:val="000000" w:themeColor="text1"/>
        </w:rPr>
        <w:t>Me parece muy bien.</w:t>
      </w:r>
    </w:p>
    <w:p w:rsidR="001D00CA" w:rsidRPr="003C1D9E" w:rsidRDefault="001D00CA" w:rsidP="003C1D9E">
      <w:pPr>
        <w:pStyle w:val="Sinespaciado"/>
        <w:rPr>
          <w:color w:val="000000" w:themeColor="text1"/>
        </w:rPr>
      </w:pPr>
      <w:r w:rsidRPr="003C1D9E">
        <w:rPr>
          <w:color w:val="000000" w:themeColor="text1"/>
        </w:rPr>
        <w:t>PRESIDENTA DIP. EMMA LAURA ÁLVAREZ VILLAVICENCIO. Adelante, diputado.</w:t>
      </w:r>
    </w:p>
    <w:p w:rsidR="00F97B62" w:rsidRPr="003C1D9E" w:rsidRDefault="001D00CA" w:rsidP="003C1D9E">
      <w:pPr>
        <w:pStyle w:val="Sinespaciado"/>
        <w:rPr>
          <w:color w:val="000000" w:themeColor="text1"/>
        </w:rPr>
      </w:pPr>
      <w:r w:rsidRPr="003C1D9E">
        <w:rPr>
          <w:color w:val="000000" w:themeColor="text1"/>
        </w:rPr>
        <w:t>DIP.</w:t>
      </w:r>
      <w:r w:rsidRPr="003C1D9E">
        <w:rPr>
          <w:color w:val="000000" w:themeColor="text1"/>
          <w:lang w:eastAsia="es-MX"/>
        </w:rPr>
        <w:t xml:space="preserve"> VLADIMIR HERNÁNDEZ VILLEGAS</w:t>
      </w:r>
      <w:r w:rsidR="00F97B62" w:rsidRPr="003C1D9E">
        <w:rPr>
          <w:color w:val="000000" w:themeColor="text1"/>
          <w:lang w:eastAsia="es-MX"/>
        </w:rPr>
        <w:t>.</w:t>
      </w:r>
      <w:r w:rsidRPr="003C1D9E">
        <w:rPr>
          <w:color w:val="000000" w:themeColor="text1"/>
        </w:rPr>
        <w:t xml:space="preserve"> Muchas gracias. Gracias, Presidenta.</w:t>
      </w:r>
    </w:p>
    <w:p w:rsidR="00F97B62" w:rsidRPr="003C1D9E" w:rsidRDefault="001D00CA" w:rsidP="003C1D9E">
      <w:pPr>
        <w:pStyle w:val="Sinespaciado"/>
        <w:ind w:firstLine="708"/>
        <w:rPr>
          <w:color w:val="000000" w:themeColor="text1"/>
        </w:rPr>
      </w:pPr>
      <w:r w:rsidRPr="003C1D9E">
        <w:rPr>
          <w:color w:val="000000" w:themeColor="text1"/>
        </w:rPr>
        <w:t xml:space="preserve">Buenas tardes, compañeras, </w:t>
      </w:r>
      <w:r w:rsidR="00F97B62" w:rsidRPr="003C1D9E">
        <w:rPr>
          <w:color w:val="000000" w:themeColor="text1"/>
        </w:rPr>
        <w:t>c</w:t>
      </w:r>
      <w:r w:rsidRPr="003C1D9E">
        <w:rPr>
          <w:color w:val="000000" w:themeColor="text1"/>
        </w:rPr>
        <w:t>ompañeros funcionarios del gobierno del Estado.</w:t>
      </w:r>
    </w:p>
    <w:p w:rsidR="00F97B62" w:rsidRPr="003C1D9E" w:rsidRDefault="001D00CA" w:rsidP="003C1D9E">
      <w:pPr>
        <w:pStyle w:val="Sinespaciado"/>
        <w:ind w:firstLine="708"/>
        <w:rPr>
          <w:color w:val="000000" w:themeColor="text1"/>
        </w:rPr>
      </w:pPr>
      <w:r w:rsidRPr="003C1D9E">
        <w:rPr>
          <w:color w:val="000000" w:themeColor="text1"/>
        </w:rPr>
        <w:t>Muy breve. La verdad es que no que sea redundante</w:t>
      </w:r>
      <w:r w:rsidR="00F97B62" w:rsidRPr="003C1D9E">
        <w:rPr>
          <w:color w:val="000000" w:themeColor="text1"/>
        </w:rPr>
        <w:t>;</w:t>
      </w:r>
      <w:r w:rsidRPr="003C1D9E">
        <w:rPr>
          <w:color w:val="000000" w:themeColor="text1"/>
        </w:rPr>
        <w:t xml:space="preserve"> </w:t>
      </w:r>
      <w:r w:rsidR="00F97B62" w:rsidRPr="003C1D9E">
        <w:rPr>
          <w:color w:val="000000" w:themeColor="text1"/>
        </w:rPr>
        <w:t>s</w:t>
      </w:r>
      <w:r w:rsidRPr="003C1D9E">
        <w:rPr>
          <w:color w:val="000000" w:themeColor="text1"/>
        </w:rPr>
        <w:t xml:space="preserve">in embargo, sí me parece fundamental señalar la coyuntura en la que nos encontramos, justo en una reforma judicial en la que, muchos coincidimos en una, en abrir ese ese </w:t>
      </w:r>
      <w:r w:rsidR="00F97B62" w:rsidRPr="003C1D9E">
        <w:rPr>
          <w:color w:val="000000" w:themeColor="text1"/>
        </w:rPr>
        <w:t>P</w:t>
      </w:r>
      <w:r w:rsidRPr="003C1D9E">
        <w:rPr>
          <w:color w:val="000000" w:themeColor="text1"/>
        </w:rPr>
        <w:t>oder precisamente para que la administración y la impartición de justicia fuera lo más justa, lo más abierta, lo más transparente</w:t>
      </w:r>
      <w:r w:rsidR="00F97B62" w:rsidRPr="003C1D9E">
        <w:rPr>
          <w:color w:val="000000" w:themeColor="text1"/>
        </w:rPr>
        <w:t>,</w:t>
      </w:r>
      <w:r w:rsidRPr="003C1D9E">
        <w:rPr>
          <w:color w:val="000000" w:themeColor="text1"/>
        </w:rPr>
        <w:t xml:space="preserve"> y justo en este momento que </w:t>
      </w:r>
      <w:r w:rsidRPr="003C1D9E">
        <w:rPr>
          <w:color w:val="000000" w:themeColor="text1"/>
        </w:rPr>
        <w:lastRenderedPageBreak/>
        <w:t xml:space="preserve">estamos hablando de la amnistía, estamos hablando también de una coyuntura fundamental que tiene que ver con el ejercicio no solo de un </w:t>
      </w:r>
      <w:r w:rsidR="00F97B62" w:rsidRPr="003C1D9E">
        <w:rPr>
          <w:color w:val="000000" w:themeColor="text1"/>
        </w:rPr>
        <w:t>G</w:t>
      </w:r>
      <w:r w:rsidRPr="003C1D9E">
        <w:rPr>
          <w:color w:val="000000" w:themeColor="text1"/>
        </w:rPr>
        <w:t xml:space="preserve">obierno progresista, sino de un </w:t>
      </w:r>
      <w:r w:rsidR="00F97B62" w:rsidRPr="003C1D9E">
        <w:rPr>
          <w:color w:val="000000" w:themeColor="text1"/>
        </w:rPr>
        <w:t>G</w:t>
      </w:r>
      <w:r w:rsidRPr="003C1D9E">
        <w:rPr>
          <w:color w:val="000000" w:themeColor="text1"/>
        </w:rPr>
        <w:t>obierno humanista</w:t>
      </w:r>
      <w:r w:rsidR="00BE22A5" w:rsidRPr="003C1D9E">
        <w:rPr>
          <w:color w:val="000000" w:themeColor="text1"/>
        </w:rPr>
        <w:t>,</w:t>
      </w:r>
      <w:r w:rsidRPr="003C1D9E">
        <w:rPr>
          <w:color w:val="000000" w:themeColor="text1"/>
        </w:rPr>
        <w:t xml:space="preserve"> que lo encabeza, por supuesto, la </w:t>
      </w:r>
      <w:r w:rsidR="00F97B62" w:rsidRPr="003C1D9E">
        <w:rPr>
          <w:color w:val="000000" w:themeColor="text1"/>
        </w:rPr>
        <w:t>M</w:t>
      </w:r>
      <w:r w:rsidRPr="003C1D9E">
        <w:rPr>
          <w:color w:val="000000" w:themeColor="text1"/>
        </w:rPr>
        <w:t>aestra Delfina Gómez Álvarez</w:t>
      </w:r>
      <w:r w:rsidR="00F97B62" w:rsidRPr="003C1D9E">
        <w:rPr>
          <w:color w:val="000000" w:themeColor="text1"/>
        </w:rPr>
        <w:t>.</w:t>
      </w:r>
    </w:p>
    <w:p w:rsidR="004C3A7F" w:rsidRPr="003C1D9E" w:rsidRDefault="00F97B62" w:rsidP="003C1D9E">
      <w:pPr>
        <w:pStyle w:val="Sinespaciado"/>
        <w:ind w:firstLine="708"/>
      </w:pPr>
      <w:r w:rsidRPr="003C1D9E">
        <w:rPr>
          <w:color w:val="000000" w:themeColor="text1"/>
        </w:rPr>
        <w:t>Y</w:t>
      </w:r>
      <w:r w:rsidR="001D00CA" w:rsidRPr="003C1D9E">
        <w:rPr>
          <w:color w:val="000000" w:themeColor="text1"/>
        </w:rPr>
        <w:t xml:space="preserve"> alguna vez estaba platicando con ciudadanos vecinos de mi distrito</w:t>
      </w:r>
      <w:r w:rsidRPr="003C1D9E">
        <w:rPr>
          <w:color w:val="000000" w:themeColor="text1"/>
        </w:rPr>
        <w:t>,</w:t>
      </w:r>
      <w:r w:rsidR="001D00CA" w:rsidRPr="003C1D9E">
        <w:rPr>
          <w:color w:val="000000" w:themeColor="text1"/>
        </w:rPr>
        <w:t xml:space="preserve"> y decía</w:t>
      </w:r>
      <w:r w:rsidRPr="003C1D9E">
        <w:rPr>
          <w:color w:val="000000" w:themeColor="text1"/>
        </w:rPr>
        <w:t>:</w:t>
      </w:r>
      <w:r w:rsidR="001D00CA" w:rsidRPr="003C1D9E">
        <w:rPr>
          <w:color w:val="000000" w:themeColor="text1"/>
        </w:rPr>
        <w:t xml:space="preserve"> no es fácil ser oposición</w:t>
      </w:r>
      <w:r w:rsidRPr="003C1D9E">
        <w:rPr>
          <w:color w:val="000000" w:themeColor="text1"/>
        </w:rPr>
        <w:t>.</w:t>
      </w:r>
      <w:r w:rsidR="000D6C95" w:rsidRPr="003C1D9E">
        <w:rPr>
          <w:color w:val="000000" w:themeColor="text1"/>
        </w:rPr>
        <w:t xml:space="preserve"> </w:t>
      </w:r>
      <w:r w:rsidRPr="003C1D9E">
        <w:t>Y</w:t>
      </w:r>
      <w:r w:rsidR="001D00CA" w:rsidRPr="003C1D9E">
        <w:t xml:space="preserve"> me tocó hace algunos años</w:t>
      </w:r>
      <w:r w:rsidRPr="003C1D9E">
        <w:t>,</w:t>
      </w:r>
      <w:r w:rsidR="001D00CA" w:rsidRPr="003C1D9E">
        <w:t xml:space="preserve"> es muy fácil</w:t>
      </w:r>
      <w:r w:rsidRPr="003C1D9E">
        <w:t>,</w:t>
      </w:r>
      <w:r w:rsidR="001D00CA" w:rsidRPr="003C1D9E">
        <w:t xml:space="preserve"> porque gritamos, exponemos, criticamos, pero no pasa de ahí </w:t>
      </w:r>
      <w:r w:rsidR="00BE22A5" w:rsidRPr="003C1D9E">
        <w:t>a</w:t>
      </w:r>
      <w:r w:rsidR="001D00CA" w:rsidRPr="003C1D9E">
        <w:t>lgunas veces</w:t>
      </w:r>
      <w:r w:rsidR="004C3A7F" w:rsidRPr="003C1D9E">
        <w:t>,</w:t>
      </w:r>
      <w:r w:rsidR="001D00CA" w:rsidRPr="003C1D9E">
        <w:t xml:space="preserve"> </w:t>
      </w:r>
      <w:r w:rsidR="004C3A7F" w:rsidRPr="003C1D9E">
        <w:t>¿</w:t>
      </w:r>
      <w:r w:rsidR="001D00CA" w:rsidRPr="003C1D9E">
        <w:t>no</w:t>
      </w:r>
      <w:r w:rsidR="004C3A7F" w:rsidRPr="003C1D9E">
        <w:t>?</w:t>
      </w:r>
      <w:r w:rsidR="001D00CA" w:rsidRPr="003C1D9E">
        <w:t xml:space="preserve"> </w:t>
      </w:r>
      <w:r w:rsidR="00BE22A5" w:rsidRPr="003C1D9E">
        <w:t>S</w:t>
      </w:r>
      <w:r w:rsidR="001D00CA" w:rsidRPr="003C1D9E">
        <w:t>er gobierno, ser mayoría, es bastante complicado</w:t>
      </w:r>
      <w:r w:rsidR="004C3A7F" w:rsidRPr="003C1D9E">
        <w:t>,</w:t>
      </w:r>
      <w:r w:rsidR="001D00CA" w:rsidRPr="003C1D9E">
        <w:t xml:space="preserve"> no es fácil</w:t>
      </w:r>
      <w:r w:rsidR="004C3A7F" w:rsidRPr="003C1D9E">
        <w:t>,</w:t>
      </w:r>
      <w:r w:rsidR="001D00CA" w:rsidRPr="003C1D9E">
        <w:t xml:space="preserve"> porque pasamos de la resistencia a la construcción, pasamos al ejercicio pleno del </w:t>
      </w:r>
      <w:r w:rsidR="004C3A7F" w:rsidRPr="003C1D9E">
        <w:t>P</w:t>
      </w:r>
      <w:r w:rsidR="001D00CA" w:rsidRPr="003C1D9E">
        <w:t xml:space="preserve">oder </w:t>
      </w:r>
      <w:r w:rsidR="004C3A7F" w:rsidRPr="003C1D9E">
        <w:t>P</w:t>
      </w:r>
      <w:r w:rsidR="001D00CA" w:rsidRPr="003C1D9E">
        <w:t>úblico</w:t>
      </w:r>
      <w:r w:rsidR="004C3A7F" w:rsidRPr="003C1D9E">
        <w:t>,</w:t>
      </w:r>
      <w:r w:rsidR="001D00CA" w:rsidRPr="003C1D9E">
        <w:t xml:space="preserve"> y aquí se refleja parte del ejercicio del </w:t>
      </w:r>
      <w:r w:rsidR="004C3A7F" w:rsidRPr="003C1D9E">
        <w:t>P</w:t>
      </w:r>
      <w:r w:rsidR="001D00CA" w:rsidRPr="003C1D9E">
        <w:t xml:space="preserve">oder </w:t>
      </w:r>
      <w:r w:rsidR="004C3A7F" w:rsidRPr="003C1D9E">
        <w:t>P</w:t>
      </w:r>
      <w:r w:rsidR="001D00CA" w:rsidRPr="003C1D9E">
        <w:t>úblico que beneficia de manera directa a la ciudadanía, de manera directa a la población</w:t>
      </w:r>
      <w:r w:rsidR="004C3A7F" w:rsidRPr="003C1D9E">
        <w:t>.</w:t>
      </w:r>
    </w:p>
    <w:p w:rsidR="001D00CA" w:rsidRPr="003C1D9E" w:rsidRDefault="004C3A7F" w:rsidP="003C1D9E">
      <w:pPr>
        <w:pStyle w:val="Sinespaciado"/>
        <w:ind w:firstLine="708"/>
        <w:rPr>
          <w:color w:val="000000" w:themeColor="text1"/>
        </w:rPr>
      </w:pPr>
      <w:r w:rsidRPr="003C1D9E">
        <w:t>Q</w:t>
      </w:r>
      <w:r w:rsidR="001D00CA" w:rsidRPr="003C1D9E">
        <w:t>uise resaltar este tema porque me parece fundamental</w:t>
      </w:r>
      <w:r w:rsidRPr="003C1D9E">
        <w:t>,</w:t>
      </w:r>
      <w:r w:rsidR="001D00CA" w:rsidRPr="003C1D9E">
        <w:t xml:space="preserve"> y como siempre lo he dicho y lo voy a decir, independientemente de las diferencias que tengamos como adversarios políticos, no dejemos que nos dividan en colores</w:t>
      </w:r>
      <w:r w:rsidRPr="003C1D9E">
        <w:t>.</w:t>
      </w:r>
      <w:r w:rsidR="001D00CA" w:rsidRPr="003C1D9E">
        <w:t xml:space="preserve"> </w:t>
      </w:r>
      <w:r w:rsidRPr="003C1D9E">
        <w:t>H</w:t>
      </w:r>
      <w:r w:rsidR="001D00CA" w:rsidRPr="003C1D9E">
        <w:t>ay iniciativas que son irreprochables</w:t>
      </w:r>
      <w:r w:rsidRPr="003C1D9E">
        <w:t>,</w:t>
      </w:r>
      <w:r w:rsidR="001D00CA" w:rsidRPr="003C1D9E">
        <w:t xml:space="preserve"> como esta</w:t>
      </w:r>
      <w:r w:rsidRPr="003C1D9E">
        <w:t>,</w:t>
      </w:r>
      <w:r w:rsidR="001D00CA" w:rsidRPr="003C1D9E">
        <w:t xml:space="preserve"> y que podamos sumar esfuerzos con algunos detalles, seguramente algunas especificaciones que harán falta</w:t>
      </w:r>
      <w:r w:rsidR="00BE22A5" w:rsidRPr="003C1D9E">
        <w:t>,</w:t>
      </w:r>
      <w:r w:rsidR="001D00CA" w:rsidRPr="003C1D9E">
        <w:t xml:space="preserve"> en ese sentido</w:t>
      </w:r>
      <w:r w:rsidR="00BE22A5" w:rsidRPr="003C1D9E">
        <w:t xml:space="preserve"> s</w:t>
      </w:r>
      <w:r w:rsidR="001D00CA" w:rsidRPr="003C1D9E">
        <w:t xml:space="preserve">umarme </w:t>
      </w:r>
      <w:r w:rsidRPr="003C1D9E">
        <w:t xml:space="preserve">a </w:t>
      </w:r>
      <w:r w:rsidR="001D00CA" w:rsidRPr="003C1D9E">
        <w:t>la propuesta de la diputada Ana Yurixi</w:t>
      </w:r>
      <w:r w:rsidRPr="003C1D9E">
        <w:t>.</w:t>
      </w:r>
      <w:r w:rsidR="001D00CA" w:rsidRPr="003C1D9E">
        <w:t xml:space="preserve"> </w:t>
      </w:r>
      <w:r w:rsidRPr="003C1D9E">
        <w:t>V</w:t>
      </w:r>
      <w:r w:rsidR="001D00CA" w:rsidRPr="003C1D9E">
        <w:t>amos a ponerle tiempos, porque la estadía, al menos nuestra en este Legislativo, es temporal</w:t>
      </w:r>
      <w:r w:rsidRPr="003C1D9E">
        <w:t>,</w:t>
      </w:r>
      <w:r w:rsidR="001D00CA" w:rsidRPr="003C1D9E">
        <w:t xml:space="preserve"> y debemos dejar no solamente un presente, sino una responsabilidad para aquellas y aquellos que nos releven</w:t>
      </w:r>
      <w:r w:rsidRPr="003C1D9E">
        <w:t>,</w:t>
      </w:r>
      <w:r w:rsidR="001D00CA" w:rsidRPr="003C1D9E">
        <w:t xml:space="preserve"> y es parte de la responsabilidad pública. </w:t>
      </w:r>
    </w:p>
    <w:p w:rsidR="001D00CA" w:rsidRPr="003C1D9E" w:rsidRDefault="001D00CA" w:rsidP="003C1D9E">
      <w:pPr>
        <w:pStyle w:val="Sinespaciado"/>
        <w:ind w:firstLine="708"/>
      </w:pPr>
      <w:r w:rsidRPr="003C1D9E">
        <w:t xml:space="preserve">Sería cuanto, </w:t>
      </w:r>
      <w:r w:rsidR="004C3A7F" w:rsidRPr="003C1D9E">
        <w:t>P</w:t>
      </w:r>
      <w:r w:rsidRPr="003C1D9E">
        <w:t>residenta</w:t>
      </w:r>
      <w:r w:rsidR="004C3A7F" w:rsidRPr="003C1D9E">
        <w:t>.</w:t>
      </w:r>
      <w:r w:rsidRPr="003C1D9E">
        <w:t xml:space="preserve"> </w:t>
      </w:r>
      <w:r w:rsidR="004C3A7F" w:rsidRPr="003C1D9E">
        <w:t>M</w:t>
      </w:r>
      <w:r w:rsidRPr="003C1D9E">
        <w:t>uchas gracias.</w:t>
      </w:r>
    </w:p>
    <w:p w:rsidR="001D00CA" w:rsidRPr="003C1D9E" w:rsidRDefault="001D00CA" w:rsidP="003C1D9E">
      <w:pPr>
        <w:pStyle w:val="Sinespaciado"/>
      </w:pPr>
      <w:r w:rsidRPr="003C1D9E">
        <w:t xml:space="preserve">PRESIDENTA DIP. EMMA LAURA ALVAREZ VILLAVICENCIO. Muchas gracias, diputado. </w:t>
      </w:r>
    </w:p>
    <w:p w:rsidR="001D00CA" w:rsidRPr="003C1D9E" w:rsidRDefault="001D00CA" w:rsidP="003C1D9E">
      <w:pPr>
        <w:pStyle w:val="Sinespaciado"/>
        <w:ind w:firstLine="708"/>
      </w:pPr>
      <w:r w:rsidRPr="003C1D9E">
        <w:t xml:space="preserve">Por favor, </w:t>
      </w:r>
      <w:r w:rsidR="004C3A7F" w:rsidRPr="003C1D9E">
        <w:t>L</w:t>
      </w:r>
      <w:r w:rsidRPr="003C1D9E">
        <w:t>icenciado.</w:t>
      </w:r>
    </w:p>
    <w:p w:rsidR="004C3A7F" w:rsidRPr="003C1D9E" w:rsidRDefault="001D00CA" w:rsidP="003C1D9E">
      <w:pPr>
        <w:pStyle w:val="Sinespaciado"/>
      </w:pPr>
      <w:r w:rsidRPr="003C1D9E">
        <w:t>LIC</w:t>
      </w:r>
      <w:r w:rsidR="004C3A7F" w:rsidRPr="003C1D9E">
        <w:t>.</w:t>
      </w:r>
      <w:r w:rsidRPr="003C1D9E">
        <w:t xml:space="preserve"> JAVIER DE JES</w:t>
      </w:r>
      <w:r w:rsidR="004C3A7F" w:rsidRPr="003C1D9E">
        <w:t>Ú</w:t>
      </w:r>
      <w:r w:rsidRPr="003C1D9E">
        <w:t>S DOM</w:t>
      </w:r>
      <w:r w:rsidR="004C3A7F" w:rsidRPr="003C1D9E">
        <w:t>Í</w:t>
      </w:r>
      <w:r w:rsidRPr="003C1D9E">
        <w:t>NGUEZ</w:t>
      </w:r>
      <w:r w:rsidR="0096393E" w:rsidRPr="003C1D9E">
        <w:t xml:space="preserve"> GONZ</w:t>
      </w:r>
      <w:r w:rsidR="004C3A7F" w:rsidRPr="003C1D9E">
        <w:t>Á</w:t>
      </w:r>
      <w:r w:rsidR="0096393E" w:rsidRPr="003C1D9E">
        <w:t>LEZ</w:t>
      </w:r>
      <w:r w:rsidRPr="003C1D9E">
        <w:t xml:space="preserve">. Muchas gracias, diputada </w:t>
      </w:r>
      <w:r w:rsidR="004C3A7F" w:rsidRPr="003C1D9E">
        <w:t>P</w:t>
      </w:r>
      <w:r w:rsidRPr="003C1D9E">
        <w:t>residenta</w:t>
      </w:r>
      <w:r w:rsidR="004C3A7F" w:rsidRPr="003C1D9E">
        <w:t>;</w:t>
      </w:r>
      <w:r w:rsidRPr="003C1D9E">
        <w:t xml:space="preserve"> diputadas</w:t>
      </w:r>
      <w:r w:rsidR="00537321" w:rsidRPr="003C1D9E">
        <w:t>,</w:t>
      </w:r>
      <w:r w:rsidRPr="003C1D9E">
        <w:t xml:space="preserve"> diputados</w:t>
      </w:r>
      <w:r w:rsidR="004C3A7F" w:rsidRPr="003C1D9E">
        <w:t>.</w:t>
      </w:r>
    </w:p>
    <w:p w:rsidR="004C3A7F" w:rsidRPr="003C1D9E" w:rsidRDefault="004C3A7F" w:rsidP="003C1D9E">
      <w:pPr>
        <w:pStyle w:val="Sinespaciado"/>
        <w:ind w:firstLine="708"/>
      </w:pPr>
      <w:r w:rsidRPr="003C1D9E">
        <w:t>P</w:t>
      </w:r>
      <w:r w:rsidR="001D00CA" w:rsidRPr="003C1D9E">
        <w:t>rimero que nada, agradecerles la invitación sobre esta iniciativa</w:t>
      </w:r>
      <w:r w:rsidRPr="003C1D9E">
        <w:t>,</w:t>
      </w:r>
      <w:r w:rsidR="001D00CA" w:rsidRPr="003C1D9E">
        <w:t xml:space="preserve"> y nada más</w:t>
      </w:r>
      <w:r w:rsidRPr="003C1D9E">
        <w:t>,</w:t>
      </w:r>
      <w:r w:rsidR="001D00CA" w:rsidRPr="003C1D9E">
        <w:t xml:space="preserve"> muy brevemente</w:t>
      </w:r>
      <w:r w:rsidRPr="003C1D9E">
        <w:t>,</w:t>
      </w:r>
      <w:r w:rsidR="001D00CA" w:rsidRPr="003C1D9E">
        <w:t xml:space="preserve"> la intención con la iniciativa en todo momento y respecto al tema de la </w:t>
      </w:r>
      <w:r w:rsidRPr="003C1D9E">
        <w:t>c</w:t>
      </w:r>
      <w:r w:rsidR="001D00CA" w:rsidRPr="003C1D9E">
        <w:t xml:space="preserve">omisión </w:t>
      </w:r>
      <w:r w:rsidRPr="003C1D9E">
        <w:t>l</w:t>
      </w:r>
      <w:r w:rsidR="001D00CA" w:rsidRPr="003C1D9E">
        <w:t xml:space="preserve">egislativa era quitar los candados que se tenían por la redacción de la LX Legislatura, que estaba muy establecida en </w:t>
      </w:r>
      <w:r w:rsidR="00537321" w:rsidRPr="003C1D9E">
        <w:t xml:space="preserve">esta </w:t>
      </w:r>
      <w:r w:rsidR="001D00CA" w:rsidRPr="003C1D9E">
        <w:t>ley</w:t>
      </w:r>
      <w:r w:rsidR="00537321" w:rsidRPr="003C1D9E">
        <w:t>,</w:t>
      </w:r>
      <w:r w:rsidR="001D00CA" w:rsidRPr="003C1D9E">
        <w:t xml:space="preserve"> que dentro de las modificaciones lo que busca es cambiar y transformar un poco el objeto para poderle dar continuidad al tema de la amnistía</w:t>
      </w:r>
      <w:r w:rsidRPr="003C1D9E">
        <w:t>,</w:t>
      </w:r>
      <w:r w:rsidR="001D00CA" w:rsidRPr="003C1D9E">
        <w:t xml:space="preserve"> y aquí la intención nada más era únicamente modificar ese candado, respetando la soberanía de esta </w:t>
      </w:r>
      <w:r w:rsidRPr="003C1D9E">
        <w:t>L</w:t>
      </w:r>
      <w:r w:rsidR="001D00CA" w:rsidRPr="003C1D9E">
        <w:t xml:space="preserve">egislatura, la libertad </w:t>
      </w:r>
      <w:r w:rsidR="00537321" w:rsidRPr="003C1D9E">
        <w:t>con</w:t>
      </w:r>
      <w:r w:rsidR="001D00CA" w:rsidRPr="003C1D9E">
        <w:t>figurativa</w:t>
      </w:r>
      <w:r w:rsidRPr="003C1D9E">
        <w:t>,</w:t>
      </w:r>
      <w:r w:rsidR="001D00CA" w:rsidRPr="003C1D9E">
        <w:t xml:space="preserve"> para que fuera una determinación propia de la </w:t>
      </w:r>
      <w:r w:rsidRPr="003C1D9E">
        <w:t>L</w:t>
      </w:r>
      <w:r w:rsidR="001D00CA" w:rsidRPr="003C1D9E">
        <w:t>egislatura</w:t>
      </w:r>
      <w:r w:rsidRPr="003C1D9E">
        <w:t>. P</w:t>
      </w:r>
      <w:r w:rsidR="001D00CA" w:rsidRPr="003C1D9E">
        <w:t xml:space="preserve">or eso no se incluyó ninguna determinación ni ninguna obligación que se quisiera imponer a la </w:t>
      </w:r>
      <w:r w:rsidRPr="003C1D9E">
        <w:t>L</w:t>
      </w:r>
      <w:r w:rsidR="001D00CA" w:rsidRPr="003C1D9E">
        <w:t>egislatura sobre este tema, pero es más bien para la consideración</w:t>
      </w:r>
      <w:r w:rsidRPr="003C1D9E">
        <w:t>,</w:t>
      </w:r>
      <w:r w:rsidR="001D00CA" w:rsidRPr="003C1D9E">
        <w:t xml:space="preserve"> y qu</w:t>
      </w:r>
      <w:r w:rsidRPr="003C1D9E">
        <w:t>é</w:t>
      </w:r>
      <w:r w:rsidR="001D00CA" w:rsidRPr="003C1D9E">
        <w:t xml:space="preserve"> bueno que se pone sobre la mesa</w:t>
      </w:r>
      <w:r w:rsidRPr="003C1D9E">
        <w:t>.</w:t>
      </w:r>
      <w:r w:rsidR="001D00CA" w:rsidRPr="003C1D9E">
        <w:t xml:space="preserve"> </w:t>
      </w:r>
      <w:r w:rsidRPr="003C1D9E">
        <w:t>C</w:t>
      </w:r>
      <w:r w:rsidR="001D00CA" w:rsidRPr="003C1D9E">
        <w:t xml:space="preserve">elebramos esto, diputada, y creo que a partir de la determinación que tome esta </w:t>
      </w:r>
      <w:r w:rsidRPr="003C1D9E">
        <w:t>L</w:t>
      </w:r>
      <w:r w:rsidR="001D00CA" w:rsidRPr="003C1D9E">
        <w:t>egislatura será favorable para todo el proceso de amnistía.</w:t>
      </w:r>
    </w:p>
    <w:p w:rsidR="001D00CA" w:rsidRPr="003C1D9E" w:rsidRDefault="001D00CA" w:rsidP="003C1D9E">
      <w:pPr>
        <w:pStyle w:val="Sinespaciado"/>
        <w:ind w:firstLine="708"/>
      </w:pPr>
      <w:r w:rsidRPr="003C1D9E">
        <w:t>Muchas gracias.</w:t>
      </w:r>
    </w:p>
    <w:p w:rsidR="001D00CA" w:rsidRPr="003C1D9E" w:rsidRDefault="001D00CA" w:rsidP="003C1D9E">
      <w:pPr>
        <w:pStyle w:val="Sinespaciado"/>
      </w:pPr>
      <w:r w:rsidRPr="003C1D9E">
        <w:t>PRESIDENTA DIP. EMMA LAURA ALVAREZ VILLAVICENCIO. Gracias</w:t>
      </w:r>
      <w:r w:rsidR="004C3A7F" w:rsidRPr="003C1D9E">
        <w:t>,</w:t>
      </w:r>
      <w:r w:rsidRPr="003C1D9E">
        <w:t xml:space="preserve"> </w:t>
      </w:r>
      <w:r w:rsidR="004C3A7F" w:rsidRPr="003C1D9E">
        <w:t>L</w:t>
      </w:r>
      <w:r w:rsidRPr="003C1D9E">
        <w:t>icenciado</w:t>
      </w:r>
      <w:r w:rsidR="004C3A7F" w:rsidRPr="003C1D9E">
        <w:t>.</w:t>
      </w:r>
      <w:r w:rsidRPr="003C1D9E">
        <w:t xml:space="preserve"> </w:t>
      </w:r>
    </w:p>
    <w:p w:rsidR="001D00CA" w:rsidRPr="003C1D9E" w:rsidRDefault="001D00CA" w:rsidP="003C1D9E">
      <w:pPr>
        <w:pStyle w:val="Sinespaciado"/>
      </w:pPr>
      <w:r w:rsidRPr="003C1D9E">
        <w:t xml:space="preserve">DIP. ANA YURIXI LEYVA PIÑÓN. </w:t>
      </w:r>
      <w:r w:rsidR="009048F9" w:rsidRPr="003C1D9E">
        <w:t>Y</w:t>
      </w:r>
      <w:r w:rsidRPr="003C1D9E">
        <w:t>o</w:t>
      </w:r>
      <w:r w:rsidR="004C3A7F" w:rsidRPr="003C1D9E">
        <w:t>,</w:t>
      </w:r>
      <w:r w:rsidRPr="003C1D9E">
        <w:t xml:space="preserve"> como parte de esta reunión legislativa</w:t>
      </w:r>
      <w:r w:rsidR="004C3A7F" w:rsidRPr="003C1D9E">
        <w:t>,</w:t>
      </w:r>
      <w:r w:rsidRPr="003C1D9E">
        <w:t xml:space="preserve"> y yo hago en concreto la adición de que se ponga, se mencione</w:t>
      </w:r>
      <w:r w:rsidR="004C3A7F" w:rsidRPr="003C1D9E">
        <w:t>,</w:t>
      </w:r>
      <w:r w:rsidRPr="003C1D9E">
        <w:t xml:space="preserve"> el tiempo en que debe de instalarse esta comisión especial, que deberá ser 30 días, y adicionar un artículo </w:t>
      </w:r>
      <w:r w:rsidR="004C3A7F" w:rsidRPr="003C1D9E">
        <w:t>quinto</w:t>
      </w:r>
      <w:r w:rsidRPr="003C1D9E">
        <w:t xml:space="preserve"> transitorio que indique que esta Legislatura</w:t>
      </w:r>
      <w:r w:rsidR="004C3A7F" w:rsidRPr="003C1D9E">
        <w:t>,</w:t>
      </w:r>
      <w:r w:rsidRPr="003C1D9E">
        <w:t xml:space="preserve"> en ese término, podrá conformar e instalar la comisión ordinaria y recorri</w:t>
      </w:r>
      <w:r w:rsidR="009048F9" w:rsidRPr="003C1D9E">
        <w:t>é</w:t>
      </w:r>
      <w:r w:rsidRPr="003C1D9E">
        <w:t>ndo</w:t>
      </w:r>
      <w:r w:rsidR="009048F9" w:rsidRPr="003C1D9E">
        <w:t>se</w:t>
      </w:r>
      <w:r w:rsidRPr="003C1D9E">
        <w:t xml:space="preserve"> los subsecuentes artículos</w:t>
      </w:r>
      <w:r w:rsidR="009048F9" w:rsidRPr="003C1D9E">
        <w:t>.</w:t>
      </w:r>
      <w:r w:rsidRPr="003C1D9E">
        <w:t xml:space="preserve"> </w:t>
      </w:r>
      <w:r w:rsidR="009048F9" w:rsidRPr="003C1D9E">
        <w:t>Q</w:t>
      </w:r>
      <w:r w:rsidRPr="003C1D9E">
        <w:t>ue quede así la propuesta.</w:t>
      </w:r>
    </w:p>
    <w:p w:rsidR="009048F9" w:rsidRPr="003C1D9E" w:rsidRDefault="001D00CA" w:rsidP="003C1D9E">
      <w:pPr>
        <w:pStyle w:val="Sinespaciado"/>
      </w:pPr>
      <w:r w:rsidRPr="003C1D9E">
        <w:t>PRESIDENTA DIP. EMMA LAURA ALVAREZ VILLAVICENCIO. Muchas gracias</w:t>
      </w:r>
      <w:r w:rsidR="004C3A7F" w:rsidRPr="003C1D9E">
        <w:t>.</w:t>
      </w:r>
      <w:r w:rsidRPr="003C1D9E">
        <w:t xml:space="preserve"> </w:t>
      </w:r>
      <w:r w:rsidR="004C3A7F" w:rsidRPr="003C1D9E">
        <w:t>S</w:t>
      </w:r>
      <w:r w:rsidRPr="003C1D9E">
        <w:t>e toma nota y</w:t>
      </w:r>
      <w:r w:rsidR="004C3A7F" w:rsidRPr="003C1D9E">
        <w:t>,</w:t>
      </w:r>
      <w:r w:rsidRPr="003C1D9E">
        <w:t xml:space="preserve"> sin duda</w:t>
      </w:r>
      <w:r w:rsidR="004C3A7F" w:rsidRPr="003C1D9E">
        <w:t>,</w:t>
      </w:r>
      <w:r w:rsidRPr="003C1D9E">
        <w:t xml:space="preserve"> se va</w:t>
      </w:r>
      <w:r w:rsidR="009048F9" w:rsidRPr="003C1D9E">
        <w:t xml:space="preserve"> a anotar.</w:t>
      </w:r>
    </w:p>
    <w:p w:rsidR="001D00CA" w:rsidRPr="003C1D9E" w:rsidRDefault="004C3A7F" w:rsidP="003C1D9E">
      <w:pPr>
        <w:pStyle w:val="Sinespaciado"/>
        <w:ind w:firstLine="708"/>
      </w:pPr>
      <w:r w:rsidRPr="003C1D9E">
        <w:t>N</w:t>
      </w:r>
      <w:r w:rsidR="001D00CA" w:rsidRPr="003C1D9E">
        <w:t xml:space="preserve">o sé si </w:t>
      </w:r>
      <w:r w:rsidRPr="003C1D9E">
        <w:t>a</w:t>
      </w:r>
      <w:r w:rsidR="001D00CA" w:rsidRPr="003C1D9E">
        <w:t>lgún otro compañero diputado quisiera hacer uso de la voz para un cuestionamiento</w:t>
      </w:r>
      <w:r w:rsidR="009048F9" w:rsidRPr="003C1D9E">
        <w:t>,</w:t>
      </w:r>
      <w:r w:rsidR="001D00CA" w:rsidRPr="003C1D9E">
        <w:t xml:space="preserve"> </w:t>
      </w:r>
      <w:r w:rsidR="009048F9" w:rsidRPr="003C1D9E">
        <w:t>d</w:t>
      </w:r>
      <w:r w:rsidR="001D00CA" w:rsidRPr="003C1D9E">
        <w:t>udas</w:t>
      </w:r>
      <w:r w:rsidR="009048F9" w:rsidRPr="003C1D9E">
        <w:t>.</w:t>
      </w:r>
      <w:r w:rsidR="001D00CA" w:rsidRPr="003C1D9E">
        <w:t xml:space="preserve"> De no ser así, agradecemos mucho la exposición de motivos y su participación. </w:t>
      </w:r>
    </w:p>
    <w:p w:rsidR="004C3A7F" w:rsidRPr="003C1D9E" w:rsidRDefault="001D00CA" w:rsidP="003C1D9E">
      <w:pPr>
        <w:pStyle w:val="Sinespaciado"/>
        <w:ind w:firstLine="708"/>
      </w:pPr>
      <w:r w:rsidRPr="003C1D9E">
        <w:t>Pregunto a los diputados y diputadas</w:t>
      </w:r>
      <w:r w:rsidR="009048F9" w:rsidRPr="003C1D9E">
        <w:t>,</w:t>
      </w:r>
      <w:r w:rsidRPr="003C1D9E">
        <w:t xml:space="preserve"> ya de ser agotad</w:t>
      </w:r>
      <w:r w:rsidR="009048F9" w:rsidRPr="003C1D9E">
        <w:t>as</w:t>
      </w:r>
      <w:r w:rsidRPr="003C1D9E">
        <w:t xml:space="preserve"> las participaciones</w:t>
      </w:r>
      <w:r w:rsidR="004C3A7F" w:rsidRPr="003C1D9E">
        <w:t>,</w:t>
      </w:r>
      <w:r w:rsidRPr="003C1D9E">
        <w:t xml:space="preserve"> para sustanciar el punto 2, damos inicio al análisis de la iniciativa de decreto por el que se reforman, adicionan y derogan diversas disposiciones de la Ley de Amnistía del Estado de México, presentada por la Titular del Ejecutivo Estatal</w:t>
      </w:r>
      <w:r w:rsidR="004C3A7F" w:rsidRPr="003C1D9E">
        <w:t>.</w:t>
      </w:r>
    </w:p>
    <w:p w:rsidR="001D00CA" w:rsidRPr="003C1D9E" w:rsidRDefault="004C3A7F" w:rsidP="003C1D9E">
      <w:pPr>
        <w:pStyle w:val="Sinespaciado"/>
        <w:ind w:firstLine="708"/>
      </w:pPr>
      <w:r w:rsidRPr="003C1D9E">
        <w:lastRenderedPageBreak/>
        <w:t>E</w:t>
      </w:r>
      <w:r w:rsidR="001D00CA" w:rsidRPr="003C1D9E">
        <w:t>n términos de la normatividad jurídica aplicable y de las prácticas y usos parlamentarios, concederé la palabra a las personas servidoras públicas, a l</w:t>
      </w:r>
      <w:r w:rsidRPr="003C1D9E">
        <w:t>a</w:t>
      </w:r>
      <w:r w:rsidR="001D00CA" w:rsidRPr="003C1D9E">
        <w:t>s diputadas y diputados, si es que quisieran hacer un posicionamiento acerca de la ley discutida.</w:t>
      </w:r>
    </w:p>
    <w:p w:rsidR="001D00CA" w:rsidRPr="003C1D9E" w:rsidRDefault="001D00CA" w:rsidP="003C1D9E">
      <w:pPr>
        <w:pStyle w:val="Sinespaciado"/>
        <w:ind w:firstLine="708"/>
      </w:pPr>
      <w:r w:rsidRPr="003C1D9E">
        <w:t>Yo sí quisiera hacer uso de la voz</w:t>
      </w:r>
      <w:r w:rsidR="009048F9" w:rsidRPr="003C1D9E">
        <w:t>.</w:t>
      </w:r>
      <w:r w:rsidRPr="003C1D9E">
        <w:t xml:space="preserve"> </w:t>
      </w:r>
      <w:r w:rsidR="009048F9" w:rsidRPr="003C1D9E">
        <w:t>M</w:t>
      </w:r>
      <w:r w:rsidRPr="003C1D9E">
        <w:t xml:space="preserve">uchas gracias. </w:t>
      </w:r>
    </w:p>
    <w:p w:rsidR="003E4EC9" w:rsidRPr="003C1D9E" w:rsidRDefault="001D00CA" w:rsidP="003C1D9E">
      <w:pPr>
        <w:pStyle w:val="Sinespaciado"/>
        <w:ind w:firstLine="708"/>
      </w:pPr>
      <w:r w:rsidRPr="003C1D9E">
        <w:t>Hoy en México no es un secreto que la justicia aún enfrenta desafíos en materia de equidad y de proporcionalidad</w:t>
      </w:r>
      <w:r w:rsidR="00F63CC0" w:rsidRPr="003C1D9E">
        <w:t>.</w:t>
      </w:r>
      <w:r w:rsidRPr="003C1D9E">
        <w:t xml:space="preserve"> </w:t>
      </w:r>
      <w:r w:rsidR="00F63CC0" w:rsidRPr="003C1D9E">
        <w:t>L</w:t>
      </w:r>
      <w:r w:rsidRPr="003C1D9E">
        <w:t xml:space="preserve">a amnistía es una herramienta que, bien aplicada, puede corregir los excesos y garantizar que ningún ciudadano o ciudadana sea castigado de manera desproporcionada o injusta. Sin embargo, para que este mecanismo pueda funcionar con eficacia es fundamental que </w:t>
      </w:r>
      <w:r w:rsidR="005143B2" w:rsidRPr="003C1D9E">
        <w:t xml:space="preserve">el análisis </w:t>
      </w:r>
      <w:r w:rsidR="003E4EC9" w:rsidRPr="003C1D9E">
        <w:t>de cada caso se realice con total transparencia, evitando que la discrecionalidad erosione la confianza en nuestras instituciones.</w:t>
      </w:r>
    </w:p>
    <w:p w:rsidR="003E4EC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Por ello, desde el Grupo Parlamentario del Partido Acción Nacional nuestro voto será a favor de la reforma, bajo la condición de que se instale la Comisión Especial de Análisis de los Casos de Amnistía</w:t>
      </w:r>
      <w:r w:rsidR="00F63CC0" w:rsidRPr="003C1D9E">
        <w:rPr>
          <w:rFonts w:ascii="Times New Roman" w:hAnsi="Times New Roman" w:cs="Times New Roman"/>
          <w:sz w:val="24"/>
          <w:szCs w:val="24"/>
        </w:rPr>
        <w:t>,</w:t>
      </w:r>
      <w:r w:rsidRPr="003C1D9E">
        <w:rPr>
          <w:rFonts w:ascii="Times New Roman" w:hAnsi="Times New Roman" w:cs="Times New Roman"/>
          <w:sz w:val="24"/>
          <w:szCs w:val="24"/>
        </w:rPr>
        <w:t xml:space="preserve"> garantizando que el beneficio de la ley sea otorgado bajo los más estrictos criterios de justicia y de legalidad.</w:t>
      </w:r>
    </w:p>
    <w:p w:rsidR="003E4EC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Una de las principales preocupaciones es que la ley debe proporcionar certeza a las personas que buscan ser beneficiadas por la amnistía</w:t>
      </w:r>
      <w:r w:rsidR="00F63CC0" w:rsidRPr="003C1D9E">
        <w:rPr>
          <w:rFonts w:ascii="Times New Roman" w:hAnsi="Times New Roman" w:cs="Times New Roman"/>
          <w:sz w:val="24"/>
          <w:szCs w:val="24"/>
        </w:rPr>
        <w:t>.</w:t>
      </w:r>
      <w:r w:rsidRPr="003C1D9E">
        <w:rPr>
          <w:rFonts w:ascii="Times New Roman" w:hAnsi="Times New Roman" w:cs="Times New Roman"/>
          <w:sz w:val="24"/>
          <w:szCs w:val="24"/>
        </w:rPr>
        <w:t xml:space="preserve"> </w:t>
      </w:r>
      <w:r w:rsidR="00F63CC0" w:rsidRPr="003C1D9E">
        <w:rPr>
          <w:rFonts w:ascii="Times New Roman" w:hAnsi="Times New Roman" w:cs="Times New Roman"/>
          <w:sz w:val="24"/>
          <w:szCs w:val="24"/>
        </w:rPr>
        <w:t>L</w:t>
      </w:r>
      <w:r w:rsidRPr="003C1D9E">
        <w:rPr>
          <w:rFonts w:ascii="Times New Roman" w:hAnsi="Times New Roman" w:cs="Times New Roman"/>
          <w:sz w:val="24"/>
          <w:szCs w:val="24"/>
        </w:rPr>
        <w:t>a falta de procedimientos claros en el pasado ha generado la incertidumbre sobre qui</w:t>
      </w:r>
      <w:r w:rsidR="009048F9" w:rsidRPr="003C1D9E">
        <w:rPr>
          <w:rFonts w:ascii="Times New Roman" w:hAnsi="Times New Roman" w:cs="Times New Roman"/>
          <w:sz w:val="24"/>
          <w:szCs w:val="24"/>
        </w:rPr>
        <w:t>é</w:t>
      </w:r>
      <w:r w:rsidRPr="003C1D9E">
        <w:rPr>
          <w:rFonts w:ascii="Times New Roman" w:hAnsi="Times New Roman" w:cs="Times New Roman"/>
          <w:sz w:val="24"/>
          <w:szCs w:val="24"/>
        </w:rPr>
        <w:t>nes pueden acceder al beneficio y bajo qué condiciones lo pueden hacer.</w:t>
      </w:r>
    </w:p>
    <w:p w:rsidR="003E4EC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Reconocemos a la familia como el núcleo fundamental de la sociedad</w:t>
      </w:r>
      <w:r w:rsidR="00F63CC0" w:rsidRPr="003C1D9E">
        <w:rPr>
          <w:rFonts w:ascii="Times New Roman" w:hAnsi="Times New Roman" w:cs="Times New Roman"/>
          <w:sz w:val="24"/>
          <w:szCs w:val="24"/>
        </w:rPr>
        <w:t>,</w:t>
      </w:r>
      <w:r w:rsidRPr="003C1D9E">
        <w:rPr>
          <w:rFonts w:ascii="Times New Roman" w:hAnsi="Times New Roman" w:cs="Times New Roman"/>
          <w:sz w:val="24"/>
          <w:szCs w:val="24"/>
        </w:rPr>
        <w:t xml:space="preserve"> y muchas de estas personas que podrían recibir dicho beneficio han sido separadas de sus seres queridos debido a procedimientos que</w:t>
      </w:r>
      <w:r w:rsidR="00F63CC0" w:rsidRPr="003C1D9E">
        <w:rPr>
          <w:rFonts w:ascii="Times New Roman" w:hAnsi="Times New Roman" w:cs="Times New Roman"/>
          <w:sz w:val="24"/>
          <w:szCs w:val="24"/>
        </w:rPr>
        <w:t>,</w:t>
      </w:r>
      <w:r w:rsidRPr="003C1D9E">
        <w:rPr>
          <w:rFonts w:ascii="Times New Roman" w:hAnsi="Times New Roman" w:cs="Times New Roman"/>
          <w:sz w:val="24"/>
          <w:szCs w:val="24"/>
        </w:rPr>
        <w:t xml:space="preserve"> en algunos casos</w:t>
      </w:r>
      <w:r w:rsidR="00F63CC0" w:rsidRPr="003C1D9E">
        <w:rPr>
          <w:rFonts w:ascii="Times New Roman" w:hAnsi="Times New Roman" w:cs="Times New Roman"/>
          <w:sz w:val="24"/>
          <w:szCs w:val="24"/>
        </w:rPr>
        <w:t>,</w:t>
      </w:r>
      <w:r w:rsidRPr="003C1D9E">
        <w:rPr>
          <w:rFonts w:ascii="Times New Roman" w:hAnsi="Times New Roman" w:cs="Times New Roman"/>
          <w:sz w:val="24"/>
          <w:szCs w:val="24"/>
        </w:rPr>
        <w:t xml:space="preserve"> no han respetado sus derechos al debido proceso o han resultado en penas desproporcionadas e injustas.</w:t>
      </w:r>
    </w:p>
    <w:p w:rsidR="003E4EC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 xml:space="preserve">Para que la amnistía cumpla su función en la sociedad es necesario que el </w:t>
      </w:r>
      <w:r w:rsidR="00F63CC0" w:rsidRPr="003C1D9E">
        <w:rPr>
          <w:rFonts w:ascii="Times New Roman" w:hAnsi="Times New Roman" w:cs="Times New Roman"/>
          <w:sz w:val="24"/>
          <w:szCs w:val="24"/>
        </w:rPr>
        <w:t>E</w:t>
      </w:r>
      <w:r w:rsidRPr="003C1D9E">
        <w:rPr>
          <w:rFonts w:ascii="Times New Roman" w:hAnsi="Times New Roman" w:cs="Times New Roman"/>
          <w:sz w:val="24"/>
          <w:szCs w:val="24"/>
        </w:rPr>
        <w:t>stado garantice programas de apoyo para la reinserción de los beneficiarios, incluyendo acceso al empleo, educación y atención psicológica</w:t>
      </w:r>
      <w:r w:rsidR="00F63CC0" w:rsidRPr="003C1D9E">
        <w:rPr>
          <w:rFonts w:ascii="Times New Roman" w:hAnsi="Times New Roman" w:cs="Times New Roman"/>
          <w:sz w:val="24"/>
          <w:szCs w:val="24"/>
        </w:rPr>
        <w:t>.</w:t>
      </w:r>
      <w:r w:rsidRPr="003C1D9E">
        <w:rPr>
          <w:rFonts w:ascii="Times New Roman" w:hAnsi="Times New Roman" w:cs="Times New Roman"/>
          <w:sz w:val="24"/>
          <w:szCs w:val="24"/>
        </w:rPr>
        <w:t xml:space="preserve"> </w:t>
      </w:r>
      <w:r w:rsidR="00F63CC0" w:rsidRPr="003C1D9E">
        <w:rPr>
          <w:rFonts w:ascii="Times New Roman" w:hAnsi="Times New Roman" w:cs="Times New Roman"/>
          <w:sz w:val="24"/>
          <w:szCs w:val="24"/>
        </w:rPr>
        <w:t>So</w:t>
      </w:r>
      <w:r w:rsidRPr="003C1D9E">
        <w:rPr>
          <w:rFonts w:ascii="Times New Roman" w:hAnsi="Times New Roman" w:cs="Times New Roman"/>
          <w:sz w:val="24"/>
          <w:szCs w:val="24"/>
        </w:rPr>
        <w:t>lo así lograremos que esta reforma sea un paso firme hacía la construcción del tejido social</w:t>
      </w:r>
      <w:r w:rsidR="00F63CC0" w:rsidRPr="003C1D9E">
        <w:rPr>
          <w:rFonts w:ascii="Times New Roman" w:hAnsi="Times New Roman" w:cs="Times New Roman"/>
          <w:sz w:val="24"/>
          <w:szCs w:val="24"/>
        </w:rPr>
        <w:t>.</w:t>
      </w:r>
      <w:r w:rsidRPr="003C1D9E">
        <w:rPr>
          <w:rFonts w:ascii="Times New Roman" w:hAnsi="Times New Roman" w:cs="Times New Roman"/>
          <w:sz w:val="24"/>
          <w:szCs w:val="24"/>
        </w:rPr>
        <w:t xml:space="preserve"> </w:t>
      </w:r>
      <w:r w:rsidR="00F63CC0" w:rsidRPr="003C1D9E">
        <w:rPr>
          <w:rFonts w:ascii="Times New Roman" w:hAnsi="Times New Roman" w:cs="Times New Roman"/>
          <w:sz w:val="24"/>
          <w:szCs w:val="24"/>
        </w:rPr>
        <w:t>E</w:t>
      </w:r>
      <w:r w:rsidRPr="003C1D9E">
        <w:rPr>
          <w:rFonts w:ascii="Times New Roman" w:hAnsi="Times New Roman" w:cs="Times New Roman"/>
          <w:sz w:val="24"/>
          <w:szCs w:val="24"/>
        </w:rPr>
        <w:t xml:space="preserve">s por eso que nosotros vamos a ser muy puntuales en </w:t>
      </w:r>
      <w:r w:rsidR="00F63CC0" w:rsidRPr="003C1D9E">
        <w:rPr>
          <w:rFonts w:ascii="Times New Roman" w:hAnsi="Times New Roman" w:cs="Times New Roman"/>
          <w:sz w:val="24"/>
          <w:szCs w:val="24"/>
        </w:rPr>
        <w:t>cuatro</w:t>
      </w:r>
      <w:r w:rsidRPr="003C1D9E">
        <w:rPr>
          <w:rFonts w:ascii="Times New Roman" w:hAnsi="Times New Roman" w:cs="Times New Roman"/>
          <w:sz w:val="24"/>
          <w:szCs w:val="24"/>
        </w:rPr>
        <w:t xml:space="preserve"> pasos.</w:t>
      </w:r>
    </w:p>
    <w:p w:rsidR="003E4EC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Primero</w:t>
      </w:r>
      <w:r w:rsidR="00F63CC0" w:rsidRPr="003C1D9E">
        <w:rPr>
          <w:rFonts w:ascii="Times New Roman" w:hAnsi="Times New Roman" w:cs="Times New Roman"/>
          <w:sz w:val="24"/>
          <w:szCs w:val="24"/>
        </w:rPr>
        <w:t>, q</w:t>
      </w:r>
      <w:r w:rsidRPr="003C1D9E">
        <w:rPr>
          <w:rFonts w:ascii="Times New Roman" w:hAnsi="Times New Roman" w:cs="Times New Roman"/>
          <w:sz w:val="24"/>
          <w:szCs w:val="24"/>
        </w:rPr>
        <w:t>ueremos que sea una revisión exhaustiva de cada caso o de cada solicitud de amnistía para evitar que se otorgue de manera arbitraria o a personas que no cumplan con los requisitos establecidos en la ley</w:t>
      </w:r>
      <w:r w:rsidR="00F63CC0" w:rsidRPr="003C1D9E">
        <w:rPr>
          <w:rFonts w:ascii="Times New Roman" w:hAnsi="Times New Roman" w:cs="Times New Roman"/>
          <w:sz w:val="24"/>
          <w:szCs w:val="24"/>
        </w:rPr>
        <w:t>.</w:t>
      </w:r>
    </w:p>
    <w:p w:rsidR="003E4EC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Segundo</w:t>
      </w:r>
      <w:r w:rsidR="00F63CC0" w:rsidRPr="003C1D9E">
        <w:rPr>
          <w:rFonts w:ascii="Times New Roman" w:hAnsi="Times New Roman" w:cs="Times New Roman"/>
          <w:sz w:val="24"/>
          <w:szCs w:val="24"/>
        </w:rPr>
        <w:t>,</w:t>
      </w:r>
      <w:r w:rsidRPr="003C1D9E">
        <w:rPr>
          <w:rFonts w:ascii="Times New Roman" w:hAnsi="Times New Roman" w:cs="Times New Roman"/>
          <w:sz w:val="24"/>
          <w:szCs w:val="24"/>
        </w:rPr>
        <w:t xml:space="preserve"> </w:t>
      </w:r>
      <w:r w:rsidR="00F63CC0" w:rsidRPr="003C1D9E">
        <w:rPr>
          <w:rFonts w:ascii="Times New Roman" w:hAnsi="Times New Roman" w:cs="Times New Roman"/>
          <w:sz w:val="24"/>
          <w:szCs w:val="24"/>
        </w:rPr>
        <w:t>l</w:t>
      </w:r>
      <w:r w:rsidRPr="003C1D9E">
        <w:rPr>
          <w:rFonts w:ascii="Times New Roman" w:hAnsi="Times New Roman" w:cs="Times New Roman"/>
          <w:sz w:val="24"/>
          <w:szCs w:val="24"/>
        </w:rPr>
        <w:t>a verificación del respeto a los derechos de las víctimas</w:t>
      </w:r>
      <w:r w:rsidR="00F63CC0" w:rsidRPr="003C1D9E">
        <w:rPr>
          <w:rFonts w:ascii="Times New Roman" w:hAnsi="Times New Roman" w:cs="Times New Roman"/>
          <w:sz w:val="24"/>
          <w:szCs w:val="24"/>
        </w:rPr>
        <w:t>,</w:t>
      </w:r>
      <w:r w:rsidRPr="003C1D9E">
        <w:rPr>
          <w:rFonts w:ascii="Times New Roman" w:hAnsi="Times New Roman" w:cs="Times New Roman"/>
          <w:sz w:val="24"/>
          <w:szCs w:val="24"/>
        </w:rPr>
        <w:t xml:space="preserve"> garantizando que la amnistía no afecte su derecho a la reparación del daño.</w:t>
      </w:r>
    </w:p>
    <w:p w:rsidR="003E4EC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Tercero</w:t>
      </w:r>
      <w:r w:rsidR="00F63CC0" w:rsidRPr="003C1D9E">
        <w:rPr>
          <w:rFonts w:ascii="Times New Roman" w:hAnsi="Times New Roman" w:cs="Times New Roman"/>
          <w:sz w:val="24"/>
          <w:szCs w:val="24"/>
        </w:rPr>
        <w:t>,</w:t>
      </w:r>
      <w:r w:rsidRPr="003C1D9E">
        <w:rPr>
          <w:rFonts w:ascii="Times New Roman" w:hAnsi="Times New Roman" w:cs="Times New Roman"/>
          <w:sz w:val="24"/>
          <w:szCs w:val="24"/>
        </w:rPr>
        <w:t xml:space="preserve"> </w:t>
      </w:r>
      <w:r w:rsidR="00F63CC0" w:rsidRPr="003C1D9E">
        <w:rPr>
          <w:rFonts w:ascii="Times New Roman" w:hAnsi="Times New Roman" w:cs="Times New Roman"/>
          <w:sz w:val="24"/>
          <w:szCs w:val="24"/>
        </w:rPr>
        <w:t>l</w:t>
      </w:r>
      <w:r w:rsidRPr="003C1D9E">
        <w:rPr>
          <w:rFonts w:ascii="Times New Roman" w:hAnsi="Times New Roman" w:cs="Times New Roman"/>
          <w:sz w:val="24"/>
          <w:szCs w:val="24"/>
        </w:rPr>
        <w:t>a supervisión del proceso de reinserción social</w:t>
      </w:r>
      <w:r w:rsidR="00F63CC0" w:rsidRPr="003C1D9E">
        <w:rPr>
          <w:rFonts w:ascii="Times New Roman" w:hAnsi="Times New Roman" w:cs="Times New Roman"/>
          <w:sz w:val="24"/>
          <w:szCs w:val="24"/>
        </w:rPr>
        <w:t>,</w:t>
      </w:r>
      <w:r w:rsidRPr="003C1D9E">
        <w:rPr>
          <w:rFonts w:ascii="Times New Roman" w:hAnsi="Times New Roman" w:cs="Times New Roman"/>
          <w:sz w:val="24"/>
          <w:szCs w:val="24"/>
        </w:rPr>
        <w:t xml:space="preserve"> asegurando que las personas beneficiadas cuenten con programas de apoyo para su integración efectiva a la sociedad.</w:t>
      </w:r>
    </w:p>
    <w:p w:rsidR="003E4EC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Cuarto</w:t>
      </w:r>
      <w:r w:rsidR="00F63CC0" w:rsidRPr="003C1D9E">
        <w:rPr>
          <w:rFonts w:ascii="Times New Roman" w:hAnsi="Times New Roman" w:cs="Times New Roman"/>
          <w:sz w:val="24"/>
          <w:szCs w:val="24"/>
        </w:rPr>
        <w:t>,</w:t>
      </w:r>
      <w:r w:rsidRPr="003C1D9E">
        <w:rPr>
          <w:rFonts w:ascii="Times New Roman" w:hAnsi="Times New Roman" w:cs="Times New Roman"/>
          <w:sz w:val="24"/>
          <w:szCs w:val="24"/>
        </w:rPr>
        <w:t xml:space="preserve"> </w:t>
      </w:r>
      <w:r w:rsidR="00F63CC0" w:rsidRPr="003C1D9E">
        <w:rPr>
          <w:rFonts w:ascii="Times New Roman" w:hAnsi="Times New Roman" w:cs="Times New Roman"/>
          <w:sz w:val="24"/>
          <w:szCs w:val="24"/>
        </w:rPr>
        <w:t>e</w:t>
      </w:r>
      <w:r w:rsidRPr="003C1D9E">
        <w:rPr>
          <w:rFonts w:ascii="Times New Roman" w:hAnsi="Times New Roman" w:cs="Times New Roman"/>
          <w:sz w:val="24"/>
          <w:szCs w:val="24"/>
        </w:rPr>
        <w:t>l seguimiento de los criterios de otorgamiento, evitando así que la amnistía sea utilizad</w:t>
      </w:r>
      <w:r w:rsidR="00F63CC0" w:rsidRPr="003C1D9E">
        <w:rPr>
          <w:rFonts w:ascii="Times New Roman" w:hAnsi="Times New Roman" w:cs="Times New Roman"/>
          <w:sz w:val="24"/>
          <w:szCs w:val="24"/>
        </w:rPr>
        <w:t>a</w:t>
      </w:r>
      <w:r w:rsidRPr="003C1D9E">
        <w:rPr>
          <w:rFonts w:ascii="Times New Roman" w:hAnsi="Times New Roman" w:cs="Times New Roman"/>
          <w:sz w:val="24"/>
          <w:szCs w:val="24"/>
        </w:rPr>
        <w:t xml:space="preserve"> con fines políticos o discrecionales.</w:t>
      </w:r>
    </w:p>
    <w:p w:rsidR="003E4EC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Hoy más que nunca el PAN reitera su compromiso con los mexiquenses asegurando que esta reforma se traduzca en beneficios reales para quienes verdaderamente lo necesiten y lo ocupen.</w:t>
      </w:r>
    </w:p>
    <w:p w:rsidR="00F63CC0"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La libertad es un derecho irrenunciable y nuestra labor como legisladores es garantizar que cada ciudadano tenga acceso a un sistema de justicia justo, equitativo, respetuoso y en todo el pleno de uso de sus derechos</w:t>
      </w:r>
      <w:r w:rsidR="00F63CC0" w:rsidRPr="003C1D9E">
        <w:rPr>
          <w:rFonts w:ascii="Times New Roman" w:hAnsi="Times New Roman" w:cs="Times New Roman"/>
          <w:sz w:val="24"/>
          <w:szCs w:val="24"/>
        </w:rPr>
        <w:t>.</w:t>
      </w:r>
    </w:p>
    <w:p w:rsidR="003E4EC9" w:rsidRPr="003C1D9E" w:rsidRDefault="00F63CC0" w:rsidP="003C1D9E">
      <w:pPr>
        <w:spacing w:after="0" w:line="240" w:lineRule="auto"/>
        <w:ind w:firstLine="708"/>
        <w:jc w:val="both"/>
        <w:rPr>
          <w:rFonts w:ascii="Times New Roman" w:hAnsi="Times New Roman" w:cs="Times New Roman"/>
          <w:sz w:val="24"/>
          <w:szCs w:val="24"/>
        </w:rPr>
      </w:pPr>
      <w:r w:rsidRPr="003C1D9E">
        <w:rPr>
          <w:rFonts w:ascii="Times New Roman" w:hAnsi="Times New Roman" w:cs="Times New Roman"/>
          <w:sz w:val="24"/>
          <w:szCs w:val="24"/>
        </w:rPr>
        <w:t>R</w:t>
      </w:r>
      <w:r w:rsidR="003E4EC9" w:rsidRPr="003C1D9E">
        <w:rPr>
          <w:rFonts w:ascii="Times New Roman" w:hAnsi="Times New Roman" w:cs="Times New Roman"/>
          <w:sz w:val="24"/>
          <w:szCs w:val="24"/>
        </w:rPr>
        <w:t>eiteramos nuestro compromiso con la libertad, la seguridad jurídica y la protección de la familia.</w:t>
      </w:r>
    </w:p>
    <w:p w:rsidR="003E4EC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Muchas gracias.</w:t>
      </w:r>
    </w:p>
    <w:p w:rsidR="003E4EC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Para sustanciar el punto 2</w:t>
      </w:r>
      <w:r w:rsidR="00044569" w:rsidRPr="003C1D9E">
        <w:rPr>
          <w:rFonts w:ascii="Times New Roman" w:hAnsi="Times New Roman" w:cs="Times New Roman"/>
          <w:sz w:val="24"/>
          <w:szCs w:val="24"/>
        </w:rPr>
        <w:t>,</w:t>
      </w:r>
      <w:r w:rsidRPr="003C1D9E">
        <w:rPr>
          <w:rFonts w:ascii="Times New Roman" w:hAnsi="Times New Roman" w:cs="Times New Roman"/>
          <w:sz w:val="24"/>
          <w:szCs w:val="24"/>
        </w:rPr>
        <w:t xml:space="preserve"> damos inicio al análisis, si </w:t>
      </w:r>
      <w:r w:rsidR="009048F9" w:rsidRPr="003C1D9E">
        <w:rPr>
          <w:rFonts w:ascii="Times New Roman" w:hAnsi="Times New Roman" w:cs="Times New Roman"/>
          <w:sz w:val="24"/>
          <w:szCs w:val="24"/>
        </w:rPr>
        <w:t xml:space="preserve">me </w:t>
      </w:r>
      <w:r w:rsidRPr="003C1D9E">
        <w:rPr>
          <w:rFonts w:ascii="Times New Roman" w:hAnsi="Times New Roman" w:cs="Times New Roman"/>
          <w:sz w:val="24"/>
          <w:szCs w:val="24"/>
        </w:rPr>
        <w:t>permiten dar lectura</w:t>
      </w:r>
      <w:r w:rsidR="009048F9" w:rsidRPr="003C1D9E">
        <w:rPr>
          <w:rFonts w:ascii="Times New Roman" w:hAnsi="Times New Roman" w:cs="Times New Roman"/>
          <w:sz w:val="24"/>
          <w:szCs w:val="24"/>
        </w:rPr>
        <w:t>,</w:t>
      </w:r>
      <w:r w:rsidRPr="003C1D9E">
        <w:rPr>
          <w:rFonts w:ascii="Times New Roman" w:hAnsi="Times New Roman" w:cs="Times New Roman"/>
          <w:sz w:val="24"/>
          <w:szCs w:val="24"/>
        </w:rPr>
        <w:t xml:space="preserve"> a </w:t>
      </w:r>
      <w:r w:rsidR="009048F9" w:rsidRPr="003C1D9E">
        <w:rPr>
          <w:rFonts w:ascii="Times New Roman" w:hAnsi="Times New Roman" w:cs="Times New Roman"/>
          <w:sz w:val="24"/>
          <w:szCs w:val="24"/>
        </w:rPr>
        <w:t>la</w:t>
      </w:r>
      <w:r w:rsidRPr="003C1D9E">
        <w:rPr>
          <w:rFonts w:ascii="Times New Roman" w:hAnsi="Times New Roman" w:cs="Times New Roman"/>
          <w:sz w:val="24"/>
          <w:szCs w:val="24"/>
        </w:rPr>
        <w:t xml:space="preserve"> iniciativa de decreto por el que se reforman diversas disposiciones del Código Penal del Estado de México en materia del delito de extorsión y proporcionalidad de las penas.</w:t>
      </w:r>
    </w:p>
    <w:p w:rsidR="003E4EC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De igual manera, en términos de la normatividad jurídica aplicable y de las prácticas y usos parlamentarios</w:t>
      </w:r>
      <w:r w:rsidR="00044569" w:rsidRPr="003C1D9E">
        <w:rPr>
          <w:rFonts w:ascii="Times New Roman" w:hAnsi="Times New Roman" w:cs="Times New Roman"/>
          <w:sz w:val="24"/>
          <w:szCs w:val="24"/>
        </w:rPr>
        <w:t>,</w:t>
      </w:r>
      <w:r w:rsidRPr="003C1D9E">
        <w:rPr>
          <w:rFonts w:ascii="Times New Roman" w:hAnsi="Times New Roman" w:cs="Times New Roman"/>
          <w:sz w:val="24"/>
          <w:szCs w:val="24"/>
        </w:rPr>
        <w:t xml:space="preserve"> concederé la palabra a las personas servidoras públicas que nos acompañan</w:t>
      </w:r>
      <w:r w:rsidR="00044569" w:rsidRPr="003C1D9E">
        <w:rPr>
          <w:rFonts w:ascii="Times New Roman" w:hAnsi="Times New Roman" w:cs="Times New Roman"/>
          <w:sz w:val="24"/>
          <w:szCs w:val="24"/>
        </w:rPr>
        <w:t>,</w:t>
      </w:r>
      <w:r w:rsidRPr="003C1D9E">
        <w:rPr>
          <w:rFonts w:ascii="Times New Roman" w:hAnsi="Times New Roman" w:cs="Times New Roman"/>
          <w:sz w:val="24"/>
          <w:szCs w:val="24"/>
        </w:rPr>
        <w:t xml:space="preserve"> y al </w:t>
      </w:r>
      <w:r w:rsidRPr="003C1D9E">
        <w:rPr>
          <w:rFonts w:ascii="Times New Roman" w:hAnsi="Times New Roman" w:cs="Times New Roman"/>
          <w:sz w:val="24"/>
          <w:szCs w:val="24"/>
        </w:rPr>
        <w:lastRenderedPageBreak/>
        <w:t>finalizar su intervención</w:t>
      </w:r>
      <w:r w:rsidR="00044569" w:rsidRPr="003C1D9E">
        <w:rPr>
          <w:rFonts w:ascii="Times New Roman" w:hAnsi="Times New Roman" w:cs="Times New Roman"/>
          <w:sz w:val="24"/>
          <w:szCs w:val="24"/>
        </w:rPr>
        <w:t>,</w:t>
      </w:r>
      <w:r w:rsidRPr="003C1D9E">
        <w:rPr>
          <w:rFonts w:ascii="Times New Roman" w:hAnsi="Times New Roman" w:cs="Times New Roman"/>
          <w:sz w:val="24"/>
          <w:szCs w:val="24"/>
        </w:rPr>
        <w:t xml:space="preserve"> las diputadas y los diputados podrán hacer comentarios y/o preguntas</w:t>
      </w:r>
      <w:r w:rsidR="00044569" w:rsidRPr="003C1D9E">
        <w:rPr>
          <w:rFonts w:ascii="Times New Roman" w:hAnsi="Times New Roman" w:cs="Times New Roman"/>
          <w:sz w:val="24"/>
          <w:szCs w:val="24"/>
        </w:rPr>
        <w:t>.</w:t>
      </w:r>
      <w:r w:rsidRPr="003C1D9E">
        <w:rPr>
          <w:rFonts w:ascii="Times New Roman" w:hAnsi="Times New Roman" w:cs="Times New Roman"/>
          <w:sz w:val="24"/>
          <w:szCs w:val="24"/>
        </w:rPr>
        <w:t xml:space="preserve"> </w:t>
      </w:r>
      <w:r w:rsidR="00044569" w:rsidRPr="003C1D9E">
        <w:rPr>
          <w:rFonts w:ascii="Times New Roman" w:hAnsi="Times New Roman" w:cs="Times New Roman"/>
          <w:sz w:val="24"/>
          <w:szCs w:val="24"/>
        </w:rPr>
        <w:t>P</w:t>
      </w:r>
      <w:r w:rsidRPr="003C1D9E">
        <w:rPr>
          <w:rFonts w:ascii="Times New Roman" w:hAnsi="Times New Roman" w:cs="Times New Roman"/>
          <w:sz w:val="24"/>
          <w:szCs w:val="24"/>
        </w:rPr>
        <w:t>osteriormente se darán las respuestas correspondientes.</w:t>
      </w:r>
    </w:p>
    <w:p w:rsidR="003E4EC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 xml:space="preserve">Licenciado, </w:t>
      </w:r>
      <w:r w:rsidR="009048F9" w:rsidRPr="003C1D9E">
        <w:rPr>
          <w:rFonts w:ascii="Times New Roman" w:hAnsi="Times New Roman" w:cs="Times New Roman"/>
          <w:sz w:val="24"/>
          <w:szCs w:val="24"/>
        </w:rPr>
        <w:t>D</w:t>
      </w:r>
      <w:r w:rsidRPr="003C1D9E">
        <w:rPr>
          <w:rFonts w:ascii="Times New Roman" w:hAnsi="Times New Roman" w:cs="Times New Roman"/>
          <w:sz w:val="24"/>
          <w:szCs w:val="24"/>
        </w:rPr>
        <w:t>octor</w:t>
      </w:r>
      <w:r w:rsidR="00044569" w:rsidRPr="003C1D9E">
        <w:rPr>
          <w:rFonts w:ascii="Times New Roman" w:hAnsi="Times New Roman" w:cs="Times New Roman"/>
          <w:sz w:val="24"/>
          <w:szCs w:val="24"/>
        </w:rPr>
        <w:t>,</w:t>
      </w:r>
      <w:r w:rsidRPr="003C1D9E">
        <w:rPr>
          <w:rFonts w:ascii="Times New Roman" w:hAnsi="Times New Roman" w:cs="Times New Roman"/>
          <w:sz w:val="24"/>
          <w:szCs w:val="24"/>
        </w:rPr>
        <w:t xml:space="preserve"> no sé quién quisiera comenzar.</w:t>
      </w:r>
    </w:p>
    <w:p w:rsidR="003E4EC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DR. ALBERTO CERVANTES JUÁREZ. Gracias</w:t>
      </w:r>
      <w:r w:rsidR="00044569" w:rsidRPr="003C1D9E">
        <w:rPr>
          <w:rFonts w:ascii="Times New Roman" w:hAnsi="Times New Roman" w:cs="Times New Roman"/>
          <w:sz w:val="24"/>
          <w:szCs w:val="24"/>
        </w:rPr>
        <w:t>,</w:t>
      </w:r>
      <w:r w:rsidRPr="003C1D9E">
        <w:rPr>
          <w:rFonts w:ascii="Times New Roman" w:hAnsi="Times New Roman" w:cs="Times New Roman"/>
          <w:sz w:val="24"/>
          <w:szCs w:val="24"/>
        </w:rPr>
        <w:t xml:space="preserve"> nuevamente</w:t>
      </w:r>
      <w:r w:rsidR="00044569" w:rsidRPr="003C1D9E">
        <w:rPr>
          <w:rFonts w:ascii="Times New Roman" w:hAnsi="Times New Roman" w:cs="Times New Roman"/>
          <w:sz w:val="24"/>
          <w:szCs w:val="24"/>
        </w:rPr>
        <w:t>,</w:t>
      </w:r>
      <w:r w:rsidRPr="003C1D9E">
        <w:rPr>
          <w:rFonts w:ascii="Times New Roman" w:hAnsi="Times New Roman" w:cs="Times New Roman"/>
          <w:sz w:val="24"/>
          <w:szCs w:val="24"/>
        </w:rPr>
        <w:t xml:space="preserve"> por esta oportunidad.</w:t>
      </w:r>
    </w:p>
    <w:p w:rsidR="0004456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Efectivamente, la imposición de penas deben responder a un principio de proporcionalidad</w:t>
      </w:r>
      <w:r w:rsidR="00044569" w:rsidRPr="003C1D9E">
        <w:rPr>
          <w:rFonts w:ascii="Times New Roman" w:hAnsi="Times New Roman" w:cs="Times New Roman"/>
          <w:sz w:val="24"/>
          <w:szCs w:val="24"/>
        </w:rPr>
        <w:t>.</w:t>
      </w:r>
      <w:r w:rsidRPr="003C1D9E">
        <w:rPr>
          <w:rFonts w:ascii="Times New Roman" w:hAnsi="Times New Roman" w:cs="Times New Roman"/>
          <w:sz w:val="24"/>
          <w:szCs w:val="24"/>
        </w:rPr>
        <w:t xml:space="preserve"> </w:t>
      </w:r>
      <w:r w:rsidR="00044569" w:rsidRPr="003C1D9E">
        <w:rPr>
          <w:rFonts w:ascii="Times New Roman" w:hAnsi="Times New Roman" w:cs="Times New Roman"/>
          <w:sz w:val="24"/>
          <w:szCs w:val="24"/>
        </w:rPr>
        <w:t>S</w:t>
      </w:r>
      <w:r w:rsidRPr="003C1D9E">
        <w:rPr>
          <w:rFonts w:ascii="Times New Roman" w:hAnsi="Times New Roman" w:cs="Times New Roman"/>
          <w:sz w:val="24"/>
          <w:szCs w:val="24"/>
        </w:rPr>
        <w:t>on aspectos que vienen desde el derecho internacional</w:t>
      </w:r>
      <w:r w:rsidR="009048F9" w:rsidRPr="003C1D9E">
        <w:rPr>
          <w:rFonts w:ascii="Times New Roman" w:hAnsi="Times New Roman" w:cs="Times New Roman"/>
          <w:sz w:val="24"/>
          <w:szCs w:val="24"/>
        </w:rPr>
        <w:t>,</w:t>
      </w:r>
      <w:r w:rsidRPr="003C1D9E">
        <w:rPr>
          <w:rFonts w:ascii="Times New Roman" w:hAnsi="Times New Roman" w:cs="Times New Roman"/>
          <w:sz w:val="24"/>
          <w:szCs w:val="24"/>
        </w:rPr>
        <w:t xml:space="preserve"> que han permeado </w:t>
      </w:r>
    </w:p>
    <w:p w:rsidR="003E4EC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 xml:space="preserve">las decisiones de la </w:t>
      </w:r>
      <w:r w:rsidR="00044569" w:rsidRPr="003C1D9E">
        <w:rPr>
          <w:rFonts w:ascii="Times New Roman" w:hAnsi="Times New Roman" w:cs="Times New Roman"/>
          <w:sz w:val="24"/>
          <w:szCs w:val="24"/>
        </w:rPr>
        <w:t>C</w:t>
      </w:r>
      <w:r w:rsidRPr="003C1D9E">
        <w:rPr>
          <w:rFonts w:ascii="Times New Roman" w:hAnsi="Times New Roman" w:cs="Times New Roman"/>
          <w:sz w:val="24"/>
          <w:szCs w:val="24"/>
        </w:rPr>
        <w:t>orte, de la Suprema Corte de Justicia de la Nación.</w:t>
      </w:r>
    </w:p>
    <w:p w:rsidR="00044569" w:rsidRPr="003C1D9E" w:rsidRDefault="003E4EC9" w:rsidP="003C1D9E">
      <w:pPr>
        <w:spacing w:after="0" w:line="240" w:lineRule="auto"/>
        <w:jc w:val="both"/>
        <w:rPr>
          <w:rFonts w:ascii="Times New Roman" w:hAnsi="Times New Roman" w:cs="Times New Roman"/>
          <w:sz w:val="24"/>
          <w:szCs w:val="24"/>
        </w:rPr>
      </w:pPr>
      <w:r w:rsidRPr="003C1D9E">
        <w:rPr>
          <w:rFonts w:ascii="Times New Roman" w:hAnsi="Times New Roman" w:cs="Times New Roman"/>
          <w:sz w:val="24"/>
          <w:szCs w:val="24"/>
        </w:rPr>
        <w:tab/>
        <w:t>Una de ellas</w:t>
      </w:r>
      <w:r w:rsidR="00044569" w:rsidRPr="003C1D9E">
        <w:rPr>
          <w:rFonts w:ascii="Times New Roman" w:hAnsi="Times New Roman" w:cs="Times New Roman"/>
          <w:sz w:val="24"/>
          <w:szCs w:val="24"/>
        </w:rPr>
        <w:t>,</w:t>
      </w:r>
      <w:r w:rsidRPr="003C1D9E">
        <w:rPr>
          <w:rFonts w:ascii="Times New Roman" w:hAnsi="Times New Roman" w:cs="Times New Roman"/>
          <w:sz w:val="24"/>
          <w:szCs w:val="24"/>
        </w:rPr>
        <w:t xml:space="preserve"> en pronunciamiento de la </w:t>
      </w:r>
      <w:r w:rsidR="00044569" w:rsidRPr="003C1D9E">
        <w:rPr>
          <w:rFonts w:ascii="Times New Roman" w:hAnsi="Times New Roman" w:cs="Times New Roman"/>
          <w:sz w:val="24"/>
          <w:szCs w:val="24"/>
        </w:rPr>
        <w:t>C</w:t>
      </w:r>
      <w:r w:rsidRPr="003C1D9E">
        <w:rPr>
          <w:rFonts w:ascii="Times New Roman" w:hAnsi="Times New Roman" w:cs="Times New Roman"/>
          <w:sz w:val="24"/>
          <w:szCs w:val="24"/>
        </w:rPr>
        <w:t>orte reciente</w:t>
      </w:r>
      <w:r w:rsidR="00044569" w:rsidRPr="003C1D9E">
        <w:rPr>
          <w:rFonts w:ascii="Times New Roman" w:hAnsi="Times New Roman" w:cs="Times New Roman"/>
          <w:sz w:val="24"/>
          <w:szCs w:val="24"/>
        </w:rPr>
        <w:t>,</w:t>
      </w:r>
      <w:r w:rsidRPr="003C1D9E">
        <w:rPr>
          <w:rFonts w:ascii="Times New Roman" w:hAnsi="Times New Roman" w:cs="Times New Roman"/>
          <w:sz w:val="24"/>
          <w:szCs w:val="24"/>
        </w:rPr>
        <w:t xml:space="preserve"> es eliminar la prisión vitalicia por considerarla desproporcional</w:t>
      </w:r>
      <w:r w:rsidR="00044569" w:rsidRPr="003C1D9E">
        <w:rPr>
          <w:rFonts w:ascii="Times New Roman" w:hAnsi="Times New Roman" w:cs="Times New Roman"/>
          <w:sz w:val="24"/>
          <w:szCs w:val="24"/>
        </w:rPr>
        <w:t>,</w:t>
      </w:r>
      <w:r w:rsidRPr="003C1D9E">
        <w:rPr>
          <w:rFonts w:ascii="Times New Roman" w:hAnsi="Times New Roman" w:cs="Times New Roman"/>
          <w:sz w:val="24"/>
          <w:szCs w:val="24"/>
        </w:rPr>
        <w:t xml:space="preserve"> y en esa temática es que est</w:t>
      </w:r>
      <w:r w:rsidR="00044569" w:rsidRPr="003C1D9E">
        <w:rPr>
          <w:rFonts w:ascii="Times New Roman" w:hAnsi="Times New Roman" w:cs="Times New Roman"/>
          <w:sz w:val="24"/>
          <w:szCs w:val="24"/>
        </w:rPr>
        <w:t>a</w:t>
      </w:r>
      <w:r w:rsidRPr="003C1D9E">
        <w:rPr>
          <w:rFonts w:ascii="Times New Roman" w:hAnsi="Times New Roman" w:cs="Times New Roman"/>
          <w:sz w:val="24"/>
          <w:szCs w:val="24"/>
        </w:rPr>
        <w:t xml:space="preserve"> propuesta que se hace es adecuar las penas a una realidad social que nos ocupa</w:t>
      </w:r>
      <w:r w:rsidR="00044569" w:rsidRPr="003C1D9E">
        <w:rPr>
          <w:rFonts w:ascii="Times New Roman" w:hAnsi="Times New Roman" w:cs="Times New Roman"/>
          <w:sz w:val="24"/>
          <w:szCs w:val="24"/>
        </w:rPr>
        <w:t>.</w:t>
      </w:r>
    </w:p>
    <w:p w:rsidR="00393A39" w:rsidRPr="003C1D9E" w:rsidRDefault="00044569" w:rsidP="003C1D9E">
      <w:pPr>
        <w:spacing w:after="0" w:line="240" w:lineRule="auto"/>
        <w:ind w:firstLine="708"/>
        <w:jc w:val="both"/>
        <w:rPr>
          <w:rFonts w:ascii="Times New Roman" w:hAnsi="Times New Roman" w:cs="Times New Roman"/>
          <w:sz w:val="24"/>
          <w:szCs w:val="24"/>
        </w:rPr>
      </w:pPr>
      <w:r w:rsidRPr="003C1D9E">
        <w:rPr>
          <w:rFonts w:ascii="Times New Roman" w:hAnsi="Times New Roman" w:cs="Times New Roman"/>
          <w:sz w:val="24"/>
          <w:szCs w:val="24"/>
        </w:rPr>
        <w:t>S</w:t>
      </w:r>
      <w:r w:rsidR="003E4EC9" w:rsidRPr="003C1D9E">
        <w:rPr>
          <w:rFonts w:ascii="Times New Roman" w:hAnsi="Times New Roman" w:cs="Times New Roman"/>
          <w:sz w:val="24"/>
          <w:szCs w:val="24"/>
        </w:rPr>
        <w:t>i bien es cierto en</w:t>
      </w:r>
      <w:r w:rsidRPr="003C1D9E">
        <w:rPr>
          <w:rFonts w:ascii="Times New Roman" w:hAnsi="Times New Roman" w:cs="Times New Roman"/>
          <w:sz w:val="24"/>
          <w:szCs w:val="24"/>
        </w:rPr>
        <w:t xml:space="preserve"> un</w:t>
      </w:r>
      <w:r w:rsidR="003E4EC9" w:rsidRPr="003C1D9E">
        <w:rPr>
          <w:rFonts w:ascii="Times New Roman" w:hAnsi="Times New Roman" w:cs="Times New Roman"/>
          <w:sz w:val="24"/>
          <w:szCs w:val="24"/>
        </w:rPr>
        <w:t xml:space="preserve"> momento anterior se consideró que deberían incrementarse las sanciones y considerar la pena vitalicia para determinados delitos, esperando con ello corresponder a una política</w:t>
      </w:r>
      <w:r w:rsidR="00BF5E64" w:rsidRPr="003C1D9E">
        <w:rPr>
          <w:rFonts w:ascii="Times New Roman" w:hAnsi="Times New Roman" w:cs="Times New Roman"/>
          <w:sz w:val="24"/>
          <w:szCs w:val="24"/>
        </w:rPr>
        <w:t xml:space="preserve"> criminal </w:t>
      </w:r>
      <w:r w:rsidR="00001585" w:rsidRPr="003C1D9E">
        <w:rPr>
          <w:rFonts w:ascii="Times New Roman" w:hAnsi="Times New Roman" w:cs="Times New Roman"/>
          <w:sz w:val="24"/>
          <w:szCs w:val="24"/>
        </w:rPr>
        <w:t>por parte del</w:t>
      </w:r>
      <w:r w:rsidR="00393A39" w:rsidRPr="003C1D9E">
        <w:rPr>
          <w:rFonts w:ascii="Times New Roman" w:hAnsi="Times New Roman" w:cs="Times New Roman"/>
          <w:sz w:val="24"/>
          <w:szCs w:val="24"/>
        </w:rPr>
        <w:t xml:space="preserve"> Estado con la finalidad de inhibir la comisión de delitos</w:t>
      </w:r>
      <w:r w:rsidRPr="003C1D9E">
        <w:rPr>
          <w:rFonts w:ascii="Times New Roman" w:hAnsi="Times New Roman" w:cs="Times New Roman"/>
          <w:sz w:val="24"/>
          <w:szCs w:val="24"/>
        </w:rPr>
        <w:t>,</w:t>
      </w:r>
      <w:r w:rsidR="00393A39" w:rsidRPr="003C1D9E">
        <w:rPr>
          <w:rFonts w:ascii="Times New Roman" w:hAnsi="Times New Roman" w:cs="Times New Roman"/>
          <w:sz w:val="24"/>
          <w:szCs w:val="24"/>
        </w:rPr>
        <w:t xml:space="preserve"> pero en la actualidad vemos que el crecimiento de la sociedad, la evolución de la misma ha permitido o nos ha hecho ver que ese incremento de las sanciones no es un factor específico para inhibir la comisión de delitos</w:t>
      </w:r>
      <w:r w:rsidRPr="003C1D9E">
        <w:rPr>
          <w:rFonts w:ascii="Times New Roman" w:hAnsi="Times New Roman" w:cs="Times New Roman"/>
          <w:sz w:val="24"/>
          <w:szCs w:val="24"/>
        </w:rPr>
        <w:t>.</w:t>
      </w:r>
      <w:r w:rsidR="00393A39" w:rsidRPr="003C1D9E">
        <w:rPr>
          <w:rFonts w:ascii="Times New Roman" w:hAnsi="Times New Roman" w:cs="Times New Roman"/>
          <w:sz w:val="24"/>
          <w:szCs w:val="24"/>
        </w:rPr>
        <w:t xml:space="preserve"> ¿Qué se requiere ahora? Resarcir ese tejido social, buscar la forma de cómo es que la persona que cometió un delito sea efectivamente sancionada</w:t>
      </w:r>
      <w:r w:rsidR="003F5153" w:rsidRPr="003C1D9E">
        <w:rPr>
          <w:rFonts w:ascii="Times New Roman" w:hAnsi="Times New Roman" w:cs="Times New Roman"/>
          <w:sz w:val="24"/>
          <w:szCs w:val="24"/>
        </w:rPr>
        <w:t>,</w:t>
      </w:r>
      <w:r w:rsidR="00393A39" w:rsidRPr="003C1D9E">
        <w:rPr>
          <w:rFonts w:ascii="Times New Roman" w:hAnsi="Times New Roman" w:cs="Times New Roman"/>
          <w:sz w:val="24"/>
          <w:szCs w:val="24"/>
        </w:rPr>
        <w:t xml:space="preserve"> pero enfrente una pena proporcional.</w:t>
      </w:r>
    </w:p>
    <w:p w:rsidR="00393A39" w:rsidRPr="003C1D9E" w:rsidRDefault="00393A39" w:rsidP="003C1D9E">
      <w:pPr>
        <w:pStyle w:val="Sinespaciado"/>
        <w:ind w:firstLine="708"/>
      </w:pPr>
      <w:r w:rsidRPr="003C1D9E">
        <w:t>Es así que dentro de las propuestas que se hacen es eliminar la prisión vitalicia en el Código Penal del Estado de México, acorde a la determinación emitida por la Corte, porque esto, una vez que este pronunciamiento quedó firme, ha provocado una cantidad de trámites de revisión en el Poder Judicial para adecuar la penalidad en aquellos delitos donde se había emitido o se había impuesto una pena de prisión vitalicia.</w:t>
      </w:r>
    </w:p>
    <w:p w:rsidR="00393A39" w:rsidRPr="003C1D9E" w:rsidRDefault="00393A39" w:rsidP="003C1D9E">
      <w:pPr>
        <w:pStyle w:val="Sinespaciado"/>
        <w:ind w:firstLine="708"/>
      </w:pPr>
      <w:r w:rsidRPr="003C1D9E">
        <w:t>El otro factor que</w:t>
      </w:r>
      <w:r w:rsidR="00044569" w:rsidRPr="003C1D9E">
        <w:t>,</w:t>
      </w:r>
      <w:r w:rsidRPr="003C1D9E">
        <w:t xml:space="preserve"> sobre todo</w:t>
      </w:r>
      <w:r w:rsidR="00044569" w:rsidRPr="003C1D9E">
        <w:t>,</w:t>
      </w:r>
      <w:r w:rsidRPr="003C1D9E">
        <w:t xml:space="preserve"> va a incidir en esta recomposición social, que es una de las finalidades, no sin antes dejar de satisfacer las pretensiones de quien ha sido afectado por la </w:t>
      </w:r>
      <w:r w:rsidR="00044569" w:rsidRPr="003C1D9E">
        <w:t>c</w:t>
      </w:r>
      <w:r w:rsidRPr="003C1D9E">
        <w:t xml:space="preserve">omisión de un </w:t>
      </w:r>
      <w:r w:rsidR="00044569" w:rsidRPr="003C1D9E">
        <w:t>d</w:t>
      </w:r>
      <w:r w:rsidRPr="003C1D9E">
        <w:t>elito, a través del pago de la reparación del daño, que es una de las consecuencias para obtener algún beneficio penitenciario y obtener la libertad</w:t>
      </w:r>
      <w:r w:rsidR="00044569" w:rsidRPr="003C1D9E">
        <w:t>,</w:t>
      </w:r>
      <w:r w:rsidRPr="003C1D9E">
        <w:t xml:space="preserve"> es que se propone la pena máxima de 70 años, ya no la vitalicia en determinados delitos, considerando la perspectiva de género</w:t>
      </w:r>
      <w:r w:rsidR="00044569" w:rsidRPr="003C1D9E">
        <w:t>,</w:t>
      </w:r>
      <w:r w:rsidRPr="003C1D9E">
        <w:t xml:space="preserve"> y dentro de ellos está el delito de violación, el homicidio al cónyuge, el feminicidio, por ejemplo, en donde se mantiene la penalidad de 40 a 70 años y eliminar la pena vitalicia.</w:t>
      </w:r>
    </w:p>
    <w:p w:rsidR="00393A39" w:rsidRPr="003C1D9E" w:rsidRDefault="00393A39" w:rsidP="003C1D9E">
      <w:pPr>
        <w:pStyle w:val="Sinespaciado"/>
        <w:ind w:firstLine="708"/>
      </w:pPr>
      <w:r w:rsidRPr="003C1D9E">
        <w:t xml:space="preserve">En otros delitos se considera que la pena máxima que debe imponerse es de 55 años y, por ejemplo, el homicidio calificado, el homicidio de más de </w:t>
      </w:r>
      <w:r w:rsidR="00044569" w:rsidRPr="003C1D9E">
        <w:t>dos</w:t>
      </w:r>
      <w:r w:rsidRPr="003C1D9E">
        <w:t xml:space="preserve"> personas, el robo que cause el homicidio o la muerte de la persona. </w:t>
      </w:r>
    </w:p>
    <w:p w:rsidR="00393A39" w:rsidRPr="003C1D9E" w:rsidRDefault="00393A39" w:rsidP="003C1D9E">
      <w:pPr>
        <w:pStyle w:val="Sinespaciado"/>
        <w:ind w:firstLine="708"/>
      </w:pPr>
      <w:r w:rsidRPr="003C1D9E">
        <w:t>Y otro aspecto importante, vemos que como un factor de incidencia es la delincuencia, los grupos de delincuencia organizada en los delitos de extorsión. La penalidad establecida en las modalidades agravantes que prevé el artículo 266 del Código Penal del Estado de México, hablaban de una penalidad de 40 a 70 años cuando se daba alguna de las agravantes establecidas por la ley</w:t>
      </w:r>
      <w:r w:rsidR="00044569" w:rsidRPr="003C1D9E">
        <w:t>,</w:t>
      </w:r>
      <w:r w:rsidRPr="003C1D9E">
        <w:t xml:space="preserve"> </w:t>
      </w:r>
      <w:r w:rsidR="00044569" w:rsidRPr="003C1D9E">
        <w:t xml:space="preserve">pero </w:t>
      </w:r>
      <w:r w:rsidRPr="003C1D9E">
        <w:t>también, y viendo la experiencia en las resoluciones que se emiten y el trabajo que se realiza desde la investigación</w:t>
      </w:r>
      <w:r w:rsidR="00044569" w:rsidRPr="003C1D9E">
        <w:t>,</w:t>
      </w:r>
      <w:r w:rsidRPr="003C1D9E">
        <w:t xml:space="preserve"> da como un factor dentro de las agravantes es que la persona se atribuye a pertenecer a un grupo de delincuencia organizada</w:t>
      </w:r>
      <w:r w:rsidR="003F5153" w:rsidRPr="003C1D9E">
        <w:t>,</w:t>
      </w:r>
      <w:r w:rsidRPr="003C1D9E">
        <w:t xml:space="preserve"> aunque no se pruebe esto</w:t>
      </w:r>
      <w:r w:rsidR="00044569" w:rsidRPr="003C1D9E">
        <w:t>,</w:t>
      </w:r>
      <w:r w:rsidRPr="003C1D9E">
        <w:t xml:space="preserve"> con el simple hecho de que la víctima diga </w:t>
      </w:r>
      <w:r w:rsidR="00044569" w:rsidRPr="003C1D9E">
        <w:t>‘</w:t>
      </w:r>
      <w:r w:rsidRPr="003C1D9E">
        <w:t>es que me dijo</w:t>
      </w:r>
      <w:r w:rsidR="00044569" w:rsidRPr="003C1D9E">
        <w:t>’</w:t>
      </w:r>
      <w:r w:rsidRPr="003C1D9E">
        <w:t xml:space="preserve"> para conformar esta agravante, y dentro de ese catálogo se considera reducir la sanción de 15 a 40 años en los delitos de extorsión agravada.</w:t>
      </w:r>
    </w:p>
    <w:p w:rsidR="00393A39" w:rsidRPr="003C1D9E" w:rsidRDefault="00393A39" w:rsidP="003C1D9E">
      <w:pPr>
        <w:pStyle w:val="Sinespaciado"/>
        <w:ind w:firstLine="708"/>
      </w:pPr>
      <w:r w:rsidRPr="003C1D9E">
        <w:t>Esto tiene una razón jurídica, está en criterios ya emitidos, en diversos amparos en revisión, en donde si bien no son obligatorios, porque no han alcanzado el número máximo de votos de aprobación, sí han sido un aspecto orientador de los criterios de la autoridad judicial, en donde a pesar de que se den estas agravantes</w:t>
      </w:r>
      <w:r w:rsidR="003F5153" w:rsidRPr="003C1D9E">
        <w:t>,</w:t>
      </w:r>
      <w:r w:rsidRPr="003C1D9E">
        <w:t xml:space="preserve"> por estos criterios que se han emitido en los amparos en revisión</w:t>
      </w:r>
      <w:r w:rsidR="003F5153" w:rsidRPr="003C1D9E">
        <w:t>,</w:t>
      </w:r>
      <w:r w:rsidRPr="003C1D9E">
        <w:t xml:space="preserve"> que se exponen de manera muy específica, que se hace mención de estos de manera muy específica en la exposición de motivos, se impone la sanción que corresponde a la extorsión simple.</w:t>
      </w:r>
    </w:p>
    <w:p w:rsidR="00393A39" w:rsidRPr="003C1D9E" w:rsidRDefault="00393A39" w:rsidP="003C1D9E">
      <w:pPr>
        <w:pStyle w:val="Sinespaciado"/>
        <w:ind w:firstLine="708"/>
      </w:pPr>
      <w:r w:rsidRPr="003C1D9E">
        <w:lastRenderedPageBreak/>
        <w:t>Entonces, para evitar esto y que independientemente de que atendiendo a la proporcionalidad de la pena, en su momento, estos amparos en revisión llegasen, al ser reiterativos en su petición ante las autoridades federales de considerar que debe imponerse la pena al tipo básico del delito de extorsión es que se prevé que la sanción, ahora con la reforma en el Código Penal</w:t>
      </w:r>
      <w:r w:rsidR="00044569" w:rsidRPr="003C1D9E">
        <w:t>,</w:t>
      </w:r>
      <w:r w:rsidRPr="003C1D9E">
        <w:t xml:space="preserve"> lo sea de 15 a 40 años. </w:t>
      </w:r>
    </w:p>
    <w:p w:rsidR="00393A39" w:rsidRPr="003C1D9E" w:rsidRDefault="00393A39" w:rsidP="003C1D9E">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3C1D9E">
        <w:rPr>
          <w:rFonts w:ascii="Times New Roman" w:eastAsia="Times New Roman" w:hAnsi="Times New Roman" w:cs="Times New Roman"/>
          <w:sz w:val="24"/>
          <w:szCs w:val="24"/>
          <w:lang w:eastAsia="es-MX"/>
        </w:rPr>
        <w:t xml:space="preserve">PRESIDENTA </w:t>
      </w:r>
      <w:r w:rsidRPr="003C1D9E">
        <w:rPr>
          <w:rFonts w:ascii="Times New Roman" w:hAnsi="Times New Roman" w:cs="Times New Roman"/>
          <w:sz w:val="24"/>
          <w:szCs w:val="24"/>
        </w:rPr>
        <w:t xml:space="preserve">DIP. EMMA LAURA ALVAREZ VILLAVICENCIO. </w:t>
      </w:r>
      <w:r w:rsidRPr="003C1D9E">
        <w:rPr>
          <w:rFonts w:ascii="Times New Roman" w:eastAsia="Times New Roman" w:hAnsi="Times New Roman" w:cs="Times New Roman"/>
          <w:sz w:val="24"/>
          <w:szCs w:val="24"/>
          <w:lang w:eastAsia="es-MX"/>
        </w:rPr>
        <w:t>Muchas gracias</w:t>
      </w:r>
      <w:r w:rsidR="00044569" w:rsidRPr="003C1D9E">
        <w:rPr>
          <w:rFonts w:ascii="Times New Roman" w:eastAsia="Times New Roman" w:hAnsi="Times New Roman" w:cs="Times New Roman"/>
          <w:sz w:val="24"/>
          <w:szCs w:val="24"/>
          <w:lang w:eastAsia="es-MX"/>
        </w:rPr>
        <w:t>,</w:t>
      </w:r>
      <w:r w:rsidRPr="003C1D9E">
        <w:rPr>
          <w:rFonts w:ascii="Times New Roman" w:eastAsia="Times New Roman" w:hAnsi="Times New Roman" w:cs="Times New Roman"/>
          <w:sz w:val="24"/>
          <w:szCs w:val="24"/>
          <w:lang w:eastAsia="es-MX"/>
        </w:rPr>
        <w:t xml:space="preserve"> </w:t>
      </w:r>
      <w:r w:rsidR="00044569" w:rsidRPr="003C1D9E">
        <w:rPr>
          <w:rFonts w:ascii="Times New Roman" w:eastAsia="Times New Roman" w:hAnsi="Times New Roman" w:cs="Times New Roman"/>
          <w:sz w:val="24"/>
          <w:szCs w:val="24"/>
          <w:lang w:eastAsia="es-MX"/>
        </w:rPr>
        <w:t>D</w:t>
      </w:r>
      <w:r w:rsidRPr="003C1D9E">
        <w:rPr>
          <w:rFonts w:ascii="Times New Roman" w:eastAsia="Times New Roman" w:hAnsi="Times New Roman" w:cs="Times New Roman"/>
          <w:sz w:val="24"/>
          <w:szCs w:val="24"/>
          <w:lang w:eastAsia="es-MX"/>
        </w:rPr>
        <w:t xml:space="preserve">octor. </w:t>
      </w:r>
    </w:p>
    <w:p w:rsidR="00393A39" w:rsidRPr="003C1D9E" w:rsidRDefault="00393A39" w:rsidP="003C1D9E">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es-MX"/>
        </w:rPr>
      </w:pPr>
      <w:r w:rsidRPr="003C1D9E">
        <w:rPr>
          <w:rFonts w:ascii="Times New Roman" w:eastAsia="Times New Roman" w:hAnsi="Times New Roman" w:cs="Times New Roman"/>
          <w:sz w:val="24"/>
          <w:szCs w:val="24"/>
          <w:lang w:eastAsia="es-MX"/>
        </w:rPr>
        <w:t>Adelante</w:t>
      </w:r>
      <w:r w:rsidR="00044569" w:rsidRPr="003C1D9E">
        <w:rPr>
          <w:rFonts w:ascii="Times New Roman" w:eastAsia="Times New Roman" w:hAnsi="Times New Roman" w:cs="Times New Roman"/>
          <w:sz w:val="24"/>
          <w:szCs w:val="24"/>
          <w:lang w:eastAsia="es-MX"/>
        </w:rPr>
        <w:t>,</w:t>
      </w:r>
      <w:r w:rsidRPr="003C1D9E">
        <w:rPr>
          <w:rFonts w:ascii="Times New Roman" w:eastAsia="Times New Roman" w:hAnsi="Times New Roman" w:cs="Times New Roman"/>
          <w:sz w:val="24"/>
          <w:szCs w:val="24"/>
          <w:lang w:eastAsia="es-MX"/>
        </w:rPr>
        <w:t xml:space="preserve"> </w:t>
      </w:r>
      <w:r w:rsidR="00044569" w:rsidRPr="003C1D9E">
        <w:rPr>
          <w:rFonts w:ascii="Times New Roman" w:eastAsia="Times New Roman" w:hAnsi="Times New Roman" w:cs="Times New Roman"/>
          <w:sz w:val="24"/>
          <w:szCs w:val="24"/>
          <w:lang w:eastAsia="es-MX"/>
        </w:rPr>
        <w:t>L</w:t>
      </w:r>
      <w:r w:rsidRPr="003C1D9E">
        <w:rPr>
          <w:rFonts w:ascii="Times New Roman" w:eastAsia="Times New Roman" w:hAnsi="Times New Roman" w:cs="Times New Roman"/>
          <w:sz w:val="24"/>
          <w:szCs w:val="24"/>
          <w:lang w:eastAsia="es-MX"/>
        </w:rPr>
        <w:t xml:space="preserve">icenciado. </w:t>
      </w:r>
    </w:p>
    <w:p w:rsidR="00044569" w:rsidRPr="003C1D9E" w:rsidRDefault="00393A39" w:rsidP="003C1D9E">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3C1D9E">
        <w:rPr>
          <w:rFonts w:ascii="Times New Roman" w:eastAsia="Times New Roman" w:hAnsi="Times New Roman" w:cs="Times New Roman"/>
          <w:sz w:val="24"/>
          <w:szCs w:val="24"/>
          <w:lang w:eastAsia="es-MX"/>
        </w:rPr>
        <w:t>LIC. JAVIER DE JESÚS DOMÍNGUEZ GONZÁLEZ. Muchas gracias</w:t>
      </w:r>
      <w:r w:rsidR="00044569" w:rsidRPr="003C1D9E">
        <w:rPr>
          <w:rFonts w:ascii="Times New Roman" w:eastAsia="Times New Roman" w:hAnsi="Times New Roman" w:cs="Times New Roman"/>
          <w:sz w:val="24"/>
          <w:szCs w:val="24"/>
          <w:lang w:eastAsia="es-MX"/>
        </w:rPr>
        <w:t>,</w:t>
      </w:r>
      <w:r w:rsidRPr="003C1D9E">
        <w:rPr>
          <w:rFonts w:ascii="Times New Roman" w:eastAsia="Times New Roman" w:hAnsi="Times New Roman" w:cs="Times New Roman"/>
          <w:sz w:val="24"/>
          <w:szCs w:val="24"/>
          <w:lang w:eastAsia="es-MX"/>
        </w:rPr>
        <w:t xml:space="preserve"> diputada Presidenta.</w:t>
      </w:r>
    </w:p>
    <w:p w:rsidR="00987AC8" w:rsidRPr="003C1D9E" w:rsidRDefault="00393A39" w:rsidP="003C1D9E">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es-MX"/>
        </w:rPr>
      </w:pPr>
      <w:r w:rsidRPr="003C1D9E">
        <w:rPr>
          <w:rFonts w:ascii="Times New Roman" w:eastAsia="Times New Roman" w:hAnsi="Times New Roman" w:cs="Times New Roman"/>
          <w:sz w:val="24"/>
          <w:szCs w:val="24"/>
          <w:lang w:eastAsia="es-MX"/>
        </w:rPr>
        <w:t xml:space="preserve">A ver, como lo comenta el </w:t>
      </w:r>
      <w:r w:rsidR="00044569" w:rsidRPr="003C1D9E">
        <w:rPr>
          <w:rFonts w:ascii="Times New Roman" w:eastAsia="Times New Roman" w:hAnsi="Times New Roman" w:cs="Times New Roman"/>
          <w:sz w:val="24"/>
          <w:szCs w:val="24"/>
          <w:lang w:eastAsia="es-MX"/>
        </w:rPr>
        <w:t>D</w:t>
      </w:r>
      <w:r w:rsidRPr="003C1D9E">
        <w:rPr>
          <w:rFonts w:ascii="Times New Roman" w:eastAsia="Times New Roman" w:hAnsi="Times New Roman" w:cs="Times New Roman"/>
          <w:sz w:val="24"/>
          <w:szCs w:val="24"/>
          <w:lang w:eastAsia="es-MX"/>
        </w:rPr>
        <w:t xml:space="preserve">octor Cervantes, esta reforma deviene de varios casos </w:t>
      </w:r>
      <w:r w:rsidR="00001585" w:rsidRPr="003C1D9E">
        <w:rPr>
          <w:rFonts w:ascii="Times New Roman" w:eastAsia="Times New Roman" w:hAnsi="Times New Roman" w:cs="Times New Roman"/>
          <w:sz w:val="24"/>
          <w:szCs w:val="24"/>
          <w:lang w:eastAsia="es-MX"/>
        </w:rPr>
        <w:t>judiciales</w:t>
      </w:r>
      <w:r w:rsidR="00044569" w:rsidRPr="003C1D9E">
        <w:rPr>
          <w:rFonts w:ascii="Times New Roman" w:eastAsia="Times New Roman" w:hAnsi="Times New Roman" w:cs="Times New Roman"/>
          <w:sz w:val="24"/>
          <w:szCs w:val="24"/>
          <w:lang w:eastAsia="es-MX"/>
        </w:rPr>
        <w:t>.</w:t>
      </w:r>
      <w:r w:rsidR="00001585" w:rsidRPr="003C1D9E">
        <w:rPr>
          <w:rFonts w:ascii="Times New Roman" w:eastAsia="Times New Roman" w:hAnsi="Times New Roman" w:cs="Times New Roman"/>
          <w:sz w:val="24"/>
          <w:szCs w:val="24"/>
          <w:lang w:eastAsia="es-MX"/>
        </w:rPr>
        <w:t xml:space="preserve"> </w:t>
      </w:r>
      <w:r w:rsidR="00044569" w:rsidRPr="003C1D9E">
        <w:rPr>
          <w:rFonts w:ascii="Times New Roman" w:eastAsia="Arial" w:hAnsi="Times New Roman" w:cs="Times New Roman"/>
          <w:sz w:val="24"/>
          <w:szCs w:val="24"/>
        </w:rPr>
        <w:t>E</w:t>
      </w:r>
      <w:r w:rsidR="00987AC8" w:rsidRPr="003C1D9E">
        <w:rPr>
          <w:rFonts w:ascii="Times New Roman" w:eastAsia="Arial" w:hAnsi="Times New Roman" w:cs="Times New Roman"/>
          <w:sz w:val="24"/>
          <w:szCs w:val="24"/>
        </w:rPr>
        <w:t>l primero, como bien se comentaba</w:t>
      </w:r>
      <w:r w:rsidR="00044569" w:rsidRPr="003C1D9E">
        <w:rPr>
          <w:rFonts w:ascii="Times New Roman" w:eastAsia="Arial" w:hAnsi="Times New Roman" w:cs="Times New Roman"/>
          <w:sz w:val="24"/>
          <w:szCs w:val="24"/>
        </w:rPr>
        <w:t>,</w:t>
      </w:r>
      <w:r w:rsidR="00987AC8" w:rsidRPr="003C1D9E">
        <w:rPr>
          <w:rFonts w:ascii="Times New Roman" w:eastAsia="Arial" w:hAnsi="Times New Roman" w:cs="Times New Roman"/>
          <w:sz w:val="24"/>
          <w:szCs w:val="24"/>
        </w:rPr>
        <w:t xml:space="preserve"> es una acción de inconstitucionalidad resuelta hace dos meses</w:t>
      </w:r>
      <w:r w:rsidR="00044569" w:rsidRPr="003C1D9E">
        <w:rPr>
          <w:rFonts w:ascii="Times New Roman" w:eastAsia="Arial" w:hAnsi="Times New Roman" w:cs="Times New Roman"/>
          <w:sz w:val="24"/>
          <w:szCs w:val="24"/>
        </w:rPr>
        <w:t>,</w:t>
      </w:r>
      <w:r w:rsidR="00987AC8" w:rsidRPr="003C1D9E">
        <w:rPr>
          <w:rFonts w:ascii="Times New Roman" w:eastAsia="Arial" w:hAnsi="Times New Roman" w:cs="Times New Roman"/>
          <w:sz w:val="24"/>
          <w:szCs w:val="24"/>
        </w:rPr>
        <w:t xml:space="preserve"> más o menos</w:t>
      </w:r>
      <w:r w:rsidR="00044569" w:rsidRPr="003C1D9E">
        <w:rPr>
          <w:rFonts w:ascii="Times New Roman" w:eastAsia="Arial" w:hAnsi="Times New Roman" w:cs="Times New Roman"/>
          <w:sz w:val="24"/>
          <w:szCs w:val="24"/>
        </w:rPr>
        <w:t>,</w:t>
      </w:r>
      <w:r w:rsidR="00987AC8" w:rsidRPr="003C1D9E">
        <w:rPr>
          <w:rFonts w:ascii="Times New Roman" w:eastAsia="Arial" w:hAnsi="Times New Roman" w:cs="Times New Roman"/>
          <w:sz w:val="24"/>
          <w:szCs w:val="24"/>
        </w:rPr>
        <w:t xml:space="preserve"> que tuvimos noticia de </w:t>
      </w:r>
      <w:r w:rsidR="00044569" w:rsidRPr="003C1D9E">
        <w:rPr>
          <w:rFonts w:ascii="Times New Roman" w:eastAsia="Arial" w:hAnsi="Times New Roman" w:cs="Times New Roman"/>
          <w:sz w:val="24"/>
          <w:szCs w:val="24"/>
        </w:rPr>
        <w:t>e</w:t>
      </w:r>
      <w:r w:rsidR="00987AC8" w:rsidRPr="003C1D9E">
        <w:rPr>
          <w:rFonts w:ascii="Times New Roman" w:eastAsia="Arial" w:hAnsi="Times New Roman" w:cs="Times New Roman"/>
          <w:sz w:val="24"/>
          <w:szCs w:val="24"/>
        </w:rPr>
        <w:t xml:space="preserve">sta sobre la prisión vitalicia. </w:t>
      </w:r>
    </w:p>
    <w:p w:rsidR="00987AC8" w:rsidRPr="003C1D9E" w:rsidRDefault="00987AC8" w:rsidP="003C1D9E">
      <w:pPr>
        <w:pStyle w:val="Sinespaciado"/>
        <w:ind w:firstLine="708"/>
        <w:rPr>
          <w:rFonts w:eastAsia="Arial"/>
        </w:rPr>
      </w:pPr>
      <w:r w:rsidRPr="003C1D9E">
        <w:rPr>
          <w:rFonts w:eastAsia="Arial"/>
        </w:rPr>
        <w:t>Y esta pena es una pena inusitada que causa</w:t>
      </w:r>
      <w:r w:rsidR="00044569" w:rsidRPr="003C1D9E">
        <w:rPr>
          <w:rFonts w:eastAsia="Arial"/>
        </w:rPr>
        <w:t>,</w:t>
      </w:r>
      <w:r w:rsidRPr="003C1D9E">
        <w:rPr>
          <w:rFonts w:eastAsia="Arial"/>
        </w:rPr>
        <w:t xml:space="preserve"> pues es una severidad en extremo que no persigue los fines del derecho penal sancionador, sobre todo por la parte de la reinserción social.</w:t>
      </w:r>
    </w:p>
    <w:p w:rsidR="00987AC8" w:rsidRPr="003C1D9E" w:rsidRDefault="00987AC8" w:rsidP="003C1D9E">
      <w:pPr>
        <w:pStyle w:val="Sinespaciado"/>
        <w:ind w:firstLine="708"/>
        <w:rPr>
          <w:rFonts w:eastAsia="Arial"/>
        </w:rPr>
      </w:pPr>
      <w:r w:rsidRPr="003C1D9E">
        <w:rPr>
          <w:rFonts w:eastAsia="Arial"/>
        </w:rPr>
        <w:t>La idea de una pena de prisión vitalicia implica que la persona nunca podrá ser reinsertada a la sociedad</w:t>
      </w:r>
      <w:r w:rsidR="00044569" w:rsidRPr="003C1D9E">
        <w:rPr>
          <w:rFonts w:eastAsia="Arial"/>
        </w:rPr>
        <w:t>,</w:t>
      </w:r>
      <w:r w:rsidRPr="003C1D9E">
        <w:rPr>
          <w:rFonts w:eastAsia="Arial"/>
        </w:rPr>
        <w:t xml:space="preserve"> y por eso esta proporcionalidad es rebasada y la pena no es constitucional. Bajo esos criterios, la Corte ya la ha determinado como inconstitucional.</w:t>
      </w:r>
    </w:p>
    <w:p w:rsidR="00987AC8" w:rsidRPr="003C1D9E" w:rsidRDefault="00987AC8" w:rsidP="003C1D9E">
      <w:pPr>
        <w:pStyle w:val="Sinespaciado"/>
        <w:ind w:firstLine="708"/>
        <w:rPr>
          <w:rFonts w:eastAsia="Arial"/>
        </w:rPr>
      </w:pPr>
      <w:r w:rsidRPr="003C1D9E">
        <w:rPr>
          <w:rFonts w:eastAsia="Arial"/>
        </w:rPr>
        <w:t>Por eso esta reforma</w:t>
      </w:r>
      <w:r w:rsidR="00044569" w:rsidRPr="003C1D9E">
        <w:rPr>
          <w:rFonts w:eastAsia="Arial"/>
        </w:rPr>
        <w:t>,</w:t>
      </w:r>
      <w:r w:rsidRPr="003C1D9E">
        <w:rPr>
          <w:rFonts w:eastAsia="Arial"/>
        </w:rPr>
        <w:t xml:space="preserve"> lo que busca en primer término, es eliminar todas las referencias que tenemos en nuestro Código Penal a la prisión vitalicia. Independientemente de eso, existen algunas penas inusitadas por</w:t>
      </w:r>
      <w:r w:rsidR="00044569" w:rsidRPr="003C1D9E">
        <w:rPr>
          <w:rFonts w:eastAsia="Arial"/>
        </w:rPr>
        <w:t>,</w:t>
      </w:r>
      <w:r w:rsidRPr="003C1D9E">
        <w:rPr>
          <w:rFonts w:eastAsia="Arial"/>
        </w:rPr>
        <w:t xml:space="preserve"> también</w:t>
      </w:r>
      <w:r w:rsidR="00044569" w:rsidRPr="003C1D9E">
        <w:rPr>
          <w:rFonts w:eastAsia="Arial"/>
        </w:rPr>
        <w:t>,</w:t>
      </w:r>
      <w:r w:rsidRPr="003C1D9E">
        <w:rPr>
          <w:rFonts w:eastAsia="Arial"/>
        </w:rPr>
        <w:t xml:space="preserve"> por el tema del incremento por una pena tan prolongada que incluso pudiera superar la expectativa de vida de la persona.</w:t>
      </w:r>
    </w:p>
    <w:p w:rsidR="00BE2510" w:rsidRPr="003C1D9E" w:rsidRDefault="00987AC8" w:rsidP="003C1D9E">
      <w:pPr>
        <w:pStyle w:val="Sinespaciado"/>
        <w:ind w:firstLine="708"/>
        <w:rPr>
          <w:rFonts w:eastAsia="Arial"/>
        </w:rPr>
      </w:pPr>
      <w:r w:rsidRPr="003C1D9E">
        <w:rPr>
          <w:rFonts w:eastAsia="Arial"/>
        </w:rPr>
        <w:t>Y bajo este criterio también se realizó una revisión de las penas que tiene el Código Penal. Sin lugar a dudas, un tema importante para el Ejecutivo del Estado es mantener esta idea de poder disuadir con el Código Penal sobre ciertas conductas</w:t>
      </w:r>
      <w:r w:rsidR="003F5153" w:rsidRPr="003C1D9E">
        <w:rPr>
          <w:rFonts w:eastAsia="Arial"/>
        </w:rPr>
        <w:t xml:space="preserve">. </w:t>
      </w:r>
      <w:r w:rsidRPr="003C1D9E">
        <w:rPr>
          <w:rFonts w:eastAsia="Arial"/>
        </w:rPr>
        <w:t xml:space="preserve">Las mencionaba el </w:t>
      </w:r>
      <w:r w:rsidR="00044569" w:rsidRPr="003C1D9E">
        <w:rPr>
          <w:rFonts w:eastAsia="Arial"/>
        </w:rPr>
        <w:t>D</w:t>
      </w:r>
      <w:r w:rsidRPr="003C1D9E">
        <w:rPr>
          <w:rFonts w:eastAsia="Arial"/>
        </w:rPr>
        <w:t>octor Cervantes sobre el feminicidio, sobre la violación en algunos casos específicos</w:t>
      </w:r>
      <w:r w:rsidR="00044569" w:rsidRPr="003C1D9E">
        <w:rPr>
          <w:rFonts w:eastAsia="Arial"/>
        </w:rPr>
        <w:t>,</w:t>
      </w:r>
      <w:r w:rsidRPr="003C1D9E">
        <w:rPr>
          <w:rFonts w:eastAsia="Arial"/>
        </w:rPr>
        <w:t xml:space="preserve"> </w:t>
      </w:r>
      <w:r w:rsidR="00044569" w:rsidRPr="003C1D9E">
        <w:rPr>
          <w:rFonts w:eastAsia="Arial"/>
        </w:rPr>
        <w:t>p</w:t>
      </w:r>
      <w:r w:rsidRPr="003C1D9E">
        <w:rPr>
          <w:rFonts w:eastAsia="Arial"/>
        </w:rPr>
        <w:t>or eso se mantienen estas penas de 70 años en nuestro Código Penal</w:t>
      </w:r>
      <w:r w:rsidR="003F5153" w:rsidRPr="003C1D9E">
        <w:rPr>
          <w:rFonts w:eastAsia="Arial"/>
        </w:rPr>
        <w:t>.</w:t>
      </w:r>
      <w:r w:rsidR="00BE2510" w:rsidRPr="003C1D9E">
        <w:rPr>
          <w:rFonts w:eastAsia="Arial"/>
        </w:rPr>
        <w:t xml:space="preserve"> </w:t>
      </w:r>
      <w:r w:rsidR="003F5153" w:rsidRPr="003C1D9E">
        <w:rPr>
          <w:rFonts w:eastAsia="Arial"/>
        </w:rPr>
        <w:t>P</w:t>
      </w:r>
      <w:r w:rsidRPr="003C1D9E">
        <w:rPr>
          <w:rFonts w:eastAsia="Arial"/>
        </w:rPr>
        <w:t>ero otras conductas que pueden también estar en concurso</w:t>
      </w:r>
      <w:r w:rsidR="00BE2510" w:rsidRPr="003C1D9E">
        <w:rPr>
          <w:rFonts w:eastAsia="Arial"/>
        </w:rPr>
        <w:t>,</w:t>
      </w:r>
      <w:r w:rsidRPr="003C1D9E">
        <w:rPr>
          <w:rFonts w:eastAsia="Arial"/>
        </w:rPr>
        <w:t xml:space="preserve"> que pudieran sumarse entre ellas</w:t>
      </w:r>
      <w:r w:rsidR="00BE2510" w:rsidRPr="003C1D9E">
        <w:rPr>
          <w:rFonts w:eastAsia="Arial"/>
        </w:rPr>
        <w:t>,</w:t>
      </w:r>
      <w:r w:rsidRPr="003C1D9E">
        <w:rPr>
          <w:rFonts w:eastAsia="Arial"/>
        </w:rPr>
        <w:t xml:space="preserve"> </w:t>
      </w:r>
      <w:r w:rsidR="00BE2510" w:rsidRPr="003C1D9E">
        <w:rPr>
          <w:rFonts w:eastAsia="Arial"/>
        </w:rPr>
        <w:t>e</w:t>
      </w:r>
      <w:r w:rsidRPr="003C1D9E">
        <w:rPr>
          <w:rFonts w:eastAsia="Arial"/>
        </w:rPr>
        <w:t>n ciertos casos s</w:t>
      </w:r>
      <w:r w:rsidR="00BE2510" w:rsidRPr="003C1D9E">
        <w:rPr>
          <w:rFonts w:eastAsia="Arial"/>
        </w:rPr>
        <w:t>í</w:t>
      </w:r>
      <w:r w:rsidRPr="003C1D9E">
        <w:rPr>
          <w:rFonts w:eastAsia="Arial"/>
        </w:rPr>
        <w:t xml:space="preserve"> se considera que tal vez son excesivas a este planteamiento de los 70 años</w:t>
      </w:r>
      <w:r w:rsidR="003F5153" w:rsidRPr="003C1D9E">
        <w:rPr>
          <w:rFonts w:eastAsia="Arial"/>
        </w:rPr>
        <w:t>, P</w:t>
      </w:r>
      <w:r w:rsidRPr="003C1D9E">
        <w:rPr>
          <w:rFonts w:eastAsia="Arial"/>
        </w:rPr>
        <w:t>or eso se hace una reducción a los 55, que también se revisó con otras entidades federativas sobre cuáles eran los parámetros que se tienen de penas, por ejemplo, para el homicidio calificado</w:t>
      </w:r>
      <w:r w:rsidR="003F5153" w:rsidRPr="003C1D9E">
        <w:rPr>
          <w:rFonts w:eastAsia="Arial"/>
        </w:rPr>
        <w:t>.</w:t>
      </w:r>
      <w:r w:rsidRPr="003C1D9E">
        <w:rPr>
          <w:rFonts w:eastAsia="Arial"/>
        </w:rPr>
        <w:t xml:space="preserve"> </w:t>
      </w:r>
      <w:r w:rsidR="003F5153" w:rsidRPr="003C1D9E">
        <w:rPr>
          <w:rFonts w:eastAsia="Arial"/>
        </w:rPr>
        <w:t>Y</w:t>
      </w:r>
      <w:r w:rsidRPr="003C1D9E">
        <w:rPr>
          <w:rFonts w:eastAsia="Arial"/>
        </w:rPr>
        <w:t xml:space="preserve"> por eso se buscó reducir en esos casos</w:t>
      </w:r>
      <w:r w:rsidR="00BE2510" w:rsidRPr="003C1D9E">
        <w:rPr>
          <w:rFonts w:eastAsia="Arial"/>
        </w:rPr>
        <w:t>,</w:t>
      </w:r>
      <w:r w:rsidRPr="003C1D9E">
        <w:rPr>
          <w:rFonts w:eastAsia="Arial"/>
        </w:rPr>
        <w:t xml:space="preserve"> sin quitar la severidad de </w:t>
      </w:r>
      <w:r w:rsidR="00BE2510" w:rsidRPr="003C1D9E">
        <w:rPr>
          <w:rFonts w:eastAsia="Arial"/>
        </w:rPr>
        <w:t>e</w:t>
      </w:r>
      <w:r w:rsidRPr="003C1D9E">
        <w:rPr>
          <w:rFonts w:eastAsia="Arial"/>
        </w:rPr>
        <w:t>sta</w:t>
      </w:r>
      <w:r w:rsidR="00BE2510" w:rsidRPr="003C1D9E">
        <w:rPr>
          <w:rFonts w:eastAsia="Arial"/>
        </w:rPr>
        <w:t>,</w:t>
      </w:r>
      <w:r w:rsidRPr="003C1D9E">
        <w:rPr>
          <w:rFonts w:eastAsia="Arial"/>
        </w:rPr>
        <w:t xml:space="preserve"> y que también se da revisada y tendrá que individualizarse durante el proceso judicial</w:t>
      </w:r>
      <w:r w:rsidR="00BE2510" w:rsidRPr="003C1D9E">
        <w:rPr>
          <w:rFonts w:eastAsia="Arial"/>
        </w:rPr>
        <w:t>, e</w:t>
      </w:r>
      <w:r w:rsidRPr="003C1D9E">
        <w:rPr>
          <w:rFonts w:eastAsia="Arial"/>
        </w:rPr>
        <w:t>ntonces, bajo esos dos supuestos.</w:t>
      </w:r>
    </w:p>
    <w:p w:rsidR="00BE2510" w:rsidRPr="003C1D9E" w:rsidRDefault="00987AC8" w:rsidP="003C1D9E">
      <w:pPr>
        <w:pStyle w:val="Sinespaciado"/>
        <w:ind w:firstLine="708"/>
        <w:rPr>
          <w:rFonts w:eastAsia="Arial"/>
        </w:rPr>
      </w:pPr>
      <w:r w:rsidRPr="003C1D9E">
        <w:rPr>
          <w:rFonts w:eastAsia="Arial"/>
        </w:rPr>
        <w:t xml:space="preserve">Y el tercero, que sería el tema de la extorsión, que también se tuvo distintos casos en los que también se estaban perdiendo los juicios por tener estas penas que incluso iban de 40 a 70 años y las cuales eran desproporcionadas por la actividad que se estaba generando. </w:t>
      </w:r>
      <w:r w:rsidR="003F5153" w:rsidRPr="003C1D9E">
        <w:rPr>
          <w:rFonts w:eastAsia="Arial"/>
        </w:rPr>
        <w:t xml:space="preserve"> </w:t>
      </w:r>
      <w:r w:rsidRPr="003C1D9E">
        <w:rPr>
          <w:rFonts w:eastAsia="Arial"/>
        </w:rPr>
        <w:t>Entonces, a efecto de evitar que se continúe y que después se dé esta inconstitucionalidad, esa declaración de inconstitucionalidad, pues más bien es buscar establecer algo que vaya acorde a la situación, al caso concreto y a la necesidad que se tiene para que no se deje de perseguir y de sancionar este este delito</w:t>
      </w:r>
      <w:r w:rsidR="00BE2510" w:rsidRPr="003C1D9E">
        <w:rPr>
          <w:rFonts w:eastAsia="Arial"/>
        </w:rPr>
        <w:t>. E</w:t>
      </w:r>
      <w:r w:rsidRPr="003C1D9E">
        <w:rPr>
          <w:rFonts w:eastAsia="Arial"/>
        </w:rPr>
        <w:t>s una razón un poquito más jurídica, pero la búsqueda es de un carácter profundamente social para atender la necesidad específica en materia penal que tenemos.</w:t>
      </w:r>
    </w:p>
    <w:p w:rsidR="00987AC8" w:rsidRPr="003C1D9E" w:rsidRDefault="00987AC8" w:rsidP="003C1D9E">
      <w:pPr>
        <w:pStyle w:val="Sinespaciado"/>
        <w:ind w:firstLine="708"/>
        <w:rPr>
          <w:rFonts w:eastAsia="Arial"/>
        </w:rPr>
      </w:pPr>
      <w:r w:rsidRPr="003C1D9E">
        <w:rPr>
          <w:rFonts w:eastAsia="Arial"/>
        </w:rPr>
        <w:t>Muchas gracias.</w:t>
      </w:r>
    </w:p>
    <w:p w:rsidR="00987AC8" w:rsidRPr="003C1D9E" w:rsidRDefault="00987AC8" w:rsidP="003C1D9E">
      <w:pPr>
        <w:pStyle w:val="Sinespaciado"/>
        <w:rPr>
          <w:rFonts w:eastAsia="Arial"/>
        </w:rPr>
      </w:pPr>
      <w:r w:rsidRPr="003C1D9E">
        <w:rPr>
          <w:rFonts w:eastAsia="Arial"/>
        </w:rPr>
        <w:t xml:space="preserve">PRESIDENTA </w:t>
      </w:r>
      <w:r w:rsidRPr="003C1D9E">
        <w:t xml:space="preserve">DIP. EMMA LAURA ALVAREZ VILLAVICENCIO. </w:t>
      </w:r>
      <w:r w:rsidRPr="003C1D9E">
        <w:rPr>
          <w:rFonts w:eastAsia="Arial"/>
        </w:rPr>
        <w:t>Muchas gracias.</w:t>
      </w:r>
    </w:p>
    <w:p w:rsidR="00987AC8" w:rsidRPr="003C1D9E" w:rsidRDefault="00987AC8" w:rsidP="003C1D9E">
      <w:pPr>
        <w:pStyle w:val="Sinespaciado"/>
        <w:ind w:firstLine="708"/>
        <w:rPr>
          <w:rFonts w:eastAsia="Arial"/>
        </w:rPr>
      </w:pPr>
      <w:r w:rsidRPr="003C1D9E">
        <w:rPr>
          <w:rFonts w:eastAsia="Arial"/>
        </w:rPr>
        <w:t>Pregunto a las diputadas y los diputados si desean hacer uso de la palabra y pido a la Secretaría registra los oradores.</w:t>
      </w:r>
    </w:p>
    <w:p w:rsidR="00987AC8" w:rsidRPr="003C1D9E" w:rsidRDefault="00987AC8" w:rsidP="003C1D9E">
      <w:pPr>
        <w:pStyle w:val="Sinespaciado"/>
        <w:rPr>
          <w:rFonts w:eastAsia="Arial"/>
        </w:rPr>
      </w:pPr>
      <w:r w:rsidRPr="003C1D9E">
        <w:t xml:space="preserve">SECRETARIA DIP. NELLY BRÍGIDA RIVERA SÁNCHEZ. </w:t>
      </w:r>
      <w:r w:rsidRPr="003C1D9E">
        <w:rPr>
          <w:rFonts w:eastAsia="Arial"/>
        </w:rPr>
        <w:t>Presidenta</w:t>
      </w:r>
      <w:r w:rsidR="00BE2510" w:rsidRPr="003C1D9E">
        <w:rPr>
          <w:rFonts w:eastAsia="Arial"/>
        </w:rPr>
        <w:t>,</w:t>
      </w:r>
      <w:r w:rsidRPr="003C1D9E">
        <w:rPr>
          <w:rFonts w:eastAsia="Arial"/>
        </w:rPr>
        <w:t xml:space="preserve"> </w:t>
      </w:r>
      <w:r w:rsidR="008F5BEE" w:rsidRPr="003C1D9E">
        <w:rPr>
          <w:rFonts w:eastAsia="Arial"/>
        </w:rPr>
        <w:t>l</w:t>
      </w:r>
      <w:r w:rsidRPr="003C1D9E">
        <w:rPr>
          <w:rFonts w:eastAsia="Arial"/>
        </w:rPr>
        <w:t>e informo que</w:t>
      </w:r>
      <w:r w:rsidR="00BE2510" w:rsidRPr="003C1D9E">
        <w:rPr>
          <w:rFonts w:eastAsia="Arial"/>
        </w:rPr>
        <w:t xml:space="preserve"> la</w:t>
      </w:r>
      <w:r w:rsidRPr="003C1D9E">
        <w:rPr>
          <w:rFonts w:eastAsia="Arial"/>
        </w:rPr>
        <w:t xml:space="preserve"> diputada Ana Yurixi sería la primera participante</w:t>
      </w:r>
      <w:r w:rsidR="00BE2510" w:rsidRPr="003C1D9E">
        <w:rPr>
          <w:rFonts w:eastAsia="Arial"/>
        </w:rPr>
        <w:t>;</w:t>
      </w:r>
      <w:r w:rsidRPr="003C1D9E">
        <w:rPr>
          <w:rFonts w:eastAsia="Arial"/>
        </w:rPr>
        <w:t xml:space="preserve"> </w:t>
      </w:r>
      <w:r w:rsidR="00BE2510" w:rsidRPr="003C1D9E">
        <w:rPr>
          <w:rFonts w:eastAsia="Arial"/>
        </w:rPr>
        <w:t>s</w:t>
      </w:r>
      <w:r w:rsidRPr="003C1D9E">
        <w:rPr>
          <w:rFonts w:eastAsia="Arial"/>
        </w:rPr>
        <w:t>egunda</w:t>
      </w:r>
      <w:r w:rsidR="00BE2510" w:rsidRPr="003C1D9E">
        <w:rPr>
          <w:rFonts w:eastAsia="Arial"/>
        </w:rPr>
        <w:t>,</w:t>
      </w:r>
      <w:r w:rsidRPr="003C1D9E">
        <w:rPr>
          <w:rFonts w:eastAsia="Arial"/>
        </w:rPr>
        <w:t xml:space="preserve"> </w:t>
      </w:r>
      <w:r w:rsidR="00BE2510" w:rsidRPr="003C1D9E">
        <w:rPr>
          <w:rFonts w:eastAsia="Arial"/>
        </w:rPr>
        <w:t>u</w:t>
      </w:r>
      <w:r w:rsidRPr="003C1D9E">
        <w:rPr>
          <w:rFonts w:eastAsia="Arial"/>
        </w:rPr>
        <w:t>sted</w:t>
      </w:r>
      <w:r w:rsidR="00BE2510" w:rsidRPr="003C1D9E">
        <w:rPr>
          <w:rFonts w:eastAsia="Arial"/>
        </w:rPr>
        <w:t>,</w:t>
      </w:r>
      <w:r w:rsidRPr="003C1D9E">
        <w:rPr>
          <w:rFonts w:eastAsia="Arial"/>
        </w:rPr>
        <w:t xml:space="preserve"> Presidenta Ema La</w:t>
      </w:r>
      <w:r w:rsidR="00BE2510" w:rsidRPr="003C1D9E">
        <w:rPr>
          <w:rFonts w:eastAsia="Arial"/>
        </w:rPr>
        <w:t>u</w:t>
      </w:r>
      <w:r w:rsidRPr="003C1D9E">
        <w:rPr>
          <w:rFonts w:eastAsia="Arial"/>
        </w:rPr>
        <w:t xml:space="preserve">ra </w:t>
      </w:r>
      <w:r w:rsidR="00BE2510" w:rsidRPr="003C1D9E">
        <w:rPr>
          <w:rFonts w:eastAsia="Arial"/>
        </w:rPr>
        <w:t>A</w:t>
      </w:r>
      <w:r w:rsidRPr="003C1D9E">
        <w:rPr>
          <w:rFonts w:eastAsia="Arial"/>
        </w:rPr>
        <w:t>lvarez</w:t>
      </w:r>
      <w:r w:rsidR="00BE2510" w:rsidRPr="003C1D9E">
        <w:rPr>
          <w:rFonts w:eastAsia="Arial"/>
        </w:rPr>
        <w:t>,</w:t>
      </w:r>
      <w:r w:rsidRPr="003C1D9E">
        <w:rPr>
          <w:rFonts w:eastAsia="Arial"/>
        </w:rPr>
        <w:t xml:space="preserve"> y tercera, su servidora</w:t>
      </w:r>
      <w:r w:rsidR="00BE2510" w:rsidRPr="003C1D9E">
        <w:rPr>
          <w:rFonts w:eastAsia="Arial"/>
        </w:rPr>
        <w:t>,</w:t>
      </w:r>
      <w:r w:rsidRPr="003C1D9E">
        <w:rPr>
          <w:rFonts w:eastAsia="Arial"/>
        </w:rPr>
        <w:t xml:space="preserve"> Nelly Rivera.</w:t>
      </w:r>
    </w:p>
    <w:p w:rsidR="00BE2510" w:rsidRPr="003C1D9E" w:rsidRDefault="00987AC8" w:rsidP="003C1D9E">
      <w:pPr>
        <w:pStyle w:val="Sinespaciado"/>
        <w:rPr>
          <w:rFonts w:eastAsia="Arial"/>
        </w:rPr>
      </w:pPr>
      <w:r w:rsidRPr="003C1D9E">
        <w:rPr>
          <w:rFonts w:eastAsia="Arial"/>
        </w:rPr>
        <w:t xml:space="preserve">PRESIDENTA </w:t>
      </w:r>
      <w:r w:rsidRPr="003C1D9E">
        <w:t xml:space="preserve">DIP. EMMA LAURA ALVAREZ VILLAVICENCIO. </w:t>
      </w:r>
      <w:r w:rsidRPr="003C1D9E">
        <w:rPr>
          <w:rFonts w:eastAsia="Arial"/>
        </w:rPr>
        <w:t>Muchas gracias</w:t>
      </w:r>
      <w:r w:rsidR="00BE2510" w:rsidRPr="003C1D9E">
        <w:rPr>
          <w:rFonts w:eastAsia="Arial"/>
        </w:rPr>
        <w:t>,</w:t>
      </w:r>
      <w:r w:rsidRPr="003C1D9E">
        <w:rPr>
          <w:rFonts w:eastAsia="Arial"/>
        </w:rPr>
        <w:t xml:space="preserve"> diputada.</w:t>
      </w:r>
    </w:p>
    <w:p w:rsidR="00987AC8" w:rsidRPr="003C1D9E" w:rsidRDefault="00987AC8" w:rsidP="003C1D9E">
      <w:pPr>
        <w:pStyle w:val="Sinespaciado"/>
        <w:ind w:firstLine="708"/>
        <w:rPr>
          <w:rFonts w:eastAsia="Arial"/>
        </w:rPr>
      </w:pPr>
      <w:r w:rsidRPr="003C1D9E">
        <w:rPr>
          <w:rFonts w:eastAsia="Arial"/>
        </w:rPr>
        <w:t>Adelante</w:t>
      </w:r>
      <w:r w:rsidR="00BE2510" w:rsidRPr="003C1D9E">
        <w:rPr>
          <w:rFonts w:eastAsia="Arial"/>
        </w:rPr>
        <w:t>,</w:t>
      </w:r>
      <w:r w:rsidRPr="003C1D9E">
        <w:rPr>
          <w:rFonts w:eastAsia="Arial"/>
        </w:rPr>
        <w:t xml:space="preserve"> diputada.</w:t>
      </w:r>
    </w:p>
    <w:p w:rsidR="00987AC8" w:rsidRPr="003C1D9E" w:rsidRDefault="00987AC8" w:rsidP="003C1D9E">
      <w:pPr>
        <w:pStyle w:val="Sinespaciado"/>
        <w:rPr>
          <w:rFonts w:eastAsia="Arial"/>
        </w:rPr>
      </w:pPr>
      <w:r w:rsidRPr="003C1D9E">
        <w:t xml:space="preserve">DIP. ANA YURIXI LEYVA PIÑÓN. </w:t>
      </w:r>
      <w:r w:rsidRPr="003C1D9E">
        <w:rPr>
          <w:rFonts w:eastAsia="Arial"/>
        </w:rPr>
        <w:t>Gracias</w:t>
      </w:r>
      <w:r w:rsidR="00BE2510" w:rsidRPr="003C1D9E">
        <w:rPr>
          <w:rFonts w:eastAsia="Arial"/>
        </w:rPr>
        <w:t>,</w:t>
      </w:r>
      <w:r w:rsidRPr="003C1D9E">
        <w:rPr>
          <w:rFonts w:eastAsia="Arial"/>
        </w:rPr>
        <w:t xml:space="preserve"> </w:t>
      </w:r>
      <w:r w:rsidR="00BE2510" w:rsidRPr="003C1D9E">
        <w:rPr>
          <w:rFonts w:eastAsia="Arial"/>
        </w:rPr>
        <w:t>m</w:t>
      </w:r>
      <w:r w:rsidRPr="003C1D9E">
        <w:rPr>
          <w:rFonts w:eastAsia="Arial"/>
        </w:rPr>
        <w:t xml:space="preserve">uchas gracias. </w:t>
      </w:r>
    </w:p>
    <w:p w:rsidR="00BE2510" w:rsidRPr="003C1D9E" w:rsidRDefault="00987AC8" w:rsidP="003C1D9E">
      <w:pPr>
        <w:pStyle w:val="Sinespaciado"/>
        <w:ind w:firstLine="708"/>
        <w:rPr>
          <w:rFonts w:eastAsia="Arial"/>
        </w:rPr>
      </w:pPr>
      <w:r w:rsidRPr="003C1D9E">
        <w:rPr>
          <w:rFonts w:eastAsia="Arial"/>
        </w:rPr>
        <w:lastRenderedPageBreak/>
        <w:t>A ver, yo lo que quiero entender con la iniciativa que manda el Ejecutivo Estatal es</w:t>
      </w:r>
      <w:r w:rsidR="00BE2510" w:rsidRPr="003C1D9E">
        <w:rPr>
          <w:rFonts w:eastAsia="Arial"/>
        </w:rPr>
        <w:t>,</w:t>
      </w:r>
      <w:r w:rsidRPr="003C1D9E">
        <w:rPr>
          <w:rFonts w:eastAsia="Arial"/>
        </w:rPr>
        <w:t xml:space="preserve"> bajo los parámetros internacionales y lo que ha dictaminado justamente la Suprema Corte de Justicia respecto a la prisión vitalicia</w:t>
      </w:r>
      <w:r w:rsidR="00BE2510" w:rsidRPr="003C1D9E">
        <w:rPr>
          <w:rFonts w:eastAsia="Arial"/>
        </w:rPr>
        <w:t>,</w:t>
      </w:r>
      <w:r w:rsidRPr="003C1D9E">
        <w:rPr>
          <w:rFonts w:eastAsia="Arial"/>
        </w:rPr>
        <w:t xml:space="preserve"> eliminar este término</w:t>
      </w:r>
      <w:r w:rsidR="00BE2510" w:rsidRPr="003C1D9E">
        <w:rPr>
          <w:rFonts w:eastAsia="Arial"/>
        </w:rPr>
        <w:t>, p</w:t>
      </w:r>
      <w:r w:rsidRPr="003C1D9E">
        <w:rPr>
          <w:rFonts w:eastAsia="Arial"/>
        </w:rPr>
        <w:t>ero lo que no estoy de acuerdo es en disminuir la penalidad, sobre todo en temas del feminicidio.</w:t>
      </w:r>
    </w:p>
    <w:p w:rsidR="00BE2510" w:rsidRPr="003C1D9E" w:rsidRDefault="00987AC8" w:rsidP="003C1D9E">
      <w:pPr>
        <w:pStyle w:val="Sinespaciado"/>
        <w:ind w:firstLine="708"/>
      </w:pPr>
      <w:r w:rsidRPr="003C1D9E">
        <w:rPr>
          <w:rFonts w:eastAsia="Arial"/>
        </w:rPr>
        <w:t>Aquí en el Estado de México se tienen sentencias de prisión vitalicia a feminicidios que causaron un dolor a las familias, a las madres, a una hija</w:t>
      </w:r>
      <w:r w:rsidR="00BE2510" w:rsidRPr="003C1D9E">
        <w:rPr>
          <w:rFonts w:eastAsia="Arial"/>
        </w:rPr>
        <w:t>,</w:t>
      </w:r>
      <w:r w:rsidRPr="003C1D9E">
        <w:rPr>
          <w:rFonts w:eastAsia="Arial"/>
        </w:rPr>
        <w:t xml:space="preserve"> que está causando y sigue lacerando a nuestra sociedad mexiquense.</w:t>
      </w:r>
      <w:r w:rsidR="00BE2510" w:rsidRPr="003C1D9E">
        <w:rPr>
          <w:rFonts w:eastAsia="Arial"/>
        </w:rPr>
        <w:t xml:space="preserve"> </w:t>
      </w:r>
      <w:r w:rsidRPr="003C1D9E">
        <w:rPr>
          <w:rFonts w:eastAsia="Arial"/>
        </w:rPr>
        <w:t xml:space="preserve">Entiendo que se va a quedar </w:t>
      </w:r>
      <w:r w:rsidR="00626B8B" w:rsidRPr="003C1D9E">
        <w:rPr>
          <w:rFonts w:eastAsia="Arial"/>
        </w:rPr>
        <w:t>hasta los 70</w:t>
      </w:r>
      <w:r w:rsidR="00626B8B" w:rsidRPr="003C1D9E">
        <w:t xml:space="preserve"> a</w:t>
      </w:r>
      <w:r w:rsidRPr="003C1D9E">
        <w:t>ños de prisión en los delitos de extorsión, de feminicidio, pero en el 2.42</w:t>
      </w:r>
      <w:r w:rsidR="00BE2510" w:rsidRPr="003C1D9E">
        <w:t>,</w:t>
      </w:r>
      <w:r w:rsidRPr="003C1D9E">
        <w:t xml:space="preserve"> sobre homicidio calificado, ¿por qué la reducción de 70 años que se venía considerando en el Código Penal</w:t>
      </w:r>
      <w:r w:rsidR="00BE2510" w:rsidRPr="003C1D9E">
        <w:t>,</w:t>
      </w:r>
      <w:r w:rsidRPr="003C1D9E">
        <w:t xml:space="preserve"> a 55 años? ¿Nada más, porque hay referencia en otros estados? </w:t>
      </w:r>
      <w:r w:rsidR="00BE2510" w:rsidRPr="003C1D9E">
        <w:t>D</w:t>
      </w:r>
      <w:r w:rsidRPr="003C1D9E">
        <w:t xml:space="preserve">igo, </w:t>
      </w:r>
      <w:r w:rsidR="003F5153" w:rsidRPr="003C1D9E">
        <w:t>¿</w:t>
      </w:r>
      <w:r w:rsidRPr="003C1D9E">
        <w:t>ese es su argumento</w:t>
      </w:r>
      <w:r w:rsidR="003F5153" w:rsidRPr="003C1D9E">
        <w:t>?</w:t>
      </w:r>
      <w:r w:rsidRPr="003C1D9E">
        <w:t xml:space="preserve"> </w:t>
      </w:r>
      <w:r w:rsidR="003F5153" w:rsidRPr="003C1D9E">
        <w:t>P</w:t>
      </w:r>
      <w:r w:rsidRPr="003C1D9E">
        <w:t>ues sí</w:t>
      </w:r>
      <w:r w:rsidR="00BE2510" w:rsidRPr="003C1D9E">
        <w:t>,</w:t>
      </w:r>
      <w:r w:rsidRPr="003C1D9E">
        <w:t xml:space="preserve"> nada más que el Estado de México no es Colima, el Estado de México no es Tlaxcala, y aquí tenemos alza en homicidios en el Estado de México</w:t>
      </w:r>
      <w:r w:rsidR="00BE2510" w:rsidRPr="003C1D9E">
        <w:t>.</w:t>
      </w:r>
      <w:r w:rsidRPr="003C1D9E">
        <w:t xml:space="preserve"> </w:t>
      </w:r>
      <w:r w:rsidR="00BE2510" w:rsidRPr="003C1D9E">
        <w:t>S</w:t>
      </w:r>
      <w:r w:rsidRPr="003C1D9E">
        <w:t>eguimos siendo primer lugar en feminicidios, seguimos siendo primer lugar en extorsión</w:t>
      </w:r>
      <w:r w:rsidR="00BE2510" w:rsidRPr="003C1D9E">
        <w:t>,</w:t>
      </w:r>
      <w:r w:rsidRPr="003C1D9E">
        <w:t xml:space="preserve"> y yo creo que ese no es un argumento adecuado de decir que se está este haciendo un parámetro, un comparativo con otras entidades del </w:t>
      </w:r>
      <w:r w:rsidR="00BE2510" w:rsidRPr="003C1D9E">
        <w:t>P</w:t>
      </w:r>
      <w:r w:rsidRPr="003C1D9E">
        <w:t>aís y que por eso vas a reducirlo a 55 años</w:t>
      </w:r>
      <w:r w:rsidR="003F5153" w:rsidRPr="003C1D9E">
        <w:t>.</w:t>
      </w:r>
      <w:r w:rsidRPr="003C1D9E">
        <w:t xml:space="preserve"> </w:t>
      </w:r>
      <w:r w:rsidR="003F5153" w:rsidRPr="003C1D9E">
        <w:t>O</w:t>
      </w:r>
      <w:r w:rsidRPr="003C1D9E">
        <w:t xml:space="preserve"> sea, es el asesinato de una persona, de un familiar, de un padre, de una madre</w:t>
      </w:r>
      <w:r w:rsidR="00BE2510" w:rsidRPr="003C1D9E">
        <w:t>,</w:t>
      </w:r>
      <w:r w:rsidRPr="003C1D9E">
        <w:t xml:space="preserve"> ¿</w:t>
      </w:r>
      <w:r w:rsidR="00BE2510" w:rsidRPr="003C1D9E">
        <w:t>p</w:t>
      </w:r>
      <w:r w:rsidRPr="003C1D9E">
        <w:t xml:space="preserve">or qué reducirlo a 55 años? </w:t>
      </w:r>
      <w:r w:rsidR="00BE2510" w:rsidRPr="003C1D9E">
        <w:t>D</w:t>
      </w:r>
      <w:r w:rsidRPr="003C1D9E">
        <w:t>igo, es pregunta</w:t>
      </w:r>
      <w:r w:rsidR="00BE2510" w:rsidRPr="003C1D9E">
        <w:t>.</w:t>
      </w:r>
    </w:p>
    <w:p w:rsidR="003F5153" w:rsidRPr="003C1D9E" w:rsidRDefault="00BE2510" w:rsidP="003C1D9E">
      <w:pPr>
        <w:pStyle w:val="Sinespaciado"/>
        <w:ind w:firstLine="708"/>
      </w:pPr>
      <w:r w:rsidRPr="003C1D9E">
        <w:t>Y</w:t>
      </w:r>
      <w:r w:rsidR="00987AC8" w:rsidRPr="003C1D9E">
        <w:t xml:space="preserve"> en el tema de feminicidios</w:t>
      </w:r>
      <w:r w:rsidRPr="003C1D9E">
        <w:t>,</w:t>
      </w:r>
      <w:r w:rsidR="00987AC8" w:rsidRPr="003C1D9E">
        <w:t xml:space="preserve"> yo lo veo como un tipo de concesión</w:t>
      </w:r>
      <w:r w:rsidRPr="003C1D9E">
        <w:t>.</w:t>
      </w:r>
      <w:r w:rsidR="00987AC8" w:rsidRPr="003C1D9E">
        <w:t xml:space="preserve"> </w:t>
      </w:r>
      <w:r w:rsidRPr="003C1D9E">
        <w:t>B</w:t>
      </w:r>
      <w:r w:rsidR="00987AC8" w:rsidRPr="003C1D9E">
        <w:t>ueno, tenemos un plantón ahorita aquí enfrente</w:t>
      </w:r>
      <w:r w:rsidR="003F5153" w:rsidRPr="003C1D9E">
        <w:t>,</w:t>
      </w:r>
      <w:r w:rsidR="00987AC8" w:rsidRPr="003C1D9E">
        <w:t xml:space="preserve"> porque justamente se acaba de dictar una sentencia en donde sale absuelta una chica</w:t>
      </w:r>
      <w:r w:rsidRPr="003C1D9E">
        <w:t>,</w:t>
      </w:r>
      <w:r w:rsidR="00987AC8" w:rsidRPr="003C1D9E">
        <w:t xml:space="preserve"> y seguimos nosotros reduciendo penas.</w:t>
      </w:r>
    </w:p>
    <w:p w:rsidR="00987AC8" w:rsidRPr="003C1D9E" w:rsidRDefault="00987AC8" w:rsidP="003C1D9E">
      <w:pPr>
        <w:pStyle w:val="Sinespaciado"/>
        <w:ind w:firstLine="708"/>
      </w:pPr>
      <w:r w:rsidRPr="003C1D9E">
        <w:t>Yo entiendo, yo entiendo perfecto quitar el término de prisión vitalicia, pero no así la reducción de penas en homicidios, en un homicidio calificado</w:t>
      </w:r>
      <w:r w:rsidR="00BE2510" w:rsidRPr="003C1D9E">
        <w:t>.</w:t>
      </w:r>
      <w:r w:rsidRPr="003C1D9E">
        <w:t xml:space="preserve"> ¿Cuál es la razón de fondo? Entonces yo sí les pediría discutir mucho más esta iniciativa y que podamos sentarnos en una comisión alterna, porque creo que dictaminar en las condiciones y bajo los argumentos que está dando el </w:t>
      </w:r>
      <w:r w:rsidR="00BE2510" w:rsidRPr="003C1D9E">
        <w:t>E</w:t>
      </w:r>
      <w:r w:rsidRPr="003C1D9E">
        <w:t xml:space="preserve">ncargado de </w:t>
      </w:r>
      <w:r w:rsidR="00BE2510" w:rsidRPr="003C1D9E">
        <w:t>D</w:t>
      </w:r>
      <w:r w:rsidRPr="003C1D9E">
        <w:t>espacho de la Dirección General, creo que no va acorde a lo que se está viviendo en el Estado de México</w:t>
      </w:r>
      <w:r w:rsidR="00BE2510" w:rsidRPr="003C1D9E">
        <w:t>,</w:t>
      </w:r>
      <w:r w:rsidRPr="003C1D9E">
        <w:t xml:space="preserve"> y solicito volver a revisar con mayor profundidad esta iniciativa. </w:t>
      </w:r>
    </w:p>
    <w:p w:rsidR="00987AC8" w:rsidRPr="003C1D9E" w:rsidRDefault="00987AC8" w:rsidP="003C1D9E">
      <w:pPr>
        <w:pStyle w:val="Sinespaciado"/>
      </w:pPr>
      <w:r w:rsidRPr="003C1D9E">
        <w:tab/>
        <w:t>S</w:t>
      </w:r>
      <w:r w:rsidR="00BE2510" w:rsidRPr="003C1D9E">
        <w:t>í</w:t>
      </w:r>
      <w:r w:rsidRPr="003C1D9E">
        <w:t>, estoy de acuerdo, porque</w:t>
      </w:r>
      <w:r w:rsidR="00BE2510" w:rsidRPr="003C1D9E">
        <w:t>,</w:t>
      </w:r>
      <w:r w:rsidRPr="003C1D9E">
        <w:t xml:space="preserve"> insisto, los parámetros internacionales ya marcan</w:t>
      </w:r>
      <w:r w:rsidR="00BE2510" w:rsidRPr="003C1D9E">
        <w:t>,</w:t>
      </w:r>
      <w:r w:rsidRPr="003C1D9E">
        <w:t xml:space="preserve"> por un tema de derechos humanos</w:t>
      </w:r>
      <w:r w:rsidR="00BE2510" w:rsidRPr="003C1D9E">
        <w:t>,</w:t>
      </w:r>
      <w:r w:rsidRPr="003C1D9E">
        <w:t xml:space="preserve"> el que ya no pueda existir como tal el término de la prisión vitalicia, pero recordemos que hay sentencias con prisión vitalicia para feminicidios, pero la reducción en los otros delitos no estoy de acuerdo</w:t>
      </w:r>
      <w:r w:rsidR="00BE2510" w:rsidRPr="003C1D9E">
        <w:t>,</w:t>
      </w:r>
      <w:r w:rsidRPr="003C1D9E">
        <w:t xml:space="preserve"> y solicitaría emplazar esta reunión para otra sesión mucho más profunda de trabajo, Presidenta</w:t>
      </w:r>
      <w:r w:rsidR="00BE2510" w:rsidRPr="003C1D9E">
        <w:t>.</w:t>
      </w:r>
      <w:r w:rsidRPr="003C1D9E">
        <w:t xml:space="preserve"> </w:t>
      </w:r>
      <w:r w:rsidR="00BE2510" w:rsidRPr="003C1D9E">
        <w:t>G</w:t>
      </w:r>
      <w:r w:rsidRPr="003C1D9E">
        <w:t>racias.</w:t>
      </w:r>
    </w:p>
    <w:p w:rsidR="00BE2510" w:rsidRPr="003C1D9E" w:rsidRDefault="00987AC8" w:rsidP="003C1D9E">
      <w:pPr>
        <w:pStyle w:val="Sinespaciado"/>
      </w:pPr>
      <w:r w:rsidRPr="003C1D9E">
        <w:t>PRESIDENTA DIP. EMMA LAURA ALVAREZ VILLAVICENCIO. Muchas gracias, diputada.</w:t>
      </w:r>
    </w:p>
    <w:p w:rsidR="00987AC8" w:rsidRPr="003C1D9E" w:rsidRDefault="00987AC8" w:rsidP="003C1D9E">
      <w:pPr>
        <w:pStyle w:val="Sinespaciado"/>
        <w:ind w:firstLine="708"/>
      </w:pPr>
      <w:r w:rsidRPr="003C1D9E">
        <w:t xml:space="preserve">Adelante, </w:t>
      </w:r>
      <w:r w:rsidR="00BE2510" w:rsidRPr="003C1D9E">
        <w:t>L</w:t>
      </w:r>
      <w:r w:rsidRPr="003C1D9E">
        <w:t xml:space="preserve">icenciado. </w:t>
      </w:r>
    </w:p>
    <w:p w:rsidR="00987AC8" w:rsidRPr="003C1D9E" w:rsidRDefault="00F15B96" w:rsidP="003C1D9E">
      <w:pPr>
        <w:pStyle w:val="Sinespaciado"/>
      </w:pPr>
      <w:r w:rsidRPr="003C1D9E">
        <w:rPr>
          <w:rFonts w:eastAsia="Times New Roman"/>
          <w:lang w:eastAsia="es-MX"/>
        </w:rPr>
        <w:t>LIC. JAVIER DE JESÚS DOMÍNGUEZ GONZÁLEZ</w:t>
      </w:r>
      <w:r w:rsidR="00987AC8" w:rsidRPr="003C1D9E">
        <w:t xml:space="preserve">. Gracias. </w:t>
      </w:r>
    </w:p>
    <w:p w:rsidR="00987AC8" w:rsidRPr="003C1D9E" w:rsidRDefault="00987AC8" w:rsidP="003C1D9E">
      <w:pPr>
        <w:pStyle w:val="Sinespaciado"/>
      </w:pPr>
      <w:r w:rsidRPr="003C1D9E">
        <w:tab/>
        <w:t>Bueno, sí, en principio fue a partir de la media que se pudo revisar a través de todas las otras entidades</w:t>
      </w:r>
      <w:r w:rsidR="00F15B96" w:rsidRPr="003C1D9E">
        <w:t>. S</w:t>
      </w:r>
      <w:r w:rsidRPr="003C1D9E">
        <w:t>in duda, coincidimos completamente, diputada</w:t>
      </w:r>
      <w:r w:rsidR="00F15B96" w:rsidRPr="003C1D9E">
        <w:t>.</w:t>
      </w:r>
      <w:r w:rsidRPr="003C1D9E">
        <w:t xml:space="preserve"> </w:t>
      </w:r>
      <w:r w:rsidR="00F15B96" w:rsidRPr="003C1D9E">
        <w:t>L</w:t>
      </w:r>
      <w:r w:rsidRPr="003C1D9E">
        <w:t>a intención aquí no es quitar la severidad de las penas, pero también</w:t>
      </w:r>
      <w:r w:rsidR="00F15B96" w:rsidRPr="003C1D9E">
        <w:t>,</w:t>
      </w:r>
      <w:r w:rsidRPr="003C1D9E">
        <w:t xml:space="preserve"> considerando que el propio sujeto activo de un tipo penal por lo menos tendría que tener 18 años, 20 años, esto implica que el que se lleve la pena de 55 años va a tener 75 al salir</w:t>
      </w:r>
      <w:r w:rsidR="00F15B96" w:rsidRPr="003C1D9E">
        <w:t>,</w:t>
      </w:r>
      <w:r w:rsidRPr="003C1D9E">
        <w:t xml:space="preserve"> siendo el más joven, por así decirlo. </w:t>
      </w:r>
    </w:p>
    <w:p w:rsidR="00987AC8" w:rsidRPr="003C1D9E" w:rsidRDefault="00987AC8" w:rsidP="003C1D9E">
      <w:pPr>
        <w:pStyle w:val="Sinespaciado"/>
      </w:pPr>
      <w:r w:rsidRPr="003C1D9E">
        <w:tab/>
        <w:t>Entonces, de cierta manera estamos casi superando la expectativa de vida, estamos llegando al límite de la expectativa de vida</w:t>
      </w:r>
      <w:r w:rsidR="00F15B96" w:rsidRPr="003C1D9E">
        <w:t>,</w:t>
      </w:r>
      <w:r w:rsidRPr="003C1D9E">
        <w:t xml:space="preserve"> y eso podría llegar a violentar en algún punto el tema de la reinserción social</w:t>
      </w:r>
      <w:r w:rsidR="00F15B96" w:rsidRPr="003C1D9E">
        <w:t>.</w:t>
      </w:r>
      <w:r w:rsidRPr="003C1D9E">
        <w:t xml:space="preserve"> </w:t>
      </w:r>
      <w:r w:rsidR="00F15B96" w:rsidRPr="003C1D9E">
        <w:t>E</w:t>
      </w:r>
      <w:r w:rsidRPr="003C1D9E">
        <w:t>ntonces, la intención aquí es evitar que se nos genere algún tipo de pena que pudiera dar lugar a una inconstitucionalidad por violación de derechos humanos y que entonces todo lo que buscamos, que es precisamente poder sancionarlo</w:t>
      </w:r>
      <w:r w:rsidR="003F5153" w:rsidRPr="003C1D9E">
        <w:t>,</w:t>
      </w:r>
      <w:r w:rsidRPr="003C1D9E">
        <w:t xml:space="preserve"> al final, por un tema de derechos humanos</w:t>
      </w:r>
      <w:r w:rsidR="003F5153" w:rsidRPr="003C1D9E">
        <w:t>,</w:t>
      </w:r>
      <w:r w:rsidRPr="003C1D9E">
        <w:t xml:space="preserve"> que no se acabe de sancionar. </w:t>
      </w:r>
    </w:p>
    <w:p w:rsidR="00987AC8" w:rsidRPr="003C1D9E" w:rsidRDefault="00987AC8" w:rsidP="003C1D9E">
      <w:pPr>
        <w:pStyle w:val="Sinespaciado"/>
      </w:pPr>
      <w:r w:rsidRPr="003C1D9E">
        <w:tab/>
      </w:r>
      <w:r w:rsidR="00F15B96" w:rsidRPr="003C1D9E">
        <w:t>L</w:t>
      </w:r>
      <w:r w:rsidRPr="003C1D9E">
        <w:t xml:space="preserve">a intención sin duda está sujeta a la consideración de esta </w:t>
      </w:r>
      <w:r w:rsidR="00F15B96" w:rsidRPr="003C1D9E">
        <w:t>L</w:t>
      </w:r>
      <w:r w:rsidRPr="003C1D9E">
        <w:t>egislatura</w:t>
      </w:r>
      <w:r w:rsidR="00F15B96" w:rsidRPr="003C1D9E">
        <w:t>.</w:t>
      </w:r>
      <w:r w:rsidRPr="003C1D9E">
        <w:t xml:space="preserve"> </w:t>
      </w:r>
      <w:r w:rsidR="00F15B96" w:rsidRPr="003C1D9E">
        <w:t>S</w:t>
      </w:r>
      <w:r w:rsidRPr="003C1D9E">
        <w:t>e intentó hacer el análisis de cuáles se consideraban debían mantenerse con una pena de los 70 años, entendiendo la severidad de las acciones</w:t>
      </w:r>
      <w:r w:rsidR="00F15B96" w:rsidRPr="003C1D9E">
        <w:t>,</w:t>
      </w:r>
      <w:r w:rsidRPr="003C1D9E">
        <w:t xml:space="preserve"> y otros que no se dejan de sancionar, simplemente tienen una severidad menor comparado</w:t>
      </w:r>
      <w:r w:rsidR="003F5153" w:rsidRPr="003C1D9E">
        <w:t>.</w:t>
      </w:r>
      <w:r w:rsidRPr="003C1D9E">
        <w:t xml:space="preserve"> </w:t>
      </w:r>
      <w:r w:rsidR="003F5153" w:rsidRPr="003C1D9E">
        <w:t>L</w:t>
      </w:r>
      <w:r w:rsidRPr="003C1D9E">
        <w:t>os demás no tienen este cambio más que la prisión vitalicia</w:t>
      </w:r>
      <w:r w:rsidR="003F5153" w:rsidRPr="003C1D9E">
        <w:t>,</w:t>
      </w:r>
      <w:r w:rsidRPr="003C1D9E">
        <w:t xml:space="preserve"> </w:t>
      </w:r>
      <w:r w:rsidR="003F5153" w:rsidRPr="003C1D9E">
        <w:t>y</w:t>
      </w:r>
      <w:r w:rsidRPr="003C1D9E">
        <w:t xml:space="preserve"> se ha puesto a </w:t>
      </w:r>
      <w:r w:rsidRPr="003C1D9E">
        <w:lastRenderedPageBreak/>
        <w:t>consideración</w:t>
      </w:r>
      <w:r w:rsidR="00F15B96" w:rsidRPr="003C1D9E">
        <w:t>,</w:t>
      </w:r>
      <w:r w:rsidRPr="003C1D9E">
        <w:t xml:space="preserve"> diputada, para lo que ustedes determinen</w:t>
      </w:r>
      <w:r w:rsidR="00F15B96" w:rsidRPr="003C1D9E">
        <w:t>.</w:t>
      </w:r>
      <w:r w:rsidRPr="003C1D9E">
        <w:t xml:space="preserve"> </w:t>
      </w:r>
      <w:r w:rsidR="00F15B96" w:rsidRPr="003C1D9E">
        <w:t>F</w:t>
      </w:r>
      <w:r w:rsidRPr="003C1D9E">
        <w:t xml:space="preserve">inalmente es una decisión de la Legislatura que valdría la pena que se ponga a discusión. </w:t>
      </w:r>
    </w:p>
    <w:p w:rsidR="00987AC8" w:rsidRPr="003C1D9E" w:rsidRDefault="00987AC8" w:rsidP="003C1D9E">
      <w:pPr>
        <w:pStyle w:val="Sinespaciado"/>
      </w:pPr>
      <w:r w:rsidRPr="003C1D9E">
        <w:tab/>
        <w:t xml:space="preserve">Muchas gracias. </w:t>
      </w:r>
    </w:p>
    <w:p w:rsidR="00987AC8" w:rsidRPr="003C1D9E" w:rsidRDefault="00987AC8" w:rsidP="003C1D9E">
      <w:pPr>
        <w:pStyle w:val="Sinespaciado"/>
      </w:pPr>
      <w:r w:rsidRPr="003C1D9E">
        <w:t xml:space="preserve">PRESIDENTA DIP. EMMA LAURA ALVAREZ VILLAVICENCIO. Adelante, diputado. </w:t>
      </w:r>
    </w:p>
    <w:p w:rsidR="00987AC8" w:rsidRPr="003C1D9E" w:rsidRDefault="00987AC8" w:rsidP="003C1D9E">
      <w:pPr>
        <w:pStyle w:val="Sinespaciado"/>
      </w:pPr>
      <w:r w:rsidRPr="003C1D9E">
        <w:t xml:space="preserve">DIP. </w:t>
      </w:r>
      <w:r w:rsidR="00F15B96" w:rsidRPr="003C1D9E">
        <w:t>V</w:t>
      </w:r>
      <w:r w:rsidRPr="003C1D9E">
        <w:t>LADIMIR HERNÁNDEZ VILLEGAS. Muchas gracias, Presidenta.</w:t>
      </w:r>
    </w:p>
    <w:p w:rsidR="004D71F4" w:rsidRPr="003C1D9E" w:rsidRDefault="00987AC8" w:rsidP="003C1D9E">
      <w:pPr>
        <w:pStyle w:val="Sinespaciado"/>
      </w:pPr>
      <w:r w:rsidRPr="003C1D9E">
        <w:tab/>
        <w:t>Yo coincido plenamente en el carácter progresista y humanista de este Gobierno.</w:t>
      </w:r>
      <w:r w:rsidR="00F15B96" w:rsidRPr="003C1D9E">
        <w:t xml:space="preserve"> </w:t>
      </w:r>
      <w:r w:rsidRPr="003C1D9E">
        <w:t>Entiendo perfectamente el análisis técnico que se tiene</w:t>
      </w:r>
      <w:r w:rsidR="008A26CB" w:rsidRPr="003C1D9E">
        <w:t xml:space="preserve"> que</w:t>
      </w:r>
      <w:r w:rsidR="0096393E" w:rsidRPr="003C1D9E">
        <w:t xml:space="preserve"> hacer y lo que se habla sobre 50 años teniendo la edad que tiene</w:t>
      </w:r>
      <w:r w:rsidR="00F15B96" w:rsidRPr="003C1D9E">
        <w:t>,</w:t>
      </w:r>
      <w:r w:rsidR="0096393E" w:rsidRPr="003C1D9E">
        <w:t xml:space="preserve"> </w:t>
      </w:r>
      <w:r w:rsidR="00F15B96" w:rsidRPr="003C1D9E">
        <w:t>s</w:t>
      </w:r>
      <w:r w:rsidR="0096393E" w:rsidRPr="003C1D9E">
        <w:t>e rebasan los 70 y la media. Sin embargo, y coincido plenamente en que necesitamos entrar a mayor profundidad, concretamente en ese tema, a diferencia del anterior, que es irreprochable. Aquí sí tendríamos que estar con mayor detenimiento</w:t>
      </w:r>
      <w:r w:rsidR="00F15B96" w:rsidRPr="003C1D9E">
        <w:t>,</w:t>
      </w:r>
      <w:r w:rsidR="0096393E" w:rsidRPr="003C1D9E">
        <w:t xml:space="preserve"> desmenuzarlo con mayor profundidad</w:t>
      </w:r>
      <w:r w:rsidR="003F5153" w:rsidRPr="003C1D9E">
        <w:t xml:space="preserve"> </w:t>
      </w:r>
      <w:r w:rsidR="0096393E" w:rsidRPr="003C1D9E">
        <w:t>el discutirlo</w:t>
      </w:r>
      <w:r w:rsidR="00F15B96" w:rsidRPr="003C1D9E">
        <w:t>.</w:t>
      </w:r>
      <w:r w:rsidR="0096393E" w:rsidRPr="003C1D9E">
        <w:t xml:space="preserve"> </w:t>
      </w:r>
      <w:r w:rsidR="00F15B96" w:rsidRPr="003C1D9E">
        <w:t>C</w:t>
      </w:r>
      <w:r w:rsidR="0096393E" w:rsidRPr="003C1D9E">
        <w:t xml:space="preserve">reo que establezcamos, </w:t>
      </w:r>
      <w:r w:rsidR="00F15B96" w:rsidRPr="003C1D9E">
        <w:t>P</w:t>
      </w:r>
      <w:r w:rsidR="0096393E" w:rsidRPr="003C1D9E">
        <w:t>resident</w:t>
      </w:r>
      <w:r w:rsidR="003F5153" w:rsidRPr="003C1D9E">
        <w:t>a</w:t>
      </w:r>
      <w:r w:rsidR="0096393E" w:rsidRPr="003C1D9E">
        <w:t>, algún método en algún momento para analizarlo con el objetivo de que salga lo mejor posible</w:t>
      </w:r>
      <w:r w:rsidR="004D71F4" w:rsidRPr="003C1D9E">
        <w:t>.</w:t>
      </w:r>
    </w:p>
    <w:p w:rsidR="004D71F4" w:rsidRPr="003C1D9E" w:rsidRDefault="004D71F4" w:rsidP="003C1D9E">
      <w:pPr>
        <w:pStyle w:val="Sinespaciado"/>
        <w:ind w:firstLine="708"/>
      </w:pPr>
      <w:r w:rsidRPr="003C1D9E">
        <w:t>H</w:t>
      </w:r>
      <w:r w:rsidR="0096393E" w:rsidRPr="003C1D9E">
        <w:t>ay un tema técnico, ya lo mencionaba en este momento, sobre el procedimiento, evitar que se nos vaya a descuadrar y que, a lo mejor, no se haga de manera correcta</w:t>
      </w:r>
      <w:r w:rsidRPr="003C1D9E">
        <w:t>,</w:t>
      </w:r>
      <w:r w:rsidR="0096393E" w:rsidRPr="003C1D9E">
        <w:t xml:space="preserve"> </w:t>
      </w:r>
      <w:r w:rsidRPr="003C1D9E">
        <w:t>p</w:t>
      </w:r>
      <w:r w:rsidR="0096393E" w:rsidRPr="003C1D9E">
        <w:t>ero coincido plenamente en que más allá del tema técnico, estamos hablando de vidas, estamos hablando de daños a las familias y de que el Estado de México no es lo mismo que algún otro Estado</w:t>
      </w:r>
      <w:r w:rsidRPr="003C1D9E">
        <w:t>,</w:t>
      </w:r>
      <w:r w:rsidR="0096393E" w:rsidRPr="003C1D9E">
        <w:t xml:space="preserve"> en mayor o menor medida.</w:t>
      </w:r>
    </w:p>
    <w:p w:rsidR="004D71F4" w:rsidRPr="003C1D9E" w:rsidRDefault="0096393E" w:rsidP="003C1D9E">
      <w:pPr>
        <w:pStyle w:val="Sinespaciado"/>
        <w:ind w:firstLine="708"/>
      </w:pPr>
      <w:r w:rsidRPr="003C1D9E">
        <w:t>Entonces</w:t>
      </w:r>
      <w:r w:rsidR="004D71F4" w:rsidRPr="003C1D9E">
        <w:t>,</w:t>
      </w:r>
      <w:r w:rsidRPr="003C1D9E">
        <w:t xml:space="preserve"> me sumo y creo que es pertinente establecer un mecanismo</w:t>
      </w:r>
      <w:r w:rsidR="004D71F4" w:rsidRPr="003C1D9E">
        <w:t>,</w:t>
      </w:r>
      <w:r w:rsidRPr="003C1D9E">
        <w:t xml:space="preserve"> </w:t>
      </w:r>
      <w:r w:rsidR="004D71F4" w:rsidRPr="003C1D9E">
        <w:t>P</w:t>
      </w:r>
      <w:r w:rsidRPr="003C1D9E">
        <w:t>resident</w:t>
      </w:r>
      <w:r w:rsidR="006F433C" w:rsidRPr="003C1D9E">
        <w:t>a</w:t>
      </w:r>
      <w:r w:rsidR="004D71F4" w:rsidRPr="003C1D9E">
        <w:t>,</w:t>
      </w:r>
      <w:r w:rsidRPr="003C1D9E">
        <w:t xml:space="preserve"> en el que podamos ver y discutirlo a mayor profundidad</w:t>
      </w:r>
      <w:r w:rsidR="004D71F4" w:rsidRPr="003C1D9E">
        <w:t>,</w:t>
      </w:r>
      <w:r w:rsidRPr="003C1D9E">
        <w:t xml:space="preserve"> con el objetivo de que no solamente impacte en el beneficio, sino que además no se nos vaya a ir algo que después lamentemos.</w:t>
      </w:r>
    </w:p>
    <w:p w:rsidR="0096393E" w:rsidRPr="003C1D9E" w:rsidRDefault="0096393E" w:rsidP="003C1D9E">
      <w:pPr>
        <w:pStyle w:val="Sinespaciado"/>
        <w:ind w:firstLine="708"/>
      </w:pPr>
      <w:r w:rsidRPr="003C1D9E">
        <w:t>Sería cu</w:t>
      </w:r>
      <w:r w:rsidR="004D71F4" w:rsidRPr="003C1D9E">
        <w:t>a</w:t>
      </w:r>
      <w:r w:rsidRPr="003C1D9E">
        <w:t>nto.</w:t>
      </w:r>
    </w:p>
    <w:p w:rsidR="0096393E" w:rsidRPr="003C1D9E" w:rsidRDefault="0096393E" w:rsidP="003C1D9E">
      <w:pPr>
        <w:pStyle w:val="Sinespaciado"/>
      </w:pPr>
      <w:r w:rsidRPr="003C1D9E">
        <w:t xml:space="preserve">PRESIDENTA DIP. EMMA LAURA </w:t>
      </w:r>
      <w:r w:rsidR="003C1D9E" w:rsidRPr="003C1D9E">
        <w:t>A</w:t>
      </w:r>
      <w:r w:rsidRPr="003C1D9E">
        <w:t>LVAREZ VILLAVICENCIO. Muchas gracias.</w:t>
      </w:r>
    </w:p>
    <w:p w:rsidR="004D71F4" w:rsidRPr="003C1D9E" w:rsidRDefault="0096393E" w:rsidP="003C1D9E">
      <w:pPr>
        <w:pStyle w:val="Sinespaciado"/>
      </w:pPr>
      <w:r w:rsidRPr="003C1D9E">
        <w:t>SECRETARIA DIP. NELLY BR</w:t>
      </w:r>
      <w:r w:rsidR="006F433C" w:rsidRPr="003C1D9E">
        <w:t>Í</w:t>
      </w:r>
      <w:r w:rsidRPr="003C1D9E">
        <w:t>GIDA RIVERA SÁNCHEZ. Gracias, Presidenta.</w:t>
      </w:r>
    </w:p>
    <w:p w:rsidR="004D71F4" w:rsidRPr="003C1D9E" w:rsidRDefault="0096393E" w:rsidP="003C1D9E">
      <w:pPr>
        <w:pStyle w:val="Sinespaciado"/>
        <w:ind w:firstLine="708"/>
      </w:pPr>
      <w:r w:rsidRPr="003C1D9E">
        <w:t>De igual manera era mi observación</w:t>
      </w:r>
      <w:r w:rsidR="004D71F4" w:rsidRPr="003C1D9E">
        <w:t>,</w:t>
      </w:r>
      <w:r w:rsidRPr="003C1D9E">
        <w:t xml:space="preserve"> derivado de la realidad que vive el Estado de México. Creo que sí es importante analizar el punto del artículo 242, porque estaremos mandando un mensaje erróneo</w:t>
      </w:r>
      <w:r w:rsidR="004D71F4" w:rsidRPr="003C1D9E">
        <w:t>,</w:t>
      </w:r>
      <w:r w:rsidRPr="003C1D9E">
        <w:t xml:space="preserve"> desde mi punto de vista</w:t>
      </w:r>
      <w:r w:rsidR="004D71F4" w:rsidRPr="003C1D9E">
        <w:t>,</w:t>
      </w:r>
      <w:r w:rsidRPr="003C1D9E">
        <w:t xml:space="preserve"> y creo que estamos coincidiendo</w:t>
      </w:r>
      <w:r w:rsidR="004D71F4" w:rsidRPr="003C1D9E">
        <w:t>,</w:t>
      </w:r>
      <w:r w:rsidRPr="003C1D9E">
        <w:t xml:space="preserve"> Presidenta</w:t>
      </w:r>
      <w:r w:rsidR="004D71F4" w:rsidRPr="003C1D9E">
        <w:t>,</w:t>
      </w:r>
      <w:r w:rsidRPr="003C1D9E">
        <w:t xml:space="preserve"> para que así se analice en otra mesa de trabajo.</w:t>
      </w:r>
    </w:p>
    <w:p w:rsidR="0096393E" w:rsidRPr="003C1D9E" w:rsidRDefault="0096393E" w:rsidP="003C1D9E">
      <w:pPr>
        <w:pStyle w:val="Sinespaciado"/>
        <w:ind w:firstLine="708"/>
      </w:pPr>
      <w:r w:rsidRPr="003C1D9E">
        <w:t>Sería cuanto mi participación.</w:t>
      </w:r>
    </w:p>
    <w:p w:rsidR="004D71F4" w:rsidRPr="003C1D9E" w:rsidRDefault="0096393E" w:rsidP="003C1D9E">
      <w:pPr>
        <w:pStyle w:val="Sinespaciado"/>
      </w:pPr>
      <w:r w:rsidRPr="003C1D9E">
        <w:t xml:space="preserve">PRESIDENTA DIP. EMMA LAURA </w:t>
      </w:r>
      <w:r w:rsidR="003C1D9E" w:rsidRPr="003C1D9E">
        <w:t>A</w:t>
      </w:r>
      <w:r w:rsidRPr="003C1D9E">
        <w:t>LVAREZ VILLAVICENCIO. Muchas gracias.</w:t>
      </w:r>
    </w:p>
    <w:p w:rsidR="004D71F4" w:rsidRPr="003C1D9E" w:rsidRDefault="0096393E" w:rsidP="003C1D9E">
      <w:pPr>
        <w:pStyle w:val="Sinespaciado"/>
        <w:ind w:firstLine="708"/>
      </w:pPr>
      <w:r w:rsidRPr="003C1D9E">
        <w:t>Totalmente de acuerdo con mis compañeros diputados. El artículo 22 de la Constitución prohíbe las penas inusitadas y la proporción en el castigo, lo que significa que toda reforma penal debe analizarse bajo el principio de proporcionalidad y con una exhaustiva mesa de trabajo para poder justificar sanciones severas y así garantizar que las penas sean justas y revisables, tal como lo establece</w:t>
      </w:r>
      <w:r w:rsidR="004D71F4" w:rsidRPr="003C1D9E">
        <w:t>n</w:t>
      </w:r>
      <w:r w:rsidRPr="003C1D9E">
        <w:t xml:space="preserve"> los procedimientos de la Suprema Corte de Justicia de la Nación.</w:t>
      </w:r>
    </w:p>
    <w:p w:rsidR="004D71F4" w:rsidRPr="003C1D9E" w:rsidRDefault="0096393E" w:rsidP="003C1D9E">
      <w:pPr>
        <w:pStyle w:val="Sinespaciado"/>
        <w:ind w:firstLine="708"/>
      </w:pPr>
      <w:r w:rsidRPr="003C1D9E">
        <w:t>Y aunado a esto, me gustaría comentar</w:t>
      </w:r>
      <w:r w:rsidR="004D71F4" w:rsidRPr="003C1D9E">
        <w:t>,</w:t>
      </w:r>
      <w:r w:rsidRPr="003C1D9E">
        <w:t xml:space="preserve"> para las familias que sufren o que atraviesan un dolor no hay justicia, no hay pena, no hay años de cárcel que alcance para poder remediar el dolor que viven y que los aqueja todos los días.</w:t>
      </w:r>
    </w:p>
    <w:p w:rsidR="004D71F4" w:rsidRPr="003C1D9E" w:rsidRDefault="0096393E" w:rsidP="003C1D9E">
      <w:pPr>
        <w:pStyle w:val="Sinespaciado"/>
        <w:ind w:firstLine="708"/>
      </w:pPr>
      <w:r w:rsidRPr="003C1D9E">
        <w:t>Creemos que el disminuir penas podría mandar un mensaje erróneo que no queremos. Sin duda, la impunidad afecta gravemente a las familias mexiquenses que genera un clima de miedo, incertidumbre, incertidumbre que impide el desarrollo social y económico del Estado.</w:t>
      </w:r>
    </w:p>
    <w:p w:rsidR="0096393E" w:rsidRPr="003C1D9E" w:rsidRDefault="0096393E" w:rsidP="003C1D9E">
      <w:pPr>
        <w:pStyle w:val="Sinespaciado"/>
        <w:ind w:firstLine="708"/>
      </w:pPr>
      <w:r w:rsidRPr="003C1D9E">
        <w:t xml:space="preserve">En este sentido, el combate a la delincuencia debe de ser una prioridad y las penas deben de ser proporcionadas a los delitos cometidos. No más, no menos. </w:t>
      </w:r>
    </w:p>
    <w:p w:rsidR="004D71F4" w:rsidRPr="003C1D9E" w:rsidRDefault="006F433C" w:rsidP="003C1D9E">
      <w:pPr>
        <w:pStyle w:val="Sinespaciado"/>
        <w:ind w:firstLine="720"/>
      </w:pPr>
      <w:r w:rsidRPr="003C1D9E">
        <w:t>Primero, q</w:t>
      </w:r>
      <w:r w:rsidR="0096393E" w:rsidRPr="003C1D9E">
        <w:t>ueremos que se aseguren los procesos penales justos y sin corrupción para evitar las condenas erróneas</w:t>
      </w:r>
      <w:r w:rsidRPr="003C1D9E">
        <w:t>; segundo, q</w:t>
      </w:r>
      <w:r w:rsidR="0096393E" w:rsidRPr="003C1D9E">
        <w:t>ueremos brindar a las víctimas protección y reparación del daño, garantizando que el sistema penal responda a sus necesidades</w:t>
      </w:r>
      <w:r w:rsidRPr="003C1D9E">
        <w:t>; tercero, q</w:t>
      </w:r>
      <w:r w:rsidR="0096393E" w:rsidRPr="003C1D9E">
        <w:t>ueremos fortalecer la prevención del delito y la reconstrucción del tejido social para reducir la incidencia delictiva.</w:t>
      </w:r>
    </w:p>
    <w:p w:rsidR="004D71F4" w:rsidRPr="003C1D9E" w:rsidRDefault="0096393E" w:rsidP="003C1D9E">
      <w:pPr>
        <w:pStyle w:val="Sinespaciado"/>
        <w:ind w:firstLine="720"/>
      </w:pPr>
      <w:r w:rsidRPr="003C1D9E">
        <w:t>Ahí es donde el Partido Acción Nacional quier</w:t>
      </w:r>
      <w:r w:rsidR="004D71F4" w:rsidRPr="003C1D9E">
        <w:t>e</w:t>
      </w:r>
      <w:r w:rsidRPr="003C1D9E">
        <w:t xml:space="preserve"> apostarle</w:t>
      </w:r>
      <w:r w:rsidR="006F433C" w:rsidRPr="003C1D9E">
        <w:t>,</w:t>
      </w:r>
      <w:r w:rsidRPr="003C1D9E">
        <w:t xml:space="preserve"> a la educación. Entendemos que la prisión vitalicia no se aplica con criterios claros y proporcionales y que esto pueda agravar la crisis de sobrepoblación penitenciaria, generando costos adicionales para el Estado y reducir las </w:t>
      </w:r>
      <w:r w:rsidRPr="003C1D9E">
        <w:lastRenderedPageBreak/>
        <w:t>posibilidades de reinserción de quienes en algunos casos podrían aún reformarse</w:t>
      </w:r>
      <w:r w:rsidR="004D71F4" w:rsidRPr="003C1D9E">
        <w:t>,</w:t>
      </w:r>
      <w:r w:rsidRPr="003C1D9E">
        <w:t xml:space="preserve"> </w:t>
      </w:r>
      <w:r w:rsidR="004D71F4" w:rsidRPr="003C1D9E">
        <w:t>p</w:t>
      </w:r>
      <w:r w:rsidRPr="003C1D9E">
        <w:t>ero también por esto queremos que la política criminal en el Estado de México se enfoque en aplicar penas severas</w:t>
      </w:r>
      <w:r w:rsidR="006F433C" w:rsidRPr="003C1D9E">
        <w:t>,</w:t>
      </w:r>
      <w:r w:rsidRPr="003C1D9E">
        <w:t xml:space="preserve"> pero justas y revisables para garantizar que las personas sean sancionadas conforme a su nivel de responsabilidad.</w:t>
      </w:r>
    </w:p>
    <w:p w:rsidR="004D71F4" w:rsidRPr="003C1D9E" w:rsidRDefault="0096393E" w:rsidP="003C1D9E">
      <w:pPr>
        <w:pStyle w:val="Sinespaciado"/>
        <w:ind w:firstLine="720"/>
      </w:pPr>
      <w:r w:rsidRPr="003C1D9E">
        <w:t>También queremos invertir en la modernización del sistema de justicia para mejorar la capacidad de persecución del delito sin recurrir únicamente al aumento de penas, fortalecer también la prevención del delito, atacando las causas estructurales de la criminalidad, como la falta de oportunidades para jóvenes y en un sector vulnerable, y garantizar que las víctimas sean el centro del sistema de justicia, dándoles la protección efectiva y el acceso a los mecanismos de denuncias eficaces.</w:t>
      </w:r>
    </w:p>
    <w:p w:rsidR="004D71F4" w:rsidRPr="003C1D9E" w:rsidRDefault="0096393E" w:rsidP="003C1D9E">
      <w:pPr>
        <w:pStyle w:val="Sinespaciado"/>
        <w:ind w:firstLine="720"/>
      </w:pPr>
      <w:r w:rsidRPr="003C1D9E">
        <w:t>Si nosotros pudiéramos</w:t>
      </w:r>
      <w:r w:rsidR="00BE3B14" w:rsidRPr="003C1D9E">
        <w:t xml:space="preserve"> analizar</w:t>
      </w:r>
      <w:r w:rsidR="00CC2600" w:rsidRPr="003C1D9E">
        <w:t xml:space="preserve"> </w:t>
      </w:r>
      <w:r w:rsidR="004D71F4" w:rsidRPr="003C1D9E">
        <w:t>c</w:t>
      </w:r>
      <w:r w:rsidR="00CC2600" w:rsidRPr="003C1D9E">
        <w:t>uántas personas</w:t>
      </w:r>
      <w:r w:rsidR="006F433C" w:rsidRPr="003C1D9E">
        <w:t>,</w:t>
      </w:r>
      <w:r w:rsidR="00CC2600" w:rsidRPr="003C1D9E">
        <w:t xml:space="preserve"> aun cu</w:t>
      </w:r>
      <w:r w:rsidR="004D71F4" w:rsidRPr="003C1D9E">
        <w:t>a</w:t>
      </w:r>
      <w:r w:rsidR="00CC2600" w:rsidRPr="003C1D9E">
        <w:t>ndo van a ser castigadas o en juicio amenazan, amedrentan a las víctimas</w:t>
      </w:r>
      <w:r w:rsidR="004D71F4" w:rsidRPr="003C1D9E">
        <w:t>,</w:t>
      </w:r>
      <w:r w:rsidR="00CC2600" w:rsidRPr="003C1D9E">
        <w:t xml:space="preserve"> </w:t>
      </w:r>
      <w:r w:rsidR="004D71F4" w:rsidRPr="003C1D9E">
        <w:t>t</w:t>
      </w:r>
      <w:r w:rsidR="00CC2600" w:rsidRPr="003C1D9E">
        <w:t>endríamos un número muy importante</w:t>
      </w:r>
      <w:r w:rsidR="004D71F4" w:rsidRPr="003C1D9E">
        <w:t>.</w:t>
      </w:r>
      <w:r w:rsidR="00CC2600" w:rsidRPr="003C1D9E">
        <w:t xml:space="preserve"> </w:t>
      </w:r>
      <w:r w:rsidR="004D71F4" w:rsidRPr="003C1D9E">
        <w:t>A</w:t>
      </w:r>
      <w:r w:rsidR="00CC2600" w:rsidRPr="003C1D9E">
        <w:t>sí que propongo y secundo también la propuesta de mis compañeros en el analizar a profundidad el tema de la reducción de penas, no solamente en el 242, sino también en el 266 y en el 290</w:t>
      </w:r>
      <w:r w:rsidR="004D71F4" w:rsidRPr="003C1D9E">
        <w:t>.</w:t>
      </w:r>
    </w:p>
    <w:p w:rsidR="00CC2600" w:rsidRPr="003C1D9E" w:rsidRDefault="004D71F4" w:rsidP="003C1D9E">
      <w:pPr>
        <w:pStyle w:val="Sinespaciado"/>
        <w:ind w:firstLine="720"/>
      </w:pPr>
      <w:r w:rsidRPr="003C1D9E">
        <w:t>E</w:t>
      </w:r>
      <w:r w:rsidR="00CC2600" w:rsidRPr="003C1D9E">
        <w:t>ntendemos que el castigo severo y penas que quizá no van con respecto al delito pudieran no modernizar el Estado como nosotros quisiéramos, pero</w:t>
      </w:r>
      <w:r w:rsidRPr="003C1D9E">
        <w:t>,</w:t>
      </w:r>
      <w:r w:rsidR="00CC2600" w:rsidRPr="003C1D9E">
        <w:t xml:space="preserve"> digo, también sería un ejemplo severo de un castigo para quien quisiera o quien pudiera pensar en volver a cometer el delito, así que nos gustaría muchísimo que pudiéramos realizar otra mesa de trabajo respecto en estos puntos muy específicos</w:t>
      </w:r>
      <w:r w:rsidRPr="003C1D9E">
        <w:t>,</w:t>
      </w:r>
      <w:r w:rsidR="00CC2600" w:rsidRPr="003C1D9E">
        <w:t xml:space="preserve"> y nos encantaría que el </w:t>
      </w:r>
      <w:r w:rsidRPr="003C1D9E">
        <w:t>C</w:t>
      </w:r>
      <w:r w:rsidR="00CC2600" w:rsidRPr="003C1D9E">
        <w:t xml:space="preserve">onsejero </w:t>
      </w:r>
      <w:r w:rsidRPr="003C1D9E">
        <w:t>J</w:t>
      </w:r>
      <w:r w:rsidR="00CC2600" w:rsidRPr="003C1D9E">
        <w:t xml:space="preserve">urídico en esta ocasión pudiera acompañarnos, quizá nosotros no entendamos algunas cosas o algunos criterios que él pudiera explicarnos a profundidad. </w:t>
      </w:r>
    </w:p>
    <w:p w:rsidR="00CC2600" w:rsidRPr="003C1D9E" w:rsidRDefault="00CC2600" w:rsidP="003C1D9E">
      <w:pPr>
        <w:pStyle w:val="Sinespaciado"/>
        <w:ind w:firstLine="708"/>
      </w:pPr>
      <w:r w:rsidRPr="003C1D9E">
        <w:t>Sería cuanto</w:t>
      </w:r>
      <w:r w:rsidR="004D71F4" w:rsidRPr="003C1D9E">
        <w:t>,</w:t>
      </w:r>
      <w:r w:rsidRPr="003C1D9E">
        <w:t xml:space="preserve"> compañeros, respecto a mi participación</w:t>
      </w:r>
      <w:r w:rsidR="004D71F4" w:rsidRPr="003C1D9E">
        <w:t>.</w:t>
      </w:r>
      <w:r w:rsidRPr="003C1D9E">
        <w:t xml:space="preserve"> </w:t>
      </w:r>
      <w:r w:rsidR="004D71F4" w:rsidRPr="003C1D9E">
        <w:t>N</w:t>
      </w:r>
      <w:r w:rsidRPr="003C1D9E">
        <w:t>o sé si ustedes quisieran hacer algún otro comentario.</w:t>
      </w:r>
    </w:p>
    <w:p w:rsidR="00CC2600" w:rsidRPr="003C1D9E" w:rsidRDefault="00CC2600" w:rsidP="003C1D9E">
      <w:pPr>
        <w:pStyle w:val="Sinespaciado"/>
      </w:pPr>
      <w:r w:rsidRPr="003C1D9E">
        <w:t>SECRETARIA DIP. NELLY BRÍGIDA RIVERA SÁNCHEZ. Han concluido las intervenciones</w:t>
      </w:r>
      <w:r w:rsidR="004D71F4" w:rsidRPr="003C1D9E">
        <w:t>,</w:t>
      </w:r>
      <w:r w:rsidRPr="003C1D9E">
        <w:t xml:space="preserve"> </w:t>
      </w:r>
      <w:r w:rsidR="004D71F4" w:rsidRPr="003C1D9E">
        <w:t>P</w:t>
      </w:r>
      <w:r w:rsidRPr="003C1D9E">
        <w:t>residenta.</w:t>
      </w:r>
    </w:p>
    <w:p w:rsidR="00CC2600" w:rsidRPr="003C1D9E" w:rsidRDefault="00CC2600" w:rsidP="003C1D9E">
      <w:pPr>
        <w:pStyle w:val="Sinespaciado"/>
      </w:pPr>
      <w:r w:rsidRPr="003C1D9E">
        <w:t>PRESIDENTA DIP. EMMA LAURA ALVAREZ VILLAVICENCIO. Nuevamente</w:t>
      </w:r>
      <w:r w:rsidR="004D71F4" w:rsidRPr="003C1D9E">
        <w:t>,</w:t>
      </w:r>
      <w:r w:rsidRPr="003C1D9E">
        <w:t xml:space="preserve"> muchas gracias a las personas servidoras públicas por su exposición</w:t>
      </w:r>
      <w:r w:rsidR="004D71F4" w:rsidRPr="003C1D9E">
        <w:t>,</w:t>
      </w:r>
      <w:r w:rsidRPr="003C1D9E">
        <w:t xml:space="preserve"> respuestas que resultan de gran ayuda para quienes dictaminaremos la iniciativa.</w:t>
      </w:r>
    </w:p>
    <w:p w:rsidR="00CC2600" w:rsidRPr="003C1D9E" w:rsidRDefault="00CC2600" w:rsidP="003C1D9E">
      <w:pPr>
        <w:pStyle w:val="Sinespaciado"/>
      </w:pPr>
      <w:r w:rsidRPr="003C1D9E">
        <w:t xml:space="preserve">SECRETARIA DIP. NELLY BRÍGIDA RIVERA SÁNCHEZ. Han sido agotados los asuntos del orden del día, </w:t>
      </w:r>
      <w:r w:rsidR="004D71F4" w:rsidRPr="003C1D9E">
        <w:t>P</w:t>
      </w:r>
      <w:r w:rsidRPr="003C1D9E">
        <w:t>residenta.</w:t>
      </w:r>
    </w:p>
    <w:p w:rsidR="00CC2600" w:rsidRPr="003C1D9E" w:rsidRDefault="00CC2600" w:rsidP="003C1D9E">
      <w:pPr>
        <w:pStyle w:val="Sinespaciado"/>
      </w:pPr>
      <w:r w:rsidRPr="003C1D9E">
        <w:t>PRESIDENTA DIP. EMMA LAURA ALVAREZ VILLAVICENCIO. Claro, pediríamos que la Secretaría de Asuntos Parlamentarios pudieran revisar a profundidad la sesión para que se hagan los ajustes correspondientes, por favor.</w:t>
      </w:r>
    </w:p>
    <w:p w:rsidR="00CC2600" w:rsidRPr="003C1D9E" w:rsidRDefault="00CC2600" w:rsidP="003C1D9E">
      <w:pPr>
        <w:pStyle w:val="Sinespaciado"/>
        <w:ind w:firstLine="708"/>
      </w:pPr>
      <w:r w:rsidRPr="003C1D9E">
        <w:t xml:space="preserve">Registre la </w:t>
      </w:r>
      <w:r w:rsidR="004D71F4" w:rsidRPr="003C1D9E">
        <w:t>S</w:t>
      </w:r>
      <w:r w:rsidRPr="003C1D9E">
        <w:t>ecretaría la asistencia a la reunión.</w:t>
      </w:r>
    </w:p>
    <w:p w:rsidR="00CC2600" w:rsidRPr="003C1D9E" w:rsidRDefault="00CC2600" w:rsidP="003C1D9E">
      <w:pPr>
        <w:pStyle w:val="Sinespaciado"/>
      </w:pPr>
      <w:r w:rsidRPr="003C1D9E">
        <w:t xml:space="preserve">SECRETARIA DIP. NELLY BRÍGIDA RIVERA SÁNCHEZ. Ha sido registrada la asistencia a la reunión, </w:t>
      </w:r>
      <w:r w:rsidR="004D71F4" w:rsidRPr="003C1D9E">
        <w:t>P</w:t>
      </w:r>
      <w:r w:rsidRPr="003C1D9E">
        <w:t>residenta.</w:t>
      </w:r>
    </w:p>
    <w:p w:rsidR="00CC2600" w:rsidRPr="003C1D9E" w:rsidRDefault="00CC2600" w:rsidP="003C1D9E">
      <w:pPr>
        <w:pStyle w:val="Sinespaciado"/>
      </w:pPr>
      <w:r w:rsidRPr="003C1D9E">
        <w:t xml:space="preserve">PRESIDENTA DIP. EMMA LAURA ALVAREZ VILLAVICENCIO. Se levanta la reunión de la Comisión Legislativa de Procuración y Administración de Justicia, siendo las quince horas con veintinueve minutos del día lunes treinta y uno de marzo del año </w:t>
      </w:r>
      <w:r w:rsidR="004D71F4" w:rsidRPr="003C1D9E">
        <w:t>dos mil veinticinco,</w:t>
      </w:r>
      <w:r w:rsidRPr="003C1D9E">
        <w:t xml:space="preserve"> y se pide a sus integrantes estar atentos a la próxima convocatoria. </w:t>
      </w:r>
    </w:p>
    <w:p w:rsidR="004858E5" w:rsidRPr="003C1D9E" w:rsidRDefault="00CC2600" w:rsidP="003C1D9E">
      <w:pPr>
        <w:pStyle w:val="Sinespaciado"/>
        <w:ind w:firstLine="708"/>
      </w:pPr>
      <w:r w:rsidRPr="003C1D9E">
        <w:t>Muchas gracias.</w:t>
      </w:r>
    </w:p>
    <w:sectPr w:rsidR="004858E5" w:rsidRPr="003C1D9E" w:rsidSect="00F3553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362F" w:rsidRDefault="00F2362F" w:rsidP="00E739FF">
      <w:pPr>
        <w:spacing w:after="0" w:line="240" w:lineRule="auto"/>
      </w:pPr>
      <w:r>
        <w:separator/>
      </w:r>
    </w:p>
  </w:endnote>
  <w:endnote w:type="continuationSeparator" w:id="0">
    <w:p w:rsidR="00F2362F" w:rsidRDefault="00F2362F" w:rsidP="00E73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7493309"/>
      <w:docPartObj>
        <w:docPartGallery w:val="Page Numbers (Bottom of Page)"/>
        <w:docPartUnique/>
      </w:docPartObj>
    </w:sdtPr>
    <w:sdtContent>
      <w:p w:rsidR="00E739FF" w:rsidRDefault="00E739FF" w:rsidP="00E739F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362F" w:rsidRDefault="00F2362F" w:rsidP="00E739FF">
      <w:pPr>
        <w:spacing w:after="0" w:line="240" w:lineRule="auto"/>
      </w:pPr>
      <w:r>
        <w:separator/>
      </w:r>
    </w:p>
  </w:footnote>
  <w:footnote w:type="continuationSeparator" w:id="0">
    <w:p w:rsidR="00F2362F" w:rsidRDefault="00F2362F" w:rsidP="00E739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585"/>
    <w:rsid w:val="00020A79"/>
    <w:rsid w:val="00044569"/>
    <w:rsid w:val="000D6C95"/>
    <w:rsid w:val="00112E74"/>
    <w:rsid w:val="0016013E"/>
    <w:rsid w:val="001D00CA"/>
    <w:rsid w:val="002118D2"/>
    <w:rsid w:val="00393A39"/>
    <w:rsid w:val="003C1D9E"/>
    <w:rsid w:val="003E4EC9"/>
    <w:rsid w:val="003F5153"/>
    <w:rsid w:val="004757FA"/>
    <w:rsid w:val="004858E5"/>
    <w:rsid w:val="00492CC6"/>
    <w:rsid w:val="004C3A7F"/>
    <w:rsid w:val="004D71F4"/>
    <w:rsid w:val="005143B2"/>
    <w:rsid w:val="00537321"/>
    <w:rsid w:val="00583545"/>
    <w:rsid w:val="005B5AB2"/>
    <w:rsid w:val="0060537F"/>
    <w:rsid w:val="006243E5"/>
    <w:rsid w:val="00626B8B"/>
    <w:rsid w:val="006B422E"/>
    <w:rsid w:val="006F433C"/>
    <w:rsid w:val="007C4259"/>
    <w:rsid w:val="008A26CB"/>
    <w:rsid w:val="008E189E"/>
    <w:rsid w:val="008F5BEE"/>
    <w:rsid w:val="009010C5"/>
    <w:rsid w:val="009048F9"/>
    <w:rsid w:val="0096393E"/>
    <w:rsid w:val="00987AC8"/>
    <w:rsid w:val="009E3379"/>
    <w:rsid w:val="00A43646"/>
    <w:rsid w:val="00AA5565"/>
    <w:rsid w:val="00AB6C01"/>
    <w:rsid w:val="00AE7041"/>
    <w:rsid w:val="00BE22A5"/>
    <w:rsid w:val="00BE2510"/>
    <w:rsid w:val="00BE3B14"/>
    <w:rsid w:val="00BF5E64"/>
    <w:rsid w:val="00CC2600"/>
    <w:rsid w:val="00D25AC0"/>
    <w:rsid w:val="00D27F1F"/>
    <w:rsid w:val="00D42952"/>
    <w:rsid w:val="00DD194E"/>
    <w:rsid w:val="00E006B7"/>
    <w:rsid w:val="00E072CC"/>
    <w:rsid w:val="00E739FF"/>
    <w:rsid w:val="00EE2D5F"/>
    <w:rsid w:val="00F15B96"/>
    <w:rsid w:val="00F2362F"/>
    <w:rsid w:val="00F35531"/>
    <w:rsid w:val="00F63CC0"/>
    <w:rsid w:val="00F97B62"/>
    <w:rsid w:val="00FD50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6E37"/>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072CC"/>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6B422E"/>
    <w:rPr>
      <w:rFonts w:ascii="Times New Roman" w:hAnsi="Times New Roman" w:cs="Times New Roman"/>
      <w:sz w:val="24"/>
      <w:szCs w:val="24"/>
    </w:rPr>
  </w:style>
  <w:style w:type="character" w:styleId="nfasis">
    <w:name w:val="Emphasis"/>
    <w:basedOn w:val="Fuentedeprrafopredeter"/>
    <w:uiPriority w:val="20"/>
    <w:qFormat/>
    <w:rsid w:val="001D00CA"/>
    <w:rPr>
      <w:i/>
      <w:iCs/>
    </w:rPr>
  </w:style>
  <w:style w:type="paragraph" w:styleId="Encabezado">
    <w:name w:val="header"/>
    <w:basedOn w:val="Normal"/>
    <w:link w:val="EncabezadoCar"/>
    <w:uiPriority w:val="99"/>
    <w:unhideWhenUsed/>
    <w:rsid w:val="00E739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39FF"/>
  </w:style>
  <w:style w:type="paragraph" w:styleId="Piedepgina">
    <w:name w:val="footer"/>
    <w:basedOn w:val="Normal"/>
    <w:link w:val="PiedepginaCar"/>
    <w:uiPriority w:val="99"/>
    <w:unhideWhenUsed/>
    <w:rsid w:val="00E739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3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998242">
      <w:bodyDiv w:val="1"/>
      <w:marLeft w:val="0"/>
      <w:marRight w:val="0"/>
      <w:marTop w:val="0"/>
      <w:marBottom w:val="0"/>
      <w:divBdr>
        <w:top w:val="none" w:sz="0" w:space="0" w:color="auto"/>
        <w:left w:val="none" w:sz="0" w:space="0" w:color="auto"/>
        <w:bottom w:val="none" w:sz="0" w:space="0" w:color="auto"/>
        <w:right w:val="none" w:sz="0" w:space="0" w:color="auto"/>
      </w:divBdr>
    </w:div>
    <w:div w:id="15781573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126852594">
      <w:bodyDiv w:val="1"/>
      <w:marLeft w:val="0"/>
      <w:marRight w:val="0"/>
      <w:marTop w:val="0"/>
      <w:marBottom w:val="0"/>
      <w:divBdr>
        <w:top w:val="none" w:sz="0" w:space="0" w:color="auto"/>
        <w:left w:val="none" w:sz="0" w:space="0" w:color="auto"/>
        <w:bottom w:val="none" w:sz="0" w:space="0" w:color="auto"/>
        <w:right w:val="none" w:sz="0" w:space="0" w:color="auto"/>
      </w:divBdr>
    </w:div>
    <w:div w:id="1207134686">
      <w:bodyDiv w:val="1"/>
      <w:marLeft w:val="0"/>
      <w:marRight w:val="0"/>
      <w:marTop w:val="0"/>
      <w:marBottom w:val="0"/>
      <w:divBdr>
        <w:top w:val="none" w:sz="0" w:space="0" w:color="auto"/>
        <w:left w:val="none" w:sz="0" w:space="0" w:color="auto"/>
        <w:bottom w:val="none" w:sz="0" w:space="0" w:color="auto"/>
        <w:right w:val="none" w:sz="0" w:space="0" w:color="auto"/>
      </w:divBdr>
    </w:div>
    <w:div w:id="1419207887">
      <w:bodyDiv w:val="1"/>
      <w:marLeft w:val="0"/>
      <w:marRight w:val="0"/>
      <w:marTop w:val="0"/>
      <w:marBottom w:val="0"/>
      <w:divBdr>
        <w:top w:val="none" w:sz="0" w:space="0" w:color="auto"/>
        <w:left w:val="none" w:sz="0" w:space="0" w:color="auto"/>
        <w:bottom w:val="none" w:sz="0" w:space="0" w:color="auto"/>
        <w:right w:val="none" w:sz="0" w:space="0" w:color="auto"/>
      </w:divBdr>
    </w:div>
    <w:div w:id="1517429267">
      <w:bodyDiv w:val="1"/>
      <w:marLeft w:val="0"/>
      <w:marRight w:val="0"/>
      <w:marTop w:val="0"/>
      <w:marBottom w:val="0"/>
      <w:divBdr>
        <w:top w:val="none" w:sz="0" w:space="0" w:color="auto"/>
        <w:left w:val="none" w:sz="0" w:space="0" w:color="auto"/>
        <w:bottom w:val="none" w:sz="0" w:space="0" w:color="auto"/>
        <w:right w:val="none" w:sz="0" w:space="0" w:color="auto"/>
      </w:divBdr>
    </w:div>
    <w:div w:id="1554610525">
      <w:bodyDiv w:val="1"/>
      <w:marLeft w:val="0"/>
      <w:marRight w:val="0"/>
      <w:marTop w:val="0"/>
      <w:marBottom w:val="0"/>
      <w:divBdr>
        <w:top w:val="none" w:sz="0" w:space="0" w:color="auto"/>
        <w:left w:val="none" w:sz="0" w:space="0" w:color="auto"/>
        <w:bottom w:val="none" w:sz="0" w:space="0" w:color="auto"/>
        <w:right w:val="none" w:sz="0" w:space="0" w:color="auto"/>
      </w:divBdr>
    </w:div>
    <w:div w:id="1752847274">
      <w:bodyDiv w:val="1"/>
      <w:marLeft w:val="0"/>
      <w:marRight w:val="0"/>
      <w:marTop w:val="0"/>
      <w:marBottom w:val="0"/>
      <w:divBdr>
        <w:top w:val="none" w:sz="0" w:space="0" w:color="auto"/>
        <w:left w:val="none" w:sz="0" w:space="0" w:color="auto"/>
        <w:bottom w:val="none" w:sz="0" w:space="0" w:color="auto"/>
        <w:right w:val="none" w:sz="0" w:space="0" w:color="auto"/>
      </w:divBdr>
    </w:div>
    <w:div w:id="1841315718">
      <w:bodyDiv w:val="1"/>
      <w:marLeft w:val="0"/>
      <w:marRight w:val="0"/>
      <w:marTop w:val="0"/>
      <w:marBottom w:val="0"/>
      <w:divBdr>
        <w:top w:val="none" w:sz="0" w:space="0" w:color="auto"/>
        <w:left w:val="none" w:sz="0" w:space="0" w:color="auto"/>
        <w:bottom w:val="none" w:sz="0" w:space="0" w:color="auto"/>
        <w:right w:val="none" w:sz="0" w:space="0" w:color="auto"/>
      </w:divBdr>
    </w:div>
    <w:div w:id="2112191513">
      <w:bodyDiv w:val="1"/>
      <w:marLeft w:val="0"/>
      <w:marRight w:val="0"/>
      <w:marTop w:val="0"/>
      <w:marBottom w:val="0"/>
      <w:divBdr>
        <w:top w:val="none" w:sz="0" w:space="0" w:color="auto"/>
        <w:left w:val="none" w:sz="0" w:space="0" w:color="auto"/>
        <w:bottom w:val="none" w:sz="0" w:space="0" w:color="auto"/>
        <w:right w:val="none" w:sz="0" w:space="0" w:color="auto"/>
      </w:divBdr>
    </w:div>
    <w:div w:id="213794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11</Pages>
  <Words>6409</Words>
  <Characters>35250</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18</cp:revision>
  <dcterms:created xsi:type="dcterms:W3CDTF">2025-04-01T17:09:00Z</dcterms:created>
  <dcterms:modified xsi:type="dcterms:W3CDTF">2025-04-08T16:27:00Z</dcterms:modified>
</cp:coreProperties>
</file>