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E49" w:rsidRPr="00D369EE" w:rsidRDefault="00646E49" w:rsidP="00D369EE">
      <w:pPr>
        <w:spacing w:after="0" w:line="240" w:lineRule="auto"/>
        <w:jc w:val="center"/>
        <w:rPr>
          <w:rFonts w:ascii="Times New Roman" w:hAnsi="Times New Roman" w:cs="Times New Roman"/>
          <w:sz w:val="24"/>
          <w:szCs w:val="24"/>
        </w:rPr>
      </w:pPr>
      <w:r w:rsidRPr="00D369EE">
        <w:rPr>
          <w:rFonts w:ascii="Times New Roman" w:hAnsi="Times New Roman" w:cs="Times New Roman"/>
          <w:sz w:val="24"/>
          <w:szCs w:val="24"/>
        </w:rPr>
        <w:t>REUNIÓN DE LA COMISIÓN LEGISLATIVA DE GOBERNACIÓN Y PUNTOS CONSTITUCIONALES DE LA H. LXII LEGISLATURA DEL ESTADO DE MÉXICO.</w:t>
      </w:r>
    </w:p>
    <w:p w:rsidR="00646E49" w:rsidRPr="00D369EE" w:rsidRDefault="00646E49" w:rsidP="00D369EE">
      <w:pPr>
        <w:spacing w:after="0" w:line="240" w:lineRule="auto"/>
        <w:jc w:val="center"/>
        <w:rPr>
          <w:rFonts w:ascii="Times New Roman" w:hAnsi="Times New Roman" w:cs="Times New Roman"/>
          <w:sz w:val="24"/>
          <w:szCs w:val="24"/>
        </w:rPr>
      </w:pPr>
    </w:p>
    <w:p w:rsidR="00646E49" w:rsidRPr="00D369EE" w:rsidRDefault="00646E49" w:rsidP="00D369EE">
      <w:pPr>
        <w:spacing w:after="0" w:line="240" w:lineRule="auto"/>
        <w:jc w:val="center"/>
        <w:rPr>
          <w:rFonts w:ascii="Times New Roman" w:hAnsi="Times New Roman" w:cs="Times New Roman"/>
          <w:sz w:val="24"/>
          <w:szCs w:val="24"/>
        </w:rPr>
      </w:pPr>
      <w:r w:rsidRPr="00D369EE">
        <w:rPr>
          <w:rFonts w:ascii="Times New Roman" w:hAnsi="Times New Roman" w:cs="Times New Roman"/>
          <w:sz w:val="24"/>
          <w:szCs w:val="24"/>
        </w:rPr>
        <w:t>Celebrada el día 27 de mayo de 2025</w:t>
      </w:r>
    </w:p>
    <w:p w:rsidR="00646E49" w:rsidRPr="00D369EE" w:rsidRDefault="00646E49" w:rsidP="00D369EE">
      <w:pPr>
        <w:spacing w:after="0" w:line="240" w:lineRule="auto"/>
        <w:jc w:val="center"/>
        <w:rPr>
          <w:rFonts w:ascii="Times New Roman" w:hAnsi="Times New Roman" w:cs="Times New Roman"/>
          <w:sz w:val="24"/>
          <w:szCs w:val="24"/>
        </w:rPr>
      </w:pPr>
    </w:p>
    <w:p w:rsidR="00646E49" w:rsidRPr="00D369EE" w:rsidRDefault="00646E49" w:rsidP="00D369EE">
      <w:pPr>
        <w:spacing w:after="0" w:line="240" w:lineRule="auto"/>
        <w:jc w:val="center"/>
        <w:rPr>
          <w:rFonts w:ascii="Times New Roman" w:hAnsi="Times New Roman" w:cs="Times New Roman"/>
          <w:sz w:val="24"/>
          <w:szCs w:val="24"/>
        </w:rPr>
      </w:pPr>
      <w:r w:rsidRPr="00D369EE">
        <w:rPr>
          <w:rFonts w:ascii="Times New Roman" w:hAnsi="Times New Roman" w:cs="Times New Roman"/>
          <w:sz w:val="24"/>
          <w:szCs w:val="24"/>
        </w:rPr>
        <w:t>Presidencia del diputado Carlos Martínez Zurita Trejo.</w:t>
      </w:r>
    </w:p>
    <w:p w:rsidR="00646E49" w:rsidRPr="00D369EE" w:rsidRDefault="00646E49" w:rsidP="00D369EE">
      <w:pPr>
        <w:spacing w:after="0" w:line="240" w:lineRule="auto"/>
        <w:jc w:val="both"/>
        <w:rPr>
          <w:rFonts w:ascii="Times New Roman" w:hAnsi="Times New Roman" w:cs="Times New Roman"/>
          <w:sz w:val="24"/>
          <w:szCs w:val="24"/>
        </w:rPr>
      </w:pP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 xml:space="preserve">PRESIDENTE DIP. CARLOS MARTÍNEZ ZURITA TREJO. </w:t>
      </w:r>
      <w:r w:rsidR="00FD4C13" w:rsidRPr="00D369EE">
        <w:rPr>
          <w:rFonts w:ascii="Times New Roman" w:hAnsi="Times New Roman" w:cs="Times New Roman"/>
          <w:sz w:val="24"/>
          <w:szCs w:val="24"/>
        </w:rPr>
        <w:t xml:space="preserve">Saludo a los </w:t>
      </w:r>
      <w:r w:rsidRPr="00D369EE">
        <w:rPr>
          <w:rFonts w:ascii="Times New Roman" w:hAnsi="Times New Roman" w:cs="Times New Roman"/>
          <w:sz w:val="24"/>
          <w:szCs w:val="24"/>
        </w:rPr>
        <w:t>integrantes de la Comisión de Gobernación y Puntos Constitucionales, agradezco su responsabilidad para el cumplimiento de las tareas de este órgano legislativo.</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ab/>
        <w:t>Saludo y doy la bienvenida a la diputada Jennifer Nathalie González López, promovente de la iniciativa que nos ocupa y quien concurre a esta reunión para aportar mayores elementos de información y fortalecer con ello nuestros trabajos, también agradezco la presencia de los representantes de los medios de comunicación, de quienes se encuentran en este recinto y a quienes siguen la transmisión a través de las redes sociales, bienvenidos a todos a su casa, “La Casa del Pueblo” del Estado de México.</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ab/>
        <w:t>Esta reunión la llevaremos a cabo en modalidad mixta de acuerdo con el artículo 40 Bis de la Ley Orgánica de este Poder Legislativo.</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ab/>
        <w:t>Para la validez del quórum, pido por favor a la Secretaría se verifique.</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Muchísimas gracias Presidente diputado Carlos Zurita y a todas las personas que nos acompañan el día de hoy a través de las diferentes plataformas.</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ab/>
        <w:t>En observancia de lo ordenado por la Presidencia, procedo a la verificación del quórum.</w:t>
      </w:r>
    </w:p>
    <w:p w:rsidR="00646E49" w:rsidRPr="00D369EE" w:rsidRDefault="00646E49" w:rsidP="00D369EE">
      <w:pPr>
        <w:spacing w:after="0" w:line="240" w:lineRule="auto"/>
        <w:jc w:val="center"/>
        <w:rPr>
          <w:rFonts w:ascii="Times New Roman" w:hAnsi="Times New Roman" w:cs="Times New Roman"/>
          <w:i/>
          <w:sz w:val="24"/>
          <w:szCs w:val="24"/>
        </w:rPr>
      </w:pPr>
      <w:r w:rsidRPr="00D369EE">
        <w:rPr>
          <w:rFonts w:ascii="Times New Roman" w:hAnsi="Times New Roman" w:cs="Times New Roman"/>
          <w:i/>
          <w:sz w:val="24"/>
          <w:szCs w:val="24"/>
        </w:rPr>
        <w:t>(Registro de asistencia)</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Informo a la Presidencia que se encuentra confirmado el quórum y en consecuencia resulta procedente abrir la reunión.</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PRESIDENTE DIP. CARLOS MARTÍNEZ ZURITA TREJO. Gracias diputada.</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ab/>
        <w:t>Gracias a quienes se encuentran presentes en la versión en línea, se abre la reunión de la Comisión de Gobernación y Puntos Constitucionales, siendo las doce del día con veinte minutos del martes veintisiete de mayo del año dos mil veinticinco.</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ab/>
        <w:t>En términos del artículo 16 del Reglamento de esta Poder Legislativo la reunión es pública, solicito por favor a la Secretaría dé cuenta a la propuesta del orden del día.</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La propuesta del orden del día es la siguiente:</w:t>
      </w:r>
    </w:p>
    <w:p w:rsidR="00646E49" w:rsidRPr="00843A4C" w:rsidRDefault="00646E49" w:rsidP="00D369EE">
      <w:pPr>
        <w:spacing w:after="0" w:line="240" w:lineRule="auto"/>
        <w:jc w:val="both"/>
        <w:rPr>
          <w:rFonts w:ascii="Times New Roman" w:hAnsi="Times New Roman" w:cs="Times New Roman"/>
          <w:b/>
          <w:sz w:val="24"/>
          <w:szCs w:val="24"/>
        </w:rPr>
      </w:pPr>
      <w:r w:rsidRPr="00843A4C">
        <w:rPr>
          <w:rFonts w:ascii="Times New Roman" w:hAnsi="Times New Roman" w:cs="Times New Roman"/>
          <w:b/>
          <w:sz w:val="24"/>
          <w:szCs w:val="24"/>
        </w:rPr>
        <w:t>1. Análisis de la iniciativa con proyecto de decreto por la que se reforma el artículo 69 fracción VI de la Ley Orgánica del Poder Legislativo del Estado de México y se reforma el artículo 13 A fracción VI inciso a) del Reglamento del Poder Legislativo del Estado de México, para proponer la inclusión de la innovación a la Comisión de Educación, Cultura, Ciencia y Tecnología, presentada por la diputada Jennifer Nathalie González López, en nombre del Grupo Parlamentario del Partido morena. En su caso, discusión y aprobación del dictamen correspondiente.</w:t>
      </w:r>
      <w:bookmarkStart w:id="0" w:name="_GoBack"/>
      <w:bookmarkEnd w:id="0"/>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2. Intervención de la diputada Presidente de la iniciativa.</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3. Clausura de la reunión.</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PRESIDENTE DIP. CARLOS MARTÍNEZ ZURITA TREJO. Muchas gracias diputada.</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ab/>
        <w:t>Pido por favor a quienes estén de acuerdo en que la propuesta que ha comunicado la diputada Jennifer sea aprobada como orden del día, sírvanse por favor a levantar la mano. No registro ninguna abstención, ni ningún voto en contra.</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La propuesta ha sido aprobada por unanimidad de votos.</w:t>
      </w:r>
    </w:p>
    <w:p w:rsidR="00646E49"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lastRenderedPageBreak/>
        <w:t>PRESIDENTE DIP. CARLOS MARTÍNEZ ZURITA TREJO. Gracias diputada.</w:t>
      </w:r>
    </w:p>
    <w:p w:rsidR="00415CE0" w:rsidRPr="00D369EE" w:rsidRDefault="00646E49" w:rsidP="00D369EE">
      <w:pPr>
        <w:spacing w:after="0" w:line="240" w:lineRule="auto"/>
        <w:jc w:val="both"/>
        <w:rPr>
          <w:rFonts w:ascii="Times New Roman" w:hAnsi="Times New Roman" w:cs="Times New Roman"/>
          <w:sz w:val="24"/>
          <w:szCs w:val="24"/>
        </w:rPr>
      </w:pPr>
      <w:r w:rsidRPr="00D369EE">
        <w:rPr>
          <w:rFonts w:ascii="Times New Roman" w:hAnsi="Times New Roman" w:cs="Times New Roman"/>
          <w:sz w:val="24"/>
          <w:szCs w:val="24"/>
        </w:rPr>
        <w:tab/>
        <w:t>En observancia del punto 1, llevaremos a cabo el análisis de la iniciativa con proyecto de decreto por el que se reforma el artículo 69 fracción VI de la Ley Orgánica del Poder Legislativo del Estado de México y se reforma el artículo 13 A fracción VI inciso a) del Reglamento del Poder Legislativo del Estado de México, para la inclusión de la innovación a la Comisión de Educación, Cultura, Ciencia y Tecnología, presentada por la diputada Jennifer</w:t>
      </w:r>
      <w:r w:rsidR="00A40C41" w:rsidRPr="00D369EE">
        <w:rPr>
          <w:rFonts w:ascii="Times New Roman" w:hAnsi="Times New Roman" w:cs="Times New Roman"/>
          <w:sz w:val="24"/>
          <w:szCs w:val="24"/>
        </w:rPr>
        <w:t xml:space="preserve"> Nat</w:t>
      </w:r>
      <w:r w:rsidR="001D1976" w:rsidRPr="00D369EE">
        <w:rPr>
          <w:rFonts w:ascii="Times New Roman" w:hAnsi="Times New Roman" w:cs="Times New Roman"/>
          <w:sz w:val="24"/>
          <w:szCs w:val="24"/>
        </w:rPr>
        <w:t>halie</w:t>
      </w:r>
      <w:r w:rsidR="00A40C41" w:rsidRPr="00D369EE">
        <w:rPr>
          <w:rFonts w:ascii="Times New Roman" w:hAnsi="Times New Roman" w:cs="Times New Roman"/>
          <w:sz w:val="24"/>
          <w:szCs w:val="24"/>
        </w:rPr>
        <w:t xml:space="preserve"> </w:t>
      </w:r>
      <w:r w:rsidR="00415CE0" w:rsidRPr="00D369EE">
        <w:rPr>
          <w:rFonts w:ascii="Times New Roman" w:hAnsi="Times New Roman" w:cs="Times New Roman"/>
          <w:sz w:val="24"/>
          <w:szCs w:val="24"/>
        </w:rPr>
        <w:t>González López, en nombre del Grupo Parlamentario de Morena, en este sentido agradezco tu presencia diputada por ser la promovente a esta reunión de la Comisión de Gobernación y Puntos Constitucionales y antes de comenzar quiero desde la Presidencia de la Comisión de Gobernación y Puntos Constitucionales a los aficionados y a los dirigentes del Club Toluca, por resultar Campeones del Futbol Mexicano, muchas felicidades y enhorabuena a todas y a todos.</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Vamos a discutir hoy la iniciativa de la diputada, como mencionamos tiene que ver con la innovación de los trabajos legislativos de la Comisión de Educación, Cultura, Ciencia y Tecnología y como propone que se reforme la Constitución del Estado de México, por eso estamos hoy aquí en esta comisión sesionando. Hablar de innovación en el ámbito educativo no es simplemente introducir tecnología en las aulas, es redefinir cómo pensamos, cómo aprendemos y como enseñamos, es dejar a tras el modelo pasivo, meritocrático, lineal para dar un paso a la creatividad, a la crítica, a lo colaborativo, es formar personas con la capacidad de crear soluciones y no sólo de ejecutar órdenes y eso estimadas diputadas y diputados es fundamental legislar en esta LXII Legislatura.</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Por tal motivo, y como integrante y Presidente de la Comisión de Gobernación y Puntos Constitucionales les expreso mi respaldo pleno a esta iniciativa diputada y hago un llamado respetuoso para que mis compañeras y mis compañeros puedan también ser partícipes de esta comisión, de este análisis, para en su caso enriquecer el dictamen.</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Si queremos un Estado de México con desarrollo, prosperidad, equitativo y más humano, debe ser una herramienta, un compromiso y una política permanente.</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 xml:space="preserve">Me permito cederte el uso de la palabra diputada Jennifer Nathalie González para escuchar tu intervención.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En observación de la indicación de la Presidencia, informo que el turno de oradores que se solicita es el siguiente.</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¿Algún diputado que guste hacer uso de la palabra?</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PRESIDENTE DIP. CARLOS MARTÍNEZ ZURITA TREJO. ¿Me permite diputada? Comienzas tú, vamos a darle el uso de la palabra a la diputada proponente de la iniciativa y vamos a registrar el turno de oradores y oradores en caso de que así lo determine cada diputada y diputado. Adelante diputada.</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El dictamen formulado a la iniciativa con proyecto de decreto por el que se reforma el artículo 79.</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 xml:space="preserve">Antes vamos a platicar un poco sobre la exposición de motivos para la reforma del artículo 69 de la fracción VI de la Ley Orgánica del Poder Legislativo de Estado de México, que reforma el artículo 13 A y fracción VI del inciso del Reglamento del Poder Legislativo de Estado de México, para proponer la inclusión de la innovación en la Comisión de Educación, Cultura, Ciencia y Tecnología; ya que pensar en el progreso científico, en el progreso del Estado y en el País es una condición fundamental para poder desarrollar el territorio que tenga una suficiencia económica, que tenga una suficiencia en procesos de educación, de desarrollo en áreas de la salud, de desarrollo en áreas de la ecología y sobre todo, en el progreso de México, hablar de innovación es un motor fundamental para el desarrollo de nuestro país y en todos los sectores son esenciales, enfrentar en retos contemporáneos y mejorar la calidad de vida y fortalecer la competitividad en el mundo, ya que la capacidad de un país para innovar, no sólo depende de las empresas y no sólo depende del </w:t>
      </w:r>
      <w:r w:rsidRPr="00D369EE">
        <w:rPr>
          <w:rFonts w:ascii="Times New Roman" w:hAnsi="Times New Roman" w:cs="Times New Roman"/>
          <w:sz w:val="24"/>
          <w:szCs w:val="24"/>
        </w:rPr>
        <w:lastRenderedPageBreak/>
        <w:t>sector privado, sino que debe de tener las raíces profundas en el sistema educativo y en el sistema de gobierno hegemónico.</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 xml:space="preserve">La innovación en la educación es la clave para fomentar el pensamiento crítico, la creatividad y la resolución de los problemas, desde las edades más tempranas, ya que si queremos transformar una nación, tenemos que buscar que nuestras primeras infancias estén con educación y con incentivos para el desarrollo de su pensamiento crítico, así tener valores que son esenciales para transformar ciudadanos capaces de adaptarse a los entornos en constante cambio, ya que eso nos dará los sistemas educativos que integran competencias para la innovación logren mejores resultados, como lo dice la Organización de la Cooperación para el Desarrollo Económico y Desarrollo de las Naciones.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 xml:space="preserve">Es por ello que el día de hoy me siento muy motivada e incentivada por llevar a cabo esa solicitud de muchas y muchos ciudadanos que día a día están buscando que el sistema educativo tenga mejoras sustantivas con herramientas de innovación y tecnología para que la ciencia y la educación tengan óptimos resultados, más eficientes y que tengan programas específicos en innovación en las escuelas, desde la educación básica hasta la educación superior y esto seguramente cultivará habilidades para que nuestra nación tenga vital crecimiento en su desarrollo profesional, económico y sobre todo en nuestra razón de ser como país. Diversos países por supuesto que han logrado llevar a sus sistemas a través de la educación a poder tener mayor oportunidad de vida, mayor sobrevida, mayor desarrollo de las áreas que cada quien ha decidido estudiar o profesar. Y es por eso que nosotros estamos buscando enfatizar las diferentes oportunidades de la tecnología y de la innovación a través de las de las aulas, para tener un desarrollo científico, tecnológico y hacia las políticas públicas que tengan un seguimiento adecuado y fundamentado para establecer elementos propios y líneas de acción, para tener asuntos estratégicos para el desarrollo de nuestra nación.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 xml:space="preserve">En esta legislación no solo se aboca por el fomento de la investigación científica que favorece los avances, pero también estamos buscando favorecer el desarrollo tecnológico y también de las nuevas áreas del desarrollo de la inteligencia, de la inteligencia artificial y de la innovación, así como la importancia de las humanidades como un elemento clave para construir una sociedad más equitativa, es por ello que vamos a proponer esta inclusión a la normativa del Estado.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 xml:space="preserve">Doy concluida la intervención para no redundar tanto en la información y así dar paso a este dictamen.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 xml:space="preserve">PRESIDENTE DIP. CARLOS ALBERTO MARTÍNEZ ZURITA. Muchas gracias, Diputada.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 xml:space="preserve">Te felicito por esta exposición de motivos que haces de manera atinada en esta sesión de la comisión, te felicito a ti y a tu equipo técnico de trabajo por esta iniciativa, que además es coincidente con el Plan de Desarrollo del Gobierno del Estado de México que encabeza la titular del Ejecutivo del Estado de México, la maestra Delfina Gómez Álvarez.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 xml:space="preserve">Prosiguiendo con el punto uno y considerando las coincidencias en la procedencia de la propuesta legislativa, pido a la Secretaría dé lectura a la introducción, antecedentes y resolutivos del dictamen formulado a la iniciativa con proyecto de decreto por el que se reforma el artículo 69, fracción VI de la Ley Orgánica del Poder Legislativo del Estado de México, y se reforma el artículo 13, fracción VI, inciso a), del Reglamento del Poder Legislativo del Estado de México, para proponer la inclusión de la innovación a la Comisión de Educación, Cultura, Ciencia y Tecnología, presentados por la diputada Jennifer Nathalie González López, en nombre del Grupo Parlamentario de morena.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 xml:space="preserve">SECRETARIA DIP. JENNIFER NATHALIE GONZÁLEZ LÓPEZ. Me voy a saltar la primera parte  del dictamen formulado y por instrucciones del Presidente, procedo a hacer la lectura de la introducción de antecedentes y los resolutivos del dictamen.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 xml:space="preserve">PRESIDENTE DIP. CARLOS ALBERTO MARTÍNEZ ZURITA. Adelante, diputada. Muchas gracias. </w:t>
      </w:r>
    </w:p>
    <w:p w:rsidR="00415CE0"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lastRenderedPageBreak/>
        <w:t xml:space="preserve">SECRETARIA DIP. JENNIFER NATHALIE GONZÁLEZ LÓPEZ. Como antecedentes, la diputada Jennifer Nathalie González López, de acuerdo con lo establecido en el artículo 51, fracción II, 57 y 61 de la fracción I de la Constitución Política del Estado Libre y Soberano de México, 28, fracción I y 38, fracción I de la Ley Orgánica del Poder Legislativo del Estado Libre y Soberano de México y 68 del Reglamento del Poder Legislativo del Estado Libre y Soberano de México, someto a la Legislatura la iniciativa del Decreto. La propuesta legislativa fue dada a conocer en esta Legislatura, en la sesión realizada el día 19 de marzo del año 2025 y turnada a la Comisión Legislativa de Gobernación y Puntos Constitucionales para su estudio y dictaminación. </w:t>
      </w:r>
    </w:p>
    <w:p w:rsidR="005D2D6A" w:rsidRPr="00D369EE" w:rsidRDefault="00415CE0"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ab/>
        <w:t>En atención al estudio que llevamos a cabo apreciamos que la iniciativa tiene por objeto incluir la innovación tanto en la dominación como en las atribuciones de la Comisión Legislativa</w:t>
      </w:r>
      <w:r w:rsidR="0084783A" w:rsidRPr="00D369EE">
        <w:rPr>
          <w:rFonts w:ascii="Times New Roman" w:hAnsi="Times New Roman" w:cs="Times New Roman"/>
          <w:sz w:val="24"/>
          <w:szCs w:val="24"/>
        </w:rPr>
        <w:t xml:space="preserve"> d</w:t>
      </w:r>
      <w:r w:rsidR="005D2D6A" w:rsidRPr="00D369EE">
        <w:rPr>
          <w:rFonts w:ascii="Times New Roman" w:hAnsi="Times New Roman" w:cs="Times New Roman"/>
          <w:sz w:val="24"/>
          <w:szCs w:val="24"/>
        </w:rPr>
        <w:t>e Educación, Cultura, Ciencia y Tecnología. La diputada promovente de la iniciativa en Reunión de Trabajo y dictaminación de la Comisión Legislativa, el día 27 de mayo del año 2025, explicó el objetivo y el objeto y efecto de la normativa propuesta y contribuyó al fortalecimiento de los trabajos de la Comisión Legislativa con sujeción al estudio realizado, advertimos la procedencia de la iniciativa y, por tanto, la reforma de la fracción VI del artículo 69 de la Ley Orgánica del Poder Legislativo del Estado Libre y Soberano de México, así como la reforma de la fracción VI y su inciso del artículo 13 del Reglamento del Poder Legislativo del Estado Libre y Soberano de México.</w:t>
      </w:r>
    </w:p>
    <w:p w:rsidR="005D2D6A" w:rsidRPr="00D369EE" w:rsidRDefault="005D2D6A" w:rsidP="00D369EE">
      <w:pPr>
        <w:pStyle w:val="Sinespaciado"/>
        <w:jc w:val="center"/>
        <w:rPr>
          <w:rFonts w:ascii="Times New Roman" w:hAnsi="Times New Roman" w:cs="Times New Roman"/>
          <w:sz w:val="24"/>
          <w:szCs w:val="24"/>
        </w:rPr>
      </w:pPr>
      <w:r w:rsidRPr="00D369EE">
        <w:rPr>
          <w:rFonts w:ascii="Times New Roman" w:hAnsi="Times New Roman" w:cs="Times New Roman"/>
          <w:sz w:val="24"/>
          <w:szCs w:val="24"/>
        </w:rPr>
        <w:t>RESOLUTIVOS</w:t>
      </w:r>
    </w:p>
    <w:p w:rsidR="005D2D6A" w:rsidRPr="00D369EE" w:rsidRDefault="005D2D6A" w:rsidP="00D369EE">
      <w:pPr>
        <w:pStyle w:val="Sinespaciado"/>
        <w:ind w:firstLine="720"/>
        <w:jc w:val="both"/>
        <w:rPr>
          <w:rFonts w:ascii="Times New Roman" w:hAnsi="Times New Roman" w:cs="Times New Roman"/>
          <w:sz w:val="24"/>
          <w:szCs w:val="24"/>
        </w:rPr>
      </w:pPr>
      <w:r w:rsidRPr="00D369EE">
        <w:rPr>
          <w:rFonts w:ascii="Times New Roman" w:hAnsi="Times New Roman" w:cs="Times New Roman"/>
          <w:sz w:val="24"/>
          <w:szCs w:val="24"/>
        </w:rPr>
        <w:t xml:space="preserve">PRIMERO. Es de aprobarse la iniciativa con proyecto de Decreto por el que se reforma el artículo 69, fracción VI de la Ley Orgánica del Poder Legislativo del Estado de México, y se reforma el artículo 13 A fracción VI, inciso a) del Reglamento del Poder Legislativo del Estado de México, presentada por la diputada </w:t>
      </w:r>
      <w:r w:rsidRPr="00D369EE">
        <w:rPr>
          <w:rFonts w:ascii="Times New Roman" w:hAnsi="Times New Roman" w:cs="Times New Roman"/>
          <w:sz w:val="24"/>
          <w:szCs w:val="24"/>
          <w:lang w:eastAsia="es-MX"/>
        </w:rPr>
        <w:t>Jennifer Nathalie González López</w:t>
      </w:r>
      <w:r w:rsidRPr="00D369EE">
        <w:rPr>
          <w:rFonts w:ascii="Times New Roman" w:hAnsi="Times New Roman" w:cs="Times New Roman"/>
          <w:sz w:val="24"/>
          <w:szCs w:val="24"/>
        </w:rPr>
        <w:t>, en nombre del Grupo Parlamentario morena.</w:t>
      </w:r>
    </w:p>
    <w:p w:rsidR="005D2D6A" w:rsidRPr="00D369EE" w:rsidRDefault="005D2D6A" w:rsidP="00D369EE">
      <w:pPr>
        <w:pStyle w:val="Sinespaciado"/>
        <w:ind w:firstLine="720"/>
        <w:jc w:val="both"/>
        <w:rPr>
          <w:rFonts w:ascii="Times New Roman" w:hAnsi="Times New Roman" w:cs="Times New Roman"/>
          <w:sz w:val="24"/>
          <w:szCs w:val="24"/>
        </w:rPr>
      </w:pPr>
      <w:r w:rsidRPr="00D369EE">
        <w:rPr>
          <w:rFonts w:ascii="Times New Roman" w:hAnsi="Times New Roman" w:cs="Times New Roman"/>
          <w:sz w:val="24"/>
          <w:szCs w:val="24"/>
        </w:rPr>
        <w:t xml:space="preserve">SEGUNDA. Se adjunta al proyecto de decreto el respectivo. </w:t>
      </w:r>
    </w:p>
    <w:p w:rsidR="005D2D6A" w:rsidRPr="00D369EE" w:rsidRDefault="005D2D6A" w:rsidP="00D369EE">
      <w:pPr>
        <w:pStyle w:val="Sinespaciado"/>
        <w:ind w:firstLine="720"/>
        <w:jc w:val="both"/>
        <w:rPr>
          <w:rFonts w:ascii="Times New Roman" w:hAnsi="Times New Roman" w:cs="Times New Roman"/>
          <w:sz w:val="24"/>
          <w:szCs w:val="24"/>
        </w:rPr>
      </w:pPr>
      <w:r w:rsidRPr="00D369EE">
        <w:rPr>
          <w:rFonts w:ascii="Times New Roman" w:hAnsi="Times New Roman" w:cs="Times New Roman"/>
          <w:sz w:val="24"/>
          <w:szCs w:val="24"/>
        </w:rPr>
        <w:t>TERCERO. Previa discusión y aprobación de la Legislatura provéase su trámite de publicación.</w:t>
      </w:r>
    </w:p>
    <w:p w:rsidR="005D2D6A" w:rsidRPr="00D369EE" w:rsidRDefault="005D2D6A" w:rsidP="00D369EE">
      <w:pPr>
        <w:pStyle w:val="Sinespaciado"/>
        <w:ind w:firstLine="720"/>
        <w:jc w:val="both"/>
        <w:rPr>
          <w:rFonts w:ascii="Times New Roman" w:hAnsi="Times New Roman" w:cs="Times New Roman"/>
          <w:sz w:val="24"/>
          <w:szCs w:val="24"/>
        </w:rPr>
      </w:pPr>
      <w:r w:rsidRPr="00D369EE">
        <w:rPr>
          <w:rFonts w:ascii="Times New Roman" w:hAnsi="Times New Roman" w:cs="Times New Roman"/>
          <w:sz w:val="24"/>
          <w:szCs w:val="24"/>
        </w:rPr>
        <w:t>Dado en el Palacio del Poder Legislativo en la ciudad de Toluca de Lerdo, en la capital del Estado de México, a los veintisiete días del mes mayo del año dos mil veinticinco.</w:t>
      </w:r>
    </w:p>
    <w:p w:rsidR="005D2D6A" w:rsidRPr="00D369EE" w:rsidRDefault="005D2D6A"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PRESIDENTE DIP. CARLOS MARTINEZ ZURITA TREJO. Gracias, Diputada.</w:t>
      </w:r>
    </w:p>
    <w:p w:rsidR="005D2D6A" w:rsidRPr="00D369EE" w:rsidRDefault="005D2D6A" w:rsidP="00D369EE">
      <w:pPr>
        <w:pStyle w:val="Sinespaciado"/>
        <w:ind w:firstLine="720"/>
        <w:jc w:val="both"/>
        <w:rPr>
          <w:rFonts w:ascii="Times New Roman" w:hAnsi="Times New Roman" w:cs="Times New Roman"/>
          <w:sz w:val="24"/>
          <w:szCs w:val="24"/>
        </w:rPr>
      </w:pPr>
      <w:r w:rsidRPr="00D369EE">
        <w:rPr>
          <w:rFonts w:ascii="Times New Roman" w:hAnsi="Times New Roman" w:cs="Times New Roman"/>
          <w:sz w:val="24"/>
          <w:szCs w:val="24"/>
        </w:rPr>
        <w:t xml:space="preserve">Leídos los antecedentes, abro la discusión en lo general del dictamen y del proyecto de decreto y consulto si alguien desea hacer uso de la palabra. </w:t>
      </w:r>
    </w:p>
    <w:p w:rsidR="005D2D6A" w:rsidRPr="00D369EE" w:rsidRDefault="005D2D6A" w:rsidP="00D369EE">
      <w:pPr>
        <w:pStyle w:val="Sinespaciado"/>
        <w:ind w:firstLine="720"/>
        <w:jc w:val="both"/>
        <w:rPr>
          <w:rFonts w:ascii="Times New Roman" w:hAnsi="Times New Roman" w:cs="Times New Roman"/>
          <w:sz w:val="24"/>
          <w:szCs w:val="24"/>
        </w:rPr>
      </w:pPr>
      <w:r w:rsidRPr="00D369EE">
        <w:rPr>
          <w:rFonts w:ascii="Times New Roman" w:hAnsi="Times New Roman" w:cs="Times New Roman"/>
          <w:sz w:val="24"/>
          <w:szCs w:val="24"/>
        </w:rPr>
        <w:t xml:space="preserve">No se registra nadie en el turno de oradores. Me permito entonces consultar a las y los diputados si consideran suficientemente discutidos en lo general el dictamen y el proyecto de decreto y pido a quienes estén por ello se sirvan a levantar la mano. </w:t>
      </w:r>
    </w:p>
    <w:p w:rsidR="005D2D6A" w:rsidRPr="00D369EE" w:rsidRDefault="005D2D6A" w:rsidP="00D369EE">
      <w:pPr>
        <w:pStyle w:val="Sinespaciado"/>
        <w:ind w:firstLine="720"/>
        <w:jc w:val="both"/>
        <w:rPr>
          <w:rFonts w:ascii="Times New Roman" w:hAnsi="Times New Roman" w:cs="Times New Roman"/>
          <w:sz w:val="24"/>
          <w:szCs w:val="24"/>
        </w:rPr>
      </w:pPr>
      <w:r w:rsidRPr="00D369EE">
        <w:rPr>
          <w:rFonts w:ascii="Times New Roman" w:hAnsi="Times New Roman" w:cs="Times New Roman"/>
          <w:sz w:val="24"/>
          <w:szCs w:val="24"/>
        </w:rPr>
        <w:t>No registro ningún voto en abstención, ni en contra.</w:t>
      </w:r>
    </w:p>
    <w:p w:rsidR="005D2D6A" w:rsidRPr="00D369EE" w:rsidRDefault="005D2D6A"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Se informa a la Presidencia que los diputados y las diputadas consideran suficientemente discutidos en lo general, el dictamen y el proyecto de decreto.</w:t>
      </w:r>
    </w:p>
    <w:p w:rsidR="005D2D6A" w:rsidRPr="00D369EE" w:rsidRDefault="005D2D6A"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PRESIDENTE DIP. CARLOS MARTINEZ ZURITA TREJO. Muchas gracias, diputada. Pregunto a los diputados si son, de aprobarse en lo general el dictamen y el proyecto de decreto y pido a la Secretaría recabe la votación nominal. Si alguien desea separar algún artículo, sírvase por favor a indicarlo.</w:t>
      </w:r>
    </w:p>
    <w:p w:rsidR="005D2D6A" w:rsidRPr="00D369EE" w:rsidRDefault="005D2D6A"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Por instrucciones de la Presidencia recabo la votación.</w:t>
      </w:r>
    </w:p>
    <w:p w:rsidR="005D2D6A" w:rsidRPr="00D369EE" w:rsidRDefault="005D2D6A" w:rsidP="00D369EE">
      <w:pPr>
        <w:pStyle w:val="Sinespaciado"/>
        <w:jc w:val="center"/>
        <w:rPr>
          <w:rFonts w:ascii="Times New Roman" w:hAnsi="Times New Roman" w:cs="Times New Roman"/>
          <w:i/>
          <w:sz w:val="24"/>
          <w:szCs w:val="24"/>
        </w:rPr>
      </w:pPr>
      <w:r w:rsidRPr="00D369EE">
        <w:rPr>
          <w:rFonts w:ascii="Times New Roman" w:hAnsi="Times New Roman" w:cs="Times New Roman"/>
          <w:i/>
          <w:sz w:val="24"/>
          <w:szCs w:val="24"/>
        </w:rPr>
        <w:t>(Votación nominal)</w:t>
      </w:r>
    </w:p>
    <w:p w:rsidR="005D2D6A" w:rsidRPr="00D369EE" w:rsidRDefault="005D2D6A"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Concluida la votación nominal, se informa a la Presidencia que el dictamen y el proyecto de decreto han sido aprobados en lo general por unanimidad de votos.</w:t>
      </w:r>
    </w:p>
    <w:p w:rsidR="00C41F06" w:rsidRPr="00D369EE" w:rsidRDefault="005D2D6A"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lastRenderedPageBreak/>
        <w:t>PRESIDENTE DIP. CARLOS MARTINEZ ZURITA TREJO. Muchas</w:t>
      </w:r>
      <w:r w:rsidR="0084783A" w:rsidRPr="00D369EE">
        <w:rPr>
          <w:rFonts w:ascii="Times New Roman" w:hAnsi="Times New Roman" w:cs="Times New Roman"/>
          <w:sz w:val="24"/>
          <w:szCs w:val="24"/>
        </w:rPr>
        <w:t xml:space="preserve"> </w:t>
      </w:r>
      <w:r w:rsidR="00AA4B86" w:rsidRPr="00D369EE">
        <w:rPr>
          <w:rFonts w:ascii="Times New Roman" w:hAnsi="Times New Roman" w:cs="Times New Roman"/>
          <w:sz w:val="24"/>
          <w:szCs w:val="24"/>
        </w:rPr>
        <w:t xml:space="preserve">gracias </w:t>
      </w:r>
      <w:r w:rsidR="00C41F06" w:rsidRPr="00D369EE">
        <w:rPr>
          <w:rFonts w:ascii="Times New Roman" w:hAnsi="Times New Roman" w:cs="Times New Roman"/>
          <w:sz w:val="24"/>
          <w:szCs w:val="24"/>
        </w:rPr>
        <w:t>diputada se acuerda la aprobación en lo general del dictamen y del proyecto de decreto, también se tienen por aprobados en lo particular.</w:t>
      </w:r>
    </w:p>
    <w:p w:rsidR="00C41F06" w:rsidRPr="00D369EE" w:rsidRDefault="00C41F06"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Comunico a la presidencia que han finalizado los asuntos del orden del día.</w:t>
      </w:r>
    </w:p>
    <w:p w:rsidR="00C41F06" w:rsidRPr="00D369EE" w:rsidRDefault="00C41F06"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PRESIDENTE DIP. CARLOS MARTÍNEZ ZURITA TREJO. Muchas gracias diputada y muchas felicidades por este dictamen aprobado que ha sido a propuesta suya en nombre del Grupo Parlamentario de morena.</w:t>
      </w:r>
    </w:p>
    <w:p w:rsidR="00C41F06" w:rsidRPr="00D369EE" w:rsidRDefault="00C41F06" w:rsidP="00D369EE">
      <w:pPr>
        <w:pStyle w:val="Sinespaciado"/>
        <w:ind w:firstLine="708"/>
        <w:jc w:val="both"/>
        <w:rPr>
          <w:rFonts w:ascii="Times New Roman" w:hAnsi="Times New Roman" w:cs="Times New Roman"/>
          <w:sz w:val="24"/>
          <w:szCs w:val="24"/>
        </w:rPr>
      </w:pPr>
      <w:r w:rsidRPr="00D369EE">
        <w:rPr>
          <w:rFonts w:ascii="Times New Roman" w:hAnsi="Times New Roman" w:cs="Times New Roman"/>
          <w:sz w:val="24"/>
          <w:szCs w:val="24"/>
        </w:rPr>
        <w:t>La presidencia solicita a la secretaria registrar la asistencia a la reunión.</w:t>
      </w:r>
    </w:p>
    <w:p w:rsidR="00C41F06" w:rsidRPr="00D369EE" w:rsidRDefault="00C41F06"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SECRETARIA DIP. JENNIFER NATHALIE GONZÁLEZ LÓPEZ. Ha sido registrada la asistencia a la reunión.</w:t>
      </w:r>
    </w:p>
    <w:p w:rsidR="00C41F06" w:rsidRPr="00D369EE" w:rsidRDefault="00C41F06" w:rsidP="00D369EE">
      <w:pPr>
        <w:pStyle w:val="Sinespaciado"/>
        <w:jc w:val="both"/>
        <w:rPr>
          <w:rFonts w:ascii="Times New Roman" w:hAnsi="Times New Roman" w:cs="Times New Roman"/>
          <w:sz w:val="24"/>
          <w:szCs w:val="24"/>
        </w:rPr>
      </w:pPr>
      <w:r w:rsidRPr="00D369EE">
        <w:rPr>
          <w:rFonts w:ascii="Times New Roman" w:hAnsi="Times New Roman" w:cs="Times New Roman"/>
          <w:sz w:val="24"/>
          <w:szCs w:val="24"/>
        </w:rPr>
        <w:t>PRESIDENTE DIP. CARLOS MARTÍNEZ ZURITA TREJO. Gracias diputada, se levanta la reunión de la Comisión Legislativa de Gobernación y Puntos Constitucionales siendo las doce del día con treinta y cinco minutos, del día martes veintisiete de mayo de 2025, y se pide a Asus integrantes estar atentos por favor a la próxima convocatoria.</w:t>
      </w:r>
    </w:p>
    <w:p w:rsidR="00C41F06" w:rsidRPr="00D369EE" w:rsidRDefault="00C41F06" w:rsidP="00D369EE">
      <w:pPr>
        <w:pStyle w:val="Sinespaciado"/>
        <w:ind w:firstLine="709"/>
        <w:jc w:val="both"/>
        <w:rPr>
          <w:rFonts w:ascii="Times New Roman" w:hAnsi="Times New Roman" w:cs="Times New Roman"/>
          <w:sz w:val="24"/>
          <w:szCs w:val="24"/>
        </w:rPr>
      </w:pPr>
      <w:r w:rsidRPr="00D369EE">
        <w:rPr>
          <w:rFonts w:ascii="Times New Roman" w:hAnsi="Times New Roman" w:cs="Times New Roman"/>
          <w:sz w:val="24"/>
          <w:szCs w:val="24"/>
        </w:rPr>
        <w:t>Muchas gracias a todos los que están aquí presentes en este salón de Protocolo Isidro Fabela, muchas gracias.</w:t>
      </w:r>
    </w:p>
    <w:sectPr w:rsidR="00C41F06" w:rsidRPr="00D369EE" w:rsidSect="00DA4FDD">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86F" w:rsidRDefault="00B2386F" w:rsidP="00434595">
      <w:pPr>
        <w:spacing w:after="0" w:line="240" w:lineRule="auto"/>
      </w:pPr>
      <w:r>
        <w:separator/>
      </w:r>
    </w:p>
  </w:endnote>
  <w:endnote w:type="continuationSeparator" w:id="0">
    <w:p w:rsidR="00B2386F" w:rsidRDefault="00B2386F" w:rsidP="0043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420873"/>
      <w:docPartObj>
        <w:docPartGallery w:val="Page Numbers (Bottom of Page)"/>
        <w:docPartUnique/>
      </w:docPartObj>
    </w:sdtPr>
    <w:sdtEndPr/>
    <w:sdtContent>
      <w:p w:rsidR="00434595" w:rsidRDefault="00434595" w:rsidP="0043459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86F" w:rsidRDefault="00B2386F" w:rsidP="00434595">
      <w:pPr>
        <w:spacing w:after="0" w:line="240" w:lineRule="auto"/>
      </w:pPr>
      <w:r>
        <w:separator/>
      </w:r>
    </w:p>
  </w:footnote>
  <w:footnote w:type="continuationSeparator" w:id="0">
    <w:p w:rsidR="00B2386F" w:rsidRDefault="00B2386F" w:rsidP="00434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595" w:rsidRPr="00D369EE" w:rsidRDefault="00434595" w:rsidP="00434595">
    <w:pPr>
      <w:pStyle w:val="Encabezado"/>
      <w:tabs>
        <w:tab w:val="clear" w:pos="4419"/>
        <w:tab w:val="clear" w:pos="8838"/>
      </w:tabs>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54E7E"/>
    <w:rsid w:val="001D1976"/>
    <w:rsid w:val="003F5804"/>
    <w:rsid w:val="00415CE0"/>
    <w:rsid w:val="00424C8E"/>
    <w:rsid w:val="004336B1"/>
    <w:rsid w:val="00434595"/>
    <w:rsid w:val="004757FA"/>
    <w:rsid w:val="004858E5"/>
    <w:rsid w:val="005D2D6A"/>
    <w:rsid w:val="00646E49"/>
    <w:rsid w:val="00843A4C"/>
    <w:rsid w:val="0084783A"/>
    <w:rsid w:val="00913D03"/>
    <w:rsid w:val="00A40C41"/>
    <w:rsid w:val="00AA4B86"/>
    <w:rsid w:val="00AE7367"/>
    <w:rsid w:val="00B2386F"/>
    <w:rsid w:val="00C41F06"/>
    <w:rsid w:val="00C56C61"/>
    <w:rsid w:val="00C65B5E"/>
    <w:rsid w:val="00D369EE"/>
    <w:rsid w:val="00DA4FDD"/>
    <w:rsid w:val="00FD4C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41F06"/>
    <w:pPr>
      <w:spacing w:after="0" w:line="240" w:lineRule="auto"/>
    </w:pPr>
  </w:style>
  <w:style w:type="character" w:customStyle="1" w:styleId="SinespaciadoCar">
    <w:name w:val="Sin espaciado Car"/>
    <w:link w:val="Sinespaciado"/>
    <w:uiPriority w:val="1"/>
    <w:locked/>
    <w:rsid w:val="00415CE0"/>
  </w:style>
  <w:style w:type="paragraph" w:styleId="Encabezado">
    <w:name w:val="header"/>
    <w:basedOn w:val="Normal"/>
    <w:link w:val="EncabezadoCar"/>
    <w:uiPriority w:val="99"/>
    <w:unhideWhenUsed/>
    <w:rsid w:val="004345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4595"/>
  </w:style>
  <w:style w:type="paragraph" w:styleId="Piedepgina">
    <w:name w:val="footer"/>
    <w:basedOn w:val="Normal"/>
    <w:link w:val="PiedepginaCar"/>
    <w:uiPriority w:val="99"/>
    <w:unhideWhenUsed/>
    <w:rsid w:val="004345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4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4920072">
      <w:bodyDiv w:val="1"/>
      <w:marLeft w:val="0"/>
      <w:marRight w:val="0"/>
      <w:marTop w:val="0"/>
      <w:marBottom w:val="0"/>
      <w:divBdr>
        <w:top w:val="none" w:sz="0" w:space="0" w:color="auto"/>
        <w:left w:val="none" w:sz="0" w:space="0" w:color="auto"/>
        <w:bottom w:val="none" w:sz="0" w:space="0" w:color="auto"/>
        <w:right w:val="none" w:sz="0" w:space="0" w:color="auto"/>
      </w:divBdr>
    </w:div>
    <w:div w:id="897278189">
      <w:bodyDiv w:val="1"/>
      <w:marLeft w:val="0"/>
      <w:marRight w:val="0"/>
      <w:marTop w:val="0"/>
      <w:marBottom w:val="0"/>
      <w:divBdr>
        <w:top w:val="none" w:sz="0" w:space="0" w:color="auto"/>
        <w:left w:val="none" w:sz="0" w:space="0" w:color="auto"/>
        <w:bottom w:val="none" w:sz="0" w:space="0" w:color="auto"/>
        <w:right w:val="none" w:sz="0" w:space="0" w:color="auto"/>
      </w:divBdr>
    </w:div>
    <w:div w:id="1547528875">
      <w:bodyDiv w:val="1"/>
      <w:marLeft w:val="0"/>
      <w:marRight w:val="0"/>
      <w:marTop w:val="0"/>
      <w:marBottom w:val="0"/>
      <w:divBdr>
        <w:top w:val="none" w:sz="0" w:space="0" w:color="auto"/>
        <w:left w:val="none" w:sz="0" w:space="0" w:color="auto"/>
        <w:bottom w:val="none" w:sz="0" w:space="0" w:color="auto"/>
        <w:right w:val="none" w:sz="0" w:space="0" w:color="auto"/>
      </w:divBdr>
    </w:div>
    <w:div w:id="167021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1DD99-53CA-48D9-8DD5-5DC02B99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2500</Words>
  <Characters>13750</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2024-11-12T23:32:00Z</dcterms:created>
  <dcterms:modified xsi:type="dcterms:W3CDTF">2025-05-29T17:28:00Z</dcterms:modified>
</cp:coreProperties>
</file>