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5731" w:rsidRPr="00E018C3" w:rsidRDefault="00565731" w:rsidP="00E018C3">
      <w:pPr>
        <w:spacing w:after="0" w:line="240" w:lineRule="auto"/>
        <w:jc w:val="center"/>
        <w:rPr>
          <w:rFonts w:ascii="Times New Roman" w:hAnsi="Times New Roman" w:cs="Times New Roman"/>
          <w:sz w:val="24"/>
          <w:szCs w:val="24"/>
        </w:rPr>
      </w:pPr>
      <w:r w:rsidRPr="00E018C3">
        <w:rPr>
          <w:rFonts w:ascii="Times New Roman" w:hAnsi="Times New Roman" w:cs="Times New Roman"/>
          <w:sz w:val="24"/>
          <w:szCs w:val="24"/>
        </w:rPr>
        <w:t>REUNIÓN DE LA COMISIÓN LEGISLATIVA DE PROCURACIÓN Y ADMINISTRACIÓN DE JUSTICIA DE LA H. LXII LEGISLATURA DEL ESTADO DE MÉXICO.</w:t>
      </w:r>
    </w:p>
    <w:p w:rsidR="00565731" w:rsidRPr="00E018C3" w:rsidRDefault="00565731" w:rsidP="00E018C3">
      <w:pPr>
        <w:spacing w:after="0" w:line="240" w:lineRule="auto"/>
        <w:jc w:val="center"/>
        <w:rPr>
          <w:rFonts w:ascii="Times New Roman" w:hAnsi="Times New Roman" w:cs="Times New Roman"/>
          <w:sz w:val="24"/>
          <w:szCs w:val="24"/>
        </w:rPr>
      </w:pPr>
    </w:p>
    <w:p w:rsidR="00565731" w:rsidRPr="00E018C3" w:rsidRDefault="00565731" w:rsidP="00E018C3">
      <w:pPr>
        <w:spacing w:after="0" w:line="240" w:lineRule="auto"/>
        <w:jc w:val="center"/>
        <w:rPr>
          <w:rFonts w:ascii="Times New Roman" w:hAnsi="Times New Roman" w:cs="Times New Roman"/>
          <w:sz w:val="24"/>
          <w:szCs w:val="24"/>
        </w:rPr>
      </w:pPr>
      <w:r w:rsidRPr="00E018C3">
        <w:rPr>
          <w:rFonts w:ascii="Times New Roman" w:hAnsi="Times New Roman" w:cs="Times New Roman"/>
          <w:sz w:val="24"/>
          <w:szCs w:val="24"/>
        </w:rPr>
        <w:t>Celebrada el día 11 de junio de 2025</w:t>
      </w:r>
    </w:p>
    <w:p w:rsidR="00565731" w:rsidRPr="00E018C3" w:rsidRDefault="00565731" w:rsidP="00E018C3">
      <w:pPr>
        <w:spacing w:after="0" w:line="240" w:lineRule="auto"/>
        <w:jc w:val="center"/>
        <w:rPr>
          <w:rFonts w:ascii="Times New Roman" w:hAnsi="Times New Roman" w:cs="Times New Roman"/>
          <w:sz w:val="24"/>
          <w:szCs w:val="24"/>
        </w:rPr>
      </w:pPr>
    </w:p>
    <w:p w:rsidR="00565731" w:rsidRPr="00E018C3" w:rsidRDefault="00565731" w:rsidP="00E018C3">
      <w:pPr>
        <w:spacing w:after="0" w:line="240" w:lineRule="auto"/>
        <w:jc w:val="center"/>
        <w:rPr>
          <w:rFonts w:ascii="Times New Roman" w:hAnsi="Times New Roman" w:cs="Times New Roman"/>
          <w:sz w:val="24"/>
          <w:szCs w:val="24"/>
        </w:rPr>
      </w:pPr>
      <w:r w:rsidRPr="00E018C3">
        <w:rPr>
          <w:rFonts w:ascii="Times New Roman" w:hAnsi="Times New Roman" w:cs="Times New Roman"/>
          <w:sz w:val="24"/>
          <w:szCs w:val="24"/>
        </w:rPr>
        <w:t>Presidencia de la diputada Emma Laura Alvarez Villavicencio.</w:t>
      </w:r>
    </w:p>
    <w:p w:rsidR="00565731" w:rsidRPr="00E018C3" w:rsidRDefault="00565731" w:rsidP="00E018C3">
      <w:pPr>
        <w:spacing w:after="0" w:line="240" w:lineRule="auto"/>
        <w:jc w:val="both"/>
        <w:rPr>
          <w:rFonts w:ascii="Times New Roman" w:hAnsi="Times New Roman" w:cs="Times New Roman"/>
          <w:sz w:val="24"/>
          <w:szCs w:val="24"/>
        </w:rPr>
      </w:pPr>
    </w:p>
    <w:p w:rsidR="00565731" w:rsidRPr="00E018C3" w:rsidRDefault="00565731"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sz w:val="24"/>
          <w:szCs w:val="24"/>
        </w:rPr>
        <w:t xml:space="preserve">PRESIDENTA DIP. EMMA LAURA ALVAREZ VILLAVICENCIO. </w:t>
      </w:r>
      <w:r w:rsidR="00CE0E74" w:rsidRPr="00E018C3">
        <w:rPr>
          <w:rFonts w:ascii="Times New Roman" w:hAnsi="Times New Roman" w:cs="Times New Roman"/>
          <w:sz w:val="24"/>
          <w:szCs w:val="24"/>
        </w:rPr>
        <w:t>Saludo a l</w:t>
      </w:r>
      <w:r w:rsidRPr="00E018C3">
        <w:rPr>
          <w:rFonts w:ascii="Times New Roman" w:hAnsi="Times New Roman" w:cs="Times New Roman"/>
          <w:sz w:val="24"/>
          <w:szCs w:val="24"/>
        </w:rPr>
        <w:t>as diputadas y los diputados de las Comisiones Legislativas de Procuración y Administración de Justicia y resalto su empeño en el ejercicio de nuestras funciones. Doy la bienvenida a los representantes de los medios de comunicación y a quienes nos acompañan en el recinto legislativo, también en las redes sociales, esta es su casa, es “La Casa del Pueblo”.</w:t>
      </w:r>
    </w:p>
    <w:p w:rsidR="00565731" w:rsidRPr="00E018C3" w:rsidRDefault="00565731"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sz w:val="24"/>
          <w:szCs w:val="24"/>
        </w:rPr>
        <w:tab/>
        <w:t>La reunión en modalidad mixta atiende al artículo 40 Bis de la Ley Orgánica de este Poder Legislativo.</w:t>
      </w:r>
    </w:p>
    <w:p w:rsidR="00565731" w:rsidRPr="00E018C3" w:rsidRDefault="00565731"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sz w:val="24"/>
          <w:szCs w:val="24"/>
        </w:rPr>
        <w:tab/>
        <w:t>Para la validez de los trabajos pido a la Secretaria verificar el quórum.</w:t>
      </w:r>
    </w:p>
    <w:p w:rsidR="00565731" w:rsidRPr="00E018C3" w:rsidRDefault="00565731"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sz w:val="24"/>
          <w:szCs w:val="24"/>
        </w:rPr>
        <w:t>SECRETARIA DIP. MIRIAM SILVA MATA. Se procede a verificar el quórum.</w:t>
      </w:r>
    </w:p>
    <w:p w:rsidR="00565731" w:rsidRPr="00E018C3" w:rsidRDefault="00565731" w:rsidP="00E018C3">
      <w:pPr>
        <w:spacing w:after="0" w:line="240" w:lineRule="auto"/>
        <w:jc w:val="center"/>
        <w:rPr>
          <w:rFonts w:ascii="Times New Roman" w:hAnsi="Times New Roman" w:cs="Times New Roman"/>
          <w:i/>
          <w:sz w:val="24"/>
          <w:szCs w:val="24"/>
        </w:rPr>
      </w:pPr>
      <w:r w:rsidRPr="00E018C3">
        <w:rPr>
          <w:rFonts w:ascii="Times New Roman" w:hAnsi="Times New Roman" w:cs="Times New Roman"/>
          <w:i/>
          <w:sz w:val="24"/>
          <w:szCs w:val="24"/>
        </w:rPr>
        <w:t>(Registro de asistencia)</w:t>
      </w:r>
    </w:p>
    <w:p w:rsidR="00565731" w:rsidRPr="00E018C3" w:rsidRDefault="00565731"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sz w:val="24"/>
          <w:szCs w:val="24"/>
        </w:rPr>
        <w:t>SECRETARIA DIP. MIRIAM SILVA MATA. Existe quórum, puede abrirse la reunión.</w:t>
      </w:r>
    </w:p>
    <w:p w:rsidR="00565731" w:rsidRPr="00E018C3" w:rsidRDefault="00565731"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sz w:val="24"/>
          <w:szCs w:val="24"/>
        </w:rPr>
        <w:t>PRESIDENTA DIP. EMMA LAURA ALVAREZ VILLAVICENCIO. Se declara la existencia del quórum y se abre la reunión de las Comisiones Legislativas de Procuración y Administración de Justicia, siendo las diez horas con cuarenta y tres minutos del día miércoles once de junio del año dos mil veinticinco.</w:t>
      </w:r>
    </w:p>
    <w:p w:rsidR="00565731" w:rsidRPr="00E018C3" w:rsidRDefault="00565731"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sz w:val="24"/>
          <w:szCs w:val="24"/>
        </w:rPr>
        <w:tab/>
        <w:t>En acatamiento al artículo 16 del Reglamento de este Poder Legislativo, la reunión es pública.</w:t>
      </w:r>
    </w:p>
    <w:p w:rsidR="00565731" w:rsidRPr="00E018C3" w:rsidRDefault="00565731"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sz w:val="24"/>
          <w:szCs w:val="24"/>
        </w:rPr>
        <w:tab/>
        <w:t>Refiera la Secretaria la propuesta de orden del día.</w:t>
      </w:r>
    </w:p>
    <w:p w:rsidR="00565731" w:rsidRPr="00E018C3" w:rsidRDefault="00565731"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sz w:val="24"/>
          <w:szCs w:val="24"/>
        </w:rPr>
        <w:t>SECRETARIA DIP. MIRIAM SILVA MATA. La propuesta de orden del día es la siguiente:</w:t>
      </w:r>
    </w:p>
    <w:p w:rsidR="00565731" w:rsidRPr="00F27BCD" w:rsidRDefault="00565731" w:rsidP="00E018C3">
      <w:pPr>
        <w:spacing w:after="0" w:line="240" w:lineRule="auto"/>
        <w:jc w:val="both"/>
        <w:rPr>
          <w:rFonts w:ascii="Times New Roman" w:hAnsi="Times New Roman" w:cs="Times New Roman"/>
          <w:b/>
          <w:sz w:val="24"/>
          <w:szCs w:val="24"/>
        </w:rPr>
      </w:pPr>
      <w:r w:rsidRPr="00F27BCD">
        <w:rPr>
          <w:rFonts w:ascii="Times New Roman" w:hAnsi="Times New Roman" w:cs="Times New Roman"/>
          <w:b/>
          <w:sz w:val="24"/>
          <w:szCs w:val="24"/>
        </w:rPr>
        <w:t>1. Análisis y en su caso, discusión y aprobación del dictamen de la iniciativa de decreto por la que se reforman y adicionan diversas disposiciones al Código Civil del Estado de México y del Código Penal del Estado de México, presentada por la diputada Selina Trujillo Arizmendi, en nombre del Grupo Parlamentario del Partido morena; de la iniciativa con proyecto de decreto mediante el cual se reforman diversas disposiciones del Código de Procedimientos Civiles del Estado de México, del Código Penal del Estado de México y del Código Civil del Estado de México, presentada por integrantes del Grupo Parlamentario del Partido Acción Nacional y del Grupo Parlamentario del Partido de la Revolución Democrática; de la iniciativa con proyecto de decreto por el que se reforman el artículo 4.224 añadiendo la fracción IX del Código Civil del Estado de México, presentada por integrantes del Grupo Parlamentario del Partido Verde Ecologista de México; de la iniciativa con proyecto de decreto por el que se reforman el artículo 218 del Código Penal del Estado de México, presentada por integrantes del Grupo Parlamentario del Partido Verde Ecologista de México y de la iniciativa con proyecto de decreto por el que se adicionan un inciso e) recorriéndose el subsecuente a la fracción I del artículo 4.397 del Código Civil del Estado de México, presentada por integrantes del Grupo Parlamentario del Partido Verde Ecologista de México.</w:t>
      </w:r>
    </w:p>
    <w:p w:rsidR="00565731" w:rsidRPr="00E018C3" w:rsidRDefault="00565731"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sz w:val="24"/>
          <w:szCs w:val="24"/>
        </w:rPr>
        <w:t>2. Clausura de la reunión.</w:t>
      </w:r>
    </w:p>
    <w:p w:rsidR="00565731" w:rsidRPr="00E018C3" w:rsidRDefault="00565731"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sz w:val="24"/>
          <w:szCs w:val="24"/>
        </w:rPr>
        <w:t>PRESIDENTA DIP. EMMA LAURA ALVAREZ VILLAVICENCIO. Muchas gracias.</w:t>
      </w:r>
    </w:p>
    <w:p w:rsidR="00565731" w:rsidRPr="00E018C3" w:rsidRDefault="00565731"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sz w:val="24"/>
          <w:szCs w:val="24"/>
        </w:rPr>
        <w:tab/>
        <w:t>Pido a quienes estén de acuerdo en que la propuesta en que hoy refirió la Secretaria sea aprobada con el carácter de orden del día se sirvan levantar la mano. ¿A favor? ¿En contra? ¿En abstención?</w:t>
      </w:r>
    </w:p>
    <w:p w:rsidR="00565731" w:rsidRPr="00E018C3" w:rsidRDefault="00565731"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sz w:val="24"/>
          <w:szCs w:val="24"/>
        </w:rPr>
        <w:lastRenderedPageBreak/>
        <w:t>SECRETARIA DIP. MIRIAM SILVA MATA. La propuesta ha sido aprobada por unanimidad de votos.</w:t>
      </w:r>
    </w:p>
    <w:p w:rsidR="00565731" w:rsidRPr="00E018C3" w:rsidRDefault="00565731"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sz w:val="24"/>
          <w:szCs w:val="24"/>
        </w:rPr>
        <w:t>PRESIDENTA DIP. EMMA LAURA ALVAREZ VILLAVICENCIO. Muchas gracias.</w:t>
      </w:r>
    </w:p>
    <w:p w:rsidR="000C44DD" w:rsidRPr="00E018C3" w:rsidRDefault="00565731"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sz w:val="24"/>
          <w:szCs w:val="24"/>
        </w:rPr>
        <w:tab/>
        <w:t>Considerando el punto 1, la Secretaria leerá la introducción, los antecedentes y los resolutivos del dictamen formulado a la iniciativa de decreto por el que se reforman y adicionan diversas disposiciones al Código Civil del Estado de México y del Código Penal del Estado de México, presentada por la diputada Selina Trujillo Arizmendi, en nombre del Grupo Parlamentario del Partido morena; de la iniciativa con proyecto de decreto mediante el cual se reforman diversas disposiciones del Código de Procedimientos Civiles del Estado de México, del Código Penal del Estado de México y del Código Civil del Estado de México, presentada por integrantes del Grupo Parlamentario del Partido Acción Nacional y del Grupo Parlamentario del Partido de la Revolución Democrática; de la iniciativa con proyecto de decreto por el que se reforma el artículo 4.224 añadiendo la fracción IX del Código Civil del Estado de México, presentada por integrantes del Grupo Parlamentario del Partido Verde Ecologista de México; de la iniciativa con proyecto de decreto por el que se reforman artículos como el 218 del Código Penal del Estado de México, presentada por integrantes del Grupo Parlamentario del Partido Verde Ecologista de México y de la iniciativa con proyecto de decreto por el que se adiciona</w:t>
      </w:r>
      <w:r w:rsidR="00D61AAB" w:rsidRPr="00E018C3">
        <w:rPr>
          <w:rFonts w:ascii="Times New Roman" w:hAnsi="Times New Roman" w:cs="Times New Roman"/>
          <w:sz w:val="24"/>
          <w:szCs w:val="24"/>
        </w:rPr>
        <w:t xml:space="preserve"> un inciso e</w:t>
      </w:r>
      <w:r w:rsidR="00C15A9F" w:rsidRPr="00E018C3">
        <w:rPr>
          <w:rFonts w:ascii="Times New Roman" w:hAnsi="Times New Roman" w:cs="Times New Roman"/>
          <w:sz w:val="24"/>
          <w:szCs w:val="24"/>
        </w:rPr>
        <w:t>)</w:t>
      </w:r>
      <w:r w:rsidR="00D61AAB" w:rsidRPr="00E018C3">
        <w:rPr>
          <w:rFonts w:ascii="Times New Roman" w:hAnsi="Times New Roman" w:cs="Times New Roman"/>
          <w:sz w:val="24"/>
          <w:szCs w:val="24"/>
        </w:rPr>
        <w:t xml:space="preserve"> </w:t>
      </w:r>
      <w:r w:rsidR="000C44DD" w:rsidRPr="00E018C3">
        <w:rPr>
          <w:rFonts w:ascii="Times New Roman" w:hAnsi="Times New Roman" w:cs="Times New Roman"/>
          <w:sz w:val="24"/>
          <w:szCs w:val="24"/>
        </w:rPr>
        <w:t>recorriéndose el subsecuente a la fracción I del artículo 4.397 del Código Civil del Estado de México, presentado por integrantes del Grupo Parlamentario del Partido Verde Ecologista de México.</w:t>
      </w:r>
    </w:p>
    <w:p w:rsidR="000C44DD" w:rsidRPr="00E018C3" w:rsidRDefault="000C44DD"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sz w:val="24"/>
          <w:szCs w:val="24"/>
        </w:rPr>
        <w:tab/>
        <w:t>El dictamen formulado a 5 iniciativas de decreto que se reforman y adicionan diversos ordenamientos del Estado de México, en materia de violencia vicaria.</w:t>
      </w:r>
    </w:p>
    <w:p w:rsidR="000C44DD" w:rsidRPr="00E018C3" w:rsidRDefault="000C44DD" w:rsidP="00E018C3">
      <w:pPr>
        <w:pStyle w:val="Sinespaciado"/>
        <w:jc w:val="both"/>
        <w:rPr>
          <w:rFonts w:cs="Times New Roman"/>
          <w:szCs w:val="24"/>
        </w:rPr>
      </w:pPr>
      <w:r w:rsidRPr="00E018C3">
        <w:rPr>
          <w:rFonts w:cs="Times New Roman"/>
          <w:szCs w:val="24"/>
        </w:rPr>
        <w:tab/>
        <w:t>HONORABLE ASAMBLEA.</w:t>
      </w:r>
    </w:p>
    <w:p w:rsidR="000C44DD" w:rsidRPr="00E018C3" w:rsidRDefault="000C44DD"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sz w:val="24"/>
          <w:szCs w:val="24"/>
        </w:rPr>
        <w:tab/>
        <w:t>La Presidencia de la LXII Legislatura remitió a la Comisión Legislativa de Procuración y Administración de Justicia para su estudio y dictamen la iniciativa de decreto por la que se reforman y adicionan diversas disposiciones del Código Civil del Estado de México y del Código Penal del Estado de México, presentada por la diputada Selina Trujillo Arizmendi, en nombre del Grupo Parlamentario del Partido morena, la iniciativa con proyecto de decreto, mediante la cual se reforman diversas disposiciones del Código de Procedimientos Civiles del Estado de México, del Código Penal del Estado de México y del Código Civil del Estado de México, presentada por integrantes del Grupo Parlamentario del Partido de la Revolución Democrática y del Grupo Parlamentario del Partido Acción Nacional, la iniciativa con proyecto de decreto por el que se reforman el artículo 4.224, añadiendo la fracción IX del Código Civil del Estado de México, presentada por integrantes del Grupo Parlamentario del Partido Verde Ecologista de México, la iniciativa con proyecto de decreto por el que se reforman el artículo 118 del Código Penal del Estado de México, presentada por integrantes del Grupo Parlamentario del Partido Verde Ecologista de México y la iniciativa con proyecto de decreto por el que se adiciona un inciso e), recorriéndose el subsecuente a la fracción I del artículo 4.397 del Código Civil del Estado de México, presentada por integrantes del Grupo Parlamentario del Partido Verde Ecologista de México.</w:t>
      </w:r>
    </w:p>
    <w:p w:rsidR="000C44DD" w:rsidRPr="00E018C3" w:rsidRDefault="000C44DD"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sz w:val="24"/>
          <w:szCs w:val="24"/>
        </w:rPr>
        <w:tab/>
        <w:t>En observancia de la técnica legislativa y con apego al principio de economía procesal, advirtiendo que se da identidad en materia, determinamos realizar el estudio conjunto de las iniciativas y conformar un dictamen y un proyecto de decreto que expresan los antecedentes, las consideraciones y la normativa jurídica correspondiente.</w:t>
      </w:r>
    </w:p>
    <w:p w:rsidR="000C44DD" w:rsidRPr="00E018C3" w:rsidRDefault="000C44DD" w:rsidP="00E018C3">
      <w:pPr>
        <w:pStyle w:val="Sinespaciado"/>
        <w:jc w:val="both"/>
        <w:rPr>
          <w:rFonts w:cs="Times New Roman"/>
          <w:szCs w:val="24"/>
        </w:rPr>
      </w:pPr>
      <w:r w:rsidRPr="00E018C3">
        <w:rPr>
          <w:rFonts w:cs="Times New Roman"/>
          <w:szCs w:val="24"/>
        </w:rPr>
        <w:tab/>
        <w:t>Sustanciando el estudio de las iniciativas y discutido plenamente en la Comisión Legislativa, nos permitimos con fundamento en lo dispuesto en los artículos 68, 70 y 82 de la Ley Orgánica del Poder Legislativo, en relación con lo establecido en los artículos 13 A, 70, 73, 75, 78, 79 y 80 del Reglamento del Poder Legislativo, emitir el siguiente:</w:t>
      </w:r>
    </w:p>
    <w:p w:rsidR="000C44DD" w:rsidRPr="00E018C3" w:rsidRDefault="000C44DD" w:rsidP="00E018C3">
      <w:pPr>
        <w:pStyle w:val="Sinespaciado"/>
        <w:jc w:val="center"/>
        <w:rPr>
          <w:rFonts w:cs="Times New Roman"/>
          <w:szCs w:val="24"/>
        </w:rPr>
      </w:pPr>
      <w:r w:rsidRPr="00E018C3">
        <w:rPr>
          <w:rFonts w:cs="Times New Roman"/>
          <w:szCs w:val="24"/>
        </w:rPr>
        <w:t>DICTAMEN</w:t>
      </w:r>
    </w:p>
    <w:p w:rsidR="000C44DD" w:rsidRPr="00E018C3" w:rsidRDefault="000C44DD" w:rsidP="00E018C3">
      <w:pPr>
        <w:pStyle w:val="Sinespaciado"/>
        <w:jc w:val="both"/>
        <w:rPr>
          <w:rFonts w:cs="Times New Roman"/>
          <w:szCs w:val="24"/>
        </w:rPr>
      </w:pPr>
      <w:r w:rsidRPr="00E018C3">
        <w:rPr>
          <w:rFonts w:cs="Times New Roman"/>
          <w:szCs w:val="24"/>
        </w:rPr>
        <w:tab/>
        <w:t>ANTECEDENTES.</w:t>
      </w:r>
    </w:p>
    <w:p w:rsidR="000C44DD" w:rsidRPr="00E018C3" w:rsidRDefault="000C44DD" w:rsidP="00E018C3">
      <w:pPr>
        <w:pStyle w:val="Sinespaciado"/>
        <w:jc w:val="both"/>
        <w:rPr>
          <w:rFonts w:cs="Times New Roman"/>
          <w:szCs w:val="24"/>
        </w:rPr>
      </w:pPr>
      <w:r w:rsidRPr="00E018C3">
        <w:rPr>
          <w:rFonts w:cs="Times New Roman"/>
          <w:szCs w:val="24"/>
        </w:rPr>
        <w:lastRenderedPageBreak/>
        <w:tab/>
        <w:t>En sesión de la LXII Legislatura realizada el 30 de abril de 2025, la diputada Selina Trujillo Arizmendi, integrante del Grupo Parlamentario de morena, en ejercicio del derecho de iniciativa legislativa, prevista en los artículos 51 fracción II de la Constitución Política del Estado Libre y Soberano de México, 28 fracción I, 78, 79 y 81 de la Ley Orgánica del Poder Legislativo del Estado Libre y Soberano de México; así como 68 del Reglamento del Poder Legislativo del Estado Libre y Soberano de México, sometió a la consideración de la Soberanía Popular la iniciativa de decreto por la que se reforman y adicionan diversas disposiciones del Código Civil del Estado de México y del Código Penal del Estado de México.</w:t>
      </w:r>
    </w:p>
    <w:p w:rsidR="000C44DD" w:rsidRPr="00E018C3" w:rsidRDefault="000C44DD" w:rsidP="00E018C3">
      <w:pPr>
        <w:pStyle w:val="Sinespaciado"/>
        <w:jc w:val="both"/>
        <w:rPr>
          <w:rFonts w:cs="Times New Roman"/>
          <w:szCs w:val="24"/>
        </w:rPr>
      </w:pPr>
      <w:r w:rsidRPr="00E018C3">
        <w:rPr>
          <w:rFonts w:cs="Times New Roman"/>
          <w:szCs w:val="24"/>
        </w:rPr>
        <w:tab/>
        <w:t>Proponen reconocimiento legal de la violencia vicaria como una modalidad específica de la violencia familiar.</w:t>
      </w:r>
    </w:p>
    <w:p w:rsidR="000C44DD" w:rsidRPr="00D17BE6" w:rsidRDefault="000C44DD" w:rsidP="00E018C3">
      <w:pPr>
        <w:pStyle w:val="Sinespaciado"/>
        <w:jc w:val="both"/>
        <w:rPr>
          <w:rFonts w:cs="Times New Roman"/>
          <w:szCs w:val="24"/>
        </w:rPr>
      </w:pPr>
      <w:r w:rsidRPr="00E018C3">
        <w:rPr>
          <w:rFonts w:cs="Times New Roman"/>
          <w:szCs w:val="24"/>
        </w:rPr>
        <w:tab/>
        <w:t xml:space="preserve">En sesión de la LXII Legislatura, del día 19 de diciembre de 2024, los integrantes de los grupos parlamentarios del Partido de la Revolución Democrática y del Partido Acción Nacional, en ejercicio del derecho de iniciativa legislativa contenida en los artículos 51 fracción II, 56 y 61 </w:t>
      </w:r>
      <w:r w:rsidRPr="00D17BE6">
        <w:rPr>
          <w:rFonts w:cs="Times New Roman"/>
          <w:szCs w:val="24"/>
        </w:rPr>
        <w:t>fracción I de la Constitución Política del Estado Libre y Soberano de México,</w:t>
      </w:r>
    </w:p>
    <w:p w:rsidR="000C44DD" w:rsidRPr="00E018C3" w:rsidRDefault="000C44DD" w:rsidP="00E018C3">
      <w:pPr>
        <w:pStyle w:val="Sinespaciado"/>
        <w:jc w:val="both"/>
        <w:rPr>
          <w:rFonts w:cs="Times New Roman"/>
          <w:szCs w:val="24"/>
        </w:rPr>
      </w:pPr>
      <w:r w:rsidRPr="00D17BE6">
        <w:rPr>
          <w:rFonts w:cs="Times New Roman"/>
          <w:szCs w:val="24"/>
        </w:rPr>
        <w:tab/>
        <w:t>1, 4, 28 fracción I; 29 fracción IV y XV, 30 y 38 fracción I, II y VI, 78, 79</w:t>
      </w:r>
      <w:r w:rsidR="00ED43C4" w:rsidRPr="00D17BE6">
        <w:rPr>
          <w:rFonts w:cs="Times New Roman"/>
          <w:szCs w:val="24"/>
        </w:rPr>
        <w:t>,</w:t>
      </w:r>
      <w:r w:rsidRPr="00D17BE6">
        <w:rPr>
          <w:rFonts w:cs="Times New Roman"/>
          <w:szCs w:val="24"/>
        </w:rPr>
        <w:t xml:space="preserve"> 81 y 82 de la Ley Orgánica; así como 68, 70, 75 y 87 del Reglamento, ambos del Poder Legislativo del Estado Libre y Soberano de México, sometieron a la consideración de la soberanía popular la iniciativa con proyecto de decreto mediante la cual se reforman diversas disposiciones del Código de procedimientos </w:t>
      </w:r>
      <w:r w:rsidRPr="00E018C3">
        <w:rPr>
          <w:rFonts w:cs="Times New Roman"/>
          <w:szCs w:val="24"/>
        </w:rPr>
        <w:t>Civiles del Estado de México, del Código Penal del Estado de México y del Código Civil del Estado de México, la iniciativa fue presentada en la LXI Legislatura y por resolución del juicio de amparo 311/2024-12 término a concluir su dictaminación conforme lo ordena el artículo 84 de la Ley Orgánica del Poder Legislativo del Estado Libre y Soberano de México.</w:t>
      </w:r>
    </w:p>
    <w:p w:rsidR="00A00C16" w:rsidRPr="00E018C3" w:rsidRDefault="000C44DD"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sz w:val="24"/>
          <w:szCs w:val="24"/>
        </w:rPr>
        <w:tab/>
        <w:t>En materia de violencia vicaria en sesión de la LXII Legislatura, el día 19 de marzo de 2025, los integrantes del Grupo Parlamentario del Partido Verde Ecologista de México, en ejercicio del derecho de iniciativa legislativa contenida en los artículos 6 y 116 de la Constitución Política de los Estados Unidos Mexicanos, 51 fracción</w:t>
      </w:r>
      <w:r w:rsidR="000D5BC0" w:rsidRPr="00E018C3">
        <w:rPr>
          <w:rFonts w:ascii="Times New Roman" w:hAnsi="Times New Roman" w:cs="Times New Roman"/>
          <w:sz w:val="24"/>
          <w:szCs w:val="24"/>
        </w:rPr>
        <w:t xml:space="preserve"> II, </w:t>
      </w:r>
      <w:r w:rsidR="00A00C16" w:rsidRPr="00E018C3">
        <w:rPr>
          <w:rFonts w:ascii="Times New Roman" w:hAnsi="Times New Roman" w:cs="Times New Roman"/>
          <w:sz w:val="24"/>
          <w:szCs w:val="24"/>
        </w:rPr>
        <w:t>57 y 61 fracción I de la Constitución Política del Estado Libre y Soberano de México y 28 fracción I, 30 y 38 fracción I, 79 y 81 de la Ley Orgánica del Poder Legislativo del Estado Libre y Soberano de México, sometieron a la consideración de la Soberanía Popular, la iniciativa con proyecto de decreto por el que se reforma el artículo 4.2 24 añadiendo la fracción IX del Código Civil del Estado de México, en materia de pérdida de la patria potestad por violencia vicaria.</w:t>
      </w:r>
    </w:p>
    <w:p w:rsidR="00A00C16" w:rsidRPr="00E018C3" w:rsidRDefault="00A00C16" w:rsidP="00E018C3">
      <w:pPr>
        <w:pStyle w:val="Sinespaciado"/>
        <w:jc w:val="both"/>
        <w:rPr>
          <w:rFonts w:cs="Times New Roman"/>
          <w:szCs w:val="24"/>
        </w:rPr>
      </w:pPr>
      <w:r w:rsidRPr="00E018C3">
        <w:rPr>
          <w:rFonts w:cs="Times New Roman"/>
          <w:szCs w:val="24"/>
        </w:rPr>
        <w:tab/>
        <w:t>En sesión de la LXII Legislatura del día 12 de marzo del 2025, los integrantes del Grupo Parlamentario del Partido Verde Ecologista de México, en ejercicio del derecho de iniciativa legislativa, continúa en los artículos 6 y 116 de la Constitución Política de los Estados Unidos Mexicanos, 51 fracción II, 57 y 61 fracción I de la Constitución Política del Estado Libre y Soberano de México y 28 fracción I, 30 y 38 fracción I, 79 y 81 de la Ley Orgánica del Poder Legislativo del Estado Libre y Soberano de México, sometieron a la consideración de la Soberanía Popular la iniciativa con proyecto de decreto, por el que se reforma el artículo 218 del Código Penal del Estado de México para incluir la violencia vicaria como un tipo de delito dentro de la violencia familiar.</w:t>
      </w:r>
    </w:p>
    <w:p w:rsidR="00A00C16" w:rsidRPr="00E018C3" w:rsidRDefault="00A00C16" w:rsidP="00E018C3">
      <w:pPr>
        <w:pStyle w:val="Sinespaciado"/>
        <w:jc w:val="both"/>
        <w:rPr>
          <w:rFonts w:cs="Times New Roman"/>
          <w:szCs w:val="24"/>
        </w:rPr>
      </w:pPr>
      <w:r w:rsidRPr="00E018C3">
        <w:rPr>
          <w:rFonts w:cs="Times New Roman"/>
          <w:szCs w:val="24"/>
        </w:rPr>
        <w:tab/>
        <w:t>En sesión de la LXII Legislatura celebrada el día 5 de marzo de 2025, los integrantes del Grupo Parlamentario del Partido Verde Ecologista de México, en ejercicio del derecho de iniciativa legislativa contenida en los artículos 6 y 116 de la Constitución Política de los Estados Unidos Mexicanos, 51 fracción II, 57 y 61 fracción I de la Constitución Política del Estado Libre y Soberano de México y 28 fracción I, 30 y 38 fracción I, 79 y 81 de la Ley Orgánica del Poder Legislativo del Estado Libre y Soberano de México, sometieron a la consideración de la Soberanía Popular, la iniciativa con proyecto de decreto por el que se adiciona un inciso r) recorriéndose la subsecuente a la fracción I del artículo 4.397 del Código Civil del Estado de México, en materia de violencia vicaria.</w:t>
      </w:r>
    </w:p>
    <w:p w:rsidR="00A00C16" w:rsidRPr="00E018C3" w:rsidRDefault="00A00C16" w:rsidP="00E018C3">
      <w:pPr>
        <w:pStyle w:val="Sinespaciado"/>
        <w:jc w:val="both"/>
        <w:rPr>
          <w:rFonts w:cs="Times New Roman"/>
          <w:szCs w:val="24"/>
        </w:rPr>
      </w:pPr>
      <w:r w:rsidRPr="00E018C3">
        <w:rPr>
          <w:rFonts w:cs="Times New Roman"/>
          <w:szCs w:val="24"/>
        </w:rPr>
        <w:lastRenderedPageBreak/>
        <w:tab/>
        <w:t>El día 12 de mayo de 2025, la Comisión Legislativa de Procuración y Administración de Justicia, llevó a cabo reunión de análisis de las iniciativas contando con la presencia y participación de los diputados presentes, quienes complementaron información y profundizaron en los motivos, justificación y contenido de las propuestas legislativas, el día 11 de junio del año 2025, la comisión legislativa celebró reunión de dictamen.</w:t>
      </w:r>
    </w:p>
    <w:p w:rsidR="00A00C16" w:rsidRPr="00E018C3" w:rsidRDefault="00A00C16" w:rsidP="00E018C3">
      <w:pPr>
        <w:pStyle w:val="Sinespaciado"/>
        <w:jc w:val="center"/>
        <w:rPr>
          <w:rFonts w:cs="Times New Roman"/>
          <w:szCs w:val="24"/>
        </w:rPr>
      </w:pPr>
      <w:r w:rsidRPr="00E018C3">
        <w:rPr>
          <w:rFonts w:cs="Times New Roman"/>
          <w:szCs w:val="24"/>
        </w:rPr>
        <w:t>RESOLUTIVOS</w:t>
      </w:r>
    </w:p>
    <w:p w:rsidR="00A00C16" w:rsidRPr="00E018C3" w:rsidRDefault="00A00C16" w:rsidP="00E018C3">
      <w:pPr>
        <w:pStyle w:val="Sinespaciado"/>
        <w:jc w:val="both"/>
        <w:rPr>
          <w:rFonts w:cs="Times New Roman"/>
          <w:szCs w:val="24"/>
        </w:rPr>
      </w:pPr>
      <w:r w:rsidRPr="00E018C3">
        <w:rPr>
          <w:rFonts w:cs="Times New Roman"/>
          <w:szCs w:val="24"/>
        </w:rPr>
        <w:tab/>
        <w:t>Son de aprobarse en lo conducente conforme al proyecto de decreto que ha sido integrada la iniciativa de decreto, por el que se reforman y adicionan diversas disposiciones del Código Civil del Estado de México y del Código Penal del Estado de México, presentada por la diputada Selina Trujillo Arizmendi, en nombre del Grupo Parlamentario del Partido Morena.</w:t>
      </w:r>
    </w:p>
    <w:p w:rsidR="00A00C16" w:rsidRPr="00E018C3" w:rsidRDefault="00A00C16" w:rsidP="00E018C3">
      <w:pPr>
        <w:pStyle w:val="Sinespaciado"/>
        <w:jc w:val="both"/>
        <w:rPr>
          <w:rFonts w:cs="Times New Roman"/>
          <w:szCs w:val="24"/>
        </w:rPr>
      </w:pPr>
      <w:r w:rsidRPr="00E018C3">
        <w:rPr>
          <w:rFonts w:cs="Times New Roman"/>
          <w:szCs w:val="24"/>
        </w:rPr>
        <w:tab/>
        <w:t xml:space="preserve">La iniciativa con proyecto de decreto mediante la cual se reforman diversas disposiciones del Código de Procedimientos </w:t>
      </w:r>
      <w:bookmarkStart w:id="0" w:name="_GoBack"/>
      <w:bookmarkEnd w:id="0"/>
      <w:r w:rsidRPr="00E018C3">
        <w:rPr>
          <w:rFonts w:cs="Times New Roman"/>
          <w:szCs w:val="24"/>
        </w:rPr>
        <w:t>Civiles del Estado de México, del Código Penal del Estado de México y del Código Civil del Estado de México, presentada por integrantes del Grupo Parlamentario del Partido Acción Nacional y del Grupo Parlamentario del Partido de la Revolución Democrática.</w:t>
      </w:r>
    </w:p>
    <w:p w:rsidR="00A00C16" w:rsidRPr="00E018C3" w:rsidRDefault="00A00C16" w:rsidP="00E018C3">
      <w:pPr>
        <w:pStyle w:val="Sinespaciado"/>
        <w:jc w:val="both"/>
        <w:rPr>
          <w:rFonts w:cs="Times New Roman"/>
          <w:szCs w:val="24"/>
        </w:rPr>
      </w:pPr>
      <w:r w:rsidRPr="00E018C3">
        <w:rPr>
          <w:rFonts w:cs="Times New Roman"/>
          <w:szCs w:val="24"/>
        </w:rPr>
        <w:tab/>
        <w:t>La Iniciativa con proyecto de decreto por el que se reforma el Código Civil del Estado de México, presentada por integrantes del Grupo Parlamentario del Partido Verde Ecologista de México, la iniciativa con proyecto de decreto por el que se reforma el Código Penal del Estado de México, presentada por integrantes del Grupo Parlamentario del Partido Verde Ecologista de México y la iniciativa con proyecto de decreto por el que se adiciona el Código Civil del Estado de México, presentada por integrantes del Grupo Parlamentario del Partido Verde Ecologista de México.</w:t>
      </w:r>
    </w:p>
    <w:p w:rsidR="00A00C16" w:rsidRPr="00E018C3" w:rsidRDefault="00A00C16" w:rsidP="00E018C3">
      <w:pPr>
        <w:pStyle w:val="Sinespaciado"/>
        <w:jc w:val="both"/>
        <w:rPr>
          <w:rFonts w:cs="Times New Roman"/>
          <w:szCs w:val="24"/>
        </w:rPr>
      </w:pPr>
      <w:r w:rsidRPr="00E018C3">
        <w:rPr>
          <w:rFonts w:cs="Times New Roman"/>
          <w:szCs w:val="24"/>
        </w:rPr>
        <w:tab/>
        <w:t>SEGUNDO. Se adjunta el Proyecto de Decreto correspondiente.</w:t>
      </w:r>
    </w:p>
    <w:p w:rsidR="00A00C16" w:rsidRPr="00E018C3" w:rsidRDefault="00A00C16" w:rsidP="00E018C3">
      <w:pPr>
        <w:pStyle w:val="Sinespaciado"/>
        <w:jc w:val="both"/>
        <w:rPr>
          <w:rFonts w:cs="Times New Roman"/>
          <w:szCs w:val="24"/>
        </w:rPr>
      </w:pPr>
      <w:r w:rsidRPr="00E018C3">
        <w:rPr>
          <w:rFonts w:cs="Times New Roman"/>
          <w:szCs w:val="24"/>
        </w:rPr>
        <w:tab/>
        <w:t>TERCERO. Previa discusión y aprobación de la Legislatura en pleno, remítase a la persona titular del Ejecutivo Estatal para los efectos procedentes.</w:t>
      </w:r>
    </w:p>
    <w:p w:rsidR="00A00C16" w:rsidRPr="00E018C3" w:rsidRDefault="00A00C16" w:rsidP="00E018C3">
      <w:pPr>
        <w:pStyle w:val="Sinespaciado"/>
        <w:jc w:val="both"/>
        <w:rPr>
          <w:rFonts w:cs="Times New Roman"/>
          <w:szCs w:val="24"/>
        </w:rPr>
      </w:pPr>
      <w:r w:rsidRPr="00E018C3">
        <w:rPr>
          <w:rFonts w:cs="Times New Roman"/>
          <w:szCs w:val="24"/>
        </w:rPr>
        <w:tab/>
        <w:t>Eso sería todo Presidenta.</w:t>
      </w:r>
    </w:p>
    <w:p w:rsidR="00A00C16" w:rsidRPr="00E018C3" w:rsidRDefault="00A00C16" w:rsidP="00E018C3">
      <w:pPr>
        <w:pStyle w:val="Sinespaciado"/>
        <w:jc w:val="both"/>
        <w:rPr>
          <w:rFonts w:cs="Times New Roman"/>
          <w:szCs w:val="24"/>
        </w:rPr>
      </w:pPr>
      <w:r w:rsidRPr="00E018C3">
        <w:rPr>
          <w:rFonts w:cs="Times New Roman"/>
          <w:szCs w:val="24"/>
        </w:rPr>
        <w:t>PRESIDENTA DIP. EMMA LAURA ALVAREZ VILLAVICENCIO. Muchas gracias. Leídos los antecedentes, abro la discusión en lo general del dictamen y del proyecto de decreto y consulto si alguien desea hacer uso de la palabra.</w:t>
      </w:r>
    </w:p>
    <w:p w:rsidR="00A00C16" w:rsidRPr="00E018C3" w:rsidRDefault="00A00C16" w:rsidP="00E018C3">
      <w:pPr>
        <w:pStyle w:val="Sinespaciado"/>
        <w:jc w:val="both"/>
        <w:rPr>
          <w:rFonts w:cs="Times New Roman"/>
          <w:szCs w:val="24"/>
        </w:rPr>
      </w:pPr>
      <w:r w:rsidRPr="00E018C3">
        <w:rPr>
          <w:rFonts w:cs="Times New Roman"/>
          <w:szCs w:val="24"/>
        </w:rPr>
        <w:t>SECRETARIA DIP. MIRIAM SILVA MATA. Presidenta, nada más para informarle que se incorpora el diputado Bladimir Hernández.</w:t>
      </w:r>
    </w:p>
    <w:p w:rsidR="00A00C16" w:rsidRPr="00E018C3" w:rsidRDefault="00A00C16" w:rsidP="00E018C3">
      <w:pPr>
        <w:pStyle w:val="Sinespaciado"/>
        <w:jc w:val="both"/>
        <w:rPr>
          <w:rFonts w:cs="Times New Roman"/>
          <w:szCs w:val="24"/>
        </w:rPr>
      </w:pPr>
      <w:r w:rsidRPr="00E018C3">
        <w:rPr>
          <w:rFonts w:cs="Times New Roman"/>
          <w:szCs w:val="24"/>
        </w:rPr>
        <w:t>PRESIDENTA DIP. EMMA LAURA ALVAREZ VILLAVICENCIO. Gracias diputado por acompañarnos. ¿Alguien más?</w:t>
      </w:r>
    </w:p>
    <w:p w:rsidR="00A00C16" w:rsidRPr="00E018C3" w:rsidRDefault="00A00C16" w:rsidP="00E018C3">
      <w:pPr>
        <w:pStyle w:val="Sinespaciado"/>
        <w:jc w:val="both"/>
        <w:rPr>
          <w:rFonts w:cs="Times New Roman"/>
          <w:szCs w:val="24"/>
        </w:rPr>
      </w:pPr>
      <w:r w:rsidRPr="00E018C3">
        <w:rPr>
          <w:rFonts w:cs="Times New Roman"/>
          <w:szCs w:val="24"/>
        </w:rPr>
        <w:tab/>
        <w:t>Siguiendo con nuestra lista de diputados oradores, tiene el uso de la palabra la diputada Mercedes, adelante diputada.</w:t>
      </w:r>
    </w:p>
    <w:p w:rsidR="00A00C16" w:rsidRPr="00E018C3" w:rsidRDefault="00A00C16" w:rsidP="00E018C3">
      <w:pPr>
        <w:pStyle w:val="Sinespaciado"/>
        <w:jc w:val="both"/>
        <w:rPr>
          <w:rFonts w:cs="Times New Roman"/>
          <w:szCs w:val="24"/>
        </w:rPr>
      </w:pPr>
      <w:r w:rsidRPr="00E018C3">
        <w:rPr>
          <w:rFonts w:cs="Times New Roman"/>
          <w:szCs w:val="24"/>
        </w:rPr>
        <w:t>DIP. MARÍA MERCEDES COLÍN GUADARRAMA. Muchísimas gracias</w:t>
      </w:r>
      <w:r w:rsidR="004B643D" w:rsidRPr="00E018C3">
        <w:rPr>
          <w:rFonts w:cs="Times New Roman"/>
          <w:szCs w:val="24"/>
        </w:rPr>
        <w:t>.</w:t>
      </w:r>
    </w:p>
    <w:p w:rsidR="00882843" w:rsidRPr="00E018C3" w:rsidRDefault="00882843" w:rsidP="00E018C3">
      <w:pPr>
        <w:pStyle w:val="Sinespaciado"/>
        <w:ind w:firstLine="708"/>
        <w:jc w:val="both"/>
        <w:rPr>
          <w:rFonts w:cs="Times New Roman"/>
          <w:szCs w:val="24"/>
        </w:rPr>
      </w:pPr>
      <w:r w:rsidRPr="00E018C3">
        <w:rPr>
          <w:rFonts w:cs="Times New Roman"/>
          <w:szCs w:val="24"/>
        </w:rPr>
        <w:t>Con el permiso de nuestras Presidentas de estas comisiones unidas.</w:t>
      </w:r>
    </w:p>
    <w:p w:rsidR="00882843" w:rsidRPr="00E018C3" w:rsidRDefault="00882843" w:rsidP="00E018C3">
      <w:pPr>
        <w:pStyle w:val="Sinespaciado"/>
        <w:jc w:val="both"/>
        <w:rPr>
          <w:rFonts w:cs="Times New Roman"/>
          <w:szCs w:val="24"/>
        </w:rPr>
      </w:pPr>
      <w:r w:rsidRPr="00E018C3">
        <w:rPr>
          <w:rFonts w:cs="Times New Roman"/>
          <w:szCs w:val="24"/>
        </w:rPr>
        <w:tab/>
        <w:t>Con el permiso de nuestras compañeras y compañeros diputados, agradezco la atención de la ciudadanía mexiquense que nos sigue de manera presencial o a través de las plataformas digitales, así como a los representantes de los medios de comunicación.</w:t>
      </w:r>
    </w:p>
    <w:p w:rsidR="00882843" w:rsidRPr="00E018C3" w:rsidRDefault="00882843" w:rsidP="00E018C3">
      <w:pPr>
        <w:pStyle w:val="Sinespaciado"/>
        <w:jc w:val="both"/>
        <w:rPr>
          <w:rFonts w:cs="Times New Roman"/>
          <w:szCs w:val="24"/>
        </w:rPr>
      </w:pPr>
      <w:r w:rsidRPr="00E018C3">
        <w:rPr>
          <w:rFonts w:cs="Times New Roman"/>
          <w:szCs w:val="24"/>
        </w:rPr>
        <w:tab/>
        <w:t>Las iniciativas que hoy nutren el dictamen, todas constituyen un importante esfuerzo por fortalecer nuestra legislación y erradicar la violencia contra las mujeres, específicamente la violencia vicaria. Desarrollarla normativamente y tipificar la representa sin duda un significativo avance en la lucha contra la violencia hacia las mujeres. Es necesario hacer notar que la violencia vicaria más visible es aquella en la que se instrumentaliza a las hijas e hijos de las víctimas, lo que provoca daños irreparables.</w:t>
      </w:r>
    </w:p>
    <w:p w:rsidR="00882843" w:rsidRPr="00E018C3" w:rsidRDefault="00882843" w:rsidP="00E018C3">
      <w:pPr>
        <w:pStyle w:val="Sinespaciado"/>
        <w:jc w:val="both"/>
        <w:rPr>
          <w:rFonts w:cs="Times New Roman"/>
          <w:szCs w:val="24"/>
        </w:rPr>
      </w:pPr>
      <w:r w:rsidRPr="00E018C3">
        <w:rPr>
          <w:rFonts w:cs="Times New Roman"/>
          <w:szCs w:val="24"/>
        </w:rPr>
        <w:tab/>
        <w:t xml:space="preserve">En su forma más extrema, el padre puede llegar a causarles la muerte, por ello debemos reconocer que este tipo de violencia contra las mujeres es al mismo tiempo una forma grave de </w:t>
      </w:r>
      <w:r w:rsidRPr="00E018C3">
        <w:rPr>
          <w:rFonts w:cs="Times New Roman"/>
          <w:szCs w:val="24"/>
        </w:rPr>
        <w:lastRenderedPageBreak/>
        <w:t>maltrato infantil, de modo que su reglamentación para ser integral debe abarcar diversas materias como la civil, familiar, penal y de protección de las mujeres, niñas, niños y adolescentes.</w:t>
      </w:r>
    </w:p>
    <w:p w:rsidR="00882843" w:rsidRPr="00E018C3" w:rsidRDefault="00882843" w:rsidP="00E018C3">
      <w:pPr>
        <w:pStyle w:val="Sinespaciado"/>
        <w:jc w:val="both"/>
        <w:rPr>
          <w:rFonts w:cs="Times New Roman"/>
          <w:szCs w:val="24"/>
        </w:rPr>
      </w:pPr>
      <w:r w:rsidRPr="00E018C3">
        <w:rPr>
          <w:rFonts w:cs="Times New Roman"/>
          <w:szCs w:val="24"/>
        </w:rPr>
        <w:tab/>
        <w:t>En relación con la violencia vicaria como una causal para la pérdida de la patria potestad o de la guarda y custodia es importante mencionar que la privación de estos derechos no es solo una sanción para los padres, sino que debe entenderse como una medida excepcional e integral para defender los intereses de las y los menores. Además, dentro de los procedimientos, las autoridades deben adoptar una visión dinámica de la noción de la parte procesal, asegurando que las niñas, niños y adolescentes mantengan su papel central en los asuntos que los involucran.</w:t>
      </w:r>
    </w:p>
    <w:p w:rsidR="00882843" w:rsidRPr="00E018C3" w:rsidRDefault="00882843" w:rsidP="00E018C3">
      <w:pPr>
        <w:pStyle w:val="Sinespaciado"/>
        <w:jc w:val="both"/>
        <w:rPr>
          <w:rFonts w:cs="Times New Roman"/>
          <w:szCs w:val="24"/>
        </w:rPr>
      </w:pPr>
      <w:r w:rsidRPr="00E018C3">
        <w:rPr>
          <w:rFonts w:cs="Times New Roman"/>
          <w:szCs w:val="24"/>
        </w:rPr>
        <w:tab/>
        <w:t>Para lo anterior, es obligación de las personas juzgadoras reconocer a los menores como partes autónomas y como tales titulares de derechos; así pues, la privación de la patria potestad o de la guardia y custodia forzosamente tendrán que involucrar el interés de los menores para determinar la viabilidad o no de su imposición.</w:t>
      </w:r>
    </w:p>
    <w:p w:rsidR="00882843" w:rsidRPr="00E018C3" w:rsidRDefault="00882843" w:rsidP="00E018C3">
      <w:pPr>
        <w:pStyle w:val="Sinespaciado"/>
        <w:jc w:val="both"/>
        <w:rPr>
          <w:rFonts w:cs="Times New Roman"/>
          <w:szCs w:val="24"/>
        </w:rPr>
      </w:pPr>
      <w:r w:rsidRPr="00E018C3">
        <w:rPr>
          <w:rFonts w:cs="Times New Roman"/>
          <w:szCs w:val="24"/>
        </w:rPr>
        <w:tab/>
        <w:t>Hoy, 26 de 32 entidades federativas ya han aprobado diversas reformas para reglamentar la violencia vicaria como una forma de violencia contra las mujeres o para tipificar la como un delito, incluso se han puesto en el centro del debate nuevas formas de ejercerla, como es el caso de la violencia vicaria digital. No obstante, en el Estado de México la violencia vicaria no se encuentra desarrollada normativamente ni es considerada como un delito, únicamente se le reconoce como un tipo de violencia contra las mujeres en la ley de acceso de las mujeres a una vida Libre de violencia del Estado de México.</w:t>
      </w:r>
    </w:p>
    <w:p w:rsidR="00882843" w:rsidRPr="00E018C3" w:rsidRDefault="00882843" w:rsidP="00E018C3">
      <w:pPr>
        <w:pStyle w:val="Sinespaciado"/>
        <w:jc w:val="both"/>
        <w:rPr>
          <w:rFonts w:cs="Times New Roman"/>
          <w:szCs w:val="24"/>
        </w:rPr>
      </w:pPr>
      <w:r w:rsidRPr="00E018C3">
        <w:rPr>
          <w:rFonts w:cs="Times New Roman"/>
          <w:szCs w:val="24"/>
        </w:rPr>
        <w:tab/>
        <w:t>Es por lo anterior que las diputadas y los diputados del Grupo Parlamentario del Partido Revolucionario Institucional acompañaremos esta iniciativa, erradicar todas las formas de violencia contra las mujeres a través de una protección reforzada y medidas legislativas sólidas va más allá de colores y de banderas partidarias debe de ser una prioridad para todas y para todos.</w:t>
      </w:r>
    </w:p>
    <w:p w:rsidR="00882843" w:rsidRPr="00E018C3" w:rsidRDefault="00882843" w:rsidP="00E018C3">
      <w:pPr>
        <w:pStyle w:val="Sinespaciado"/>
        <w:jc w:val="both"/>
        <w:rPr>
          <w:rFonts w:cs="Times New Roman"/>
          <w:szCs w:val="24"/>
        </w:rPr>
      </w:pPr>
      <w:r w:rsidRPr="00E018C3">
        <w:rPr>
          <w:rFonts w:cs="Times New Roman"/>
          <w:szCs w:val="24"/>
        </w:rPr>
        <w:tab/>
        <w:t>Por su atención, muchas gracias.</w:t>
      </w:r>
    </w:p>
    <w:p w:rsidR="009B7F46" w:rsidRPr="00E018C3" w:rsidRDefault="00882843" w:rsidP="00E018C3">
      <w:pPr>
        <w:pStyle w:val="Sinespaciado"/>
        <w:jc w:val="both"/>
        <w:rPr>
          <w:rFonts w:cs="Times New Roman"/>
          <w:szCs w:val="24"/>
        </w:rPr>
      </w:pPr>
      <w:r w:rsidRPr="00E018C3">
        <w:rPr>
          <w:rFonts w:cs="Times New Roman"/>
          <w:szCs w:val="24"/>
        </w:rPr>
        <w:t>PRESIDENTA DIP. EMMA LAURA ALVAREZ VILLAVICENCIO. Muchas gracias, diputada.</w:t>
      </w:r>
    </w:p>
    <w:p w:rsidR="009B7F46" w:rsidRPr="00E018C3" w:rsidRDefault="00882843" w:rsidP="00E018C3">
      <w:pPr>
        <w:pStyle w:val="Sinespaciado"/>
        <w:ind w:firstLine="708"/>
        <w:jc w:val="both"/>
        <w:rPr>
          <w:rFonts w:cs="Times New Roman"/>
          <w:szCs w:val="24"/>
        </w:rPr>
      </w:pPr>
      <w:r w:rsidRPr="00E018C3">
        <w:rPr>
          <w:rFonts w:cs="Times New Roman"/>
          <w:szCs w:val="24"/>
        </w:rPr>
        <w:t>Tiene el uso de la voz la diputada Ana Yurixi,  adelante, diputada, tiene el micrófono apagado.</w:t>
      </w:r>
    </w:p>
    <w:p w:rsidR="00882843" w:rsidRPr="00E018C3" w:rsidRDefault="00882843" w:rsidP="00E018C3">
      <w:pPr>
        <w:pStyle w:val="Sinespaciado"/>
        <w:jc w:val="both"/>
        <w:rPr>
          <w:rFonts w:cs="Times New Roman"/>
          <w:szCs w:val="24"/>
        </w:rPr>
      </w:pPr>
      <w:r w:rsidRPr="00E018C3">
        <w:rPr>
          <w:rFonts w:cs="Times New Roman"/>
          <w:szCs w:val="24"/>
        </w:rPr>
        <w:t xml:space="preserve">DIP. ANA YURIXI LEYVA PIÑÓN. Muy buenos días, compañeras, compañeros diputados que nos acompañan esta mañana. </w:t>
      </w:r>
    </w:p>
    <w:p w:rsidR="008C40A5" w:rsidRPr="00E018C3" w:rsidRDefault="00882843" w:rsidP="00E018C3">
      <w:pPr>
        <w:pStyle w:val="Sinespaciado"/>
        <w:jc w:val="both"/>
        <w:rPr>
          <w:rFonts w:cs="Times New Roman"/>
          <w:szCs w:val="24"/>
        </w:rPr>
      </w:pPr>
      <w:r w:rsidRPr="00E018C3">
        <w:rPr>
          <w:rFonts w:cs="Times New Roman"/>
          <w:szCs w:val="24"/>
        </w:rPr>
        <w:tab/>
        <w:t>Integrantes de las comisiones unidas, que estamos en reunión de trabajo en un tema sumamente fundamental para nuestras mujeres en el Estado de México, la correcta tipificación de la violencia vicaria, tanto en el Código Civil como en el Código Penal, creo que es un tema que nos debe ocupar a todas las diputadas y diputados. Creo que la protección de los</w:t>
      </w:r>
      <w:r w:rsidR="009B7F46" w:rsidRPr="00E018C3">
        <w:rPr>
          <w:rFonts w:cs="Times New Roman"/>
          <w:szCs w:val="24"/>
        </w:rPr>
        <w:t xml:space="preserve"> derechos, l</w:t>
      </w:r>
      <w:r w:rsidR="008C40A5" w:rsidRPr="00E018C3">
        <w:rPr>
          <w:rFonts w:cs="Times New Roman"/>
          <w:szCs w:val="24"/>
        </w:rPr>
        <w:t>a vida y la integridad física y psicológica de las mujeres es una responsabilidad colectiva. Por ello reconozco y felicito a las compañeras proponentes de estas importantes iniciativas que debemos reconocer que la violencia contra las mujeres adopta muchas formas y una de las más dolorosas se ejerce desde el ámbito más íntimo, a través de quienes decimos amar, de nuestros hijos, de nuestros padres, incluso ahora en nuestras propias mascotas. Hoy no solo reconocemos esta realidad, sino damos un paso firme para sancionar de manera clara y contundente a quienes cometan estos actos el Grupo Parlamentario del Partido del Trabajo manifiesta su respaldo a estas iniciativas. Muchísimas gracias.</w:t>
      </w:r>
    </w:p>
    <w:p w:rsidR="008C40A5" w:rsidRPr="00E018C3" w:rsidRDefault="0074173E" w:rsidP="00E018C3">
      <w:pPr>
        <w:pStyle w:val="Sinespaciado"/>
        <w:jc w:val="both"/>
        <w:rPr>
          <w:rFonts w:cs="Times New Roman"/>
          <w:szCs w:val="24"/>
        </w:rPr>
      </w:pPr>
      <w:r w:rsidRPr="00E018C3">
        <w:rPr>
          <w:rFonts w:cs="Times New Roman"/>
          <w:szCs w:val="24"/>
        </w:rPr>
        <w:t>PRESIDENTA DIP. EMMA LAURA ALVAREZ VILLAVICENCIO.</w:t>
      </w:r>
      <w:r w:rsidR="008C40A5" w:rsidRPr="00E018C3">
        <w:rPr>
          <w:rFonts w:cs="Times New Roman"/>
          <w:szCs w:val="24"/>
        </w:rPr>
        <w:t xml:space="preserve"> Muchas gracias, diputada.</w:t>
      </w:r>
    </w:p>
    <w:p w:rsidR="008C40A5" w:rsidRPr="00E018C3" w:rsidRDefault="008C40A5" w:rsidP="00E018C3">
      <w:pPr>
        <w:pStyle w:val="Sinespaciado"/>
        <w:ind w:firstLine="708"/>
        <w:jc w:val="both"/>
        <w:rPr>
          <w:rFonts w:cs="Times New Roman"/>
          <w:szCs w:val="24"/>
          <w:lang w:val="en-US"/>
        </w:rPr>
      </w:pPr>
      <w:r w:rsidRPr="00E018C3">
        <w:rPr>
          <w:rFonts w:cs="Times New Roman"/>
          <w:szCs w:val="24"/>
        </w:rPr>
        <w:t>Tiene el uso de la voz la diputada Miriam. Adelante, diputada.</w:t>
      </w:r>
    </w:p>
    <w:p w:rsidR="0074173E" w:rsidRPr="00E018C3" w:rsidRDefault="008C40A5" w:rsidP="00E018C3">
      <w:pPr>
        <w:pStyle w:val="Sinespaciado"/>
        <w:jc w:val="both"/>
        <w:rPr>
          <w:rFonts w:cs="Times New Roman"/>
          <w:szCs w:val="24"/>
        </w:rPr>
      </w:pPr>
      <w:r w:rsidRPr="00E018C3">
        <w:rPr>
          <w:rFonts w:cs="Times New Roman"/>
          <w:szCs w:val="24"/>
        </w:rPr>
        <w:t xml:space="preserve">DIP. MIRIAM SILVA MATA.  Muchas gracias. Agradezco el uso de la voz y saludo a todos los que nos acompañan en las redes sociales. Este tema es un tema tan importante que no es nuevo. Es un tema que ha sentado ya criterios en la Suprema Corte de Justicia de la Nación. Revisando un amparo en revisión desde el año 2023, se sentaron algunos precedentes que son importantes en este tipo de violencia al final del día lo que nos cataloga es que la mujer todavía sigue teniendo un rol de subordinación, que sigue siendo discriminada y sigue siendo discriminada a través de en los </w:t>
      </w:r>
      <w:r w:rsidRPr="00E018C3">
        <w:rPr>
          <w:rFonts w:cs="Times New Roman"/>
          <w:szCs w:val="24"/>
        </w:rPr>
        <w:lastRenderedPageBreak/>
        <w:t>juicios o en los procesos legales donde se utilizan a los hijos y a las hijas. A la luz de lo que nos dice la Suprema Corte de Justicia, nos señala que esta protección de este tipo de violencia va más a proteger el interés superior de los infantes y es ahí donde la primera Sala resuelve. A lo largo de esta ejecutoria diferentes normativas que son importantes y donde hay que acompañamos estas iniciativas es importante recordar qué es lo que estamos protegiendo y estamos protegiendo la infancia si bien es cierto, hoy hablamos de un porcentaje alto de violencia vicaria en contra de la mujer. También hay que recordar que la violencia vicaria se puede dar en contra de los hombres, tenemos que seguir avanzando en estos temas legislativos porque al final del día, en un proceso judicial se olvidan que lo más importante es proteger el desarrollo de los infantes este tipo de violencia no es una violencia física, no es una violencia que se ve, sino es una violencia emocional que se puede desarrollar en diversos casos se puede desarrollar a través de cuestiones patrimoniales donde las personas ocultan su patrimonio para dar pensiones alimenticias menores, pero al final del día hay quien se daña son a los menores de edad y se utilizan como una herramienta para seguir violentando a las mujeres.</w:t>
      </w:r>
    </w:p>
    <w:p w:rsidR="008C40A5" w:rsidRPr="00E018C3" w:rsidRDefault="008C40A5" w:rsidP="00E018C3">
      <w:pPr>
        <w:pStyle w:val="Sinespaciado"/>
        <w:ind w:firstLine="708"/>
        <w:jc w:val="both"/>
        <w:rPr>
          <w:rFonts w:cs="Times New Roman"/>
          <w:szCs w:val="24"/>
        </w:rPr>
      </w:pPr>
      <w:r w:rsidRPr="00E018C3">
        <w:rPr>
          <w:rFonts w:cs="Times New Roman"/>
          <w:szCs w:val="24"/>
        </w:rPr>
        <w:t>O se da en las intimidaciones como hoy lo vemos a través de los seres sintientes, o se utiliza cualquier objeto o cualquier persona. Hablábamos de la iniciativa que puede darse a través de los ascendientes o descendientes, y creo que ahí sí sería importante en esta iniciativa ver hasta qué grado podemos catalogar que se da la violencia vicaria, porque no lo podemos dejar tan abierto. Cuando nosotros dejamos una norma tan abierta, damos pie para que la otra parte en un juicio o en un proceso legal pueda interponer cualquier recurso. Por eso creo que la correcta forma legislativa es lo que da pie para ir cerrando y en los procesos judiciales tener mayores resultados y que sea una justicia más pronta y expedita pero para los menores de edad, que es lo que se busca, la finalidad a través de todas estas iniciativas que hoy hemos presentado y celebramos que hoy vayamos a dictaminar un tema tan importante que le va a dar luz a los juzgadores en estos procesos legales para resolver de la forma más adecuada y en la protección al interés superior de los menores. Gracias.</w:t>
      </w:r>
    </w:p>
    <w:p w:rsidR="006A7039" w:rsidRDefault="0074173E" w:rsidP="00E018C3">
      <w:pPr>
        <w:pStyle w:val="Sinespaciado"/>
        <w:jc w:val="both"/>
        <w:rPr>
          <w:rFonts w:cs="Times New Roman"/>
          <w:szCs w:val="24"/>
        </w:rPr>
      </w:pPr>
      <w:r w:rsidRPr="00E018C3">
        <w:rPr>
          <w:rFonts w:cs="Times New Roman"/>
          <w:szCs w:val="24"/>
        </w:rPr>
        <w:t>PRESIDENTA DIP. EMMA LAURA ALVAREZ VILLAVICENCIO.</w:t>
      </w:r>
      <w:r w:rsidR="008C40A5" w:rsidRPr="00E018C3">
        <w:rPr>
          <w:rFonts w:cs="Times New Roman"/>
          <w:szCs w:val="24"/>
        </w:rPr>
        <w:t xml:space="preserve"> Muchas gracias diputadas.</w:t>
      </w:r>
    </w:p>
    <w:p w:rsidR="0006786C" w:rsidRPr="00E018C3" w:rsidRDefault="008C40A5" w:rsidP="006A7039">
      <w:pPr>
        <w:pStyle w:val="Sinespaciado"/>
        <w:ind w:firstLine="709"/>
        <w:jc w:val="both"/>
        <w:rPr>
          <w:rFonts w:cs="Times New Roman"/>
          <w:szCs w:val="24"/>
        </w:rPr>
      </w:pPr>
      <w:r w:rsidRPr="00E018C3">
        <w:rPr>
          <w:rFonts w:cs="Times New Roman"/>
          <w:szCs w:val="24"/>
        </w:rPr>
        <w:t>Ahora, si me lo permiten en Acción Nacional creemos que la familia es el núcleo de la sociedad, es ahí donde se siembra el futuro de nuestro país. Por eso, cuando una madre es atacada, cuando una niña es manipulada, cuando un niño es arrebatado del lado de su madre, se rompe algo sagrado</w:t>
      </w:r>
      <w:r w:rsidR="00FF258E" w:rsidRPr="00E018C3">
        <w:rPr>
          <w:rFonts w:cs="Times New Roman"/>
          <w:szCs w:val="24"/>
        </w:rPr>
        <w:t xml:space="preserve"> en nuestra sociedad, </w:t>
      </w:r>
      <w:r w:rsidR="0006786C" w:rsidRPr="00E018C3">
        <w:rPr>
          <w:rFonts w:cs="Times New Roman"/>
        </w:rPr>
        <w:t>nos duele su dolor, nos indigna su silencio forzado pero hoy convertimos ese dolor en ley, y esa ley será escudo para quienes más lo necesitan, porque garantizar una vida libre de violencia para las mujeres mexiquenses no es solo un promesa es solo una obligación de todas y todos nosotros; por ello en el Grupo Parlamentario del Partido Acción Nacional, se trabajara con el corazón en la causa, con la razón en la ley, y con el alma puesta en defender lo más valioso que tenemos, que son nuestros pequeños, que son nuestros hijos, que es nuestra familia mexiquense.</w:t>
      </w:r>
    </w:p>
    <w:p w:rsidR="0006786C" w:rsidRPr="00E018C3" w:rsidRDefault="0006786C" w:rsidP="00E018C3">
      <w:pPr>
        <w:pStyle w:val="Sinespaciado"/>
        <w:jc w:val="both"/>
        <w:rPr>
          <w:rFonts w:cs="Times New Roman"/>
        </w:rPr>
      </w:pPr>
      <w:r w:rsidRPr="00E018C3">
        <w:rPr>
          <w:rFonts w:cs="Times New Roman"/>
        </w:rPr>
        <w:tab/>
        <w:t xml:space="preserve">Tan solo en el 2023, la Fiscalía General de Justicia del Estado de México, recibió más de 300 denuncias relacionadas con violencia vicaria, aunque expertos estiman que es una cifra negra considerable, al menos el doble de estas denuncias debido a la falta de tipificación, del desconocimiento del tipo penal que su relación tiene, en el año 2022 solo 49 casos fueron clasificados directamente como violencia vicaria en el Sistema Estatal de Atención, pues aun no era reconocida como delito autónomo, con datos de la encuesta nacional de víctimas, realizada por la organización frente nacional contra la violencia vicaria en colaboración con la empresa </w:t>
      </w:r>
      <w:r w:rsidR="0033396E" w:rsidRPr="00E018C3">
        <w:rPr>
          <w:rFonts w:cs="Times New Roman"/>
        </w:rPr>
        <w:t xml:space="preserve">Altermind </w:t>
      </w:r>
      <w:r w:rsidRPr="00E018C3">
        <w:rPr>
          <w:rFonts w:cs="Times New Roman"/>
        </w:rPr>
        <w:t xml:space="preserve">se consideraron 205 casos de violencia vicaria, que de acuerdo con las características cumple con la definición exacta que esta necesita, de estos casos el estudio en comento logro identificar que el promedio de edad de las víctimas es de 39 años todas son madres y en promedio tienen de uno a dos hijos, siendo la edad promedio de los hijos de diez años o menos, el cien por </w:t>
      </w:r>
      <w:r w:rsidRPr="00E018C3">
        <w:rPr>
          <w:rFonts w:cs="Times New Roman"/>
        </w:rPr>
        <w:lastRenderedPageBreak/>
        <w:t>ciento de las victimas entrevistadas, declararon sufrir tipos de violencia anteriormente como violencia psicológica, violencia física, violencia patrimonial, violencia económica.</w:t>
      </w:r>
    </w:p>
    <w:p w:rsidR="0006786C" w:rsidRPr="00E018C3" w:rsidRDefault="0006786C" w:rsidP="00E018C3">
      <w:pPr>
        <w:pStyle w:val="Sinespaciado"/>
        <w:jc w:val="both"/>
        <w:rPr>
          <w:rFonts w:cs="Times New Roman"/>
        </w:rPr>
      </w:pPr>
      <w:r w:rsidRPr="00E018C3">
        <w:rPr>
          <w:rFonts w:cs="Times New Roman"/>
        </w:rPr>
        <w:tab/>
        <w:t>De manera previa la violencia vicaria y solamente el 71% de ellas declararon haber sufrido también violencia institucional dentro de sus procesos, esto sin duda es una herramienta clave que como diputados debemos tener en cuenta, pues no solamente necesitamos hacer leyes que defiendan la violencia en contra de las mujeres o que nos protejan de una vida libre de violencia, si no también cuidar lo más sagrado que tenemos que es nuestros hijos y es nuestra familia. El Estado de México, hasta junio de 2025 no habíamos tenido la oportunidad de platicar o de llevar esto en una mesa de trabajo y en una sesión de dictaminación por eso es que hoy celebramos que sin importar partidos, ideologías o colores, nos podamos unir, para poder defender a estas mujeres, decirles que desde el Congreso no están solas, que cuentan con sus diputados, para seguir alzando la vos y para seguir dando esta lucha juntos y juntas, muchas gracias, ser</w:t>
      </w:r>
      <w:r w:rsidR="000C37B3">
        <w:rPr>
          <w:rFonts w:cs="Times New Roman"/>
        </w:rPr>
        <w:t>í</w:t>
      </w:r>
      <w:r w:rsidR="006A7039">
        <w:rPr>
          <w:rFonts w:cs="Times New Roman"/>
        </w:rPr>
        <w:t>a</w:t>
      </w:r>
      <w:r w:rsidRPr="00E018C3">
        <w:rPr>
          <w:rFonts w:cs="Times New Roman"/>
        </w:rPr>
        <w:t xml:space="preserve"> cu</w:t>
      </w:r>
      <w:r w:rsidR="004C7A94" w:rsidRPr="00E018C3">
        <w:rPr>
          <w:rFonts w:cs="Times New Roman"/>
        </w:rPr>
        <w:t>a</w:t>
      </w:r>
      <w:r w:rsidRPr="00E018C3">
        <w:rPr>
          <w:rFonts w:cs="Times New Roman"/>
        </w:rPr>
        <w:t>nto.</w:t>
      </w:r>
    </w:p>
    <w:p w:rsidR="0006786C" w:rsidRPr="00E018C3" w:rsidRDefault="0006786C" w:rsidP="00E018C3">
      <w:pPr>
        <w:pStyle w:val="Sinespaciado"/>
        <w:jc w:val="both"/>
        <w:rPr>
          <w:rFonts w:cs="Times New Roman"/>
        </w:rPr>
      </w:pPr>
      <w:r w:rsidRPr="00E018C3">
        <w:rPr>
          <w:rFonts w:cs="Times New Roman"/>
        </w:rPr>
        <w:t>PRESIDENTA DIP. EMMA LAURA ALVAREZ VILLAVICENCIO. Ahora tiene el uso de la palabra la diputada Selina Trujillo, adelante diputada.</w:t>
      </w:r>
    </w:p>
    <w:p w:rsidR="0006786C" w:rsidRPr="00E018C3" w:rsidRDefault="0006786C" w:rsidP="00E018C3">
      <w:pPr>
        <w:pStyle w:val="Sinespaciado"/>
        <w:jc w:val="both"/>
        <w:rPr>
          <w:rFonts w:cs="Times New Roman"/>
        </w:rPr>
      </w:pPr>
      <w:r w:rsidRPr="00E018C3">
        <w:rPr>
          <w:rFonts w:cs="Times New Roman"/>
        </w:rPr>
        <w:t>DIP. SELINA TRUJILLO ARIZMENDI. Muy buenos días a todos y a todas, agradezco mucho el uso de la voz y como diputada proponente envuelvo todo esto que estamos trabajando y decir que es un tema de proteger a nuestras infancias, a nuestras mujeres, es más bien proteger nuestra sociedad, porque queda claro que siempre que hay una agresión desde niños, esa agresión de convierte en algo peor cuando ya somos adultos, es una cadena de violencia que esta perpetuando en nuestra sociedad que está lastimando.</w:t>
      </w:r>
    </w:p>
    <w:p w:rsidR="00A013FB" w:rsidRPr="00E018C3" w:rsidRDefault="0006786C" w:rsidP="00E018C3">
      <w:pPr>
        <w:pStyle w:val="Sinespaciado"/>
        <w:ind w:firstLine="708"/>
        <w:jc w:val="both"/>
        <w:rPr>
          <w:rFonts w:cs="Times New Roman"/>
        </w:rPr>
      </w:pPr>
      <w:r w:rsidRPr="00E018C3">
        <w:rPr>
          <w:rFonts w:cs="Times New Roman"/>
        </w:rPr>
        <w:t xml:space="preserve">Cuando un niño fue agredido físicamente pues es un violentador en potencia y eso muy preocupante porque los grandes problemas en nuestras comunidades vienen por personas que no tienen tolerancia, que no comprenden las consecuencias de una reacción que al final, casi siempre </w:t>
      </w:r>
      <w:r w:rsidR="004C7A94" w:rsidRPr="00E018C3">
        <w:rPr>
          <w:rFonts w:cs="Times New Roman"/>
        </w:rPr>
        <w:t>está</w:t>
      </w:r>
      <w:r w:rsidRPr="00E018C3">
        <w:rPr>
          <w:rFonts w:cs="Times New Roman"/>
        </w:rPr>
        <w:t xml:space="preserve"> en el inconsciente, porque no sabemos desde niñitos sabemos, se fue maltratando y cuando es un problema psicológico, como en el que esta violencia que vamos a nombrar, la violencia vicaria todavía las consecuencias son peores, hablaban de personas que han sido feminicidas y el origen de esa violencia, ese maltrato animal y podría escucharse mal, pero cuando una persona se deshumaniza es ahí cuando empiezan nuestros problemas de nuestra sociedad, hoy estamos abrazando a nuestra sociedad</w:t>
      </w:r>
      <w:r w:rsidR="00CB62BB" w:rsidRPr="00E018C3">
        <w:rPr>
          <w:rFonts w:cs="Times New Roman"/>
        </w:rPr>
        <w:t xml:space="preserve"> </w:t>
      </w:r>
      <w:r w:rsidR="00A013FB" w:rsidRPr="00E018C3">
        <w:rPr>
          <w:rFonts w:cs="Times New Roman"/>
          <w:szCs w:val="24"/>
        </w:rPr>
        <w:t>y quiero comentarles que no estamos sólo hablando de una ley, eso es importante, estamos aquí para nombrar el dolor profundo, sistemático y por demasiado tiempo silenciado.</w:t>
      </w:r>
    </w:p>
    <w:p w:rsidR="00A013FB" w:rsidRPr="00E018C3" w:rsidRDefault="00A013FB" w:rsidP="00E018C3">
      <w:pPr>
        <w:spacing w:after="0" w:line="240" w:lineRule="auto"/>
        <w:ind w:firstLine="708"/>
        <w:jc w:val="both"/>
        <w:rPr>
          <w:rFonts w:ascii="Times New Roman" w:hAnsi="Times New Roman" w:cs="Times New Roman"/>
          <w:sz w:val="24"/>
          <w:szCs w:val="24"/>
        </w:rPr>
      </w:pPr>
      <w:r w:rsidRPr="00E018C3">
        <w:rPr>
          <w:rFonts w:ascii="Times New Roman" w:hAnsi="Times New Roman" w:cs="Times New Roman"/>
          <w:sz w:val="24"/>
          <w:szCs w:val="24"/>
        </w:rPr>
        <w:t>La violencia vicaria, esta forma de violencia coincido no es nueva, lo que es nuevo y es urgente es que al fin estamos comenzando a llamarla por su nombre porque lo que no se nombra no existe, la violencia vicaria es aquella que se ejerce contra hijas, hijos como lo han comentado aquí, pero que también estamos rompiendo este vínculo sagrado y poderoso con las madres.</w:t>
      </w:r>
    </w:p>
    <w:p w:rsidR="00A013FB" w:rsidRPr="00E018C3" w:rsidRDefault="00A013FB"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sz w:val="24"/>
          <w:szCs w:val="24"/>
        </w:rPr>
        <w:tab/>
        <w:t>Cuando alguien tiene la capacidad de someter a un niño en contra de una mamá estamos dañando mucho más que a una persona, a la sociedad y a esta persona que al final va a ser un ciudadano con sus derechos, con sus oportunidades pero sí desde niños los empezamos a someter no hay mucho futuro para este sentido, así que es una iniciativa, es una ley que vamos a decretar no es una revancha contra la sociedad, eso es importante decirlo, yo he leído comentarios y nos han externado comentarios que es una forma de violentar a los hombres y no es de esa manera.</w:t>
      </w:r>
    </w:p>
    <w:p w:rsidR="00A013FB" w:rsidRPr="00E018C3" w:rsidRDefault="00A013FB"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sz w:val="24"/>
          <w:szCs w:val="24"/>
        </w:rPr>
        <w:tab/>
        <w:t>Las estadísticas, los números nos dan la razón de estar legislando este tema y yo lo convertiría en que no es revancha, es justicia para miles de mujeres, miles de niños que han perdido la vida y que muchas veces esta violencia de separación de núcleo familiar debe de ser sana, hay muchos casos de personas, niños menores de 12, 13 años que llegan al suicidio porque no tienen una determinación en su vida, porque no tienen una protección ni del padre, ni de la madre, ni de la familia y esta condición puede perjudicar si o si a la sociedad.</w:t>
      </w:r>
    </w:p>
    <w:p w:rsidR="00A013FB" w:rsidRPr="00E018C3" w:rsidRDefault="00A013FB"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sz w:val="24"/>
          <w:szCs w:val="24"/>
        </w:rPr>
        <w:lastRenderedPageBreak/>
        <w:tab/>
        <w:t>Una circunstancia como la que nombro es realmente terrible para sólo una colonia, existe un niño que se suicida porque no hay una atención ni del padre, ni de la madre y lo utilizan como objeto y la sociedad entera se culpa por no haber hecho absolutamente nada.</w:t>
      </w:r>
    </w:p>
    <w:p w:rsidR="00A013FB" w:rsidRPr="00E018C3" w:rsidRDefault="00A013FB" w:rsidP="00E018C3">
      <w:pPr>
        <w:spacing w:after="0" w:line="240" w:lineRule="auto"/>
        <w:ind w:firstLine="708"/>
        <w:jc w:val="both"/>
        <w:rPr>
          <w:rFonts w:ascii="Times New Roman" w:hAnsi="Times New Roman" w:cs="Times New Roman"/>
          <w:sz w:val="24"/>
          <w:szCs w:val="24"/>
        </w:rPr>
      </w:pPr>
      <w:r w:rsidRPr="00E018C3">
        <w:rPr>
          <w:rFonts w:ascii="Times New Roman" w:hAnsi="Times New Roman" w:cs="Times New Roman"/>
          <w:sz w:val="24"/>
          <w:szCs w:val="24"/>
        </w:rPr>
        <w:t>Hoy las legisladores y los legisladores nombraremos la ley vicaria o la violencia vicaria en esta legislatura y es para proteger a las madres, es para proteger a las niñas, a los niños que merecen crecer sin miedo, sin dolor, sin tristeza, sin ser utilizados como herramientas de poder, sin cargar heridas, es lo que comentaba, sin cargar heridas ni comportamientos de una u otro, una madre o un padre que tampoco tienen claro cuál es su roll en una sociedad teniendo un hijo o una hija y educándolos de tal manera.</w:t>
      </w:r>
    </w:p>
    <w:p w:rsidR="00A013FB" w:rsidRPr="00E018C3" w:rsidRDefault="00A013FB"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sz w:val="24"/>
          <w:szCs w:val="24"/>
        </w:rPr>
        <w:tab/>
        <w:t>Así que concluyo mi intervención diciendo que la ley vicaria no es una concesión, es un derecho conquistado y una vez que se decrete esto en nuestra Legislatura seguiremos desmenuzando esta Ley de Acceso a una Vida Libre de Violencia para acotar la posibilidad de que las mujeres de nuestro estado sigan siendo violentadas de una u otra manera.</w:t>
      </w:r>
    </w:p>
    <w:p w:rsidR="00A013FB" w:rsidRPr="00E018C3" w:rsidRDefault="00A013FB"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sz w:val="24"/>
          <w:szCs w:val="24"/>
        </w:rPr>
        <w:tab/>
        <w:t>Muchas gracias.</w:t>
      </w:r>
    </w:p>
    <w:p w:rsidR="00A013FB" w:rsidRPr="00E018C3" w:rsidRDefault="00A013FB"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sz w:val="24"/>
          <w:szCs w:val="24"/>
        </w:rPr>
        <w:t>PRESIDENTA DIP. EMMA LAURA ALVAREZ VILLAVICENCIO. Muchas gracias diputada.</w:t>
      </w:r>
    </w:p>
    <w:p w:rsidR="00A013FB" w:rsidRPr="00E018C3" w:rsidRDefault="00A013FB"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sz w:val="24"/>
          <w:szCs w:val="24"/>
        </w:rPr>
        <w:tab/>
        <w:t>Terminando el uso de oradores, pregunto si alguien más desea hacer uso de la voz.</w:t>
      </w:r>
    </w:p>
    <w:p w:rsidR="00A013FB" w:rsidRPr="00E018C3" w:rsidRDefault="00A013FB"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sz w:val="24"/>
          <w:szCs w:val="24"/>
        </w:rPr>
        <w:tab/>
        <w:t>Adelante diputado.</w:t>
      </w:r>
    </w:p>
    <w:p w:rsidR="00A013FB" w:rsidRPr="00E018C3" w:rsidRDefault="00A013FB"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sz w:val="24"/>
          <w:szCs w:val="24"/>
        </w:rPr>
        <w:t>DIP. VLADIMIR HERNÁNDEZ VILLEGAS. Muchas gracias Presidenta.</w:t>
      </w:r>
    </w:p>
    <w:p w:rsidR="00A013FB" w:rsidRPr="00E018C3" w:rsidRDefault="00A013FB"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sz w:val="24"/>
          <w:szCs w:val="24"/>
        </w:rPr>
        <w:tab/>
        <w:t>Buenos días a todas, digo a todas, a todas las presentes porque la mayoría en esta comisión de manera presencial son mujeres.</w:t>
      </w:r>
    </w:p>
    <w:p w:rsidR="00D21F9F" w:rsidRPr="00E018C3" w:rsidRDefault="00A013FB" w:rsidP="00E018C3">
      <w:pPr>
        <w:spacing w:after="0" w:line="240" w:lineRule="auto"/>
        <w:ind w:firstLine="708"/>
        <w:jc w:val="both"/>
        <w:rPr>
          <w:rFonts w:ascii="Times New Roman" w:hAnsi="Times New Roman" w:cs="Times New Roman"/>
          <w:sz w:val="24"/>
          <w:szCs w:val="24"/>
        </w:rPr>
      </w:pPr>
      <w:r w:rsidRPr="00E018C3">
        <w:rPr>
          <w:rFonts w:ascii="Times New Roman" w:hAnsi="Times New Roman" w:cs="Times New Roman"/>
          <w:sz w:val="24"/>
          <w:szCs w:val="24"/>
        </w:rPr>
        <w:t>Celebrar como bien lo mencionan, he estado escuchando muy atento, yo en varias ocasiones lo he comentado y lo voy a repetir, yo provengo de un matriarcado, mi madre nos crio sola y gracias a ese sacrificio que hizo y que seguramente sufrimos violencia vicaria en algún momento cuando no se enunciaba y estoy muy resuelto, dice la compañera Selina que en algunos foros se ha tocado, se ha creído que es una revancha contra los hombres, ha empezado ese discurso en Metepec, sobre todo, aquí muy cerquita y decir que no, al menos los hombres que así nos definimos como progresistas</w:t>
      </w:r>
      <w:r w:rsidR="00AC76AE" w:rsidRPr="00E018C3">
        <w:rPr>
          <w:rFonts w:ascii="Times New Roman" w:hAnsi="Times New Roman" w:cs="Times New Roman"/>
          <w:sz w:val="24"/>
          <w:szCs w:val="24"/>
        </w:rPr>
        <w:t xml:space="preserve"> creemos que</w:t>
      </w:r>
      <w:r w:rsidR="007102B0" w:rsidRPr="00E018C3">
        <w:rPr>
          <w:rFonts w:ascii="Times New Roman" w:hAnsi="Times New Roman" w:cs="Times New Roman"/>
          <w:sz w:val="24"/>
          <w:szCs w:val="24"/>
        </w:rPr>
        <w:t xml:space="preserve"> </w:t>
      </w:r>
      <w:r w:rsidR="00D21F9F" w:rsidRPr="00E018C3">
        <w:rPr>
          <w:rFonts w:ascii="Times New Roman" w:hAnsi="Times New Roman" w:cs="Times New Roman"/>
          <w:sz w:val="24"/>
          <w:szCs w:val="24"/>
        </w:rPr>
        <w:t>no es así, no es una revancha, es un acto de justicia y de verdad quiero celebrar este acuerdo que se está haciendo en esta mesa de trabajo, a todos los grupos parlamentarios y a las proponentes.</w:t>
      </w:r>
    </w:p>
    <w:p w:rsidR="00D21F9F" w:rsidRPr="00E018C3" w:rsidRDefault="00D21F9F" w:rsidP="00E018C3">
      <w:pPr>
        <w:pStyle w:val="Sinespaciado"/>
        <w:jc w:val="both"/>
        <w:rPr>
          <w:rFonts w:cs="Times New Roman"/>
          <w:szCs w:val="24"/>
        </w:rPr>
      </w:pPr>
      <w:r w:rsidRPr="00E018C3">
        <w:rPr>
          <w:rFonts w:cs="Times New Roman"/>
          <w:szCs w:val="24"/>
        </w:rPr>
        <w:tab/>
        <w:t xml:space="preserve">En esta etapa yo siempre he abogado por que seamos mujeres y hombres de estado y que construyamos un mejor Estado de México, independientemente de cualquier tema de filiación partidista, no dejemos que nos dividan colores, hay temas supremos de gran importancia como es este y yo me atrevería a decir que junto con otras iniciativas que han venido y que vendrán seguramente, son solamente pasos para la construcción, porque hay muchísimo quehacer todavía, una cosa es la ley, cuando he tenido la oportunidad de platicar con mis vecinas en Chimalhuacán; </w:t>
      </w:r>
    </w:p>
    <w:p w:rsidR="00D21F9F" w:rsidRPr="00E018C3" w:rsidRDefault="00D21F9F" w:rsidP="00E018C3">
      <w:pPr>
        <w:pStyle w:val="Sinespaciado"/>
        <w:ind w:firstLine="708"/>
        <w:jc w:val="both"/>
        <w:rPr>
          <w:rFonts w:cs="Times New Roman"/>
          <w:szCs w:val="24"/>
        </w:rPr>
      </w:pPr>
      <w:r w:rsidRPr="00E018C3">
        <w:rPr>
          <w:rFonts w:cs="Times New Roman"/>
          <w:szCs w:val="24"/>
        </w:rPr>
        <w:t>Yo les comento, porque también estamos armando redes de mujeres constructoras de paz, estamos ayudando, ahora tejedoras de paz, también, estamos trabajando en eso y les digo una cosa, es lo que pasa aquí en la calle, lo que platicamos en los foros y otra es lo que pasa al interior de las paredes de los hogares, que en muchas de las ocasiones como dice la Presidenta de la comisión, son cifras negras, no llegan a la denuncia por el miedo y existe aún y que sí como bien se dice estamos muy resueltos, muy resueltas, muy determinados a continuar a paso firme la construcción de esto que nosotros denominamos el estado de bienestar y de verdad, felicitar a las proponentes y a todos los grupos parlamentarios.</w:t>
      </w:r>
    </w:p>
    <w:p w:rsidR="00D21F9F" w:rsidRPr="00E018C3" w:rsidRDefault="00D21F9F" w:rsidP="00E018C3">
      <w:pPr>
        <w:pStyle w:val="Sinespaciado"/>
        <w:ind w:firstLine="708"/>
        <w:jc w:val="both"/>
        <w:rPr>
          <w:rFonts w:cs="Times New Roman"/>
          <w:szCs w:val="24"/>
        </w:rPr>
      </w:pPr>
      <w:r w:rsidRPr="00E018C3">
        <w:rPr>
          <w:rFonts w:cs="Times New Roman"/>
          <w:szCs w:val="24"/>
        </w:rPr>
        <w:tab/>
        <w:t>Muchísimas gracias.</w:t>
      </w:r>
    </w:p>
    <w:p w:rsidR="00D21F9F" w:rsidRPr="00E018C3" w:rsidRDefault="00D21F9F" w:rsidP="00E018C3">
      <w:pPr>
        <w:shd w:val="clear" w:color="auto" w:fill="FFFFFF"/>
        <w:spacing w:after="0" w:line="240" w:lineRule="auto"/>
        <w:jc w:val="both"/>
        <w:textAlignment w:val="baseline"/>
        <w:rPr>
          <w:rFonts w:ascii="Times New Roman" w:hAnsi="Times New Roman" w:cs="Times New Roman"/>
          <w:kern w:val="2"/>
          <w:sz w:val="24"/>
          <w:szCs w:val="24"/>
        </w:rPr>
      </w:pPr>
      <w:r w:rsidRPr="00E018C3">
        <w:rPr>
          <w:rFonts w:ascii="Times New Roman" w:hAnsi="Times New Roman" w:cs="Times New Roman"/>
          <w:sz w:val="24"/>
          <w:szCs w:val="24"/>
        </w:rPr>
        <w:t xml:space="preserve">PRESIDENTA </w:t>
      </w:r>
      <w:r w:rsidRPr="00E018C3">
        <w:rPr>
          <w:rFonts w:ascii="Times New Roman" w:hAnsi="Times New Roman" w:cs="Times New Roman"/>
          <w:kern w:val="2"/>
          <w:sz w:val="24"/>
          <w:szCs w:val="24"/>
        </w:rPr>
        <w:t>DIP. EMMA LAURA ALVAREZ VILLAVICENCIO. Muchas gracias diputado.</w:t>
      </w:r>
    </w:p>
    <w:p w:rsidR="00D21F9F" w:rsidRPr="00E018C3" w:rsidRDefault="00D21F9F" w:rsidP="00E018C3">
      <w:pPr>
        <w:shd w:val="clear" w:color="auto" w:fill="FFFFFF"/>
        <w:spacing w:after="0" w:line="240" w:lineRule="auto"/>
        <w:jc w:val="both"/>
        <w:textAlignment w:val="baseline"/>
        <w:rPr>
          <w:rFonts w:ascii="Times New Roman" w:hAnsi="Times New Roman" w:cs="Times New Roman"/>
          <w:kern w:val="2"/>
          <w:sz w:val="24"/>
          <w:szCs w:val="24"/>
        </w:rPr>
      </w:pPr>
      <w:r w:rsidRPr="00E018C3">
        <w:rPr>
          <w:rFonts w:ascii="Times New Roman" w:hAnsi="Times New Roman" w:cs="Times New Roman"/>
          <w:kern w:val="2"/>
          <w:sz w:val="24"/>
          <w:szCs w:val="24"/>
        </w:rPr>
        <w:tab/>
        <w:t>Consulto si son de aprobarse en lo general el dictamen y el proyecto de decreto y pido a la Secretaría recabe la votación nominal, si alguien desea separar algún artículo, sírvase comentarlo.</w:t>
      </w:r>
    </w:p>
    <w:p w:rsidR="00D21F9F" w:rsidRPr="00E018C3" w:rsidRDefault="00D21F9F" w:rsidP="00E018C3">
      <w:pPr>
        <w:shd w:val="clear" w:color="auto" w:fill="FFFFFF"/>
        <w:spacing w:after="0" w:line="240" w:lineRule="auto"/>
        <w:jc w:val="both"/>
        <w:textAlignment w:val="baseline"/>
        <w:rPr>
          <w:rFonts w:ascii="Times New Roman" w:hAnsi="Times New Roman" w:cs="Times New Roman"/>
          <w:kern w:val="2"/>
          <w:sz w:val="24"/>
          <w:szCs w:val="24"/>
        </w:rPr>
      </w:pPr>
      <w:r w:rsidRPr="00E018C3">
        <w:rPr>
          <w:rFonts w:ascii="Times New Roman" w:hAnsi="Times New Roman" w:cs="Times New Roman"/>
          <w:kern w:val="2"/>
          <w:sz w:val="24"/>
          <w:szCs w:val="24"/>
        </w:rPr>
        <w:t>SECRETARIA DIP. MIRIAM SILVA MATA. Recabo la votación.</w:t>
      </w:r>
    </w:p>
    <w:p w:rsidR="00D21F9F" w:rsidRPr="00E018C3" w:rsidRDefault="00D21F9F" w:rsidP="00E018C3">
      <w:pPr>
        <w:pStyle w:val="Sinespaciado"/>
        <w:jc w:val="center"/>
        <w:rPr>
          <w:rFonts w:cs="Times New Roman"/>
          <w:i/>
          <w:szCs w:val="24"/>
        </w:rPr>
      </w:pPr>
      <w:r w:rsidRPr="00E018C3">
        <w:rPr>
          <w:rFonts w:cs="Times New Roman"/>
          <w:i/>
          <w:szCs w:val="24"/>
        </w:rPr>
        <w:t>(Votación nominal)</w:t>
      </w:r>
    </w:p>
    <w:p w:rsidR="00D21F9F" w:rsidRPr="00E018C3" w:rsidRDefault="00D21F9F" w:rsidP="00E018C3">
      <w:pPr>
        <w:shd w:val="clear" w:color="auto" w:fill="FFFFFF"/>
        <w:spacing w:after="0" w:line="240" w:lineRule="auto"/>
        <w:jc w:val="both"/>
        <w:textAlignment w:val="baseline"/>
        <w:rPr>
          <w:rFonts w:ascii="Times New Roman" w:hAnsi="Times New Roman" w:cs="Times New Roman"/>
          <w:kern w:val="2"/>
          <w:sz w:val="24"/>
          <w:szCs w:val="24"/>
        </w:rPr>
      </w:pPr>
      <w:r w:rsidRPr="00E018C3">
        <w:rPr>
          <w:rFonts w:ascii="Times New Roman" w:hAnsi="Times New Roman" w:cs="Times New Roman"/>
          <w:kern w:val="2"/>
          <w:sz w:val="24"/>
          <w:szCs w:val="24"/>
        </w:rPr>
        <w:lastRenderedPageBreak/>
        <w:t>SECRETARIA DIP. MIRIAM SILVA MATA. Ha concluido la votación nominal con el proyecto de decreto y ha sido por unanimidad de votos en lo general.</w:t>
      </w:r>
    </w:p>
    <w:p w:rsidR="00D21F9F" w:rsidRPr="00E018C3" w:rsidRDefault="00D21F9F" w:rsidP="00E018C3">
      <w:pPr>
        <w:shd w:val="clear" w:color="auto" w:fill="FFFFFF"/>
        <w:spacing w:after="0" w:line="240" w:lineRule="auto"/>
        <w:jc w:val="both"/>
        <w:textAlignment w:val="baseline"/>
        <w:rPr>
          <w:rFonts w:ascii="Times New Roman" w:hAnsi="Times New Roman" w:cs="Times New Roman"/>
          <w:kern w:val="2"/>
          <w:sz w:val="24"/>
          <w:szCs w:val="24"/>
        </w:rPr>
      </w:pPr>
      <w:r w:rsidRPr="00E018C3">
        <w:rPr>
          <w:rFonts w:ascii="Times New Roman" w:hAnsi="Times New Roman" w:cs="Times New Roman"/>
          <w:kern w:val="2"/>
          <w:sz w:val="24"/>
          <w:szCs w:val="24"/>
        </w:rPr>
        <w:t>PRESIDENTA DIP. EMMA LAURA ALVAREZ VILLAVICENCIO. Se acuerda la aprobación en lo general del dictamen y del proyecto de decreto.</w:t>
      </w:r>
    </w:p>
    <w:p w:rsidR="00D21F9F" w:rsidRPr="00E018C3" w:rsidRDefault="00D21F9F" w:rsidP="00E018C3">
      <w:pPr>
        <w:shd w:val="clear" w:color="auto" w:fill="FFFFFF"/>
        <w:spacing w:after="0" w:line="240" w:lineRule="auto"/>
        <w:jc w:val="both"/>
        <w:textAlignment w:val="baseline"/>
        <w:rPr>
          <w:rFonts w:ascii="Times New Roman" w:hAnsi="Times New Roman" w:cs="Times New Roman"/>
          <w:kern w:val="2"/>
          <w:sz w:val="24"/>
          <w:szCs w:val="24"/>
        </w:rPr>
      </w:pPr>
      <w:r w:rsidRPr="00E018C3">
        <w:rPr>
          <w:rFonts w:ascii="Times New Roman" w:hAnsi="Times New Roman" w:cs="Times New Roman"/>
          <w:kern w:val="2"/>
          <w:sz w:val="24"/>
          <w:szCs w:val="24"/>
        </w:rPr>
        <w:tab/>
        <w:t>Se tienen también por aprobados en lo particular.</w:t>
      </w:r>
    </w:p>
    <w:p w:rsidR="00D21F9F" w:rsidRPr="00E018C3" w:rsidRDefault="00D21F9F" w:rsidP="00E018C3">
      <w:pPr>
        <w:shd w:val="clear" w:color="auto" w:fill="FFFFFF"/>
        <w:spacing w:after="0" w:line="240" w:lineRule="auto"/>
        <w:jc w:val="both"/>
        <w:textAlignment w:val="baseline"/>
        <w:rPr>
          <w:rFonts w:ascii="Times New Roman" w:hAnsi="Times New Roman" w:cs="Times New Roman"/>
          <w:kern w:val="2"/>
          <w:sz w:val="24"/>
          <w:szCs w:val="24"/>
        </w:rPr>
      </w:pPr>
      <w:r w:rsidRPr="00E018C3">
        <w:rPr>
          <w:rFonts w:ascii="Times New Roman" w:hAnsi="Times New Roman" w:cs="Times New Roman"/>
          <w:kern w:val="2"/>
          <w:sz w:val="24"/>
          <w:szCs w:val="24"/>
        </w:rPr>
        <w:tab/>
        <w:t>Va hacer uso de la palabra la diputada.</w:t>
      </w:r>
    </w:p>
    <w:p w:rsidR="00D21F9F" w:rsidRPr="00E018C3" w:rsidRDefault="00D21F9F" w:rsidP="00E018C3">
      <w:pPr>
        <w:shd w:val="clear" w:color="auto" w:fill="FFFFFF"/>
        <w:spacing w:after="0" w:line="240" w:lineRule="auto"/>
        <w:jc w:val="both"/>
        <w:textAlignment w:val="baseline"/>
        <w:rPr>
          <w:rFonts w:ascii="Times New Roman" w:hAnsi="Times New Roman" w:cs="Times New Roman"/>
          <w:kern w:val="2"/>
          <w:sz w:val="24"/>
          <w:szCs w:val="24"/>
        </w:rPr>
      </w:pPr>
      <w:r w:rsidRPr="00E018C3">
        <w:rPr>
          <w:rFonts w:ascii="Times New Roman" w:hAnsi="Times New Roman" w:cs="Times New Roman"/>
          <w:kern w:val="2"/>
          <w:sz w:val="24"/>
          <w:szCs w:val="24"/>
          <w:lang w:val="en-US"/>
        </w:rPr>
        <w:t xml:space="preserve">DIP. ARLETH STEPHANIE GRIMALDO OSORIO. </w:t>
      </w:r>
      <w:r w:rsidRPr="00E018C3">
        <w:rPr>
          <w:rFonts w:ascii="Times New Roman" w:hAnsi="Times New Roman" w:cs="Times New Roman"/>
          <w:kern w:val="2"/>
          <w:sz w:val="24"/>
          <w:szCs w:val="24"/>
        </w:rPr>
        <w:t>Muy buenos días a todas y a todos.</w:t>
      </w:r>
    </w:p>
    <w:p w:rsidR="00D21F9F" w:rsidRPr="00E018C3" w:rsidRDefault="00D21F9F"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kern w:val="2"/>
          <w:sz w:val="24"/>
          <w:szCs w:val="24"/>
        </w:rPr>
        <w:tab/>
        <w:t xml:space="preserve">Saludo con mucho gusto a los medios de comunicación, a quienes nos siguen a través de alguna plataforma y quiero comenzar reconociendo el trabajo y la disposición de la diputada Emma Laura Villavicencio, Presidenta de la Comisión de </w:t>
      </w:r>
      <w:r w:rsidRPr="00E018C3">
        <w:rPr>
          <w:rFonts w:ascii="Times New Roman" w:hAnsi="Times New Roman" w:cs="Times New Roman"/>
          <w:sz w:val="24"/>
          <w:szCs w:val="24"/>
        </w:rPr>
        <w:t>Procuración y Administración de Justicia; así como de las y de los diputados que la integran; también reconozco a la diputada Selena Trujillo y a los integrantes del PAN y del PRD quienes promovieron estas reformas; así como las diputadas y diputados que participaron en el análisis y enriquecimiento de estas propuestas.</w:t>
      </w:r>
    </w:p>
    <w:p w:rsidR="00D21F9F" w:rsidRPr="00E018C3" w:rsidRDefault="00D21F9F"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sz w:val="24"/>
          <w:szCs w:val="24"/>
        </w:rPr>
        <w:tab/>
        <w:t>Hoy como integrante del Grupo Parlamentario del Partido Verde, quienes además también propusimos expreso nuestro reconocimiento por la aprobación de 3 iniciativas fundamentales que presentamos en materia de violencia vicaria.</w:t>
      </w:r>
    </w:p>
    <w:p w:rsidR="00D21F9F" w:rsidRPr="00E018C3" w:rsidRDefault="00D21F9F"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sz w:val="24"/>
          <w:szCs w:val="24"/>
        </w:rPr>
        <w:tab/>
        <w:t>Estas reformas tienen como objetivo claro suspender e incluso, retirar la patria potestad a quien ejerza violencia vicaria, una forma de agresión que lamentablemente ha ido en aumento tanto en nuestro país como en nuestra entidad.</w:t>
      </w:r>
    </w:p>
    <w:p w:rsidR="005825E5" w:rsidRPr="00E018C3" w:rsidRDefault="00D21F9F" w:rsidP="00E018C3">
      <w:pPr>
        <w:spacing w:after="0" w:line="240" w:lineRule="auto"/>
        <w:jc w:val="both"/>
        <w:rPr>
          <w:rFonts w:ascii="Times New Roman" w:hAnsi="Times New Roman" w:cs="Times New Roman"/>
          <w:sz w:val="24"/>
          <w:szCs w:val="24"/>
        </w:rPr>
      </w:pPr>
      <w:r w:rsidRPr="00E018C3">
        <w:rPr>
          <w:rFonts w:ascii="Times New Roman" w:hAnsi="Times New Roman" w:cs="Times New Roman"/>
          <w:sz w:val="24"/>
          <w:szCs w:val="24"/>
        </w:rPr>
        <w:tab/>
        <w:t xml:space="preserve">La violencia vicaria </w:t>
      </w:r>
      <w:r w:rsidR="007102B0" w:rsidRPr="00E018C3">
        <w:rPr>
          <w:rFonts w:ascii="Times New Roman" w:hAnsi="Times New Roman" w:cs="Times New Roman"/>
          <w:sz w:val="24"/>
          <w:szCs w:val="24"/>
        </w:rPr>
        <w:t>es ejercid</w:t>
      </w:r>
      <w:r w:rsidR="00A97F89" w:rsidRPr="00E018C3">
        <w:rPr>
          <w:rFonts w:ascii="Times New Roman" w:hAnsi="Times New Roman" w:cs="Times New Roman"/>
          <w:sz w:val="24"/>
          <w:szCs w:val="24"/>
        </w:rPr>
        <w:t xml:space="preserve">a por </w:t>
      </w:r>
      <w:r w:rsidR="005825E5" w:rsidRPr="00E018C3">
        <w:rPr>
          <w:rFonts w:ascii="Times New Roman" w:hAnsi="Times New Roman" w:cs="Times New Roman"/>
          <w:sz w:val="24"/>
          <w:szCs w:val="24"/>
        </w:rPr>
        <w:t>agresores, que utilizan a las hijas e hijos como instrumentos para dañar a madres, como ya lo mencionaban anteriormente y representa una grave violación a los derechos, tanto de las mujeres, como de las infancias, con estas reformas al Código Civil y al Código Penal, crearemos un marco legal más claro para castigar estos actos y para proteger siguiendo el interés superior de la niñez, el ejercicio responsable de la patria potestad.</w:t>
      </w:r>
    </w:p>
    <w:p w:rsidR="005825E5" w:rsidRPr="00E018C3" w:rsidRDefault="005825E5" w:rsidP="00E018C3">
      <w:pPr>
        <w:pStyle w:val="Sinespaciado"/>
        <w:jc w:val="both"/>
        <w:rPr>
          <w:rFonts w:cs="Times New Roman"/>
          <w:szCs w:val="24"/>
        </w:rPr>
      </w:pPr>
      <w:r w:rsidRPr="00E018C3">
        <w:rPr>
          <w:rFonts w:cs="Times New Roman"/>
          <w:szCs w:val="24"/>
        </w:rPr>
        <w:tab/>
        <w:t>Como madre, pero también como legisladora reconozco la importancia de que el Estado genere mecanismos firmes y eficaces, para responder ante quienes utilizan el vínculo materno-filial, como una forma de control o de castigo; insisto, ésta no es una medida punitiva aislada, sino una acción legislativa necesaria que busca garantizar entornos seguros y dignos para las infancias.</w:t>
      </w:r>
    </w:p>
    <w:p w:rsidR="005825E5" w:rsidRPr="00E018C3" w:rsidRDefault="005825E5" w:rsidP="00E018C3">
      <w:pPr>
        <w:pStyle w:val="Sinespaciado"/>
        <w:jc w:val="both"/>
        <w:rPr>
          <w:rFonts w:cs="Times New Roman"/>
          <w:szCs w:val="24"/>
        </w:rPr>
      </w:pPr>
      <w:r w:rsidRPr="00E018C3">
        <w:rPr>
          <w:rFonts w:cs="Times New Roman"/>
          <w:szCs w:val="24"/>
        </w:rPr>
        <w:tab/>
        <w:t xml:space="preserve">Así como fortalecer el acceso a la justicia para las mujeres, con este paso el Estado de México se coloca a la vanguardia en el combate a una forma de violencia que, aún no ha sido suficientemente visibilizada, en muchas entidades del país y cierro con una reflexión muy personal. </w:t>
      </w:r>
    </w:p>
    <w:p w:rsidR="005825E5" w:rsidRPr="00E018C3" w:rsidRDefault="005825E5" w:rsidP="00E018C3">
      <w:pPr>
        <w:pStyle w:val="Sinespaciado"/>
        <w:ind w:firstLine="708"/>
        <w:jc w:val="both"/>
        <w:rPr>
          <w:rFonts w:cs="Times New Roman"/>
          <w:szCs w:val="24"/>
        </w:rPr>
      </w:pPr>
      <w:r w:rsidRPr="00E018C3">
        <w:rPr>
          <w:rFonts w:cs="Times New Roman"/>
          <w:szCs w:val="24"/>
        </w:rPr>
        <w:t>“Como madre no puedo imaginar un dolor más profundo que el de ser separada de un hijo o una hija de manera injusta”</w:t>
      </w:r>
    </w:p>
    <w:p w:rsidR="005825E5" w:rsidRPr="00E018C3" w:rsidRDefault="005825E5" w:rsidP="00E018C3">
      <w:pPr>
        <w:pStyle w:val="Sinespaciado"/>
        <w:ind w:firstLine="708"/>
        <w:jc w:val="both"/>
        <w:rPr>
          <w:rFonts w:cs="Times New Roman"/>
          <w:szCs w:val="24"/>
        </w:rPr>
      </w:pPr>
      <w:r w:rsidRPr="00E018C3">
        <w:rPr>
          <w:rFonts w:cs="Times New Roman"/>
          <w:szCs w:val="24"/>
        </w:rPr>
        <w:t>Por eso, estas reformas no son sólo normas jurídicas, es un mensaje claro a todas las mujeres que han vivido violencia vicaria, a todas ellas les decimos que les creemos que las vemos y que desde el Poder Legislativo estamos dando resultados contundentes para que nunca más tengan que enfrentar solas esta lucha.</w:t>
      </w:r>
    </w:p>
    <w:p w:rsidR="005825E5" w:rsidRPr="00E018C3" w:rsidRDefault="005825E5" w:rsidP="00E018C3">
      <w:pPr>
        <w:pStyle w:val="Sinespaciado"/>
        <w:jc w:val="both"/>
        <w:rPr>
          <w:rFonts w:cs="Times New Roman"/>
          <w:szCs w:val="24"/>
        </w:rPr>
      </w:pPr>
      <w:r w:rsidRPr="00E018C3">
        <w:rPr>
          <w:rFonts w:cs="Times New Roman"/>
          <w:szCs w:val="24"/>
        </w:rPr>
        <w:tab/>
        <w:t>Es cuanto Presidenta, muchas gracias.</w:t>
      </w:r>
    </w:p>
    <w:p w:rsidR="005825E5" w:rsidRPr="00E018C3" w:rsidRDefault="005825E5" w:rsidP="00E018C3">
      <w:pPr>
        <w:pStyle w:val="Sinespaciado"/>
        <w:jc w:val="both"/>
        <w:rPr>
          <w:rFonts w:cs="Times New Roman"/>
          <w:szCs w:val="24"/>
        </w:rPr>
      </w:pPr>
      <w:r w:rsidRPr="00E018C3">
        <w:rPr>
          <w:rFonts w:cs="Times New Roman"/>
          <w:szCs w:val="24"/>
        </w:rPr>
        <w:t>SECRETARIA DIP. MIRIAM SILVA MATA. Presidenta los asuntos del orden del día han finalizado.</w:t>
      </w:r>
    </w:p>
    <w:p w:rsidR="005825E5" w:rsidRPr="00E018C3" w:rsidRDefault="005825E5" w:rsidP="00E018C3">
      <w:pPr>
        <w:pStyle w:val="Sinespaciado"/>
        <w:jc w:val="both"/>
        <w:rPr>
          <w:rFonts w:cs="Times New Roman"/>
          <w:szCs w:val="24"/>
        </w:rPr>
      </w:pPr>
      <w:r w:rsidRPr="00E018C3">
        <w:rPr>
          <w:rFonts w:cs="Times New Roman"/>
          <w:szCs w:val="24"/>
        </w:rPr>
        <w:t xml:space="preserve">PRESIDENTA DIP. EMMA LAURA ALVAREZ VILLAVICENCIO. Muchas gracias. </w:t>
      </w:r>
    </w:p>
    <w:p w:rsidR="005825E5" w:rsidRPr="00E018C3" w:rsidRDefault="005825E5" w:rsidP="00E018C3">
      <w:pPr>
        <w:pStyle w:val="Sinespaciado"/>
        <w:jc w:val="both"/>
        <w:rPr>
          <w:rFonts w:cs="Times New Roman"/>
          <w:szCs w:val="24"/>
        </w:rPr>
      </w:pPr>
      <w:r w:rsidRPr="00E018C3">
        <w:rPr>
          <w:rFonts w:cs="Times New Roman"/>
          <w:szCs w:val="24"/>
        </w:rPr>
        <w:tab/>
        <w:t>Registra le Secretaría la Asistencia a la reunión.</w:t>
      </w:r>
    </w:p>
    <w:p w:rsidR="005825E5" w:rsidRPr="00E018C3" w:rsidRDefault="005825E5" w:rsidP="00E018C3">
      <w:pPr>
        <w:pStyle w:val="Sinespaciado"/>
        <w:jc w:val="both"/>
        <w:rPr>
          <w:rFonts w:cs="Times New Roman"/>
          <w:szCs w:val="24"/>
        </w:rPr>
      </w:pPr>
      <w:r w:rsidRPr="00E018C3">
        <w:rPr>
          <w:rFonts w:cs="Times New Roman"/>
          <w:szCs w:val="24"/>
        </w:rPr>
        <w:t>SECRETARIA DIP. MIRIAM SILVA MATA. Ha sido registrada la asistencia a la reunión.</w:t>
      </w:r>
    </w:p>
    <w:p w:rsidR="005825E5" w:rsidRPr="00E018C3" w:rsidRDefault="005825E5" w:rsidP="00E018C3">
      <w:pPr>
        <w:pStyle w:val="Sinespaciado"/>
        <w:jc w:val="both"/>
        <w:rPr>
          <w:rFonts w:cs="Times New Roman"/>
          <w:szCs w:val="24"/>
        </w:rPr>
      </w:pPr>
      <w:r w:rsidRPr="00E018C3">
        <w:rPr>
          <w:rFonts w:cs="Times New Roman"/>
          <w:szCs w:val="24"/>
        </w:rPr>
        <w:t>PRESIDENTA DIP. EMMA LAURA ALVAREZ VILLAVICENCIO. Se levanta la reunión de la Comisión Legislativa de Procuración y Administración de Justicia, siendo las once horas con veintitrés minutos del día miércoles once de junio del año dos mil veinticinco y se pide a sus integrantes quedar atentos a la próxima convocatoria.</w:t>
      </w:r>
    </w:p>
    <w:p w:rsidR="005825E5" w:rsidRPr="00E018C3" w:rsidRDefault="005825E5" w:rsidP="00E018C3">
      <w:pPr>
        <w:pStyle w:val="Sinespaciado"/>
        <w:jc w:val="both"/>
        <w:rPr>
          <w:rFonts w:cs="Times New Roman"/>
          <w:szCs w:val="24"/>
        </w:rPr>
      </w:pPr>
      <w:r w:rsidRPr="00E018C3">
        <w:rPr>
          <w:rFonts w:cs="Times New Roman"/>
          <w:szCs w:val="24"/>
        </w:rPr>
        <w:tab/>
        <w:t>Que tenga un bendecido día, muchas gracias.</w:t>
      </w:r>
    </w:p>
    <w:sectPr w:rsidR="005825E5" w:rsidRPr="00E018C3" w:rsidSect="00ED7669">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2FAE" w:rsidRDefault="008F2FAE" w:rsidP="00B722A8">
      <w:pPr>
        <w:spacing w:after="0" w:line="240" w:lineRule="auto"/>
      </w:pPr>
      <w:r>
        <w:separator/>
      </w:r>
    </w:p>
  </w:endnote>
  <w:endnote w:type="continuationSeparator" w:id="0">
    <w:p w:rsidR="008F2FAE" w:rsidRDefault="008F2FAE" w:rsidP="00B72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9930318"/>
      <w:docPartObj>
        <w:docPartGallery w:val="Page Numbers (Bottom of Page)"/>
        <w:docPartUnique/>
      </w:docPartObj>
    </w:sdtPr>
    <w:sdtEndPr/>
    <w:sdtContent>
      <w:p w:rsidR="00B722A8" w:rsidRDefault="00B722A8" w:rsidP="00B722A8">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2FAE" w:rsidRDefault="008F2FAE" w:rsidP="00B722A8">
      <w:pPr>
        <w:spacing w:after="0" w:line="240" w:lineRule="auto"/>
      </w:pPr>
      <w:r>
        <w:separator/>
      </w:r>
    </w:p>
  </w:footnote>
  <w:footnote w:type="continuationSeparator" w:id="0">
    <w:p w:rsidR="008F2FAE" w:rsidRDefault="008F2FAE" w:rsidP="00B722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6786C"/>
    <w:rsid w:val="000C37B3"/>
    <w:rsid w:val="000C44DD"/>
    <w:rsid w:val="000D5BC0"/>
    <w:rsid w:val="0024757F"/>
    <w:rsid w:val="0033396E"/>
    <w:rsid w:val="004644F6"/>
    <w:rsid w:val="004757FA"/>
    <w:rsid w:val="004858E5"/>
    <w:rsid w:val="004B643D"/>
    <w:rsid w:val="004C7A94"/>
    <w:rsid w:val="005519DE"/>
    <w:rsid w:val="00565731"/>
    <w:rsid w:val="005825E5"/>
    <w:rsid w:val="006A7039"/>
    <w:rsid w:val="006C7313"/>
    <w:rsid w:val="007102B0"/>
    <w:rsid w:val="0072267A"/>
    <w:rsid w:val="0074173E"/>
    <w:rsid w:val="00882843"/>
    <w:rsid w:val="008C1ACC"/>
    <w:rsid w:val="008C40A5"/>
    <w:rsid w:val="008F2FAE"/>
    <w:rsid w:val="009919AD"/>
    <w:rsid w:val="009B7F46"/>
    <w:rsid w:val="00A00C16"/>
    <w:rsid w:val="00A013FB"/>
    <w:rsid w:val="00A97F89"/>
    <w:rsid w:val="00AC76AE"/>
    <w:rsid w:val="00AF5974"/>
    <w:rsid w:val="00B722A8"/>
    <w:rsid w:val="00B867F1"/>
    <w:rsid w:val="00BC1F10"/>
    <w:rsid w:val="00BC31AF"/>
    <w:rsid w:val="00C03757"/>
    <w:rsid w:val="00C15A9F"/>
    <w:rsid w:val="00CB62BB"/>
    <w:rsid w:val="00CE0E74"/>
    <w:rsid w:val="00D17BE6"/>
    <w:rsid w:val="00D21F9F"/>
    <w:rsid w:val="00D61AAB"/>
    <w:rsid w:val="00E018C3"/>
    <w:rsid w:val="00EA6693"/>
    <w:rsid w:val="00ED43C4"/>
    <w:rsid w:val="00ED7669"/>
    <w:rsid w:val="00F27BCD"/>
    <w:rsid w:val="00FF25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82843"/>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A00C16"/>
    <w:rPr>
      <w:rFonts w:ascii="Times New Roman" w:hAnsi="Times New Roman"/>
      <w:sz w:val="24"/>
    </w:rPr>
  </w:style>
  <w:style w:type="paragraph" w:styleId="Encabezado">
    <w:name w:val="header"/>
    <w:basedOn w:val="Normal"/>
    <w:link w:val="EncabezadoCar"/>
    <w:uiPriority w:val="99"/>
    <w:unhideWhenUsed/>
    <w:rsid w:val="00B722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722A8"/>
  </w:style>
  <w:style w:type="paragraph" w:styleId="Piedepgina">
    <w:name w:val="footer"/>
    <w:basedOn w:val="Normal"/>
    <w:link w:val="PiedepginaCar"/>
    <w:uiPriority w:val="99"/>
    <w:unhideWhenUsed/>
    <w:rsid w:val="00B722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72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62624596">
      <w:bodyDiv w:val="1"/>
      <w:marLeft w:val="0"/>
      <w:marRight w:val="0"/>
      <w:marTop w:val="0"/>
      <w:marBottom w:val="0"/>
      <w:divBdr>
        <w:top w:val="none" w:sz="0" w:space="0" w:color="auto"/>
        <w:left w:val="none" w:sz="0" w:space="0" w:color="auto"/>
        <w:bottom w:val="none" w:sz="0" w:space="0" w:color="auto"/>
        <w:right w:val="none" w:sz="0" w:space="0" w:color="auto"/>
      </w:divBdr>
    </w:div>
    <w:div w:id="826286109">
      <w:bodyDiv w:val="1"/>
      <w:marLeft w:val="0"/>
      <w:marRight w:val="0"/>
      <w:marTop w:val="0"/>
      <w:marBottom w:val="0"/>
      <w:divBdr>
        <w:top w:val="none" w:sz="0" w:space="0" w:color="auto"/>
        <w:left w:val="none" w:sz="0" w:space="0" w:color="auto"/>
        <w:bottom w:val="none" w:sz="0" w:space="0" w:color="auto"/>
        <w:right w:val="none" w:sz="0" w:space="0" w:color="auto"/>
      </w:divBdr>
    </w:div>
    <w:div w:id="1225533466">
      <w:bodyDiv w:val="1"/>
      <w:marLeft w:val="0"/>
      <w:marRight w:val="0"/>
      <w:marTop w:val="0"/>
      <w:marBottom w:val="0"/>
      <w:divBdr>
        <w:top w:val="none" w:sz="0" w:space="0" w:color="auto"/>
        <w:left w:val="none" w:sz="0" w:space="0" w:color="auto"/>
        <w:bottom w:val="none" w:sz="0" w:space="0" w:color="auto"/>
        <w:right w:val="none" w:sz="0" w:space="0" w:color="auto"/>
      </w:divBdr>
    </w:div>
    <w:div w:id="1448432110">
      <w:bodyDiv w:val="1"/>
      <w:marLeft w:val="0"/>
      <w:marRight w:val="0"/>
      <w:marTop w:val="0"/>
      <w:marBottom w:val="0"/>
      <w:divBdr>
        <w:top w:val="none" w:sz="0" w:space="0" w:color="auto"/>
        <w:left w:val="none" w:sz="0" w:space="0" w:color="auto"/>
        <w:bottom w:val="none" w:sz="0" w:space="0" w:color="auto"/>
        <w:right w:val="none" w:sz="0" w:space="0" w:color="auto"/>
      </w:divBdr>
    </w:div>
    <w:div w:id="1543593073">
      <w:bodyDiv w:val="1"/>
      <w:marLeft w:val="0"/>
      <w:marRight w:val="0"/>
      <w:marTop w:val="0"/>
      <w:marBottom w:val="0"/>
      <w:divBdr>
        <w:top w:val="none" w:sz="0" w:space="0" w:color="auto"/>
        <w:left w:val="none" w:sz="0" w:space="0" w:color="auto"/>
        <w:bottom w:val="none" w:sz="0" w:space="0" w:color="auto"/>
        <w:right w:val="none" w:sz="0" w:space="0" w:color="auto"/>
      </w:divBdr>
    </w:div>
    <w:div w:id="1691252797">
      <w:bodyDiv w:val="1"/>
      <w:marLeft w:val="0"/>
      <w:marRight w:val="0"/>
      <w:marTop w:val="0"/>
      <w:marBottom w:val="0"/>
      <w:divBdr>
        <w:top w:val="none" w:sz="0" w:space="0" w:color="auto"/>
        <w:left w:val="none" w:sz="0" w:space="0" w:color="auto"/>
        <w:bottom w:val="none" w:sz="0" w:space="0" w:color="auto"/>
        <w:right w:val="none" w:sz="0" w:space="0" w:color="auto"/>
      </w:divBdr>
    </w:div>
    <w:div w:id="1868332847">
      <w:bodyDiv w:val="1"/>
      <w:marLeft w:val="0"/>
      <w:marRight w:val="0"/>
      <w:marTop w:val="0"/>
      <w:marBottom w:val="0"/>
      <w:divBdr>
        <w:top w:val="none" w:sz="0" w:space="0" w:color="auto"/>
        <w:left w:val="none" w:sz="0" w:space="0" w:color="auto"/>
        <w:bottom w:val="none" w:sz="0" w:space="0" w:color="auto"/>
        <w:right w:val="none" w:sz="0" w:space="0" w:color="auto"/>
      </w:divBdr>
    </w:div>
    <w:div w:id="210502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9</Pages>
  <Words>5472</Words>
  <Characters>30100</Characters>
  <Application>Microsoft Office Word</Application>
  <DocSecurity>0</DocSecurity>
  <Lines>250</Lines>
  <Paragraphs>71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17</cp:revision>
  <dcterms:created xsi:type="dcterms:W3CDTF">2024-11-12T23:32:00Z</dcterms:created>
  <dcterms:modified xsi:type="dcterms:W3CDTF">2025-06-13T21:50:00Z</dcterms:modified>
</cp:coreProperties>
</file>