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862" w:rsidRPr="00716D7D" w:rsidRDefault="00225862" w:rsidP="00716D7D">
      <w:pPr>
        <w:pStyle w:val="Sinespaciado"/>
        <w:jc w:val="center"/>
        <w:rPr>
          <w:rFonts w:ascii="Times New Roman" w:hAnsi="Times New Roman" w:cs="Times New Roman"/>
          <w:sz w:val="24"/>
          <w:szCs w:val="24"/>
        </w:rPr>
      </w:pPr>
      <w:bookmarkStart w:id="0" w:name="_GoBack"/>
      <w:bookmarkEnd w:id="0"/>
      <w:r w:rsidRPr="00716D7D">
        <w:rPr>
          <w:rFonts w:ascii="Times New Roman" w:hAnsi="Times New Roman" w:cs="Times New Roman"/>
          <w:sz w:val="24"/>
          <w:szCs w:val="24"/>
        </w:rPr>
        <w:t>REUNIÓN DE LA COMISIÓN LEGISLATIVA PARA LA PROTECCIÓN DE LOS DERECHOS DE LAS NIÑAS, NIÑOS, ADOLESCENTES Y LA PRIMERA INFANCIA</w:t>
      </w:r>
      <w:r w:rsidR="00BA6C7A" w:rsidRPr="00716D7D">
        <w:rPr>
          <w:rFonts w:ascii="Times New Roman" w:hAnsi="Times New Roman" w:cs="Times New Roman"/>
          <w:sz w:val="24"/>
          <w:szCs w:val="24"/>
        </w:rPr>
        <w:t xml:space="preserve"> </w:t>
      </w:r>
      <w:r w:rsidRPr="00716D7D">
        <w:rPr>
          <w:rFonts w:ascii="Times New Roman" w:hAnsi="Times New Roman" w:cs="Times New Roman"/>
          <w:sz w:val="24"/>
          <w:szCs w:val="24"/>
        </w:rPr>
        <w:t>DE LA H. “LXII” LEGISLATURA DEL ESTADO DE MÉXICO.</w:t>
      </w:r>
    </w:p>
    <w:p w:rsidR="00225862" w:rsidRPr="00716D7D" w:rsidRDefault="00225862" w:rsidP="00716D7D">
      <w:pPr>
        <w:pStyle w:val="Sinespaciado"/>
        <w:jc w:val="center"/>
        <w:rPr>
          <w:rFonts w:ascii="Times New Roman" w:hAnsi="Times New Roman" w:cs="Times New Roman"/>
          <w:sz w:val="24"/>
          <w:szCs w:val="24"/>
        </w:rPr>
      </w:pPr>
    </w:p>
    <w:p w:rsidR="00225862" w:rsidRPr="00716D7D" w:rsidRDefault="00225862" w:rsidP="00716D7D">
      <w:pPr>
        <w:pStyle w:val="Sinespaciado"/>
        <w:jc w:val="center"/>
        <w:rPr>
          <w:rFonts w:ascii="Times New Roman" w:hAnsi="Times New Roman" w:cs="Times New Roman"/>
          <w:sz w:val="24"/>
          <w:szCs w:val="24"/>
        </w:rPr>
      </w:pPr>
      <w:r w:rsidRPr="00716D7D">
        <w:rPr>
          <w:rFonts w:ascii="Times New Roman" w:hAnsi="Times New Roman" w:cs="Times New Roman"/>
          <w:sz w:val="24"/>
          <w:szCs w:val="24"/>
        </w:rPr>
        <w:t>Celebrada el día 19 de junio de 2025.</w:t>
      </w:r>
    </w:p>
    <w:p w:rsidR="00225862" w:rsidRPr="00716D7D" w:rsidRDefault="00225862" w:rsidP="00716D7D">
      <w:pPr>
        <w:pStyle w:val="Sinespaciado"/>
        <w:jc w:val="center"/>
        <w:rPr>
          <w:rFonts w:ascii="Times New Roman" w:hAnsi="Times New Roman" w:cs="Times New Roman"/>
          <w:sz w:val="24"/>
          <w:szCs w:val="24"/>
        </w:rPr>
      </w:pPr>
    </w:p>
    <w:p w:rsidR="00225862" w:rsidRPr="00716D7D" w:rsidRDefault="00225862" w:rsidP="00716D7D">
      <w:pPr>
        <w:pStyle w:val="Sinespaciado"/>
        <w:jc w:val="center"/>
        <w:rPr>
          <w:rFonts w:ascii="Times New Roman" w:hAnsi="Times New Roman" w:cs="Times New Roman"/>
          <w:sz w:val="24"/>
          <w:szCs w:val="24"/>
        </w:rPr>
      </w:pPr>
      <w:r w:rsidRPr="00716D7D">
        <w:rPr>
          <w:rFonts w:ascii="Times New Roman" w:hAnsi="Times New Roman" w:cs="Times New Roman"/>
          <w:sz w:val="24"/>
          <w:szCs w:val="24"/>
        </w:rPr>
        <w:t xml:space="preserve">Presidencia de la diputada </w:t>
      </w:r>
      <w:r w:rsidR="00D22D5C" w:rsidRPr="00716D7D">
        <w:rPr>
          <w:rFonts w:ascii="Times New Roman" w:hAnsi="Times New Roman" w:cs="Times New Roman"/>
          <w:sz w:val="24"/>
          <w:szCs w:val="24"/>
        </w:rPr>
        <w:t xml:space="preserve">Krishna </w:t>
      </w:r>
      <w:r w:rsidRPr="00716D7D">
        <w:rPr>
          <w:rFonts w:ascii="Times New Roman" w:hAnsi="Times New Roman" w:cs="Times New Roman"/>
          <w:sz w:val="24"/>
          <w:szCs w:val="24"/>
        </w:rPr>
        <w:t>Romero Velázquez</w:t>
      </w:r>
    </w:p>
    <w:p w:rsidR="00225862" w:rsidRPr="00716D7D" w:rsidRDefault="00225862" w:rsidP="00716D7D">
      <w:pPr>
        <w:pStyle w:val="Sinespaciado"/>
        <w:jc w:val="both"/>
        <w:rPr>
          <w:rFonts w:ascii="Times New Roman" w:hAnsi="Times New Roman" w:cs="Times New Roman"/>
          <w:sz w:val="24"/>
          <w:szCs w:val="24"/>
        </w:rPr>
      </w:pP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 xml:space="preserve">PRESIDENTA DIP. KRISHNA ROMERO VELÁZQUEZ. Protección de los Derechos de Niñas, Niños, Adolescentes y de la Primera Infancia. </w:t>
      </w:r>
    </w:p>
    <w:p w:rsidR="00225862" w:rsidRPr="00716D7D" w:rsidRDefault="00225862" w:rsidP="00716D7D">
      <w:pPr>
        <w:pStyle w:val="Sinespaciado"/>
        <w:ind w:firstLine="708"/>
        <w:jc w:val="both"/>
        <w:rPr>
          <w:rFonts w:ascii="Times New Roman" w:hAnsi="Times New Roman" w:cs="Times New Roman"/>
          <w:sz w:val="24"/>
          <w:szCs w:val="24"/>
        </w:rPr>
      </w:pPr>
      <w:r w:rsidRPr="00716D7D">
        <w:rPr>
          <w:rFonts w:ascii="Times New Roman" w:hAnsi="Times New Roman" w:cs="Times New Roman"/>
          <w:sz w:val="24"/>
          <w:szCs w:val="24"/>
        </w:rPr>
        <w:t>Doy la bienvenida a los medios de comunicación y a quienes nos acompañan en este Recinto Legislativo.</w:t>
      </w:r>
    </w:p>
    <w:p w:rsidR="00225862" w:rsidRPr="00716D7D" w:rsidRDefault="00225862" w:rsidP="00716D7D">
      <w:pPr>
        <w:pStyle w:val="Sinespaciado"/>
        <w:ind w:firstLine="708"/>
        <w:jc w:val="both"/>
        <w:rPr>
          <w:rFonts w:ascii="Times New Roman" w:hAnsi="Times New Roman" w:cs="Times New Roman"/>
          <w:sz w:val="24"/>
          <w:szCs w:val="24"/>
        </w:rPr>
      </w:pPr>
      <w:r w:rsidRPr="00716D7D">
        <w:rPr>
          <w:rFonts w:ascii="Times New Roman" w:hAnsi="Times New Roman" w:cs="Times New Roman"/>
          <w:sz w:val="24"/>
          <w:szCs w:val="24"/>
        </w:rPr>
        <w:t>La reunión en modalidad mixta se ajusta al artículo 40 Bis de la Ley Orgánica de este Poder Legislativo; para la validez de los trabajos pido a la Secretaría verificar el quórum.</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Con gusto Presidenta. Procedo a verificar el quórum.</w:t>
      </w:r>
    </w:p>
    <w:p w:rsidR="00225862" w:rsidRPr="00716D7D" w:rsidRDefault="00225862" w:rsidP="00716D7D">
      <w:pPr>
        <w:pStyle w:val="Sinespaciado"/>
        <w:jc w:val="center"/>
        <w:rPr>
          <w:rFonts w:ascii="Times New Roman" w:hAnsi="Times New Roman" w:cs="Times New Roman"/>
          <w:sz w:val="24"/>
          <w:szCs w:val="24"/>
        </w:rPr>
      </w:pPr>
      <w:r w:rsidRPr="00716D7D">
        <w:rPr>
          <w:rFonts w:ascii="Times New Roman" w:hAnsi="Times New Roman" w:cs="Times New Roman"/>
          <w:sz w:val="24"/>
          <w:szCs w:val="24"/>
        </w:rPr>
        <w:t>(</w:t>
      </w:r>
      <w:r w:rsidRPr="00716D7D">
        <w:rPr>
          <w:rFonts w:ascii="Times New Roman" w:hAnsi="Times New Roman" w:cs="Times New Roman"/>
          <w:i/>
          <w:sz w:val="24"/>
          <w:szCs w:val="24"/>
        </w:rPr>
        <w:t>Registro de asistencia)</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Ha sido verificado el quórum, proceda a abrir la reunión.</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Gracias Secretaria, se declara la existencia del quórum y se abre la reunión de la Comisión Legislativa para la Protección de los Derechos de las Niñas, Niños y Adolescentes y de la Primera Infancia, siendo las doce horas con nueve minutos de día jueves diecinueve de junio del año dos mil veinticinco.</w:t>
      </w:r>
    </w:p>
    <w:p w:rsidR="00225862" w:rsidRPr="00716D7D" w:rsidRDefault="00225862" w:rsidP="00716D7D">
      <w:pPr>
        <w:pStyle w:val="Sinespaciado"/>
        <w:ind w:firstLine="708"/>
        <w:jc w:val="both"/>
        <w:rPr>
          <w:rFonts w:ascii="Times New Roman" w:hAnsi="Times New Roman" w:cs="Times New Roman"/>
          <w:sz w:val="24"/>
          <w:szCs w:val="24"/>
        </w:rPr>
      </w:pPr>
      <w:r w:rsidRPr="00716D7D">
        <w:rPr>
          <w:rFonts w:ascii="Times New Roman" w:hAnsi="Times New Roman" w:cs="Times New Roman"/>
          <w:sz w:val="24"/>
          <w:szCs w:val="24"/>
        </w:rPr>
        <w:t xml:space="preserve">Considerando el artículo 16 del Reglamento de este Poder Legislativo, la reunión es </w:t>
      </w:r>
      <w:r w:rsidR="006403BA" w:rsidRPr="00716D7D">
        <w:rPr>
          <w:rFonts w:ascii="Times New Roman" w:hAnsi="Times New Roman" w:cs="Times New Roman"/>
          <w:sz w:val="24"/>
          <w:szCs w:val="24"/>
        </w:rPr>
        <w:t>pública</w:t>
      </w:r>
      <w:r w:rsidRPr="00716D7D">
        <w:rPr>
          <w:rFonts w:ascii="Times New Roman" w:hAnsi="Times New Roman" w:cs="Times New Roman"/>
          <w:sz w:val="24"/>
          <w:szCs w:val="24"/>
        </w:rPr>
        <w:t>.</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 xml:space="preserve">Refiera la Secretaría la propuesta del orden del día. </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La propuesta del orden día es la siguiente:</w:t>
      </w:r>
    </w:p>
    <w:p w:rsidR="00225862" w:rsidRPr="00716D7D" w:rsidRDefault="00225862" w:rsidP="00716D7D">
      <w:pPr>
        <w:pStyle w:val="Sinespaciado"/>
        <w:jc w:val="both"/>
        <w:rPr>
          <w:rFonts w:ascii="Times New Roman" w:hAnsi="Times New Roman" w:cs="Times New Roman"/>
          <w:b/>
          <w:sz w:val="24"/>
          <w:szCs w:val="24"/>
        </w:rPr>
      </w:pPr>
      <w:r w:rsidRPr="00716D7D">
        <w:rPr>
          <w:rFonts w:ascii="Times New Roman" w:hAnsi="Times New Roman" w:cs="Times New Roman"/>
          <w:b/>
          <w:sz w:val="24"/>
          <w:szCs w:val="24"/>
        </w:rPr>
        <w:t>1. Análisis y, en su caso discusión y aprobación del dictamen correspondiente a la iniciativa de proyecto de decreto por el cual se adicionan las fracciones, XXIV bis, XXIV Ter al artículo 5 y las fracciones de XV y XVI al artículo 7, de la Ley de los Derechos de las Niñas, Niños y Adolescentes del Estado de México, presentada por la diputada Krishna Karina Romero Velázquez, y el diputado Pablo Fernández de Cevallos González, en nombre del Grupo Parlamentario del Partido de Acción Nacional</w:t>
      </w:r>
      <w:r w:rsidR="00D22D5C" w:rsidRPr="00716D7D">
        <w:rPr>
          <w:rFonts w:ascii="Times New Roman" w:hAnsi="Times New Roman" w:cs="Times New Roman"/>
          <w:b/>
          <w:sz w:val="24"/>
          <w:szCs w:val="24"/>
        </w:rPr>
        <w:t>.</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2. Clausura de la reunión.</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Pido a quienes estén de acuerdo en que la propuesta que ha sido referida por la Secretaría sea aprobada con el carácter de orden del día se sirvan levantar la mano. ¿En contra? ¿En abstención?</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La propuesta ha sido aprobada por unanimidad de votos.</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Con respecto al punto 1. La Secretaría dará lectura a la introducción, antecedentes y los resolutivos del dictamen formulado a la iniciativa con proyecto de decreto por el que se adicionan las fracciones XXIV bis, XXIV Ter al artículo 5 y las fracciones XV y XVI al artículo 7, de la Ley de los Derechos de las Niñas, Niños y Adolescentes del Estado de México, presentada por su servidora Krishna Karina Romero Velázquez, y el diputado Pablo Fernández de Cevallos González, en nombre del Grupo Parlamentario del Partido de Acción Nacional.</w:t>
      </w:r>
    </w:p>
    <w:p w:rsidR="00225862"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 xml:space="preserve">SECRETARIA DIP. ARACELI CASASOLA SALAZAR. Dictamen formulado a la iniciativa con proyecto de decreto por el cual se adicionan las fracciones XXIV bis y XXIV Ter al artículo 5 y las fracciones XV y XVI al artículo 7, de la Ley de los Derechos de las Niñas, Niños y Adolescentes </w:t>
      </w:r>
      <w:r w:rsidRPr="00716D7D">
        <w:rPr>
          <w:rFonts w:ascii="Times New Roman" w:hAnsi="Times New Roman" w:cs="Times New Roman"/>
          <w:sz w:val="24"/>
          <w:szCs w:val="24"/>
        </w:rPr>
        <w:lastRenderedPageBreak/>
        <w:t>del Estado de México, presentada por los diputados Krishna Karina Romero Velázquez, y Pablo Fernández de Cevallos González, a nombre del Grupo Parlamentario del Partido de Acción Nacional.</w:t>
      </w:r>
    </w:p>
    <w:p w:rsidR="00333D4F" w:rsidRPr="00716D7D" w:rsidRDefault="00225862"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ab/>
        <w:t xml:space="preserve">Honorable Asamblea, la Presidencia de la LXII Legislatura remitió a la comisión legislativa de Protección de los Derechos de las Niñas, Niños, Adolescentes y la Primera Infancia para su estudio y dictamen, la iniciativa de proyecto de decreto por el cual se adicionan las fracciones, XXIV bis y XXIV Ter al artículo 5 y las fracciones de XV y XVI al artículo 7, de la Ley de los Derechos de las Niñas, Niños y Adolescentes del Estado de México, presentada por la diputada Krishna Karina Romero Velázquez </w:t>
      </w:r>
      <w:r w:rsidR="00333D4F" w:rsidRPr="00716D7D">
        <w:rPr>
          <w:rFonts w:ascii="Times New Roman" w:hAnsi="Times New Roman" w:cs="Times New Roman"/>
          <w:sz w:val="24"/>
          <w:szCs w:val="24"/>
        </w:rPr>
        <w:t>y el diputado Pablo Fernández de Cevallos González, a nombre del Grupo Parlamentario de Acción Nacional.</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Sustanciado el estudio de la iniciativa y ampliamente discutida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333D4F" w:rsidRPr="00716D7D" w:rsidRDefault="00333D4F" w:rsidP="00716D7D">
      <w:pPr>
        <w:spacing w:after="0" w:line="240" w:lineRule="auto"/>
        <w:jc w:val="center"/>
        <w:rPr>
          <w:rFonts w:ascii="Times New Roman" w:hAnsi="Times New Roman" w:cs="Times New Roman"/>
          <w:sz w:val="24"/>
          <w:szCs w:val="24"/>
        </w:rPr>
      </w:pPr>
      <w:r w:rsidRPr="00716D7D">
        <w:rPr>
          <w:rFonts w:ascii="Times New Roman" w:hAnsi="Times New Roman" w:cs="Times New Roman"/>
          <w:sz w:val="24"/>
          <w:szCs w:val="24"/>
        </w:rPr>
        <w:t>DICTAMEN</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ANTECEDENTES</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En la sesión de la LXII Legislatura celebrada el día 5 de noviembre del 2024, la diputada Krishna Karina Romero Velázquez y el diputado Pablo Fernández Cevallos González, a nombre del Grupo Parlamentario del Partido Acción Nacional, en ejercicio del derecho de la iniciativa legislativa contenida en el artículo 116 de la Constitución Política de los Estados Unidos Mexicanos, 51 fracción II; 57, 61 fracción I y demás relativos y aplicables de la Constitución Política del Estado Libre y Soberano de México, 28 fracción I, 30 y demás aplicables de la Ley Orgánica del Poder Legislativo del Estado Libre y Soberano de México, así como de los artículos 68 y 70 del Reglamento del Poder Legislativo del Estado Libre y Soberano de México, sometieron a consideración de la Soberanía Popular la iniciativa con proyecto de decreto por el cual se adicionan las fracciones XXIV Bis, XXIV Ter al artículo 5 y las fracciones XV y XVI al artículo 7 de la Ley de los Derechos de las Niñas, Niños, Adolescentes del Estado de México.</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Para adicionar en la ley el principio de mínima intervención y el principio de no revictimización en juicio, en los que forman parte niñas, niños y adolescentes, en fecha 12 y 19 de junio del 2025 la Comisión Legislativa Para la Protección de los Derechos de las Niñas, Niños y Adolescentes y la Primera Infancia dio inicio al análisis de la iniciativa con proyecto de decreto y se realizó la reunión de trabajo y de dictaminación, por lo tanto con sujeción al estudio realizado estimamos procedente adicionar las fracciones XXVI Bis y XXVI Ter al artículo 5 y la fracción XV y XVI al artículo 7 de la Ley de los Derechos de las Niñas, Niños y Adolescentes del Estado de México, para normar la mínima intervención cuando intervienen en procedimientos judiciales como víctimas o testigos, niñas, niños y adolescentes y su no revictimización atendiendo el principio del interés superior de la niñez.</w:t>
      </w:r>
    </w:p>
    <w:p w:rsidR="00333D4F" w:rsidRPr="00716D7D" w:rsidRDefault="00333D4F" w:rsidP="00716D7D">
      <w:pPr>
        <w:spacing w:after="0" w:line="240" w:lineRule="auto"/>
        <w:jc w:val="center"/>
        <w:rPr>
          <w:rFonts w:ascii="Times New Roman" w:hAnsi="Times New Roman" w:cs="Times New Roman"/>
          <w:sz w:val="24"/>
          <w:szCs w:val="24"/>
        </w:rPr>
      </w:pPr>
      <w:r w:rsidRPr="00716D7D">
        <w:rPr>
          <w:rFonts w:ascii="Times New Roman" w:hAnsi="Times New Roman" w:cs="Times New Roman"/>
          <w:sz w:val="24"/>
          <w:szCs w:val="24"/>
        </w:rPr>
        <w:t>RESOLUTIVOS</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PRIMERO. Es de aprobarse en lo conducente conforme al proyecto de decreto integrado la iniciativa con proyecto de decreto por el cual se adicionan las fracciones XXIV Bis y XXVI Ter al artículo 5 y las fracciones XV y XVI al artículo 7 de la Ley de los Derechos de las Niñas, Niños y Adolescentes del Estado de México, presentada por los diputados Krishna Karina Romero Velázquez y Pablo Fernández Cevallos González, a nombre del Grupo Parlamentario del Partido de Acción Nacional.</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SEGUNDO. Se adjunta el proyecto de decreto respectivo.</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TERCERO. Previa discusión y aprobación por la Legislatura en pleno.</w:t>
      </w:r>
    </w:p>
    <w:p w:rsidR="00333D4F" w:rsidRPr="00716D7D" w:rsidRDefault="00333D4F" w:rsidP="00716D7D">
      <w:pPr>
        <w:spacing w:after="0" w:line="240" w:lineRule="auto"/>
        <w:ind w:firstLine="708"/>
        <w:jc w:val="both"/>
        <w:rPr>
          <w:rFonts w:ascii="Times New Roman" w:hAnsi="Times New Roman" w:cs="Times New Roman"/>
          <w:sz w:val="24"/>
          <w:szCs w:val="24"/>
        </w:rPr>
      </w:pPr>
      <w:r w:rsidRPr="00716D7D">
        <w:rPr>
          <w:rFonts w:ascii="Times New Roman" w:hAnsi="Times New Roman" w:cs="Times New Roman"/>
          <w:sz w:val="24"/>
          <w:szCs w:val="24"/>
        </w:rPr>
        <w:t>Remítase a la titular del Poder Ejecutivo para los efectos que procedan.</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lastRenderedPageBreak/>
        <w:tab/>
        <w:t>Dado en el Palacio del Poder Legislativo, en la ciudad de Toluca de Lerdo, capital del Estado de México, a los diecinueve días del mes de junio del año dos mil veinticinco.</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Es cuanto Presidenta.</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Muchas gracias Secretaria.</w:t>
      </w:r>
    </w:p>
    <w:p w:rsidR="00333D4F"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Informo se incorpora en línea la diputada Nelly Rivera, muchas gracias diputada.</w:t>
      </w:r>
    </w:p>
    <w:p w:rsidR="00343520" w:rsidRPr="00716D7D" w:rsidRDefault="00333D4F"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Leídos los antecedentes se abre la discusión, en lo general, del dictamen y del proyecto de decreto, consulto si alguien desea hacer uso de la voz</w:t>
      </w:r>
      <w:r w:rsidR="00343520" w:rsidRPr="00716D7D">
        <w:rPr>
          <w:rFonts w:ascii="Times New Roman" w:hAnsi="Times New Roman" w:cs="Times New Roman"/>
          <w:sz w:val="24"/>
          <w:szCs w:val="24"/>
        </w:rPr>
        <w:t>.</w:t>
      </w:r>
    </w:p>
    <w:p w:rsidR="00CC178A" w:rsidRPr="00716D7D" w:rsidRDefault="00343520" w:rsidP="00716D7D">
      <w:pPr>
        <w:spacing w:after="0" w:line="240" w:lineRule="auto"/>
        <w:ind w:firstLine="708"/>
        <w:jc w:val="both"/>
        <w:rPr>
          <w:rFonts w:ascii="Times New Roman" w:hAnsi="Times New Roman" w:cs="Times New Roman"/>
          <w:sz w:val="24"/>
          <w:szCs w:val="24"/>
        </w:rPr>
      </w:pPr>
      <w:r w:rsidRPr="00716D7D">
        <w:rPr>
          <w:rFonts w:ascii="Times New Roman" w:hAnsi="Times New Roman" w:cs="Times New Roman"/>
          <w:sz w:val="24"/>
          <w:szCs w:val="24"/>
        </w:rPr>
        <w:t>E</w:t>
      </w:r>
      <w:r w:rsidR="00CC178A" w:rsidRPr="00716D7D">
        <w:rPr>
          <w:rFonts w:ascii="Times New Roman" w:hAnsi="Times New Roman" w:cs="Times New Roman"/>
          <w:sz w:val="24"/>
          <w:szCs w:val="24"/>
        </w:rPr>
        <w:t>sta iniciativa nace de una convicción profunda que es que nuestra niñez no siga siendo una víctima silenciosa dentro de los procesos judiciales, sabemos que la ley por sí sola, no transforma realidades si no va acompañada de mecanismos claros que garanticen su aplicación efectiva y precisamente por eso, esta propuesta representa un paso concreto para cerrar una brecha entre el reconocimiento formal de los derechos de la infancia y su respeto en la práctica cotidiana.</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En la actualidad cuando niñas, niños o adolescentes, participan como víctimas o testigos en procedimientos judiciales, lo hacen en entornos que no han sido diseñados pensando en sus necesidades, son convocados a declarar en múltiples ocasiones, obligados a rememorar hechos dolorosos frente a personas desconocidas, en espacios fríos y sin acompañamiento emocional, esos procesos que deberían ser instrumentos de justicia y reparación, se convierten muchas veces en una fuente adicional de sufrimiento, esta realidad nos exige actuar con responsabilidad, sensibilidad y compromiso.</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Por ello, esta iniciativa propone una reforma clara y puntual a la Ley de los Derechos de Niñas, Niños y Adolescentes del Estado de México, a través de la adición de los principios de mínima intervención y no revictimización, con el objetivo de que toda actuación judicial o administrativa, sea sensible, proporcional y protectora de la dignidad e integridad en nuestra niñez, estos principios, como ya lo hemos señalado, implican por un lado, limitar al mínimo indispensable, la participación de los menores en los procedimientos judiciales, garantizando que no se les exponga innecesariamente, ni se les obligue a revivir hechos traumáticos y por otro lado, adoptar medidas concretas que eviten nuevas afectaciones emocionales adecuando los procedimientos a su edad, madurez y contexto.</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Es importante señalar que esta iniciativa es coherente con tratados internacionales, como la convención sobre los derechos del niño; así como con la legislación nacional y estatal vigente; pero, sobre todo, es coherente con el deber moral de garantizar que ninguna niña o niño reviva su dolor para obtener justicia.</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 xml:space="preserve">En este sentido, quiero expresar mi reconocimiento a todos mis compañeros diputados de esta comisión, que nutrieron esta iniciativa con aportaciones significativas. </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Diputados al aprobar esta iniciativa hoy en esta comisión estaremos enviando un mensaje claro de que este Congreso escucha, entiende y actúa en defensa de la infancia.</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Es reconocer que detrás de cada expediente judicial hay una historia, un rostro, una niña, un niño que espera justicia; pero que también necesita empatía y protección.</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Por todo lo anterior, los invito a respaldar esta iniciativa con pleno convencimiento, sabiendo que damos un paso firme hacia un sistema más humano, más sensible y más justo para quienes más nos necesitan.</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Consulto ¿Si alguien desea hacer uso de la voz?</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ab/>
        <w:t>Pregunto a los diputados si consideran suficientemente discutidos en lo general el dictamen y el proyecto de decreto y pido a quienes estén por ello, se sirvan levantar la mano ¿En contra? ¿En abstención?</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Las diputadas y los diputados consideran suficientemente discutido en lo general el dictamen y el proyecto de decreto.</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gracias Secretaria.</w:t>
      </w:r>
    </w:p>
    <w:p w:rsidR="00CC178A" w:rsidRPr="00716D7D" w:rsidRDefault="00CC178A" w:rsidP="00716D7D">
      <w:pPr>
        <w:spacing w:after="0" w:line="240" w:lineRule="auto"/>
        <w:jc w:val="both"/>
        <w:rPr>
          <w:rFonts w:ascii="Times New Roman" w:hAnsi="Times New Roman" w:cs="Times New Roman"/>
          <w:sz w:val="24"/>
          <w:szCs w:val="24"/>
        </w:rPr>
      </w:pPr>
      <w:r w:rsidRPr="00716D7D">
        <w:rPr>
          <w:rFonts w:ascii="Times New Roman" w:hAnsi="Times New Roman" w:cs="Times New Roman"/>
          <w:sz w:val="24"/>
          <w:szCs w:val="24"/>
        </w:rPr>
        <w:lastRenderedPageBreak/>
        <w:tab/>
        <w:t>Consulto si son de aprobarse en lo general el dictamen y el proyecto de decreto y pido a la Secretaría recabe la votación nominal, si alguien desea separar algún artículo, sírvase comentarlo.</w:t>
      </w:r>
    </w:p>
    <w:p w:rsidR="00CC178A" w:rsidRPr="00716D7D" w:rsidRDefault="00CC178A" w:rsidP="00716D7D">
      <w:pPr>
        <w:pStyle w:val="Sinespaciado"/>
        <w:jc w:val="center"/>
        <w:rPr>
          <w:rFonts w:ascii="Times New Roman" w:hAnsi="Times New Roman" w:cs="Times New Roman"/>
          <w:i/>
          <w:sz w:val="24"/>
          <w:szCs w:val="24"/>
        </w:rPr>
      </w:pPr>
      <w:r w:rsidRPr="00716D7D">
        <w:rPr>
          <w:rFonts w:ascii="Times New Roman" w:hAnsi="Times New Roman" w:cs="Times New Roman"/>
          <w:i/>
          <w:sz w:val="24"/>
          <w:szCs w:val="24"/>
        </w:rPr>
        <w:t>(Votación nominal)</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Presidenta, el dictamen y el proyecto de decreto han sido aprobados en lo general por unanimidad de votos.</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Se acuerda la aprobación en lo general del dictamen y del proyecto de decreto, se tienen también por aprobados en lo particular.</w:t>
      </w:r>
    </w:p>
    <w:p w:rsidR="00E04593" w:rsidRPr="00716D7D" w:rsidRDefault="00E04593" w:rsidP="00716D7D">
      <w:pPr>
        <w:pStyle w:val="Sinespaciado"/>
        <w:jc w:val="both"/>
        <w:rPr>
          <w:rFonts w:ascii="Times New Roman" w:eastAsia="Arial" w:hAnsi="Times New Roman" w:cs="Times New Roman"/>
          <w:iCs/>
          <w:sz w:val="24"/>
          <w:szCs w:val="24"/>
        </w:rPr>
      </w:pPr>
      <w:r w:rsidRPr="00716D7D">
        <w:rPr>
          <w:rFonts w:ascii="Times New Roman" w:hAnsi="Times New Roman" w:cs="Times New Roman"/>
          <w:sz w:val="24"/>
          <w:szCs w:val="24"/>
        </w:rPr>
        <w:tab/>
        <w:t>En la discusión particular pido a la Secretaría registrar a los oradores. No existen.</w:t>
      </w:r>
      <w:r w:rsidRPr="00716D7D">
        <w:rPr>
          <w:rFonts w:ascii="Times New Roman" w:eastAsia="Arial" w:hAnsi="Times New Roman" w:cs="Times New Roman"/>
          <w:iCs/>
          <w:sz w:val="24"/>
          <w:szCs w:val="24"/>
        </w:rPr>
        <w:t xml:space="preserve"> </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Presidenta, han finalizado los asuntos del orden del día, en vista de que no hay oradores.</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Registre la Secretaría la asistencia a la reunión.</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SECRETARIA DIP. ARACELI CASASOLA SALAZAR. Ha sido registrada la asistencia a la reunión.</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PRESIDENTA DIP. KRISHNA ROMERO VELÁZQUEZ. Se levanta la reunión de la Comisión Legislativa Para la Protección de los Derechos de las Niñas, Niños, Adolescentes y de la Primera Infancia, siendo las doce horas con veinticuatro minutos del jueves diecinueve de junio del dos mil veinticinco y pedimos a los integrantes estar atentos a la próxima convocatoria.</w:t>
      </w:r>
    </w:p>
    <w:p w:rsidR="00E04593" w:rsidRPr="00716D7D" w:rsidRDefault="00E04593" w:rsidP="00716D7D">
      <w:pPr>
        <w:pStyle w:val="Sinespaciado"/>
        <w:jc w:val="both"/>
        <w:rPr>
          <w:rFonts w:ascii="Times New Roman" w:hAnsi="Times New Roman" w:cs="Times New Roman"/>
          <w:sz w:val="24"/>
          <w:szCs w:val="24"/>
        </w:rPr>
      </w:pPr>
      <w:r w:rsidRPr="00716D7D">
        <w:rPr>
          <w:rFonts w:ascii="Times New Roman" w:hAnsi="Times New Roman" w:cs="Times New Roman"/>
          <w:sz w:val="24"/>
          <w:szCs w:val="24"/>
        </w:rPr>
        <w:tab/>
        <w:t>Muchas gracias.</w:t>
      </w:r>
    </w:p>
    <w:sectPr w:rsidR="00E04593" w:rsidRPr="00716D7D" w:rsidSect="00B8316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9C9" w:rsidRDefault="008E09C9" w:rsidP="00D22D5C">
      <w:pPr>
        <w:spacing w:after="0" w:line="240" w:lineRule="auto"/>
      </w:pPr>
      <w:r>
        <w:separator/>
      </w:r>
    </w:p>
  </w:endnote>
  <w:endnote w:type="continuationSeparator" w:id="0">
    <w:p w:rsidR="008E09C9" w:rsidRDefault="008E09C9" w:rsidP="00D22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968567"/>
      <w:docPartObj>
        <w:docPartGallery w:val="Page Numbers (Bottom of Page)"/>
        <w:docPartUnique/>
      </w:docPartObj>
    </w:sdtPr>
    <w:sdtContent>
      <w:p w:rsidR="00D22D5C" w:rsidRDefault="00D22D5C" w:rsidP="00D22D5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9C9" w:rsidRDefault="008E09C9" w:rsidP="00D22D5C">
      <w:pPr>
        <w:spacing w:after="0" w:line="240" w:lineRule="auto"/>
      </w:pPr>
      <w:r>
        <w:separator/>
      </w:r>
    </w:p>
  </w:footnote>
  <w:footnote w:type="continuationSeparator" w:id="0">
    <w:p w:rsidR="008E09C9" w:rsidRDefault="008E09C9" w:rsidP="00D22D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41A9"/>
    <w:rsid w:val="000A4CC6"/>
    <w:rsid w:val="000E7C85"/>
    <w:rsid w:val="00225862"/>
    <w:rsid w:val="002E041C"/>
    <w:rsid w:val="00322099"/>
    <w:rsid w:val="00333D4F"/>
    <w:rsid w:val="00340575"/>
    <w:rsid w:val="00343520"/>
    <w:rsid w:val="003A5F85"/>
    <w:rsid w:val="003C0D8F"/>
    <w:rsid w:val="004757FA"/>
    <w:rsid w:val="004858E5"/>
    <w:rsid w:val="004D7E5E"/>
    <w:rsid w:val="00526061"/>
    <w:rsid w:val="006403BA"/>
    <w:rsid w:val="00716D7D"/>
    <w:rsid w:val="008E09C9"/>
    <w:rsid w:val="00985706"/>
    <w:rsid w:val="00AB1C70"/>
    <w:rsid w:val="00B8316D"/>
    <w:rsid w:val="00BA6C7A"/>
    <w:rsid w:val="00CC178A"/>
    <w:rsid w:val="00D22D5C"/>
    <w:rsid w:val="00DD44D8"/>
    <w:rsid w:val="00E045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E51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04593"/>
  </w:style>
  <w:style w:type="paragraph" w:styleId="Sinespaciado">
    <w:name w:val="No Spacing"/>
    <w:link w:val="SinespaciadoCar"/>
    <w:uiPriority w:val="1"/>
    <w:qFormat/>
    <w:rsid w:val="00E04593"/>
    <w:pPr>
      <w:spacing w:after="0" w:line="240" w:lineRule="auto"/>
    </w:pPr>
  </w:style>
  <w:style w:type="paragraph" w:styleId="Encabezado">
    <w:name w:val="header"/>
    <w:basedOn w:val="Normal"/>
    <w:link w:val="EncabezadoCar"/>
    <w:uiPriority w:val="99"/>
    <w:unhideWhenUsed/>
    <w:rsid w:val="00D22D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2D5C"/>
  </w:style>
  <w:style w:type="paragraph" w:styleId="Piedepgina">
    <w:name w:val="footer"/>
    <w:basedOn w:val="Normal"/>
    <w:link w:val="PiedepginaCar"/>
    <w:uiPriority w:val="99"/>
    <w:unhideWhenUsed/>
    <w:rsid w:val="00D22D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2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54500616">
      <w:bodyDiv w:val="1"/>
      <w:marLeft w:val="0"/>
      <w:marRight w:val="0"/>
      <w:marTop w:val="0"/>
      <w:marBottom w:val="0"/>
      <w:divBdr>
        <w:top w:val="none" w:sz="0" w:space="0" w:color="auto"/>
        <w:left w:val="none" w:sz="0" w:space="0" w:color="auto"/>
        <w:bottom w:val="none" w:sz="0" w:space="0" w:color="auto"/>
        <w:right w:val="none" w:sz="0" w:space="0" w:color="auto"/>
      </w:divBdr>
    </w:div>
    <w:div w:id="1089350002">
      <w:bodyDiv w:val="1"/>
      <w:marLeft w:val="0"/>
      <w:marRight w:val="0"/>
      <w:marTop w:val="0"/>
      <w:marBottom w:val="0"/>
      <w:divBdr>
        <w:top w:val="none" w:sz="0" w:space="0" w:color="auto"/>
        <w:left w:val="none" w:sz="0" w:space="0" w:color="auto"/>
        <w:bottom w:val="none" w:sz="0" w:space="0" w:color="auto"/>
        <w:right w:val="none" w:sz="0" w:space="0" w:color="auto"/>
      </w:divBdr>
    </w:div>
    <w:div w:id="1162502267">
      <w:bodyDiv w:val="1"/>
      <w:marLeft w:val="0"/>
      <w:marRight w:val="0"/>
      <w:marTop w:val="0"/>
      <w:marBottom w:val="0"/>
      <w:divBdr>
        <w:top w:val="none" w:sz="0" w:space="0" w:color="auto"/>
        <w:left w:val="none" w:sz="0" w:space="0" w:color="auto"/>
        <w:bottom w:val="none" w:sz="0" w:space="0" w:color="auto"/>
        <w:right w:val="none" w:sz="0" w:space="0" w:color="auto"/>
      </w:divBdr>
    </w:div>
    <w:div w:id="1174416013">
      <w:bodyDiv w:val="1"/>
      <w:marLeft w:val="0"/>
      <w:marRight w:val="0"/>
      <w:marTop w:val="0"/>
      <w:marBottom w:val="0"/>
      <w:divBdr>
        <w:top w:val="none" w:sz="0" w:space="0" w:color="auto"/>
        <w:left w:val="none" w:sz="0" w:space="0" w:color="auto"/>
        <w:bottom w:val="none" w:sz="0" w:space="0" w:color="auto"/>
        <w:right w:val="none" w:sz="0" w:space="0" w:color="auto"/>
      </w:divBdr>
    </w:div>
    <w:div w:id="15718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4E94C-6468-48A7-BC25-0269C5BED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1877</Words>
  <Characters>10328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2024-11-12T23:32:00Z</dcterms:created>
  <dcterms:modified xsi:type="dcterms:W3CDTF">2025-06-25T21:55:00Z</dcterms:modified>
</cp:coreProperties>
</file>