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03D" w:rsidRPr="003771AC" w:rsidRDefault="00661B97" w:rsidP="00BD3389">
      <w:pPr>
        <w:spacing w:after="0" w:line="240" w:lineRule="auto"/>
        <w:ind w:left="3540"/>
        <w:jc w:val="both"/>
        <w:rPr>
          <w:rFonts w:ascii="Times New Roman" w:hAnsi="Times New Roman" w:cs="Times New Roman"/>
          <w:sz w:val="24"/>
          <w:szCs w:val="24"/>
        </w:rPr>
      </w:pPr>
      <w:r w:rsidRPr="003771AC">
        <w:rPr>
          <w:rFonts w:ascii="Times New Roman" w:hAnsi="Times New Roman" w:cs="Times New Roman"/>
          <w:sz w:val="24"/>
          <w:szCs w:val="24"/>
        </w:rPr>
        <w:t xml:space="preserve">REUNIÓN DE LA </w:t>
      </w:r>
      <w:r w:rsidR="0021245C" w:rsidRPr="003771AC">
        <w:rPr>
          <w:rFonts w:ascii="Times New Roman" w:hAnsi="Times New Roman" w:cs="Times New Roman"/>
          <w:sz w:val="24"/>
          <w:szCs w:val="24"/>
        </w:rPr>
        <w:t>COMISIÓN LEGISLATIVA DE GESTIÓN INTEGRAL DE RIESGO</w:t>
      </w:r>
      <w:r w:rsidRPr="003771AC">
        <w:rPr>
          <w:rFonts w:ascii="Times New Roman" w:hAnsi="Times New Roman" w:cs="Times New Roman"/>
          <w:sz w:val="24"/>
          <w:szCs w:val="24"/>
        </w:rPr>
        <w:t>S</w:t>
      </w:r>
      <w:r w:rsidR="0021245C" w:rsidRPr="003771AC">
        <w:rPr>
          <w:rFonts w:ascii="Times New Roman" w:hAnsi="Times New Roman" w:cs="Times New Roman"/>
          <w:sz w:val="24"/>
          <w:szCs w:val="24"/>
        </w:rPr>
        <w:t xml:space="preserve"> Y PROTECCIÓN CIVIL DE LA H. LXI LEGISLATURA DEL ESTADO DE MÉXICO.</w:t>
      </w:r>
      <w:bookmarkStart w:id="0" w:name="_GoBack"/>
      <w:bookmarkEnd w:id="0"/>
    </w:p>
    <w:p w:rsidR="00BD3389" w:rsidRPr="003771AC" w:rsidRDefault="00BD3389" w:rsidP="00BD3389">
      <w:pPr>
        <w:spacing w:after="0" w:line="240" w:lineRule="auto"/>
        <w:ind w:left="3540"/>
        <w:jc w:val="both"/>
        <w:rPr>
          <w:rFonts w:ascii="Times New Roman" w:hAnsi="Times New Roman" w:cs="Times New Roman"/>
          <w:sz w:val="24"/>
          <w:szCs w:val="24"/>
        </w:rPr>
      </w:pPr>
    </w:p>
    <w:p w:rsidR="00081D07" w:rsidRPr="003771AC" w:rsidRDefault="00081D07" w:rsidP="00BD3389">
      <w:pPr>
        <w:spacing w:after="0" w:line="240" w:lineRule="auto"/>
        <w:ind w:left="3540"/>
        <w:jc w:val="both"/>
        <w:rPr>
          <w:rFonts w:ascii="Times New Roman" w:hAnsi="Times New Roman" w:cs="Times New Roman"/>
          <w:sz w:val="24"/>
          <w:szCs w:val="24"/>
        </w:rPr>
      </w:pPr>
    </w:p>
    <w:p w:rsidR="00276AF6" w:rsidRPr="003771AC" w:rsidRDefault="00BD3389" w:rsidP="00276AF6">
      <w:pPr>
        <w:pStyle w:val="Sinespaciado"/>
        <w:ind w:left="3540"/>
        <w:jc w:val="both"/>
        <w:rPr>
          <w:rFonts w:ascii="Times New Roman" w:hAnsi="Times New Roman" w:cs="Times New Roman"/>
          <w:sz w:val="18"/>
          <w:szCs w:val="24"/>
        </w:rPr>
      </w:pPr>
      <w:r w:rsidRPr="003771AC">
        <w:rPr>
          <w:rFonts w:ascii="Times New Roman" w:hAnsi="Times New Roman" w:cs="Times New Roman"/>
          <w:sz w:val="18"/>
          <w:szCs w:val="24"/>
        </w:rPr>
        <w:t xml:space="preserve">- </w:t>
      </w:r>
      <w:r w:rsidR="00276AF6" w:rsidRPr="003771AC">
        <w:rPr>
          <w:rFonts w:ascii="Times New Roman" w:hAnsi="Times New Roman" w:cs="Times New Roman"/>
          <w:sz w:val="18"/>
          <w:szCs w:val="24"/>
        </w:rPr>
        <w:t xml:space="preserve">DICTAMEN </w:t>
      </w:r>
      <w:r w:rsidRPr="003771AC">
        <w:rPr>
          <w:rFonts w:ascii="Times New Roman" w:hAnsi="Times New Roman" w:cs="Times New Roman"/>
          <w:sz w:val="18"/>
          <w:szCs w:val="24"/>
        </w:rPr>
        <w:t>DE LA INICIATIVA CON PROYECTO DE DECRETO POR EL QUE SE REFORMAN DIVERSAS DISPOSICIONES DEL LIBRO SEXTO DEL CÓDIGO ADMINISTRATIVO DEL ESTADO DE MÉXICO, PRESENTADA POR EL TITULAR DEL EJECUTIVO ESTATAL</w:t>
      </w:r>
      <w:r w:rsidR="00276AF6" w:rsidRPr="003771AC">
        <w:rPr>
          <w:rFonts w:ascii="Times New Roman" w:hAnsi="Times New Roman" w:cs="Times New Roman"/>
          <w:sz w:val="18"/>
          <w:szCs w:val="24"/>
        </w:rPr>
        <w:t>.</w:t>
      </w:r>
    </w:p>
    <w:p w:rsidR="00BD3389" w:rsidRPr="003771AC" w:rsidRDefault="00BD3389" w:rsidP="00276AF6">
      <w:pPr>
        <w:pStyle w:val="Sinespaciado"/>
        <w:ind w:left="3540"/>
        <w:jc w:val="both"/>
        <w:rPr>
          <w:rFonts w:ascii="Times New Roman" w:hAnsi="Times New Roman" w:cs="Times New Roman"/>
          <w:sz w:val="24"/>
          <w:szCs w:val="24"/>
        </w:rPr>
      </w:pPr>
    </w:p>
    <w:p w:rsidR="00BD3389" w:rsidRPr="003771AC" w:rsidRDefault="00BD3389" w:rsidP="00BD3389">
      <w:pPr>
        <w:spacing w:after="0" w:line="240" w:lineRule="auto"/>
        <w:ind w:left="3540"/>
        <w:jc w:val="both"/>
        <w:rPr>
          <w:rFonts w:ascii="Times New Roman" w:hAnsi="Times New Roman" w:cs="Times New Roman"/>
          <w:sz w:val="24"/>
          <w:szCs w:val="24"/>
        </w:rPr>
      </w:pPr>
    </w:p>
    <w:p w:rsidR="0035203D" w:rsidRPr="003771AC" w:rsidRDefault="0035203D" w:rsidP="00BD3389">
      <w:pPr>
        <w:pStyle w:val="Sinespaciado"/>
        <w:ind w:left="3540"/>
        <w:rPr>
          <w:rFonts w:ascii="Times New Roman" w:hAnsi="Times New Roman" w:cs="Times New Roman"/>
          <w:sz w:val="24"/>
          <w:szCs w:val="24"/>
        </w:rPr>
      </w:pPr>
      <w:r w:rsidRPr="003771AC">
        <w:rPr>
          <w:rFonts w:ascii="Times New Roman" w:hAnsi="Times New Roman" w:cs="Times New Roman"/>
          <w:sz w:val="24"/>
          <w:szCs w:val="24"/>
        </w:rPr>
        <w:t>CELEBRADA EL DÍA 27 DE ABRIL DE 2022.</w:t>
      </w:r>
    </w:p>
    <w:p w:rsidR="0035203D" w:rsidRPr="003771AC" w:rsidRDefault="0035203D" w:rsidP="00BD3389">
      <w:pPr>
        <w:pStyle w:val="Sinespaciado"/>
        <w:ind w:left="3540"/>
        <w:jc w:val="right"/>
        <w:rPr>
          <w:rFonts w:ascii="Times New Roman" w:hAnsi="Times New Roman" w:cs="Times New Roman"/>
          <w:sz w:val="24"/>
          <w:szCs w:val="24"/>
        </w:rPr>
      </w:pPr>
    </w:p>
    <w:p w:rsidR="00E24F41" w:rsidRPr="003771AC" w:rsidRDefault="00E24F41" w:rsidP="00BD3389">
      <w:pPr>
        <w:pStyle w:val="Sinespaciado"/>
        <w:ind w:left="3540"/>
        <w:jc w:val="right"/>
        <w:rPr>
          <w:rFonts w:ascii="Times New Roman" w:hAnsi="Times New Roman" w:cs="Times New Roman"/>
          <w:sz w:val="24"/>
          <w:szCs w:val="24"/>
        </w:rPr>
      </w:pPr>
    </w:p>
    <w:p w:rsidR="0035203D" w:rsidRPr="003771AC" w:rsidRDefault="0035203D" w:rsidP="00BD3389">
      <w:pPr>
        <w:pStyle w:val="Sinespaciado"/>
        <w:jc w:val="center"/>
        <w:rPr>
          <w:rFonts w:ascii="Times New Roman" w:hAnsi="Times New Roman" w:cs="Times New Roman"/>
          <w:sz w:val="24"/>
          <w:szCs w:val="24"/>
        </w:rPr>
      </w:pPr>
      <w:r w:rsidRPr="003771AC">
        <w:rPr>
          <w:rFonts w:ascii="Times New Roman" w:hAnsi="Times New Roman" w:cs="Times New Roman"/>
          <w:sz w:val="24"/>
          <w:szCs w:val="24"/>
        </w:rPr>
        <w:t xml:space="preserve">PRESIDENCIA DE LA </w:t>
      </w:r>
      <w:r w:rsidR="00BD3389" w:rsidRPr="003771AC">
        <w:rPr>
          <w:rFonts w:ascii="Times New Roman" w:hAnsi="Times New Roman" w:cs="Times New Roman"/>
          <w:sz w:val="24"/>
          <w:szCs w:val="24"/>
        </w:rPr>
        <w:t xml:space="preserve">DIPUTADA </w:t>
      </w:r>
      <w:r w:rsidRPr="003771AC">
        <w:rPr>
          <w:rFonts w:ascii="Times New Roman" w:hAnsi="Times New Roman" w:cs="Times New Roman"/>
          <w:sz w:val="24"/>
          <w:szCs w:val="24"/>
        </w:rPr>
        <w:t>EDITH MARISOL MERCADO TORRES.</w:t>
      </w:r>
    </w:p>
    <w:p w:rsidR="0035203D" w:rsidRPr="003771AC" w:rsidRDefault="0035203D" w:rsidP="00BD3389">
      <w:pPr>
        <w:pStyle w:val="Sinespaciado"/>
        <w:jc w:val="center"/>
        <w:rPr>
          <w:rFonts w:ascii="Times New Roman" w:hAnsi="Times New Roman" w:cs="Times New Roman"/>
          <w:sz w:val="24"/>
          <w:szCs w:val="24"/>
        </w:rPr>
      </w:pPr>
    </w:p>
    <w:p w:rsidR="007B49A1" w:rsidRPr="003771AC" w:rsidRDefault="0035203D"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t>PRESIDENTA DIP. EDITH MARISOL MERCADO TORRES. Muy buenos días, doy la bienvenida a las diputadas y los diputados de la Comisión Legislativa de Gestión Integral de Riesgos y Protección Civil</w:t>
      </w:r>
      <w:r w:rsidR="007B49A1" w:rsidRPr="003771AC">
        <w:rPr>
          <w:rFonts w:ascii="Times New Roman" w:hAnsi="Times New Roman" w:cs="Times New Roman"/>
          <w:sz w:val="24"/>
          <w:szCs w:val="24"/>
        </w:rPr>
        <w:t>,</w:t>
      </w:r>
      <w:r w:rsidRPr="003771AC">
        <w:rPr>
          <w:rFonts w:ascii="Times New Roman" w:hAnsi="Times New Roman" w:cs="Times New Roman"/>
          <w:sz w:val="24"/>
          <w:szCs w:val="24"/>
        </w:rPr>
        <w:t xml:space="preserve"> y aprecio su esmero en el cumplimiento de esta encomienda</w:t>
      </w:r>
      <w:r w:rsidR="007B49A1" w:rsidRPr="003771AC">
        <w:rPr>
          <w:rFonts w:ascii="Times New Roman" w:hAnsi="Times New Roman" w:cs="Times New Roman"/>
          <w:sz w:val="24"/>
          <w:szCs w:val="24"/>
        </w:rPr>
        <w:t>.</w:t>
      </w:r>
      <w:r w:rsidRPr="003771AC">
        <w:rPr>
          <w:rFonts w:ascii="Times New Roman" w:hAnsi="Times New Roman" w:cs="Times New Roman"/>
          <w:sz w:val="24"/>
          <w:szCs w:val="24"/>
        </w:rPr>
        <w:t xml:space="preserve"> </w:t>
      </w:r>
      <w:r w:rsidR="007B49A1" w:rsidRPr="003771AC">
        <w:rPr>
          <w:rFonts w:ascii="Times New Roman" w:hAnsi="Times New Roman" w:cs="Times New Roman"/>
          <w:sz w:val="24"/>
          <w:szCs w:val="24"/>
        </w:rPr>
        <w:t xml:space="preserve">Saludo </w:t>
      </w:r>
      <w:r w:rsidRPr="003771AC">
        <w:rPr>
          <w:rFonts w:ascii="Times New Roman" w:hAnsi="Times New Roman" w:cs="Times New Roman"/>
          <w:sz w:val="24"/>
          <w:szCs w:val="24"/>
        </w:rPr>
        <w:t>a quienes se encuentran en el Recinto Legisla</w:t>
      </w:r>
      <w:r w:rsidR="007B49A1" w:rsidRPr="003771AC">
        <w:rPr>
          <w:rFonts w:ascii="Times New Roman" w:hAnsi="Times New Roman" w:cs="Times New Roman"/>
          <w:sz w:val="24"/>
          <w:szCs w:val="24"/>
        </w:rPr>
        <w:t>tivo y en las redes sociales.</w:t>
      </w:r>
    </w:p>
    <w:p w:rsidR="007B49A1" w:rsidRPr="003771AC" w:rsidRDefault="0035203D" w:rsidP="007B49A1">
      <w:pPr>
        <w:pStyle w:val="Sinespaciado"/>
        <w:ind w:firstLine="709"/>
        <w:jc w:val="both"/>
        <w:rPr>
          <w:rFonts w:ascii="Times New Roman" w:hAnsi="Times New Roman" w:cs="Times New Roman"/>
          <w:sz w:val="24"/>
          <w:szCs w:val="24"/>
        </w:rPr>
      </w:pPr>
      <w:r w:rsidRPr="003771AC">
        <w:rPr>
          <w:rFonts w:ascii="Times New Roman" w:hAnsi="Times New Roman" w:cs="Times New Roman"/>
          <w:sz w:val="24"/>
          <w:szCs w:val="24"/>
        </w:rPr>
        <w:t>Celebramos esta reunión en modalidad mixta con fundamento en el artículo 40 Bis de la Ley Orgánica de este Poder Legislativo</w:t>
      </w:r>
      <w:r w:rsidR="007B49A1" w:rsidRPr="003771AC">
        <w:rPr>
          <w:rFonts w:ascii="Times New Roman" w:hAnsi="Times New Roman" w:cs="Times New Roman"/>
          <w:sz w:val="24"/>
          <w:szCs w:val="24"/>
        </w:rPr>
        <w:t>.</w:t>
      </w:r>
    </w:p>
    <w:p w:rsidR="0035203D" w:rsidRPr="003771AC" w:rsidRDefault="007B49A1" w:rsidP="007B49A1">
      <w:pPr>
        <w:pStyle w:val="Sinespaciado"/>
        <w:ind w:firstLine="709"/>
        <w:jc w:val="both"/>
        <w:rPr>
          <w:rFonts w:ascii="Times New Roman" w:hAnsi="Times New Roman" w:cs="Times New Roman"/>
          <w:sz w:val="24"/>
          <w:szCs w:val="24"/>
        </w:rPr>
      </w:pPr>
      <w:r w:rsidRPr="003771AC">
        <w:rPr>
          <w:rFonts w:ascii="Times New Roman" w:hAnsi="Times New Roman" w:cs="Times New Roman"/>
          <w:sz w:val="24"/>
          <w:szCs w:val="24"/>
        </w:rPr>
        <w:t xml:space="preserve">Para </w:t>
      </w:r>
      <w:r w:rsidR="0035203D" w:rsidRPr="003771AC">
        <w:rPr>
          <w:rFonts w:ascii="Times New Roman" w:hAnsi="Times New Roman" w:cs="Times New Roman"/>
          <w:sz w:val="24"/>
          <w:szCs w:val="24"/>
        </w:rPr>
        <w:t>la validez de los trabajos, pido al Secretario verifique el quórum.</w:t>
      </w:r>
    </w:p>
    <w:p w:rsidR="0035203D" w:rsidRPr="003771AC" w:rsidRDefault="0035203D"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t>SECRETARIO DIP. EMILIANO AGUIRRE CRUZ. Paso lista de asistencia. Muy buenos días.</w:t>
      </w:r>
    </w:p>
    <w:p w:rsidR="0035203D" w:rsidRPr="003771AC" w:rsidRDefault="0035203D" w:rsidP="00BD3389">
      <w:pPr>
        <w:pStyle w:val="Sinespaciado"/>
        <w:jc w:val="center"/>
        <w:rPr>
          <w:rFonts w:ascii="Times New Roman" w:hAnsi="Times New Roman" w:cs="Times New Roman"/>
          <w:i/>
          <w:sz w:val="24"/>
          <w:szCs w:val="24"/>
          <w:lang w:eastAsia="es-MX"/>
        </w:rPr>
      </w:pPr>
      <w:r w:rsidRPr="003771AC">
        <w:rPr>
          <w:rFonts w:ascii="Times New Roman" w:hAnsi="Times New Roman" w:cs="Times New Roman"/>
          <w:i/>
          <w:sz w:val="24"/>
          <w:szCs w:val="24"/>
          <w:lang w:eastAsia="es-MX"/>
        </w:rPr>
        <w:t>(Registro de asistencia)</w:t>
      </w:r>
    </w:p>
    <w:p w:rsidR="0035203D" w:rsidRPr="003771AC" w:rsidRDefault="0035203D"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t>SECRETARIO DIP. EMILIANO AGUIRRE CRUZ. Ha sido verificado el quórum, proceda a abrir la reunión.</w:t>
      </w:r>
    </w:p>
    <w:p w:rsidR="0035203D" w:rsidRPr="003771AC" w:rsidRDefault="0035203D"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t>PRESIDENTA DIP. EDITH MARISOL MERCADO TORRES. Se declara la existencia del quórum y se abre la reunión de la Comisión Legislativa de Gestión Integral de Riesgos y Protección Civil, siendo las once con doce horas del día miércoles veintisiete de abril del año dos mil veintidós. En términos del artículo 16 del Reglamento de este Poder Legislativo, la reunión es pública.</w:t>
      </w:r>
    </w:p>
    <w:p w:rsidR="0035203D" w:rsidRPr="003771AC" w:rsidRDefault="0035203D"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tab/>
        <w:t>Exponga la Secretaría la propuesta del orden del día.</w:t>
      </w:r>
    </w:p>
    <w:p w:rsidR="0035203D" w:rsidRPr="003771AC" w:rsidRDefault="0035203D"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t xml:space="preserve">SECRETARIO DIP. EMILIANO AGUIRRE CRUZ. </w:t>
      </w:r>
      <w:r w:rsidR="001B2809" w:rsidRPr="003771AC">
        <w:rPr>
          <w:rFonts w:ascii="Times New Roman" w:hAnsi="Times New Roman" w:cs="Times New Roman"/>
          <w:sz w:val="24"/>
          <w:szCs w:val="24"/>
        </w:rPr>
        <w:t xml:space="preserve">La </w:t>
      </w:r>
      <w:r w:rsidRPr="003771AC">
        <w:rPr>
          <w:rFonts w:ascii="Times New Roman" w:hAnsi="Times New Roman" w:cs="Times New Roman"/>
          <w:sz w:val="24"/>
          <w:szCs w:val="24"/>
        </w:rPr>
        <w:t>propuesta del orden del día es la siguiente:</w:t>
      </w:r>
    </w:p>
    <w:p w:rsidR="0035203D" w:rsidRPr="003771AC" w:rsidRDefault="0035203D"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tab/>
        <w:t xml:space="preserve">1. Análisis de la iniciativa con proyecto de decreto por el que se reforman diversas disposiciones del </w:t>
      </w:r>
      <w:r w:rsidR="005E565F" w:rsidRPr="003771AC">
        <w:rPr>
          <w:rFonts w:ascii="Times New Roman" w:hAnsi="Times New Roman" w:cs="Times New Roman"/>
          <w:sz w:val="24"/>
          <w:szCs w:val="24"/>
        </w:rPr>
        <w:t xml:space="preserve">Libro Sexto </w:t>
      </w:r>
      <w:r w:rsidRPr="003771AC">
        <w:rPr>
          <w:rFonts w:ascii="Times New Roman" w:hAnsi="Times New Roman" w:cs="Times New Roman"/>
          <w:sz w:val="24"/>
          <w:szCs w:val="24"/>
        </w:rPr>
        <w:t>del Código Administrativo del Estado de México, presentada por el Titular del Ejecutivo Estatal y en su caso, discusión y aprobación del dictamen correspondiente.</w:t>
      </w:r>
    </w:p>
    <w:p w:rsidR="0035203D" w:rsidRPr="003771AC" w:rsidRDefault="0035203D"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tab/>
        <w:t>Honorable Asamblea.</w:t>
      </w:r>
      <w:r w:rsidR="005E565F" w:rsidRPr="003771AC">
        <w:rPr>
          <w:rFonts w:ascii="Times New Roman" w:hAnsi="Times New Roman" w:cs="Times New Roman"/>
          <w:sz w:val="24"/>
          <w:szCs w:val="24"/>
        </w:rPr>
        <w:t xml:space="preserve"> </w:t>
      </w:r>
      <w:r w:rsidRPr="003771AC">
        <w:rPr>
          <w:rFonts w:ascii="Times New Roman" w:hAnsi="Times New Roman" w:cs="Times New Roman"/>
          <w:sz w:val="24"/>
          <w:szCs w:val="24"/>
        </w:rPr>
        <w:t>La Presidencia</w:t>
      </w:r>
      <w:r w:rsidR="005E565F" w:rsidRPr="003771AC">
        <w:rPr>
          <w:rFonts w:ascii="Times New Roman" w:hAnsi="Times New Roman" w:cs="Times New Roman"/>
          <w:sz w:val="24"/>
          <w:szCs w:val="24"/>
        </w:rPr>
        <w:t>…</w:t>
      </w:r>
    </w:p>
    <w:p w:rsidR="0035203D" w:rsidRPr="003771AC" w:rsidRDefault="0035203D"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tab/>
        <w:t>2. Clausura de la reunión.</w:t>
      </w:r>
    </w:p>
    <w:p w:rsidR="0035203D" w:rsidRPr="003771AC" w:rsidRDefault="0035203D"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t>PRESIDENTA DIP. EDITH MARISOL MERCADO TORRES. Pido a quienes estén de acuerdo en que la propuesta que ha expuesto la Secretaría sea aprobada con el carácter de orden del día, sirvan levantar la mano ¿</w:t>
      </w:r>
      <w:r w:rsidR="001630C8" w:rsidRPr="003771AC">
        <w:rPr>
          <w:rFonts w:ascii="Times New Roman" w:hAnsi="Times New Roman" w:cs="Times New Roman"/>
          <w:sz w:val="24"/>
          <w:szCs w:val="24"/>
        </w:rPr>
        <w:t>A favor, en contra, abstención?</w:t>
      </w:r>
    </w:p>
    <w:p w:rsidR="0035203D" w:rsidRPr="003771AC" w:rsidRDefault="0035203D"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t xml:space="preserve">SECRETARIO DIP. EMILIANO AGUIRRE CRUZ. </w:t>
      </w:r>
      <w:r w:rsidR="005E565F" w:rsidRPr="003771AC">
        <w:rPr>
          <w:rFonts w:ascii="Times New Roman" w:hAnsi="Times New Roman" w:cs="Times New Roman"/>
          <w:sz w:val="24"/>
          <w:szCs w:val="24"/>
        </w:rPr>
        <w:t xml:space="preserve">La </w:t>
      </w:r>
      <w:r w:rsidRPr="003771AC">
        <w:rPr>
          <w:rFonts w:ascii="Times New Roman" w:hAnsi="Times New Roman" w:cs="Times New Roman"/>
          <w:sz w:val="24"/>
          <w:szCs w:val="24"/>
        </w:rPr>
        <w:t>propuesta ha sido aprobada por unanimidad de votos.</w:t>
      </w:r>
    </w:p>
    <w:p w:rsidR="0035203D" w:rsidRPr="003771AC" w:rsidRDefault="0035203D"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t xml:space="preserve">PRESIDENTA DIP. EDITH MARISOL MERCADO TORRES. Considerando el punto 1 la Secretaría leerá la introducción, los antecedentes y los resolutivos del dictamen formulado a la </w:t>
      </w:r>
      <w:r w:rsidRPr="003771AC">
        <w:rPr>
          <w:rFonts w:ascii="Times New Roman" w:hAnsi="Times New Roman" w:cs="Times New Roman"/>
          <w:sz w:val="24"/>
          <w:szCs w:val="24"/>
        </w:rPr>
        <w:lastRenderedPageBreak/>
        <w:t xml:space="preserve">iniciativa con proyecto de decreto por el que se reforman diversas disposiciones del </w:t>
      </w:r>
      <w:r w:rsidR="00F50CE7" w:rsidRPr="003771AC">
        <w:rPr>
          <w:rFonts w:ascii="Times New Roman" w:hAnsi="Times New Roman" w:cs="Times New Roman"/>
          <w:sz w:val="24"/>
          <w:szCs w:val="24"/>
        </w:rPr>
        <w:t xml:space="preserve">Libro Sexto </w:t>
      </w:r>
      <w:r w:rsidRPr="003771AC">
        <w:rPr>
          <w:rFonts w:ascii="Times New Roman" w:hAnsi="Times New Roman" w:cs="Times New Roman"/>
          <w:sz w:val="24"/>
          <w:szCs w:val="24"/>
        </w:rPr>
        <w:t>del Código Administrativo del Estado de México, presentada por el Titular del Ejecutivo Estatal.</w:t>
      </w:r>
    </w:p>
    <w:p w:rsidR="0035203D" w:rsidRPr="003771AC" w:rsidRDefault="0035203D"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t xml:space="preserve">SECRETARIO DIP. EMILIANO AGUIRRE CRUZ. </w:t>
      </w:r>
      <w:r w:rsidR="00C40006" w:rsidRPr="003771AC">
        <w:rPr>
          <w:rFonts w:ascii="Times New Roman" w:hAnsi="Times New Roman" w:cs="Times New Roman"/>
          <w:sz w:val="24"/>
          <w:szCs w:val="24"/>
        </w:rPr>
        <w:t>P</w:t>
      </w:r>
      <w:r w:rsidRPr="003771AC">
        <w:rPr>
          <w:rFonts w:ascii="Times New Roman" w:hAnsi="Times New Roman" w:cs="Times New Roman"/>
          <w:sz w:val="24"/>
          <w:szCs w:val="24"/>
        </w:rPr>
        <w:t>rocedo a la lectura de la introducción de los antecedentes y de los resolutivos del dictamen.</w:t>
      </w:r>
    </w:p>
    <w:p w:rsidR="00C67C1F" w:rsidRPr="003771AC" w:rsidRDefault="0035203D"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tab/>
        <w:t>La Presidencia de la LXI Legislatura</w:t>
      </w:r>
      <w:r w:rsidR="00C40006" w:rsidRPr="003771AC">
        <w:rPr>
          <w:rFonts w:ascii="Times New Roman" w:hAnsi="Times New Roman" w:cs="Times New Roman"/>
          <w:sz w:val="24"/>
          <w:szCs w:val="24"/>
        </w:rPr>
        <w:t xml:space="preserve"> </w:t>
      </w:r>
      <w:r w:rsidR="00036D23" w:rsidRPr="003771AC">
        <w:rPr>
          <w:rFonts w:ascii="Times New Roman" w:hAnsi="Times New Roman" w:cs="Times New Roman"/>
          <w:sz w:val="24"/>
          <w:szCs w:val="24"/>
        </w:rPr>
        <w:t xml:space="preserve">encomendó </w:t>
      </w:r>
      <w:r w:rsidR="00C40006" w:rsidRPr="003771AC">
        <w:rPr>
          <w:rFonts w:ascii="Times New Roman" w:hAnsi="Times New Roman" w:cs="Times New Roman"/>
          <w:sz w:val="24"/>
          <w:szCs w:val="24"/>
        </w:rPr>
        <w:t xml:space="preserve">a la </w:t>
      </w:r>
      <w:r w:rsidR="00C67C1F" w:rsidRPr="003771AC">
        <w:rPr>
          <w:rFonts w:ascii="Times New Roman" w:hAnsi="Times New Roman" w:cs="Times New Roman"/>
          <w:sz w:val="24"/>
          <w:szCs w:val="24"/>
        </w:rPr>
        <w:t>Comisión Legislativa de Gestión Integral de Riesgos y Protección Civil, el estudio y dictamen de la iniciativa con proyecto de decreto por el que se reforman disposiciones del Libro Sexto del Código Administrativo del Estado de México, presentada por el Titular del Ejecutivo Estatal.</w:t>
      </w:r>
    </w:p>
    <w:p w:rsidR="00C67C1F" w:rsidRPr="003771AC" w:rsidRDefault="00C67C1F"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tab/>
        <w:t>Desarrollado el estudio cuidadoso de la iniciativa de decreto y suficientemente discutido en la Comisión Legislativa, nos permitimos con fundamento en lo establecido en los artículos 68, 70</w:t>
      </w:r>
      <w:r w:rsidR="00036D23" w:rsidRPr="003771AC">
        <w:rPr>
          <w:rFonts w:ascii="Times New Roman" w:hAnsi="Times New Roman" w:cs="Times New Roman"/>
          <w:sz w:val="24"/>
          <w:szCs w:val="24"/>
        </w:rPr>
        <w:t>,</w:t>
      </w:r>
      <w:r w:rsidRPr="003771AC">
        <w:rPr>
          <w:rFonts w:ascii="Times New Roman" w:hAnsi="Times New Roman" w:cs="Times New Roman"/>
          <w:sz w:val="24"/>
          <w:szCs w:val="24"/>
        </w:rPr>
        <w:t xml:space="preserve"> 72 y 82 de la Ley Orgánica del Poder Legislativo del Estado Libre y Soberano de México, en relación con lo previsto en los artículos 13 A, 70, 73, 75, 78, 79 y 80 del Reglamento del Poder Legislativo del Estado Libre y Soberano de México, emitir el siguiente:</w:t>
      </w:r>
    </w:p>
    <w:p w:rsidR="00C67C1F" w:rsidRPr="003771AC" w:rsidRDefault="00C67C1F" w:rsidP="00BD3389">
      <w:pPr>
        <w:pStyle w:val="Sinespaciado"/>
        <w:jc w:val="center"/>
        <w:rPr>
          <w:rFonts w:ascii="Times New Roman" w:hAnsi="Times New Roman" w:cs="Times New Roman"/>
          <w:sz w:val="24"/>
          <w:szCs w:val="24"/>
        </w:rPr>
      </w:pPr>
      <w:r w:rsidRPr="003771AC">
        <w:rPr>
          <w:rFonts w:ascii="Times New Roman" w:hAnsi="Times New Roman" w:cs="Times New Roman"/>
          <w:sz w:val="24"/>
          <w:szCs w:val="24"/>
        </w:rPr>
        <w:t>DICTAMEN</w:t>
      </w:r>
    </w:p>
    <w:p w:rsidR="00C67C1F" w:rsidRPr="003771AC" w:rsidRDefault="00C67C1F" w:rsidP="00036D23">
      <w:pPr>
        <w:pStyle w:val="Sinespaciado"/>
        <w:ind w:firstLine="709"/>
        <w:jc w:val="both"/>
        <w:rPr>
          <w:rFonts w:ascii="Times New Roman" w:hAnsi="Times New Roman" w:cs="Times New Roman"/>
          <w:sz w:val="24"/>
          <w:szCs w:val="24"/>
        </w:rPr>
      </w:pPr>
      <w:r w:rsidRPr="003771AC">
        <w:rPr>
          <w:rFonts w:ascii="Times New Roman" w:hAnsi="Times New Roman" w:cs="Times New Roman"/>
          <w:sz w:val="24"/>
          <w:szCs w:val="24"/>
        </w:rPr>
        <w:t>ANTECEDENTES</w:t>
      </w:r>
    </w:p>
    <w:p w:rsidR="00C67C1F" w:rsidRPr="003771AC" w:rsidRDefault="00C67C1F"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tab/>
        <w:t>La iniciativa de decreto fue presentada a la deliberación de la LXI Legislatura por el Titular del Ejecutivo del Estado, en ejercicio de las facultades que le confiere en los artículos 51 fracción I y 77 fracción V de la Constitución Política del Estado Libre y Soberano de México.</w:t>
      </w:r>
    </w:p>
    <w:p w:rsidR="00363E32" w:rsidRPr="003771AC" w:rsidRDefault="00C67C1F"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tab/>
        <w:t>En atención al estudio desarrollado, quienes integramos la Comisión Legislativa, apreciamos que la iniciativa de decreto propone la modificación de diversas disposiciones del Libro Sexto del Código Administrativo del Estado de México, esencialmente para actualizar su texto, en concordancia con la nueva función de gestión integral de riesgo, adecuando el marco jurídico, para incrementar las fortalezas y capacidades de las autoridades gubernamentales ante situaciones de emergencia, riesgos, siniestros, desastres, con la implementación de acciones de identificación, análisis, evaluación, control y reducción de riesgos, para favorecer políticas públicas, estrategias, procedimientos integrados en el desarrollo sostenible, que permitan combatir los factores de contaminación, la deforestación y la perdida de ecosistemas, así como el crecimiento de las zonas urbanas en asentamientos riesgosos</w:t>
      </w:r>
      <w:r w:rsidR="00363E32" w:rsidRPr="003771AC">
        <w:rPr>
          <w:rFonts w:ascii="Times New Roman" w:hAnsi="Times New Roman" w:cs="Times New Roman"/>
          <w:sz w:val="24"/>
          <w:szCs w:val="24"/>
        </w:rPr>
        <w:t>.</w:t>
      </w:r>
    </w:p>
    <w:p w:rsidR="00C67C1F" w:rsidRPr="003771AC" w:rsidRDefault="00363E32" w:rsidP="00363E32">
      <w:pPr>
        <w:pStyle w:val="Sinespaciado"/>
        <w:ind w:firstLine="709"/>
        <w:jc w:val="both"/>
        <w:rPr>
          <w:rFonts w:ascii="Times New Roman" w:hAnsi="Times New Roman" w:cs="Times New Roman"/>
          <w:sz w:val="24"/>
          <w:szCs w:val="24"/>
        </w:rPr>
      </w:pPr>
      <w:r w:rsidRPr="003771AC">
        <w:rPr>
          <w:rFonts w:ascii="Times New Roman" w:hAnsi="Times New Roman" w:cs="Times New Roman"/>
          <w:sz w:val="24"/>
          <w:szCs w:val="24"/>
        </w:rPr>
        <w:t xml:space="preserve">De </w:t>
      </w:r>
      <w:r w:rsidR="00C67C1F" w:rsidRPr="003771AC">
        <w:rPr>
          <w:rFonts w:ascii="Times New Roman" w:hAnsi="Times New Roman" w:cs="Times New Roman"/>
          <w:sz w:val="24"/>
          <w:szCs w:val="24"/>
        </w:rPr>
        <w:t>igual forma, integra como parte del Sistema Estatal de Protección Civil, al organismo público descentralizado de carácter estatal denominado Instituto Mexiquense de la Pirotecnia.</w:t>
      </w:r>
    </w:p>
    <w:p w:rsidR="00C67C1F" w:rsidRPr="003771AC" w:rsidRDefault="00C67C1F" w:rsidP="00BD3389">
      <w:pPr>
        <w:pStyle w:val="Sinespaciado"/>
        <w:jc w:val="center"/>
        <w:rPr>
          <w:rFonts w:ascii="Times New Roman" w:hAnsi="Times New Roman" w:cs="Times New Roman"/>
          <w:sz w:val="24"/>
          <w:szCs w:val="24"/>
        </w:rPr>
      </w:pPr>
      <w:r w:rsidRPr="003771AC">
        <w:rPr>
          <w:rFonts w:ascii="Times New Roman" w:hAnsi="Times New Roman" w:cs="Times New Roman"/>
          <w:sz w:val="24"/>
          <w:szCs w:val="24"/>
        </w:rPr>
        <w:t>RESOLUTIVO</w:t>
      </w:r>
      <w:r w:rsidR="00363E32" w:rsidRPr="003771AC">
        <w:rPr>
          <w:rFonts w:ascii="Times New Roman" w:hAnsi="Times New Roman" w:cs="Times New Roman"/>
          <w:sz w:val="24"/>
          <w:szCs w:val="24"/>
        </w:rPr>
        <w:t>S</w:t>
      </w:r>
    </w:p>
    <w:p w:rsidR="00C67C1F" w:rsidRPr="003771AC" w:rsidRDefault="00C67C1F"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tab/>
        <w:t xml:space="preserve">PRIMERO. Es de aprobarse la iniciativa con proyecto de decreto por el que se reforman diversas disposiciones del Libro Sexto del Código Administrativo del Estado de México, conforme lo expuesto en el presente dictamen y en </w:t>
      </w:r>
      <w:r w:rsidR="00EB1A08" w:rsidRPr="003771AC">
        <w:rPr>
          <w:rFonts w:ascii="Times New Roman" w:hAnsi="Times New Roman" w:cs="Times New Roman"/>
          <w:sz w:val="24"/>
          <w:szCs w:val="24"/>
        </w:rPr>
        <w:t xml:space="preserve">el </w:t>
      </w:r>
      <w:r w:rsidRPr="003771AC">
        <w:rPr>
          <w:rFonts w:ascii="Times New Roman" w:hAnsi="Times New Roman" w:cs="Times New Roman"/>
          <w:sz w:val="24"/>
          <w:szCs w:val="24"/>
        </w:rPr>
        <w:t>proyecto de decreto correspondiente.</w:t>
      </w:r>
    </w:p>
    <w:p w:rsidR="00C67C1F" w:rsidRPr="003771AC" w:rsidRDefault="00C67C1F"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tab/>
        <w:t>SEGUNDO. Se adjunta el proyecto de decreto para la aprobación de la Legislatura.</w:t>
      </w:r>
    </w:p>
    <w:p w:rsidR="00C67C1F" w:rsidRPr="003771AC" w:rsidRDefault="00C67C1F"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tab/>
        <w:t xml:space="preserve">Dado en el Palacio del Poder Legislativo, en la </w:t>
      </w:r>
      <w:r w:rsidR="00EB1A08" w:rsidRPr="003771AC">
        <w:rPr>
          <w:rFonts w:ascii="Times New Roman" w:hAnsi="Times New Roman" w:cs="Times New Roman"/>
          <w:sz w:val="24"/>
          <w:szCs w:val="24"/>
        </w:rPr>
        <w:t xml:space="preserve">ciudad </w:t>
      </w:r>
      <w:r w:rsidRPr="003771AC">
        <w:rPr>
          <w:rFonts w:ascii="Times New Roman" w:hAnsi="Times New Roman" w:cs="Times New Roman"/>
          <w:sz w:val="24"/>
          <w:szCs w:val="24"/>
        </w:rPr>
        <w:t xml:space="preserve">de Toluca de Lerdo, </w:t>
      </w:r>
      <w:r w:rsidR="00EB1A08" w:rsidRPr="003771AC">
        <w:rPr>
          <w:rFonts w:ascii="Times New Roman" w:hAnsi="Times New Roman" w:cs="Times New Roman"/>
          <w:sz w:val="24"/>
          <w:szCs w:val="24"/>
        </w:rPr>
        <w:t xml:space="preserve">capital </w:t>
      </w:r>
      <w:r w:rsidRPr="003771AC">
        <w:rPr>
          <w:rFonts w:ascii="Times New Roman" w:hAnsi="Times New Roman" w:cs="Times New Roman"/>
          <w:sz w:val="24"/>
          <w:szCs w:val="24"/>
        </w:rPr>
        <w:t>del Estado de México, a los veintisiete días del mes de abril del año dos mil veintidós.</w:t>
      </w:r>
    </w:p>
    <w:p w:rsidR="00C67C1F" w:rsidRPr="003771AC" w:rsidRDefault="00C67C1F"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t>PRESIDENTA DIP. EDITH MARISOL MERCADO TORRES. Abro la discusión en lo general del dictamen y del proyecto de decreto, y consulto a las Comisiones Legislativas, si desean hacer uso de la palabra.</w:t>
      </w:r>
    </w:p>
    <w:p w:rsidR="00C67C1F" w:rsidRPr="003771AC" w:rsidRDefault="00C67C1F"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tab/>
        <w:t>Pregunto a las Comisiones Legislativas si son de aprobarse en lo general el dictamen y el proyecto de decreto, y pido a la Secretaría recabe la votación nominal.</w:t>
      </w:r>
    </w:p>
    <w:p w:rsidR="00C67C1F" w:rsidRPr="003771AC" w:rsidRDefault="00C67C1F"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t>SECRETARIO DIP. EMILIANO AGUIRRE CRUZ. Procedo a recabar la votación nominal.</w:t>
      </w:r>
    </w:p>
    <w:p w:rsidR="00C40006" w:rsidRPr="003771AC" w:rsidRDefault="00C67C1F" w:rsidP="00BD3389">
      <w:pPr>
        <w:pStyle w:val="Sinespaciado"/>
        <w:jc w:val="center"/>
        <w:rPr>
          <w:rFonts w:ascii="Times New Roman" w:hAnsi="Times New Roman" w:cs="Times New Roman"/>
          <w:i/>
          <w:sz w:val="24"/>
          <w:szCs w:val="24"/>
        </w:rPr>
      </w:pPr>
      <w:r w:rsidRPr="003771AC">
        <w:rPr>
          <w:rFonts w:ascii="Times New Roman" w:hAnsi="Times New Roman" w:cs="Times New Roman"/>
          <w:i/>
          <w:sz w:val="24"/>
          <w:szCs w:val="24"/>
        </w:rPr>
        <w:t>(Votación nominal)</w:t>
      </w:r>
    </w:p>
    <w:p w:rsidR="00217F46" w:rsidRPr="003771AC" w:rsidRDefault="00217F46" w:rsidP="00A70BC7">
      <w:pPr>
        <w:pStyle w:val="Sinespaciado"/>
        <w:jc w:val="both"/>
        <w:rPr>
          <w:rFonts w:ascii="Times New Roman" w:hAnsi="Times New Roman" w:cs="Times New Roman"/>
          <w:i/>
          <w:sz w:val="24"/>
          <w:szCs w:val="24"/>
        </w:rPr>
      </w:pPr>
      <w:r w:rsidRPr="003771AC">
        <w:rPr>
          <w:rFonts w:ascii="Times New Roman" w:hAnsi="Times New Roman" w:cs="Times New Roman"/>
          <w:sz w:val="24"/>
          <w:szCs w:val="24"/>
        </w:rPr>
        <w:t>SECRETARIO DIP. EMILIANO AGUIRRE CRUZ. El dictamen y el proyecto de decreto han sido aprobados en lo general por unanimidad de votos.</w:t>
      </w:r>
    </w:p>
    <w:p w:rsidR="00217F46" w:rsidRPr="003771AC" w:rsidRDefault="00217F46"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lastRenderedPageBreak/>
        <w:t>PRESIDENTA DIP. EDITH MARISOL MERCADO TORRES. De acuerdo a la aprobación en lo general del dictamen y el proyecto de decreto, se tienen también por aprobados en lo particular.</w:t>
      </w:r>
    </w:p>
    <w:p w:rsidR="00217F46" w:rsidRPr="003771AC" w:rsidRDefault="00217F46"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t>SECRETARIO DIP. EMILIANO AGUIRRE CRUZ. Los asuntos del orden del día han sido atendidos.</w:t>
      </w:r>
    </w:p>
    <w:p w:rsidR="00217F46" w:rsidRPr="003771AC" w:rsidRDefault="00217F46"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t>PRESIDENTA DIP. EDITH MARISOL MERCADO TORRES. Registre la Secretaría la asistencia a la reunión.</w:t>
      </w:r>
    </w:p>
    <w:p w:rsidR="00217F46" w:rsidRPr="003771AC" w:rsidRDefault="00217F46"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t>SECRETARIO DIP. EMILIANO AGUIRRE CRUZ. Ha sido registrada la asistencia.</w:t>
      </w:r>
    </w:p>
    <w:p w:rsidR="00217F46" w:rsidRPr="003771AC" w:rsidRDefault="00217F46"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t xml:space="preserve">PRESIDENTA DIP. EDITH MARISOL MERCADO TORRES. Se levanta la </w:t>
      </w:r>
      <w:r w:rsidR="00D84ABB" w:rsidRPr="003771AC">
        <w:rPr>
          <w:rFonts w:ascii="Times New Roman" w:hAnsi="Times New Roman" w:cs="Times New Roman"/>
          <w:sz w:val="24"/>
          <w:szCs w:val="24"/>
        </w:rPr>
        <w:t xml:space="preserve">reunión </w:t>
      </w:r>
      <w:r w:rsidRPr="003771AC">
        <w:rPr>
          <w:rFonts w:ascii="Times New Roman" w:hAnsi="Times New Roman" w:cs="Times New Roman"/>
          <w:sz w:val="24"/>
          <w:szCs w:val="24"/>
        </w:rPr>
        <w:t>de la Comisión Legislativa de Gestión Integral de Riesgos y Protección Civil, siendo las once veintidós horas del día miércoles veintisiete de abril del año dos mil veintidós y se pide a sus integrantes quedar atentos a la próxima convocatoria, muchísimas gracias a todos.</w:t>
      </w:r>
    </w:p>
    <w:p w:rsidR="00D84ABB" w:rsidRPr="003771AC" w:rsidRDefault="00D84ABB" w:rsidP="00BD3389">
      <w:pPr>
        <w:pStyle w:val="Sinespaciado"/>
        <w:jc w:val="both"/>
        <w:rPr>
          <w:rFonts w:ascii="Times New Roman" w:hAnsi="Times New Roman" w:cs="Times New Roman"/>
          <w:sz w:val="24"/>
          <w:szCs w:val="24"/>
        </w:rPr>
      </w:pPr>
      <w:r w:rsidRPr="003771AC">
        <w:rPr>
          <w:rFonts w:ascii="Times New Roman" w:hAnsi="Times New Roman" w:cs="Times New Roman"/>
          <w:sz w:val="24"/>
          <w:szCs w:val="24"/>
        </w:rPr>
        <w:tab/>
        <w:t>Muchísimas gracias a todos.</w:t>
      </w:r>
    </w:p>
    <w:sectPr w:rsidR="00D84ABB" w:rsidRPr="003771AC" w:rsidSect="001630C8">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35A8" w:rsidRDefault="00CA35A8" w:rsidP="001630C8">
      <w:pPr>
        <w:spacing w:after="0" w:line="240" w:lineRule="auto"/>
      </w:pPr>
      <w:r>
        <w:separator/>
      </w:r>
    </w:p>
  </w:endnote>
  <w:endnote w:type="continuationSeparator" w:id="0">
    <w:p w:rsidR="00CA35A8" w:rsidRDefault="00CA35A8" w:rsidP="001630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2720986"/>
      <w:docPartObj>
        <w:docPartGallery w:val="Page Numbers (Bottom of Page)"/>
        <w:docPartUnique/>
      </w:docPartObj>
    </w:sdtPr>
    <w:sdtEndPr/>
    <w:sdtContent>
      <w:p w:rsidR="001630C8" w:rsidRDefault="001630C8">
        <w:pPr>
          <w:pStyle w:val="Piedepgina"/>
          <w:jc w:val="right"/>
        </w:pPr>
        <w:r>
          <w:fldChar w:fldCharType="begin"/>
        </w:r>
        <w:r>
          <w:instrText>PAGE   \* MERGEFORMAT</w:instrText>
        </w:r>
        <w:r>
          <w:fldChar w:fldCharType="separate"/>
        </w:r>
        <w:r w:rsidR="003771AC" w:rsidRPr="003771AC">
          <w:rPr>
            <w:noProof/>
            <w:lang w:val="es-ES"/>
          </w:rPr>
          <w:t>1</w:t>
        </w:r>
        <w:r>
          <w:fldChar w:fldCharType="end"/>
        </w:r>
      </w:p>
    </w:sdtContent>
  </w:sdt>
  <w:p w:rsidR="001630C8" w:rsidRDefault="001630C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35A8" w:rsidRDefault="00CA35A8" w:rsidP="001630C8">
      <w:pPr>
        <w:spacing w:after="0" w:line="240" w:lineRule="auto"/>
      </w:pPr>
      <w:r>
        <w:separator/>
      </w:r>
    </w:p>
  </w:footnote>
  <w:footnote w:type="continuationSeparator" w:id="0">
    <w:p w:rsidR="00CA35A8" w:rsidRDefault="00CA35A8" w:rsidP="001630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AA4"/>
    <w:rsid w:val="00036D23"/>
    <w:rsid w:val="00081D07"/>
    <w:rsid w:val="00084213"/>
    <w:rsid w:val="001630C8"/>
    <w:rsid w:val="001946B0"/>
    <w:rsid w:val="001B2809"/>
    <w:rsid w:val="0021245C"/>
    <w:rsid w:val="00217F46"/>
    <w:rsid w:val="0026317C"/>
    <w:rsid w:val="00273F1D"/>
    <w:rsid w:val="00276AF6"/>
    <w:rsid w:val="002F25F5"/>
    <w:rsid w:val="00310402"/>
    <w:rsid w:val="003164E7"/>
    <w:rsid w:val="00331ED6"/>
    <w:rsid w:val="0035203D"/>
    <w:rsid w:val="00363E32"/>
    <w:rsid w:val="00367EAD"/>
    <w:rsid w:val="003771AC"/>
    <w:rsid w:val="003D4469"/>
    <w:rsid w:val="0057685E"/>
    <w:rsid w:val="005B612C"/>
    <w:rsid w:val="005C5D89"/>
    <w:rsid w:val="005D1CC8"/>
    <w:rsid w:val="005E077D"/>
    <w:rsid w:val="005E565F"/>
    <w:rsid w:val="0064081C"/>
    <w:rsid w:val="00653097"/>
    <w:rsid w:val="00661B97"/>
    <w:rsid w:val="00684926"/>
    <w:rsid w:val="0071206A"/>
    <w:rsid w:val="00755D5B"/>
    <w:rsid w:val="00770B0E"/>
    <w:rsid w:val="007B49A1"/>
    <w:rsid w:val="007C4B0E"/>
    <w:rsid w:val="007E65B8"/>
    <w:rsid w:val="008150DB"/>
    <w:rsid w:val="00873D69"/>
    <w:rsid w:val="00885A7D"/>
    <w:rsid w:val="008A7AA4"/>
    <w:rsid w:val="008C0CAB"/>
    <w:rsid w:val="008E3DCE"/>
    <w:rsid w:val="008F5A56"/>
    <w:rsid w:val="009556C5"/>
    <w:rsid w:val="00967865"/>
    <w:rsid w:val="009A2170"/>
    <w:rsid w:val="009F76D3"/>
    <w:rsid w:val="00A37D10"/>
    <w:rsid w:val="00A70BC7"/>
    <w:rsid w:val="00AC33E6"/>
    <w:rsid w:val="00AD5B46"/>
    <w:rsid w:val="00B9324F"/>
    <w:rsid w:val="00BB0980"/>
    <w:rsid w:val="00BD3389"/>
    <w:rsid w:val="00C40006"/>
    <w:rsid w:val="00C67C1F"/>
    <w:rsid w:val="00C90CA8"/>
    <w:rsid w:val="00CA35A8"/>
    <w:rsid w:val="00CE3641"/>
    <w:rsid w:val="00CF2D83"/>
    <w:rsid w:val="00D254B3"/>
    <w:rsid w:val="00D33192"/>
    <w:rsid w:val="00D42222"/>
    <w:rsid w:val="00D84ABB"/>
    <w:rsid w:val="00DA6950"/>
    <w:rsid w:val="00DC2024"/>
    <w:rsid w:val="00E15339"/>
    <w:rsid w:val="00E21F62"/>
    <w:rsid w:val="00E24F41"/>
    <w:rsid w:val="00E40F47"/>
    <w:rsid w:val="00E6481B"/>
    <w:rsid w:val="00EB1A08"/>
    <w:rsid w:val="00EB6B6C"/>
    <w:rsid w:val="00F50CE7"/>
    <w:rsid w:val="00F66274"/>
    <w:rsid w:val="00FA44DE"/>
    <w:rsid w:val="00FC2A17"/>
    <w:rsid w:val="00FD215A"/>
    <w:rsid w:val="00FE21E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F367AF-851E-4BED-ACA4-E487AF568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684926"/>
    <w:pPr>
      <w:spacing w:after="0" w:line="240" w:lineRule="auto"/>
    </w:pPr>
  </w:style>
  <w:style w:type="character" w:customStyle="1" w:styleId="SinespaciadoCar">
    <w:name w:val="Sin espaciado Car"/>
    <w:link w:val="Sinespaciado"/>
    <w:uiPriority w:val="1"/>
    <w:locked/>
    <w:rsid w:val="008F5A56"/>
  </w:style>
  <w:style w:type="paragraph" w:styleId="Encabezado">
    <w:name w:val="header"/>
    <w:basedOn w:val="Normal"/>
    <w:link w:val="EncabezadoCar"/>
    <w:uiPriority w:val="99"/>
    <w:unhideWhenUsed/>
    <w:rsid w:val="001630C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630C8"/>
  </w:style>
  <w:style w:type="paragraph" w:styleId="Piedepgina">
    <w:name w:val="footer"/>
    <w:basedOn w:val="Normal"/>
    <w:link w:val="PiedepginaCar"/>
    <w:uiPriority w:val="99"/>
    <w:unhideWhenUsed/>
    <w:rsid w:val="001630C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630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814061">
      <w:bodyDiv w:val="1"/>
      <w:marLeft w:val="0"/>
      <w:marRight w:val="0"/>
      <w:marTop w:val="0"/>
      <w:marBottom w:val="0"/>
      <w:divBdr>
        <w:top w:val="none" w:sz="0" w:space="0" w:color="auto"/>
        <w:left w:val="none" w:sz="0" w:space="0" w:color="auto"/>
        <w:bottom w:val="none" w:sz="0" w:space="0" w:color="auto"/>
        <w:right w:val="none" w:sz="0" w:space="0" w:color="auto"/>
      </w:divBdr>
    </w:div>
    <w:div w:id="175576679">
      <w:bodyDiv w:val="1"/>
      <w:marLeft w:val="0"/>
      <w:marRight w:val="0"/>
      <w:marTop w:val="0"/>
      <w:marBottom w:val="0"/>
      <w:divBdr>
        <w:top w:val="none" w:sz="0" w:space="0" w:color="auto"/>
        <w:left w:val="none" w:sz="0" w:space="0" w:color="auto"/>
        <w:bottom w:val="none" w:sz="0" w:space="0" w:color="auto"/>
        <w:right w:val="none" w:sz="0" w:space="0" w:color="auto"/>
      </w:divBdr>
    </w:div>
    <w:div w:id="224411806">
      <w:bodyDiv w:val="1"/>
      <w:marLeft w:val="0"/>
      <w:marRight w:val="0"/>
      <w:marTop w:val="0"/>
      <w:marBottom w:val="0"/>
      <w:divBdr>
        <w:top w:val="none" w:sz="0" w:space="0" w:color="auto"/>
        <w:left w:val="none" w:sz="0" w:space="0" w:color="auto"/>
        <w:bottom w:val="none" w:sz="0" w:space="0" w:color="auto"/>
        <w:right w:val="none" w:sz="0" w:space="0" w:color="auto"/>
      </w:divBdr>
    </w:div>
    <w:div w:id="360664708">
      <w:bodyDiv w:val="1"/>
      <w:marLeft w:val="0"/>
      <w:marRight w:val="0"/>
      <w:marTop w:val="0"/>
      <w:marBottom w:val="0"/>
      <w:divBdr>
        <w:top w:val="none" w:sz="0" w:space="0" w:color="auto"/>
        <w:left w:val="none" w:sz="0" w:space="0" w:color="auto"/>
        <w:bottom w:val="none" w:sz="0" w:space="0" w:color="auto"/>
        <w:right w:val="none" w:sz="0" w:space="0" w:color="auto"/>
      </w:divBdr>
    </w:div>
    <w:div w:id="514922090">
      <w:bodyDiv w:val="1"/>
      <w:marLeft w:val="0"/>
      <w:marRight w:val="0"/>
      <w:marTop w:val="0"/>
      <w:marBottom w:val="0"/>
      <w:divBdr>
        <w:top w:val="none" w:sz="0" w:space="0" w:color="auto"/>
        <w:left w:val="none" w:sz="0" w:space="0" w:color="auto"/>
        <w:bottom w:val="none" w:sz="0" w:space="0" w:color="auto"/>
        <w:right w:val="none" w:sz="0" w:space="0" w:color="auto"/>
      </w:divBdr>
    </w:div>
    <w:div w:id="545145059">
      <w:bodyDiv w:val="1"/>
      <w:marLeft w:val="0"/>
      <w:marRight w:val="0"/>
      <w:marTop w:val="0"/>
      <w:marBottom w:val="0"/>
      <w:divBdr>
        <w:top w:val="none" w:sz="0" w:space="0" w:color="auto"/>
        <w:left w:val="none" w:sz="0" w:space="0" w:color="auto"/>
        <w:bottom w:val="none" w:sz="0" w:space="0" w:color="auto"/>
        <w:right w:val="none" w:sz="0" w:space="0" w:color="auto"/>
      </w:divBdr>
    </w:div>
    <w:div w:id="583532889">
      <w:bodyDiv w:val="1"/>
      <w:marLeft w:val="0"/>
      <w:marRight w:val="0"/>
      <w:marTop w:val="0"/>
      <w:marBottom w:val="0"/>
      <w:divBdr>
        <w:top w:val="none" w:sz="0" w:space="0" w:color="auto"/>
        <w:left w:val="none" w:sz="0" w:space="0" w:color="auto"/>
        <w:bottom w:val="none" w:sz="0" w:space="0" w:color="auto"/>
        <w:right w:val="none" w:sz="0" w:space="0" w:color="auto"/>
      </w:divBdr>
    </w:div>
    <w:div w:id="711156982">
      <w:bodyDiv w:val="1"/>
      <w:marLeft w:val="0"/>
      <w:marRight w:val="0"/>
      <w:marTop w:val="0"/>
      <w:marBottom w:val="0"/>
      <w:divBdr>
        <w:top w:val="none" w:sz="0" w:space="0" w:color="auto"/>
        <w:left w:val="none" w:sz="0" w:space="0" w:color="auto"/>
        <w:bottom w:val="none" w:sz="0" w:space="0" w:color="auto"/>
        <w:right w:val="none" w:sz="0" w:space="0" w:color="auto"/>
      </w:divBdr>
    </w:div>
    <w:div w:id="749545610">
      <w:bodyDiv w:val="1"/>
      <w:marLeft w:val="0"/>
      <w:marRight w:val="0"/>
      <w:marTop w:val="0"/>
      <w:marBottom w:val="0"/>
      <w:divBdr>
        <w:top w:val="none" w:sz="0" w:space="0" w:color="auto"/>
        <w:left w:val="none" w:sz="0" w:space="0" w:color="auto"/>
        <w:bottom w:val="none" w:sz="0" w:space="0" w:color="auto"/>
        <w:right w:val="none" w:sz="0" w:space="0" w:color="auto"/>
      </w:divBdr>
    </w:div>
    <w:div w:id="764618386">
      <w:bodyDiv w:val="1"/>
      <w:marLeft w:val="0"/>
      <w:marRight w:val="0"/>
      <w:marTop w:val="0"/>
      <w:marBottom w:val="0"/>
      <w:divBdr>
        <w:top w:val="none" w:sz="0" w:space="0" w:color="auto"/>
        <w:left w:val="none" w:sz="0" w:space="0" w:color="auto"/>
        <w:bottom w:val="none" w:sz="0" w:space="0" w:color="auto"/>
        <w:right w:val="none" w:sz="0" w:space="0" w:color="auto"/>
      </w:divBdr>
    </w:div>
    <w:div w:id="944970188">
      <w:bodyDiv w:val="1"/>
      <w:marLeft w:val="0"/>
      <w:marRight w:val="0"/>
      <w:marTop w:val="0"/>
      <w:marBottom w:val="0"/>
      <w:divBdr>
        <w:top w:val="none" w:sz="0" w:space="0" w:color="auto"/>
        <w:left w:val="none" w:sz="0" w:space="0" w:color="auto"/>
        <w:bottom w:val="none" w:sz="0" w:space="0" w:color="auto"/>
        <w:right w:val="none" w:sz="0" w:space="0" w:color="auto"/>
      </w:divBdr>
    </w:div>
    <w:div w:id="1143549020">
      <w:bodyDiv w:val="1"/>
      <w:marLeft w:val="0"/>
      <w:marRight w:val="0"/>
      <w:marTop w:val="0"/>
      <w:marBottom w:val="0"/>
      <w:divBdr>
        <w:top w:val="none" w:sz="0" w:space="0" w:color="auto"/>
        <w:left w:val="none" w:sz="0" w:space="0" w:color="auto"/>
        <w:bottom w:val="none" w:sz="0" w:space="0" w:color="auto"/>
        <w:right w:val="none" w:sz="0" w:space="0" w:color="auto"/>
      </w:divBdr>
    </w:div>
    <w:div w:id="1456101288">
      <w:bodyDiv w:val="1"/>
      <w:marLeft w:val="0"/>
      <w:marRight w:val="0"/>
      <w:marTop w:val="0"/>
      <w:marBottom w:val="0"/>
      <w:divBdr>
        <w:top w:val="none" w:sz="0" w:space="0" w:color="auto"/>
        <w:left w:val="none" w:sz="0" w:space="0" w:color="auto"/>
        <w:bottom w:val="none" w:sz="0" w:space="0" w:color="auto"/>
        <w:right w:val="none" w:sz="0" w:space="0" w:color="auto"/>
      </w:divBdr>
    </w:div>
    <w:div w:id="1456292254">
      <w:bodyDiv w:val="1"/>
      <w:marLeft w:val="0"/>
      <w:marRight w:val="0"/>
      <w:marTop w:val="0"/>
      <w:marBottom w:val="0"/>
      <w:divBdr>
        <w:top w:val="none" w:sz="0" w:space="0" w:color="auto"/>
        <w:left w:val="none" w:sz="0" w:space="0" w:color="auto"/>
        <w:bottom w:val="none" w:sz="0" w:space="0" w:color="auto"/>
        <w:right w:val="none" w:sz="0" w:space="0" w:color="auto"/>
      </w:divBdr>
    </w:div>
    <w:div w:id="1546218148">
      <w:bodyDiv w:val="1"/>
      <w:marLeft w:val="0"/>
      <w:marRight w:val="0"/>
      <w:marTop w:val="0"/>
      <w:marBottom w:val="0"/>
      <w:divBdr>
        <w:top w:val="none" w:sz="0" w:space="0" w:color="auto"/>
        <w:left w:val="none" w:sz="0" w:space="0" w:color="auto"/>
        <w:bottom w:val="none" w:sz="0" w:space="0" w:color="auto"/>
        <w:right w:val="none" w:sz="0" w:space="0" w:color="auto"/>
      </w:divBdr>
    </w:div>
    <w:div w:id="1930650346">
      <w:bodyDiv w:val="1"/>
      <w:marLeft w:val="0"/>
      <w:marRight w:val="0"/>
      <w:marTop w:val="0"/>
      <w:marBottom w:val="0"/>
      <w:divBdr>
        <w:top w:val="none" w:sz="0" w:space="0" w:color="auto"/>
        <w:left w:val="none" w:sz="0" w:space="0" w:color="auto"/>
        <w:bottom w:val="none" w:sz="0" w:space="0" w:color="auto"/>
        <w:right w:val="none" w:sz="0" w:space="0" w:color="auto"/>
      </w:divBdr>
    </w:div>
    <w:div w:id="211146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1071</Words>
  <Characters>5893</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HP</cp:lastModifiedBy>
  <cp:revision>13</cp:revision>
  <dcterms:created xsi:type="dcterms:W3CDTF">2022-04-28T20:37:00Z</dcterms:created>
  <dcterms:modified xsi:type="dcterms:W3CDTF">2022-06-15T17:43:00Z</dcterms:modified>
</cp:coreProperties>
</file>