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170" w:rsidRPr="00E1574F" w:rsidRDefault="00436170" w:rsidP="006A7C65">
      <w:pPr>
        <w:spacing w:after="0" w:line="240" w:lineRule="auto"/>
        <w:jc w:val="center"/>
        <w:rPr>
          <w:rFonts w:ascii="Times New Roman" w:hAnsi="Times New Roman" w:cs="Times New Roman"/>
          <w:sz w:val="24"/>
          <w:szCs w:val="24"/>
        </w:rPr>
      </w:pPr>
      <w:r w:rsidRPr="00E1574F">
        <w:rPr>
          <w:rFonts w:ascii="Times New Roman" w:hAnsi="Times New Roman" w:cs="Times New Roman"/>
          <w:sz w:val="24"/>
          <w:szCs w:val="24"/>
        </w:rPr>
        <w:t>REUNIÓN DE LAS COMISIONES LEGISLATIVAS DE GOBERNACIÓN Y PUNTOS CONSTITUCIONALES Y PARA LA IGUALDAD DE GÉNERO DE LA H. “LXII” LEGISLATURA DEL ESTADO DE MÉXICO.</w:t>
      </w:r>
    </w:p>
    <w:p w:rsidR="00436170" w:rsidRPr="00E1574F" w:rsidRDefault="00436170" w:rsidP="006A7C65">
      <w:pPr>
        <w:spacing w:after="0" w:line="240" w:lineRule="auto"/>
        <w:jc w:val="center"/>
        <w:rPr>
          <w:rFonts w:ascii="Times New Roman" w:hAnsi="Times New Roman" w:cs="Times New Roman"/>
          <w:sz w:val="24"/>
          <w:szCs w:val="24"/>
        </w:rPr>
      </w:pPr>
    </w:p>
    <w:p w:rsidR="00436170" w:rsidRPr="00E1574F" w:rsidRDefault="00436170" w:rsidP="006A7C65">
      <w:pPr>
        <w:spacing w:after="0" w:line="240" w:lineRule="auto"/>
        <w:jc w:val="center"/>
        <w:rPr>
          <w:rFonts w:ascii="Times New Roman" w:hAnsi="Times New Roman" w:cs="Times New Roman"/>
          <w:sz w:val="24"/>
          <w:szCs w:val="24"/>
        </w:rPr>
      </w:pPr>
      <w:r w:rsidRPr="00E1574F">
        <w:rPr>
          <w:rFonts w:ascii="Times New Roman" w:hAnsi="Times New Roman" w:cs="Times New Roman"/>
          <w:sz w:val="24"/>
          <w:szCs w:val="24"/>
        </w:rPr>
        <w:t>Celebrada el día 25 de noviembre de 2025.</w:t>
      </w:r>
    </w:p>
    <w:p w:rsidR="00436170" w:rsidRPr="00E1574F" w:rsidRDefault="00436170" w:rsidP="006A7C65">
      <w:pPr>
        <w:spacing w:after="0" w:line="240" w:lineRule="auto"/>
        <w:jc w:val="center"/>
        <w:rPr>
          <w:rFonts w:ascii="Times New Roman" w:hAnsi="Times New Roman" w:cs="Times New Roman"/>
          <w:sz w:val="24"/>
          <w:szCs w:val="24"/>
        </w:rPr>
      </w:pPr>
    </w:p>
    <w:p w:rsidR="00436170" w:rsidRPr="00E1574F" w:rsidRDefault="00436170" w:rsidP="006A7C65">
      <w:pPr>
        <w:spacing w:after="0" w:line="240" w:lineRule="auto"/>
        <w:jc w:val="center"/>
        <w:rPr>
          <w:rFonts w:ascii="Times New Roman" w:hAnsi="Times New Roman" w:cs="Times New Roman"/>
          <w:sz w:val="24"/>
          <w:szCs w:val="24"/>
        </w:rPr>
      </w:pPr>
      <w:r w:rsidRPr="00E1574F">
        <w:rPr>
          <w:rFonts w:ascii="Times New Roman" w:hAnsi="Times New Roman" w:cs="Times New Roman"/>
          <w:sz w:val="24"/>
          <w:szCs w:val="24"/>
        </w:rPr>
        <w:t>Presidencia del diputado Carlos Martínez Zurita Trejo</w:t>
      </w:r>
    </w:p>
    <w:p w:rsidR="00436170" w:rsidRPr="00E1574F" w:rsidRDefault="00436170" w:rsidP="006A7C65">
      <w:pPr>
        <w:spacing w:after="0" w:line="240" w:lineRule="auto"/>
        <w:jc w:val="both"/>
        <w:rPr>
          <w:rFonts w:ascii="Times New Roman" w:hAnsi="Times New Roman" w:cs="Times New Roman"/>
          <w:sz w:val="24"/>
          <w:szCs w:val="24"/>
        </w:rPr>
      </w:pP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 xml:space="preserve">PRESIDENTE DIP. CARLOS MARTÍNEZ ZURITA TREJO. </w:t>
      </w:r>
      <w:r w:rsidR="0002689A" w:rsidRPr="00E1574F">
        <w:rPr>
          <w:rFonts w:ascii="Times New Roman" w:hAnsi="Times New Roman" w:cs="Times New Roman"/>
          <w:sz w:val="24"/>
          <w:szCs w:val="24"/>
        </w:rPr>
        <w:t xml:space="preserve">Saludo a quienes conforman las Comisiones </w:t>
      </w:r>
      <w:r w:rsidRPr="00E1574F">
        <w:rPr>
          <w:rFonts w:ascii="Times New Roman" w:hAnsi="Times New Roman" w:cs="Times New Roman"/>
          <w:sz w:val="24"/>
          <w:szCs w:val="24"/>
        </w:rPr>
        <w:t>Legislativas de Gobernación y Puntos Constitucionales y la Comisión Para la Igualdad de Género, aprecio su permanente disposición para el desarrollo de estos trabajos legislativos.</w:t>
      </w:r>
    </w:p>
    <w:p w:rsidR="00436170" w:rsidRPr="00E1574F" w:rsidRDefault="00436170" w:rsidP="006A7C65">
      <w:pPr>
        <w:spacing w:after="0" w:line="240" w:lineRule="aut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Agradezco también la presencia de los representantes de los medios de comunicación, de los servidores públicos, asesoras, asesores que hoy se encuentran aquí en este </w:t>
      </w:r>
      <w:r w:rsidR="0002689A" w:rsidRPr="00E1574F">
        <w:rPr>
          <w:rFonts w:ascii="Times New Roman" w:hAnsi="Times New Roman" w:cs="Times New Roman"/>
          <w:sz w:val="24"/>
          <w:szCs w:val="24"/>
        </w:rPr>
        <w:t>Recinto</w:t>
      </w:r>
      <w:r w:rsidRPr="00E1574F">
        <w:rPr>
          <w:rFonts w:ascii="Times New Roman" w:hAnsi="Times New Roman" w:cs="Times New Roman"/>
          <w:sz w:val="24"/>
          <w:szCs w:val="24"/>
        </w:rPr>
        <w:t xml:space="preserve">, en este salón de la </w:t>
      </w:r>
      <w:r w:rsidR="0002689A" w:rsidRPr="00E1574F">
        <w:rPr>
          <w:rFonts w:ascii="Times New Roman" w:hAnsi="Times New Roman" w:cs="Times New Roman"/>
          <w:sz w:val="24"/>
          <w:szCs w:val="24"/>
        </w:rPr>
        <w:t>“LXII” Legislatura</w:t>
      </w:r>
      <w:r w:rsidRPr="00E1574F">
        <w:rPr>
          <w:rFonts w:ascii="Times New Roman" w:hAnsi="Times New Roman" w:cs="Times New Roman"/>
          <w:sz w:val="24"/>
          <w:szCs w:val="24"/>
        </w:rPr>
        <w:t>, Narciso Bassols; también saludo a quienes nos siguen a través de las redes sociales y a las diputadas y diputados que están presentes en la versión en línea, muchas gracias.</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Esta reunión se desarrollará en modalidad mixta, en sujeción al artículo 40 Bis de la Ley Orgánica de este Poder Legislativo.</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Para la validez de los trabajos</w:t>
      </w:r>
      <w:r w:rsidR="00B17743" w:rsidRPr="00E1574F">
        <w:rPr>
          <w:rFonts w:ascii="Times New Roman" w:hAnsi="Times New Roman" w:cs="Times New Roman"/>
          <w:sz w:val="24"/>
          <w:szCs w:val="24"/>
        </w:rPr>
        <w:t>,</w:t>
      </w:r>
      <w:r w:rsidRPr="00E1574F">
        <w:rPr>
          <w:rFonts w:ascii="Times New Roman" w:hAnsi="Times New Roman" w:cs="Times New Roman"/>
          <w:sz w:val="24"/>
          <w:szCs w:val="24"/>
        </w:rPr>
        <w:t xml:space="preserve"> pido a la Secretaría, que será la diputada Paola Jiménez, nos ayude por favor verificando el quórum.</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SECRETARIA DIP. PAOLA JIMÉNEZ HERNÁNDEZ. Con mucho gusto Presidente Zurita.</w:t>
      </w:r>
    </w:p>
    <w:p w:rsidR="00436170" w:rsidRPr="00E1574F" w:rsidRDefault="00436170" w:rsidP="006A7C65">
      <w:pPr>
        <w:spacing w:after="0" w:line="240" w:lineRule="auto"/>
        <w:jc w:val="center"/>
        <w:rPr>
          <w:rFonts w:ascii="Times New Roman" w:hAnsi="Times New Roman" w:cs="Times New Roman"/>
          <w:i/>
          <w:sz w:val="24"/>
          <w:szCs w:val="24"/>
        </w:rPr>
      </w:pPr>
      <w:r w:rsidRPr="00E1574F">
        <w:rPr>
          <w:rFonts w:ascii="Times New Roman" w:hAnsi="Times New Roman" w:cs="Times New Roman"/>
          <w:i/>
          <w:sz w:val="24"/>
          <w:szCs w:val="24"/>
        </w:rPr>
        <w:t>(Registro de asistencia)</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SECRETARIA DIP. PAOLA JIMÉNEZ HERNÁNDEZ. Informo a la Presidencia que existe quórum y en consecuencia, se procede a abrir la reunión de comisiones unidas.</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PRESIDENTE DIP. CARLOS MARTÍNEZ ZURITA TREJO. Gracias diputada Paola.</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 xml:space="preserve">Se abre la </w:t>
      </w:r>
      <w:r w:rsidR="00401B5E" w:rsidRPr="00E1574F">
        <w:rPr>
          <w:rFonts w:ascii="Times New Roman" w:hAnsi="Times New Roman" w:cs="Times New Roman"/>
          <w:sz w:val="24"/>
          <w:szCs w:val="24"/>
        </w:rPr>
        <w:t xml:space="preserve">Reunión </w:t>
      </w:r>
      <w:r w:rsidRPr="00E1574F">
        <w:rPr>
          <w:rFonts w:ascii="Times New Roman" w:hAnsi="Times New Roman" w:cs="Times New Roman"/>
          <w:sz w:val="24"/>
          <w:szCs w:val="24"/>
        </w:rPr>
        <w:t>de las Comisiones Legislativas de Gobernación y Puntos Constitucionales, y de la Comisión Para la Igualdad de Género, siendo la una de la tarde en punto del día martes veinticinco de noviembre del dos mil veinticinco.</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En términos del artículo 16 del Reglamento de este Poder Legislativo, la reunión es pública.</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Pido a la Secretaría comunique, por favor, la propuesta del orden del día.</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SECRETARIA DIP. PAOLA JIMÉNEZ HERNÁNDEZ. La propuesta del orden del día es la siguiente:</w:t>
      </w:r>
    </w:p>
    <w:p w:rsidR="00436170" w:rsidRPr="00E1574F" w:rsidRDefault="00436170" w:rsidP="006A7C65">
      <w:pPr>
        <w:spacing w:after="0" w:line="240" w:lineRule="auto"/>
        <w:jc w:val="both"/>
        <w:rPr>
          <w:rFonts w:ascii="Times New Roman" w:hAnsi="Times New Roman" w:cs="Times New Roman"/>
          <w:b/>
          <w:sz w:val="24"/>
          <w:szCs w:val="24"/>
        </w:rPr>
      </w:pPr>
      <w:r w:rsidRPr="00E1574F">
        <w:rPr>
          <w:rFonts w:ascii="Times New Roman" w:hAnsi="Times New Roman" w:cs="Times New Roman"/>
          <w:b/>
          <w:sz w:val="24"/>
          <w:szCs w:val="24"/>
        </w:rPr>
        <w:t>1. Análisis y en su caso, discusión y aprobación del Dictamen de la Iniciativa con Proyecto de Decreto por el que se reforman los artículos 6 y 30 de la Ley de Igualdad de Trato de Oportunidades entre Mujeres y Hombres del Estado de México y 33 de la Ley Orgánica de la Administración Pública el Estado de México, presentada por la diputada Joanna Alejandra Felipe Torres y el diputado Pablo Fernández de Cevallos González, en nombre del Grupo Parlamentario del Partido Acción Nacional.</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2. Clausura de la reunión.</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PRESIDENTE DIP. CARLOS MARTÍNEZ ZURITA TREJO. Muchas gracias diputada.</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Pido a quienes estén de acuerdo que la propuesta que ha comunicado la Secretaría</w:t>
      </w:r>
      <w:r w:rsidR="006840F5" w:rsidRPr="00E1574F">
        <w:rPr>
          <w:rFonts w:ascii="Times New Roman" w:hAnsi="Times New Roman" w:cs="Times New Roman"/>
          <w:sz w:val="24"/>
          <w:szCs w:val="24"/>
        </w:rPr>
        <w:t>,</w:t>
      </w:r>
      <w:r w:rsidRPr="00E1574F">
        <w:rPr>
          <w:rFonts w:ascii="Times New Roman" w:hAnsi="Times New Roman" w:cs="Times New Roman"/>
          <w:sz w:val="24"/>
          <w:szCs w:val="24"/>
        </w:rPr>
        <w:t xml:space="preserve"> sea aprobada como orden del día, sírvanse por favor a levantar la mano.</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SECRETARIA DIP. PAOLA JIMÉNEZ HERNÁNDEZ. La propuesta ha sido aprobada por unanimidad de votos.</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PRESIDENTE DIP. CARLOS MARTÍNEZ ZURITA TREJO. Gracias diputada.</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En cuanto al punto 1, pido a la Secretaría</w:t>
      </w:r>
      <w:r w:rsidR="00B902B3" w:rsidRPr="00E1574F">
        <w:rPr>
          <w:rFonts w:ascii="Times New Roman" w:hAnsi="Times New Roman" w:cs="Times New Roman"/>
          <w:sz w:val="24"/>
          <w:szCs w:val="24"/>
        </w:rPr>
        <w:t>,</w:t>
      </w:r>
      <w:r w:rsidRPr="00E1574F">
        <w:rPr>
          <w:rFonts w:ascii="Times New Roman" w:hAnsi="Times New Roman" w:cs="Times New Roman"/>
          <w:sz w:val="24"/>
          <w:szCs w:val="24"/>
        </w:rPr>
        <w:t xml:space="preserve"> por favor dar lectura a la introducción, los antecedentes y los resolutivos del dictamen formulado a la Iniciativa con Proyecto de Decreto por el que se reforman los artículos 6 y 30 de la Ley de Igualdad de Trato de Oportunidades entre Mujeres y Hombres del Estado de México y 33 de la Ley Orgánica de la Administración Pública </w:t>
      </w:r>
      <w:r w:rsidR="00B902B3" w:rsidRPr="00E1574F">
        <w:rPr>
          <w:rFonts w:ascii="Times New Roman" w:hAnsi="Times New Roman" w:cs="Times New Roman"/>
          <w:sz w:val="24"/>
          <w:szCs w:val="24"/>
        </w:rPr>
        <w:lastRenderedPageBreak/>
        <w:t>d</w:t>
      </w:r>
      <w:r w:rsidRPr="00E1574F">
        <w:rPr>
          <w:rFonts w:ascii="Times New Roman" w:hAnsi="Times New Roman" w:cs="Times New Roman"/>
          <w:sz w:val="24"/>
          <w:szCs w:val="24"/>
        </w:rPr>
        <w:t>el Estado de México, presentado por la diputada Joanna Alejandra Felipe Torres y el diputado Pablo Fernández de Cevallos González, en nombre del Grupo Parlamentario del Partido Acción Nacional.</w:t>
      </w:r>
    </w:p>
    <w:p w:rsidR="00436170"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Adelante diputada.</w:t>
      </w:r>
    </w:p>
    <w:p w:rsidR="00A45B54" w:rsidRPr="00E1574F" w:rsidRDefault="00436170"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 xml:space="preserve">SECRETARIA DIP. PAOLA JIMÉNEZ HERNÁNDEZ. En sesión de la </w:t>
      </w:r>
      <w:r w:rsidR="00246484" w:rsidRPr="00E1574F">
        <w:rPr>
          <w:rFonts w:ascii="Times New Roman" w:hAnsi="Times New Roman" w:cs="Times New Roman"/>
          <w:sz w:val="24"/>
          <w:szCs w:val="24"/>
        </w:rPr>
        <w:t>“LXII” Legislatura,</w:t>
      </w:r>
      <w:r w:rsidRPr="00E1574F">
        <w:rPr>
          <w:rFonts w:ascii="Times New Roman" w:hAnsi="Times New Roman" w:cs="Times New Roman"/>
          <w:sz w:val="24"/>
          <w:szCs w:val="24"/>
        </w:rPr>
        <w:t xml:space="preserve"> realizada el día 27 de febrero de 2025</w:t>
      </w:r>
      <w:r w:rsidR="00246484" w:rsidRPr="00E1574F">
        <w:rPr>
          <w:rFonts w:ascii="Times New Roman" w:hAnsi="Times New Roman" w:cs="Times New Roman"/>
          <w:sz w:val="24"/>
          <w:szCs w:val="24"/>
        </w:rPr>
        <w:t>,</w:t>
      </w:r>
      <w:r w:rsidRPr="00E1574F">
        <w:rPr>
          <w:rFonts w:ascii="Times New Roman" w:hAnsi="Times New Roman" w:cs="Times New Roman"/>
          <w:sz w:val="24"/>
          <w:szCs w:val="24"/>
        </w:rPr>
        <w:t xml:space="preserve"> la diputada Joanna Alejandra Felipe Torres y el diputado Pablo Fernández de Cevallos González, en nombre del Grupo Parlamentario del Partido Acción Nacional y en ejercicio del derecho de iniciativa legislativa</w:t>
      </w:r>
      <w:r w:rsidR="00246484" w:rsidRPr="00E1574F">
        <w:rPr>
          <w:rFonts w:ascii="Times New Roman" w:hAnsi="Times New Roman" w:cs="Times New Roman"/>
          <w:sz w:val="24"/>
          <w:szCs w:val="24"/>
        </w:rPr>
        <w:t>,</w:t>
      </w:r>
      <w:r w:rsidRPr="00E1574F">
        <w:rPr>
          <w:rFonts w:ascii="Times New Roman" w:hAnsi="Times New Roman" w:cs="Times New Roman"/>
          <w:sz w:val="24"/>
          <w:szCs w:val="24"/>
        </w:rPr>
        <w:t xml:space="preserve"> señalado en los artículos 116 de la Constitución Política de los Estados Unidos Mexicanos, 51 fracción II, 57 y 61 fracción I y demás relativos y aplicables de la Constitución Política del Estado Libre y Soberano del Estado de México, en 28 fracción I, 30, 79, 81 y demás aplicables de la Ley Orgánica del Poder Legislativo</w:t>
      </w:r>
      <w:r w:rsidR="00F11729" w:rsidRPr="00E1574F">
        <w:rPr>
          <w:rFonts w:ascii="Times New Roman" w:hAnsi="Times New Roman" w:cs="Times New Roman"/>
          <w:sz w:val="24"/>
          <w:szCs w:val="24"/>
        </w:rPr>
        <w:t xml:space="preserve"> d</w:t>
      </w:r>
      <w:r w:rsidR="00A45B54" w:rsidRPr="00E1574F">
        <w:rPr>
          <w:rFonts w:ascii="Times New Roman" w:hAnsi="Times New Roman" w:cs="Times New Roman"/>
          <w:sz w:val="24"/>
          <w:szCs w:val="24"/>
        </w:rPr>
        <w:t>el Estado Libre y Soberano de México y 68 del Reglamento del Poder Legislativo del Estado Libre y Soberano de México</w:t>
      </w:r>
      <w:r w:rsidR="00246484" w:rsidRPr="00E1574F">
        <w:rPr>
          <w:rFonts w:ascii="Times New Roman" w:hAnsi="Times New Roman" w:cs="Times New Roman"/>
          <w:sz w:val="24"/>
          <w:szCs w:val="24"/>
        </w:rPr>
        <w:t>,</w:t>
      </w:r>
      <w:r w:rsidR="00A45B54" w:rsidRPr="00E1574F">
        <w:rPr>
          <w:rFonts w:ascii="Times New Roman" w:hAnsi="Times New Roman" w:cs="Times New Roman"/>
          <w:sz w:val="24"/>
          <w:szCs w:val="24"/>
        </w:rPr>
        <w:t xml:space="preserve"> sometieron a la consideración de la </w:t>
      </w:r>
      <w:r w:rsidR="00EF5141" w:rsidRPr="00E1574F">
        <w:rPr>
          <w:rFonts w:ascii="Times New Roman" w:hAnsi="Times New Roman" w:cs="Times New Roman"/>
          <w:sz w:val="24"/>
          <w:szCs w:val="24"/>
        </w:rPr>
        <w:t>Soberanía Popular,</w:t>
      </w:r>
      <w:r w:rsidR="00A45B54" w:rsidRPr="00E1574F">
        <w:rPr>
          <w:rFonts w:ascii="Times New Roman" w:hAnsi="Times New Roman" w:cs="Times New Roman"/>
          <w:sz w:val="24"/>
          <w:szCs w:val="24"/>
        </w:rPr>
        <w:t xml:space="preserve"> la iniciativa con proyecto de decreto por el que se reforman los artículos 6 y 30 de la Ley de Igualdad de Trato y Oportunidades entre Mujeres y Hombres del Estado de México y 33 </w:t>
      </w:r>
      <w:r w:rsidR="00EF5141" w:rsidRPr="00E1574F">
        <w:rPr>
          <w:rFonts w:ascii="Times New Roman" w:hAnsi="Times New Roman" w:cs="Times New Roman"/>
          <w:sz w:val="24"/>
          <w:szCs w:val="24"/>
        </w:rPr>
        <w:t>de</w:t>
      </w:r>
      <w:r w:rsidR="00A45B54" w:rsidRPr="00E1574F">
        <w:rPr>
          <w:rFonts w:ascii="Times New Roman" w:hAnsi="Times New Roman" w:cs="Times New Roman"/>
          <w:sz w:val="24"/>
          <w:szCs w:val="24"/>
        </w:rPr>
        <w:t xml:space="preserve"> la Ley Orgánica de la Administración Pública del Estado de México en materia de conciliación de la vida laboral, familiar y personal. </w:t>
      </w:r>
    </w:p>
    <w:p w:rsidR="00B54327" w:rsidRPr="00E1574F" w:rsidRDefault="00A45B54"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Conforme al estudio realizado, advertimos que la iniciativa busca ampliar el concepto de conciliación entre la vida laboral, personal y familiar y crear un programa permanente de promoción a cargo de la Secretaría del Trabajo, en coordinación con otras dependencias estatales, en acatamiento del proceso legislativo aplicable</w:t>
      </w:r>
      <w:r w:rsidR="00EF5141" w:rsidRPr="00E1574F">
        <w:rPr>
          <w:rFonts w:ascii="Times New Roman" w:hAnsi="Times New Roman" w:cs="Times New Roman"/>
          <w:sz w:val="24"/>
          <w:szCs w:val="24"/>
        </w:rPr>
        <w:t>,</w:t>
      </w:r>
      <w:r w:rsidRPr="00E1574F">
        <w:rPr>
          <w:rFonts w:ascii="Times New Roman" w:hAnsi="Times New Roman" w:cs="Times New Roman"/>
          <w:sz w:val="24"/>
          <w:szCs w:val="24"/>
        </w:rPr>
        <w:t xml:space="preserve"> las Comisiones Legislativas de Gobernación y Puntos Constitucionales y para la Igualdad de Género celebraron reunión de análisis y estudio el día 18 de noviembre de 2025 y el día 25 de noviembre del año en curso</w:t>
      </w:r>
      <w:r w:rsidR="00EF5141" w:rsidRPr="00E1574F">
        <w:rPr>
          <w:rFonts w:ascii="Times New Roman" w:hAnsi="Times New Roman" w:cs="Times New Roman"/>
          <w:sz w:val="24"/>
          <w:szCs w:val="24"/>
        </w:rPr>
        <w:t>, r</w:t>
      </w:r>
      <w:r w:rsidRPr="00E1574F">
        <w:rPr>
          <w:rFonts w:ascii="Times New Roman" w:hAnsi="Times New Roman" w:cs="Times New Roman"/>
          <w:sz w:val="24"/>
          <w:szCs w:val="24"/>
        </w:rPr>
        <w:t>euniones de dictamen</w:t>
      </w:r>
      <w:r w:rsidR="00B54327" w:rsidRPr="00E1574F">
        <w:rPr>
          <w:rFonts w:ascii="Times New Roman" w:hAnsi="Times New Roman" w:cs="Times New Roman"/>
          <w:sz w:val="24"/>
          <w:szCs w:val="24"/>
        </w:rPr>
        <w:t>.</w:t>
      </w:r>
    </w:p>
    <w:p w:rsidR="00B54327" w:rsidRPr="00E1574F" w:rsidRDefault="00B54327"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De </w:t>
      </w:r>
      <w:r w:rsidR="00A45B54" w:rsidRPr="00E1574F">
        <w:rPr>
          <w:rFonts w:ascii="Times New Roman" w:hAnsi="Times New Roman" w:cs="Times New Roman"/>
          <w:sz w:val="24"/>
          <w:szCs w:val="24"/>
        </w:rPr>
        <w:t xml:space="preserve">conformidad </w:t>
      </w:r>
      <w:bookmarkStart w:id="0" w:name="_GoBack"/>
      <w:bookmarkEnd w:id="0"/>
      <w:r w:rsidR="00A45B54" w:rsidRPr="00E1574F">
        <w:rPr>
          <w:rFonts w:ascii="Times New Roman" w:hAnsi="Times New Roman" w:cs="Times New Roman"/>
          <w:sz w:val="24"/>
          <w:szCs w:val="24"/>
        </w:rPr>
        <w:t>con el estudio que llevamos a cabo y en atención a los propósitos de la iniciativa</w:t>
      </w:r>
      <w:r w:rsidRPr="00E1574F">
        <w:rPr>
          <w:rFonts w:ascii="Times New Roman" w:hAnsi="Times New Roman" w:cs="Times New Roman"/>
          <w:sz w:val="24"/>
          <w:szCs w:val="24"/>
        </w:rPr>
        <w:t>,</w:t>
      </w:r>
      <w:r w:rsidR="00A45B54" w:rsidRPr="00E1574F">
        <w:rPr>
          <w:rFonts w:ascii="Times New Roman" w:hAnsi="Times New Roman" w:cs="Times New Roman"/>
          <w:sz w:val="24"/>
          <w:szCs w:val="24"/>
        </w:rPr>
        <w:t xml:space="preserve"> vigorizamos el proyecto de decreto tomando en cuenta las aportaciones de los distintos grupos parlamentarios.</w:t>
      </w:r>
    </w:p>
    <w:p w:rsidR="00A45B54" w:rsidRPr="00E1574F" w:rsidRDefault="00B54327"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Por </w:t>
      </w:r>
      <w:r w:rsidR="00A45B54" w:rsidRPr="00E1574F">
        <w:rPr>
          <w:rFonts w:ascii="Times New Roman" w:hAnsi="Times New Roman" w:cs="Times New Roman"/>
          <w:sz w:val="24"/>
          <w:szCs w:val="24"/>
        </w:rPr>
        <w:t>lo tanto, es procedente reformar el artículo 6 fracción III</w:t>
      </w:r>
      <w:r w:rsidRPr="00E1574F">
        <w:rPr>
          <w:rFonts w:ascii="Times New Roman" w:hAnsi="Times New Roman" w:cs="Times New Roman"/>
          <w:sz w:val="24"/>
          <w:szCs w:val="24"/>
        </w:rPr>
        <w:t>;</w:t>
      </w:r>
      <w:r w:rsidR="00A45B54" w:rsidRPr="00E1574F">
        <w:rPr>
          <w:rFonts w:ascii="Times New Roman" w:hAnsi="Times New Roman" w:cs="Times New Roman"/>
          <w:sz w:val="24"/>
          <w:szCs w:val="24"/>
        </w:rPr>
        <w:t xml:space="preserve"> así como el artículo 30 fracción XIV de la Ley de Igualdad de Trato y Oportunidades entre Mujeres y Hombres del Estado de México y reformar el artículo 33 fracción XXIII de la Ley Orgánica de la Administración Pública del Estado de México. </w:t>
      </w:r>
    </w:p>
    <w:p w:rsidR="00A45B54" w:rsidRPr="00E1574F" w:rsidRDefault="00A45B54"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En este contexto, estimamos conveniente mejorar el marco jurídico en la materia y la actuación de la autoridad en el impulso a la conciliación entre el empleo y la vida personal y familiar, como lo propone la iniciativa y lo reafirma el proyecto de decreto correspondiente. </w:t>
      </w:r>
    </w:p>
    <w:p w:rsidR="00A45B54" w:rsidRPr="00E1574F" w:rsidRDefault="00A45B54" w:rsidP="006A7C65">
      <w:pPr>
        <w:pStyle w:val="Sinespaciado"/>
        <w:ind w:firstLine="708"/>
        <w:jc w:val="center"/>
        <w:rPr>
          <w:rFonts w:ascii="Times New Roman" w:hAnsi="Times New Roman" w:cs="Times New Roman"/>
          <w:sz w:val="24"/>
          <w:szCs w:val="24"/>
        </w:rPr>
      </w:pPr>
      <w:r w:rsidRPr="00E1574F">
        <w:rPr>
          <w:rFonts w:ascii="Times New Roman" w:hAnsi="Times New Roman" w:cs="Times New Roman"/>
          <w:sz w:val="24"/>
          <w:szCs w:val="24"/>
        </w:rPr>
        <w:t>RESOLUTIVOS</w:t>
      </w:r>
    </w:p>
    <w:p w:rsidR="00A45B54" w:rsidRPr="00E1574F" w:rsidRDefault="00A45B54"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PRIMERO. Es de aprobarse en lo conducente con forme al proyecto de decreto que </w:t>
      </w:r>
      <w:r w:rsidR="00DA0169" w:rsidRPr="00E1574F">
        <w:rPr>
          <w:rFonts w:ascii="Times New Roman" w:hAnsi="Times New Roman" w:cs="Times New Roman"/>
          <w:sz w:val="24"/>
          <w:szCs w:val="24"/>
        </w:rPr>
        <w:t>ha</w:t>
      </w:r>
      <w:r w:rsidRPr="00E1574F">
        <w:rPr>
          <w:rFonts w:ascii="Times New Roman" w:hAnsi="Times New Roman" w:cs="Times New Roman"/>
          <w:sz w:val="24"/>
          <w:szCs w:val="24"/>
        </w:rPr>
        <w:t xml:space="preserve"> sido integrado la iniciativa con proyecto de decreto por el que se reforma la Ley de Igualdad de Trato y Oportunidades entre Mujeres y Hombres del Estado de México, presentada por la diputada Joanna Alejandra Felipe Torres y el diputado Pablo Fernández de Cevallos González, en nombre del Grupo Parlamentario Partido Acción Nacional. </w:t>
      </w:r>
    </w:p>
    <w:p w:rsidR="00A45B54" w:rsidRPr="00E1574F" w:rsidRDefault="00A45B54"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SEGUNDO. Se adjunta el proyecto de decreto por el que se reforma el artículo 6 fracción III</w:t>
      </w:r>
      <w:r w:rsidR="00A206D8" w:rsidRPr="00E1574F">
        <w:rPr>
          <w:rFonts w:ascii="Times New Roman" w:hAnsi="Times New Roman" w:cs="Times New Roman"/>
          <w:sz w:val="24"/>
          <w:szCs w:val="24"/>
        </w:rPr>
        <w:t>;</w:t>
      </w:r>
      <w:r w:rsidRPr="00E1574F">
        <w:rPr>
          <w:rFonts w:ascii="Times New Roman" w:hAnsi="Times New Roman" w:cs="Times New Roman"/>
          <w:sz w:val="24"/>
          <w:szCs w:val="24"/>
        </w:rPr>
        <w:t xml:space="preserve"> así como el artículo 30 fracción XIV de la Ley de Igualdad de Trato y oportunidades entre mujeres y hombres del Estado de México y se reforma el artículo 33 fracción XXIII de la Ley Orgánica de Administración Pública del Estado de México. </w:t>
      </w:r>
    </w:p>
    <w:p w:rsidR="00A45B54" w:rsidRPr="00E1574F" w:rsidRDefault="00A45B54"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TERCERO. Previa discusión y aprobación de la Legislatura en </w:t>
      </w:r>
      <w:r w:rsidR="00A206D8" w:rsidRPr="00E1574F">
        <w:rPr>
          <w:rFonts w:ascii="Times New Roman" w:hAnsi="Times New Roman" w:cs="Times New Roman"/>
          <w:sz w:val="24"/>
          <w:szCs w:val="24"/>
        </w:rPr>
        <w:t>Pleno</w:t>
      </w:r>
      <w:r w:rsidRPr="00E1574F">
        <w:rPr>
          <w:rFonts w:ascii="Times New Roman" w:hAnsi="Times New Roman" w:cs="Times New Roman"/>
          <w:sz w:val="24"/>
          <w:szCs w:val="24"/>
        </w:rPr>
        <w:t>, remite hacia el titular del Poder Ejecutivo para los efectos procedentes.</w:t>
      </w:r>
    </w:p>
    <w:p w:rsidR="00A45B54" w:rsidRPr="00E1574F" w:rsidRDefault="00A45B54"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Dado en el Palacio del Poder Legislativo en la </w:t>
      </w:r>
      <w:r w:rsidR="00A206D8" w:rsidRPr="00E1574F">
        <w:rPr>
          <w:rFonts w:ascii="Times New Roman" w:hAnsi="Times New Roman" w:cs="Times New Roman"/>
          <w:sz w:val="24"/>
          <w:szCs w:val="24"/>
        </w:rPr>
        <w:t xml:space="preserve">Ciudad </w:t>
      </w:r>
      <w:r w:rsidRPr="00E1574F">
        <w:rPr>
          <w:rFonts w:ascii="Times New Roman" w:hAnsi="Times New Roman" w:cs="Times New Roman"/>
          <w:sz w:val="24"/>
          <w:szCs w:val="24"/>
        </w:rPr>
        <w:t xml:space="preserve">de Toluca de Lerdo, </w:t>
      </w:r>
      <w:r w:rsidR="00A206D8" w:rsidRPr="00E1574F">
        <w:rPr>
          <w:rFonts w:ascii="Times New Roman" w:hAnsi="Times New Roman" w:cs="Times New Roman"/>
          <w:sz w:val="24"/>
          <w:szCs w:val="24"/>
        </w:rPr>
        <w:t xml:space="preserve">Capital </w:t>
      </w:r>
      <w:r w:rsidRPr="00E1574F">
        <w:rPr>
          <w:rFonts w:ascii="Times New Roman" w:hAnsi="Times New Roman" w:cs="Times New Roman"/>
          <w:sz w:val="24"/>
          <w:szCs w:val="24"/>
        </w:rPr>
        <w:t xml:space="preserve">del Estado de México, a los veinticinco días del mes de noviembre de dos mil veinticinco. </w:t>
      </w:r>
    </w:p>
    <w:p w:rsidR="00A45B54" w:rsidRPr="00E1574F" w:rsidRDefault="00A45B54" w:rsidP="006A7C65">
      <w:pPr>
        <w:pStyle w:val="Sinespaciado"/>
        <w:jc w:val="both"/>
        <w:rPr>
          <w:rFonts w:ascii="Times New Roman" w:eastAsia="Times New Roman" w:hAnsi="Times New Roman" w:cs="Times New Roman"/>
          <w:sz w:val="24"/>
          <w:szCs w:val="24"/>
          <w:lang w:eastAsia="es-MX"/>
        </w:rPr>
      </w:pPr>
      <w:r w:rsidRPr="00E1574F">
        <w:rPr>
          <w:rFonts w:ascii="Times New Roman" w:eastAsia="Times New Roman" w:hAnsi="Times New Roman" w:cs="Times New Roman"/>
          <w:sz w:val="24"/>
          <w:szCs w:val="24"/>
          <w:lang w:eastAsia="es-MX"/>
        </w:rPr>
        <w:t xml:space="preserve">PRESIDENTE DIP. CARLOS MARTÍNEZ ZURITA TREJO. Gracias diputada. </w:t>
      </w:r>
    </w:p>
    <w:p w:rsidR="00A45B54" w:rsidRPr="00E1574F" w:rsidRDefault="00A45B54" w:rsidP="006A7C65">
      <w:pPr>
        <w:pStyle w:val="Sinespaciado"/>
        <w:ind w:firstLine="708"/>
        <w:jc w:val="both"/>
        <w:rPr>
          <w:rFonts w:ascii="Times New Roman" w:eastAsia="Times New Roman" w:hAnsi="Times New Roman" w:cs="Times New Roman"/>
          <w:sz w:val="24"/>
          <w:szCs w:val="24"/>
          <w:lang w:eastAsia="es-MX"/>
        </w:rPr>
      </w:pPr>
      <w:r w:rsidRPr="00E1574F">
        <w:rPr>
          <w:rFonts w:ascii="Times New Roman" w:eastAsia="Times New Roman" w:hAnsi="Times New Roman" w:cs="Times New Roman"/>
          <w:sz w:val="24"/>
          <w:szCs w:val="24"/>
          <w:lang w:eastAsia="es-MX"/>
        </w:rPr>
        <w:lastRenderedPageBreak/>
        <w:t xml:space="preserve">Leídos los antecedentes, abro la discusión en lo general del dictamen y del proyecto de decreto y consulto </w:t>
      </w:r>
      <w:r w:rsidR="00A206D8" w:rsidRPr="00E1574F">
        <w:rPr>
          <w:rFonts w:ascii="Times New Roman" w:eastAsia="Times New Roman" w:hAnsi="Times New Roman" w:cs="Times New Roman"/>
          <w:sz w:val="24"/>
          <w:szCs w:val="24"/>
          <w:lang w:eastAsia="es-MX"/>
        </w:rPr>
        <w:t xml:space="preserve">¿Si </w:t>
      </w:r>
      <w:r w:rsidRPr="00E1574F">
        <w:rPr>
          <w:rFonts w:ascii="Times New Roman" w:eastAsia="Times New Roman" w:hAnsi="Times New Roman" w:cs="Times New Roman"/>
          <w:sz w:val="24"/>
          <w:szCs w:val="24"/>
          <w:lang w:eastAsia="es-MX"/>
        </w:rPr>
        <w:t>alguien desea hacer uso de la palabra para poder registrar el turno de oradores</w:t>
      </w:r>
      <w:r w:rsidR="00F13299" w:rsidRPr="00E1574F">
        <w:rPr>
          <w:rFonts w:ascii="Times New Roman" w:eastAsia="Times New Roman" w:hAnsi="Times New Roman" w:cs="Times New Roman"/>
          <w:sz w:val="24"/>
          <w:szCs w:val="24"/>
          <w:lang w:eastAsia="es-MX"/>
        </w:rPr>
        <w:t>?</w:t>
      </w:r>
      <w:r w:rsidRPr="00E1574F">
        <w:rPr>
          <w:rFonts w:ascii="Times New Roman" w:eastAsia="Times New Roman" w:hAnsi="Times New Roman" w:cs="Times New Roman"/>
          <w:sz w:val="24"/>
          <w:szCs w:val="24"/>
          <w:lang w:eastAsia="es-MX"/>
        </w:rPr>
        <w:t xml:space="preserve"> </w:t>
      </w:r>
    </w:p>
    <w:p w:rsidR="00A45B54" w:rsidRPr="00E1574F" w:rsidRDefault="00A45B54" w:rsidP="006A7C65">
      <w:pPr>
        <w:pStyle w:val="Sinespaciado"/>
        <w:ind w:firstLine="708"/>
        <w:jc w:val="both"/>
        <w:rPr>
          <w:rFonts w:ascii="Times New Roman" w:eastAsia="Times New Roman" w:hAnsi="Times New Roman" w:cs="Times New Roman"/>
          <w:sz w:val="24"/>
          <w:szCs w:val="24"/>
          <w:lang w:eastAsia="es-MX"/>
        </w:rPr>
      </w:pPr>
      <w:r w:rsidRPr="00E1574F">
        <w:rPr>
          <w:rFonts w:ascii="Times New Roman" w:eastAsia="Times New Roman" w:hAnsi="Times New Roman" w:cs="Times New Roman"/>
          <w:sz w:val="24"/>
          <w:szCs w:val="24"/>
          <w:lang w:eastAsia="es-MX"/>
        </w:rPr>
        <w:t xml:space="preserve">Tiene el uso de la palabra la diputada Joanna Alejandra Felipe Torres. </w:t>
      </w:r>
    </w:p>
    <w:p w:rsidR="00A45B54" w:rsidRPr="00E1574F" w:rsidRDefault="00A45B54" w:rsidP="006A7C65">
      <w:pPr>
        <w:pStyle w:val="Sinespaciado"/>
        <w:jc w:val="both"/>
        <w:rPr>
          <w:rFonts w:ascii="Times New Roman" w:eastAsia="Times New Roman" w:hAnsi="Times New Roman" w:cs="Times New Roman"/>
          <w:sz w:val="24"/>
          <w:szCs w:val="24"/>
          <w:lang w:eastAsia="es-MX"/>
        </w:rPr>
      </w:pPr>
      <w:r w:rsidRPr="00E1574F">
        <w:rPr>
          <w:rFonts w:ascii="Times New Roman" w:eastAsia="Times New Roman" w:hAnsi="Times New Roman" w:cs="Times New Roman"/>
          <w:sz w:val="24"/>
          <w:szCs w:val="24"/>
          <w:lang w:eastAsia="es-MX"/>
        </w:rPr>
        <w:t xml:space="preserve">DIP. JOANNA ALEJANDRA FELIPE TORRES. Muchas gracias diputado Presidente, diputada Secretaria, con su venia. </w:t>
      </w:r>
    </w:p>
    <w:p w:rsidR="0010178C" w:rsidRPr="00E1574F" w:rsidRDefault="00A45B54" w:rsidP="006A7C65">
      <w:pPr>
        <w:pStyle w:val="Sinespaciado"/>
        <w:ind w:firstLine="708"/>
        <w:jc w:val="both"/>
        <w:rPr>
          <w:rFonts w:ascii="Times New Roman" w:eastAsia="Times New Roman" w:hAnsi="Times New Roman" w:cs="Times New Roman"/>
          <w:sz w:val="24"/>
          <w:szCs w:val="24"/>
          <w:lang w:eastAsia="es-MX"/>
        </w:rPr>
      </w:pPr>
      <w:r w:rsidRPr="00E1574F">
        <w:rPr>
          <w:rFonts w:ascii="Times New Roman" w:eastAsia="Times New Roman" w:hAnsi="Times New Roman" w:cs="Times New Roman"/>
          <w:sz w:val="24"/>
          <w:szCs w:val="24"/>
          <w:lang w:eastAsia="es-MX"/>
        </w:rPr>
        <w:t>El trabajo no debe verse solamente como un servicio que se presta a cambio de una remuneración económica, no es únicamente para satisfacer necesidades materiales</w:t>
      </w:r>
      <w:r w:rsidR="00F13299" w:rsidRPr="00E1574F">
        <w:rPr>
          <w:rFonts w:ascii="Times New Roman" w:eastAsia="Times New Roman" w:hAnsi="Times New Roman" w:cs="Times New Roman"/>
          <w:sz w:val="24"/>
          <w:szCs w:val="24"/>
          <w:lang w:eastAsia="es-MX"/>
        </w:rPr>
        <w:t>,</w:t>
      </w:r>
      <w:r w:rsidRPr="00E1574F">
        <w:rPr>
          <w:rFonts w:ascii="Times New Roman" w:eastAsia="Times New Roman" w:hAnsi="Times New Roman" w:cs="Times New Roman"/>
          <w:sz w:val="24"/>
          <w:szCs w:val="24"/>
          <w:lang w:eastAsia="es-MX"/>
        </w:rPr>
        <w:t xml:space="preserve"> es esencial para la realización de otros derechos humanos fundamentales y constituye una parte inseparable e inherente de la dignidad humana</w:t>
      </w:r>
      <w:r w:rsidR="00F13299" w:rsidRPr="00E1574F">
        <w:rPr>
          <w:rFonts w:ascii="Times New Roman" w:eastAsia="Times New Roman" w:hAnsi="Times New Roman" w:cs="Times New Roman"/>
          <w:sz w:val="24"/>
          <w:szCs w:val="24"/>
          <w:lang w:eastAsia="es-MX"/>
        </w:rPr>
        <w:t>;</w:t>
      </w:r>
      <w:r w:rsidRPr="00E1574F">
        <w:rPr>
          <w:rFonts w:ascii="Times New Roman" w:eastAsia="Times New Roman" w:hAnsi="Times New Roman" w:cs="Times New Roman"/>
          <w:sz w:val="24"/>
          <w:szCs w:val="24"/>
          <w:lang w:eastAsia="es-MX"/>
        </w:rPr>
        <w:t xml:space="preserve"> así es como en la teoría surge el concepto de trabajo digno o trabajo decente, que no se limita al acceso al empleo y a un salario justo</w:t>
      </w:r>
      <w:r w:rsidR="0010178C" w:rsidRPr="00E1574F">
        <w:rPr>
          <w:rFonts w:ascii="Times New Roman" w:eastAsia="Times New Roman" w:hAnsi="Times New Roman" w:cs="Times New Roman"/>
          <w:sz w:val="24"/>
          <w:szCs w:val="24"/>
          <w:lang w:eastAsia="es-MX"/>
        </w:rPr>
        <w:t>;</w:t>
      </w:r>
      <w:r w:rsidRPr="00E1574F">
        <w:rPr>
          <w:rFonts w:ascii="Times New Roman" w:eastAsia="Times New Roman" w:hAnsi="Times New Roman" w:cs="Times New Roman"/>
          <w:sz w:val="24"/>
          <w:szCs w:val="24"/>
          <w:lang w:eastAsia="es-MX"/>
        </w:rPr>
        <w:t xml:space="preserve"> sino a un trabajo que atiende a las aspiraciones de las personas durante su vida laboral y también en lo personal</w:t>
      </w:r>
      <w:r w:rsidR="0010178C" w:rsidRPr="00E1574F">
        <w:rPr>
          <w:rFonts w:ascii="Times New Roman" w:eastAsia="Times New Roman" w:hAnsi="Times New Roman" w:cs="Times New Roman"/>
          <w:sz w:val="24"/>
          <w:szCs w:val="24"/>
          <w:lang w:eastAsia="es-MX"/>
        </w:rPr>
        <w:t>.</w:t>
      </w:r>
      <w:r w:rsidRPr="00E1574F">
        <w:rPr>
          <w:rFonts w:ascii="Times New Roman" w:eastAsia="Times New Roman" w:hAnsi="Times New Roman" w:cs="Times New Roman"/>
          <w:sz w:val="24"/>
          <w:szCs w:val="24"/>
          <w:lang w:eastAsia="es-MX"/>
        </w:rPr>
        <w:t xml:space="preserve"> </w:t>
      </w:r>
      <w:r w:rsidR="0010178C" w:rsidRPr="00E1574F">
        <w:rPr>
          <w:rFonts w:ascii="Times New Roman" w:eastAsia="Times New Roman" w:hAnsi="Times New Roman" w:cs="Times New Roman"/>
          <w:sz w:val="24"/>
          <w:szCs w:val="24"/>
          <w:lang w:eastAsia="es-MX"/>
        </w:rPr>
        <w:t xml:space="preserve">Junto </w:t>
      </w:r>
      <w:r w:rsidRPr="00E1574F">
        <w:rPr>
          <w:rFonts w:ascii="Times New Roman" w:eastAsia="Times New Roman" w:hAnsi="Times New Roman" w:cs="Times New Roman"/>
          <w:sz w:val="24"/>
          <w:szCs w:val="24"/>
          <w:lang w:eastAsia="es-MX"/>
        </w:rPr>
        <w:t>al salario justo, el trabajo decente brinda seguridad en el lugar de trabajo, ofrece perspectivas de desarrollo personal</w:t>
      </w:r>
      <w:r w:rsidR="0010178C" w:rsidRPr="00E1574F">
        <w:rPr>
          <w:rFonts w:ascii="Times New Roman" w:eastAsia="Times New Roman" w:hAnsi="Times New Roman" w:cs="Times New Roman"/>
          <w:sz w:val="24"/>
          <w:szCs w:val="24"/>
          <w:lang w:eastAsia="es-MX"/>
        </w:rPr>
        <w:t>;</w:t>
      </w:r>
      <w:r w:rsidRPr="00E1574F">
        <w:rPr>
          <w:rFonts w:ascii="Times New Roman" w:eastAsia="Times New Roman" w:hAnsi="Times New Roman" w:cs="Times New Roman"/>
          <w:sz w:val="24"/>
          <w:szCs w:val="24"/>
          <w:lang w:eastAsia="es-MX"/>
        </w:rPr>
        <w:t xml:space="preserve"> pero también integración social y familiar, libertades de opinión, de organización, el goce de una vida privada, familiar y comunitaria que garantice su calidad de vida</w:t>
      </w:r>
      <w:r w:rsidR="0010178C" w:rsidRPr="00E1574F">
        <w:rPr>
          <w:rFonts w:ascii="Times New Roman" w:eastAsia="Times New Roman" w:hAnsi="Times New Roman" w:cs="Times New Roman"/>
          <w:sz w:val="24"/>
          <w:szCs w:val="24"/>
          <w:lang w:eastAsia="es-MX"/>
        </w:rPr>
        <w:t>.</w:t>
      </w:r>
    </w:p>
    <w:p w:rsidR="00A45B54" w:rsidRPr="00E1574F" w:rsidRDefault="0010178C" w:rsidP="006A7C65">
      <w:pPr>
        <w:pStyle w:val="Sinespaciado"/>
        <w:ind w:firstLine="708"/>
        <w:jc w:val="both"/>
        <w:rPr>
          <w:rFonts w:ascii="Times New Roman" w:eastAsia="Times New Roman" w:hAnsi="Times New Roman" w:cs="Times New Roman"/>
          <w:sz w:val="24"/>
          <w:szCs w:val="24"/>
          <w:lang w:eastAsia="es-MX"/>
        </w:rPr>
      </w:pPr>
      <w:r w:rsidRPr="00E1574F">
        <w:rPr>
          <w:rFonts w:ascii="Times New Roman" w:eastAsia="Times New Roman" w:hAnsi="Times New Roman" w:cs="Times New Roman"/>
          <w:sz w:val="24"/>
          <w:szCs w:val="24"/>
          <w:lang w:eastAsia="es-MX"/>
        </w:rPr>
        <w:t xml:space="preserve">Sin </w:t>
      </w:r>
      <w:r w:rsidR="00A45B54" w:rsidRPr="00E1574F">
        <w:rPr>
          <w:rFonts w:ascii="Times New Roman" w:eastAsia="Times New Roman" w:hAnsi="Times New Roman" w:cs="Times New Roman"/>
          <w:sz w:val="24"/>
          <w:szCs w:val="24"/>
          <w:lang w:eastAsia="es-MX"/>
        </w:rPr>
        <w:t>embargo, persiste un conflicto entre el trabajo y la vida personal, sobre todo para las mujeres, quienes siguen ocupándose de la mayoría de las tareas domésticas y de cuidados en todos los países, lo que genera el fenómeno de la doble o triple jornada laboral a la que se suma la jornada en el empleo con las responsabilidades de la vida familiar, abarcando tareas como el cuidado del hogar, de las niñas y niños, adolescentes y grupos vulnerables.</w:t>
      </w:r>
    </w:p>
    <w:p w:rsidR="00A31FA9" w:rsidRPr="00E1574F" w:rsidRDefault="00A45B54" w:rsidP="006A7C65">
      <w:pPr>
        <w:pStyle w:val="Sinespaciado"/>
        <w:ind w:firstLine="708"/>
        <w:jc w:val="both"/>
        <w:rPr>
          <w:rFonts w:ascii="Times New Roman" w:eastAsia="Times New Roman" w:hAnsi="Times New Roman" w:cs="Times New Roman"/>
          <w:sz w:val="24"/>
          <w:szCs w:val="24"/>
          <w:lang w:eastAsia="es-MX"/>
        </w:rPr>
      </w:pPr>
      <w:r w:rsidRPr="00E1574F">
        <w:rPr>
          <w:rFonts w:ascii="Times New Roman" w:eastAsia="Times New Roman" w:hAnsi="Times New Roman" w:cs="Times New Roman"/>
          <w:sz w:val="24"/>
          <w:szCs w:val="24"/>
          <w:lang w:eastAsia="es-MX"/>
        </w:rPr>
        <w:t>En nuestro país, la falta de conciliación de vida laboral y familiar, la presión excesiva de jornadas y cargas de trabajo impiden no solo atender otras responsabilidades no laborales</w:t>
      </w:r>
      <w:r w:rsidR="00635780" w:rsidRPr="00E1574F">
        <w:rPr>
          <w:rFonts w:ascii="Times New Roman" w:eastAsia="Times New Roman" w:hAnsi="Times New Roman" w:cs="Times New Roman"/>
          <w:sz w:val="24"/>
          <w:szCs w:val="24"/>
          <w:lang w:eastAsia="es-MX"/>
        </w:rPr>
        <w:t>;</w:t>
      </w:r>
      <w:r w:rsidRPr="00E1574F">
        <w:rPr>
          <w:rFonts w:ascii="Times New Roman" w:eastAsia="Times New Roman" w:hAnsi="Times New Roman" w:cs="Times New Roman"/>
          <w:sz w:val="24"/>
          <w:szCs w:val="24"/>
          <w:lang w:eastAsia="es-MX"/>
        </w:rPr>
        <w:t xml:space="preserve"> sino también gozar de un bienestar que incorpore actividades recreativas de esparcimiento o convivencia con un impacto directo en la salud de la población económicamente activa</w:t>
      </w:r>
      <w:r w:rsidR="0053175E" w:rsidRPr="00E1574F">
        <w:rPr>
          <w:rFonts w:ascii="Times New Roman" w:eastAsia="Times New Roman" w:hAnsi="Times New Roman" w:cs="Times New Roman"/>
          <w:sz w:val="24"/>
          <w:szCs w:val="24"/>
          <w:lang w:eastAsia="es-MX"/>
        </w:rPr>
        <w:t xml:space="preserve">. Esta </w:t>
      </w:r>
      <w:r w:rsidRPr="00E1574F">
        <w:rPr>
          <w:rFonts w:ascii="Times New Roman" w:eastAsia="Times New Roman" w:hAnsi="Times New Roman" w:cs="Times New Roman"/>
          <w:sz w:val="24"/>
          <w:szCs w:val="24"/>
          <w:lang w:eastAsia="es-MX"/>
        </w:rPr>
        <w:t xml:space="preserve">condición genera lo que se llama estrés laboral y según la Organización Mundial de la Salud, incluye esto un grupo </w:t>
      </w:r>
      <w:r w:rsidR="00F11729" w:rsidRPr="00E1574F">
        <w:rPr>
          <w:rFonts w:ascii="Times New Roman" w:eastAsia="Times New Roman" w:hAnsi="Times New Roman" w:cs="Times New Roman"/>
          <w:sz w:val="24"/>
          <w:szCs w:val="24"/>
          <w:lang w:eastAsia="es-MX"/>
        </w:rPr>
        <w:t xml:space="preserve">reacciones </w:t>
      </w:r>
      <w:r w:rsidR="00A31FA9" w:rsidRPr="00E1574F">
        <w:rPr>
          <w:rFonts w:ascii="Times New Roman" w:hAnsi="Times New Roman" w:cs="Times New Roman"/>
          <w:sz w:val="24"/>
          <w:szCs w:val="24"/>
        </w:rPr>
        <w:t>emocionales, psicológicas, cognitivas, conductuales y físicas, derivadas de la sobre carga de trabajo.</w:t>
      </w:r>
    </w:p>
    <w:p w:rsidR="00A31FA9" w:rsidRPr="00E1574F" w:rsidRDefault="00A31FA9"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De hecho, un 75% de la población económicamente activa en México, sufre de este padecimiento, lo que nos coloca en el primer lugar a nivel global.</w:t>
      </w:r>
    </w:p>
    <w:p w:rsidR="00A31FA9" w:rsidRPr="00E1574F" w:rsidRDefault="00A31FA9"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Lo anterior, demuestra que la premisa de que mayor cantidad de horas, no equivale necesariamente a que sea una mayor productividad. La verdadera productividad no reside en el tiempo de una persona en que ésta se encuentra en su trabajo o en el escritorio; sino en la calidad, el enfoque y la eficiencia con la que realiza su labor.</w:t>
      </w:r>
      <w:r w:rsidR="00564DA4" w:rsidRPr="00E1574F">
        <w:rPr>
          <w:rFonts w:ascii="Times New Roman" w:hAnsi="Times New Roman" w:cs="Times New Roman"/>
          <w:sz w:val="24"/>
          <w:szCs w:val="24"/>
        </w:rPr>
        <w:t xml:space="preserve"> </w:t>
      </w:r>
      <w:r w:rsidRPr="00E1574F">
        <w:rPr>
          <w:rFonts w:ascii="Times New Roman" w:hAnsi="Times New Roman" w:cs="Times New Roman"/>
          <w:sz w:val="24"/>
          <w:szCs w:val="24"/>
        </w:rPr>
        <w:t>La productividad es una función del bienestar, la dignidad y el respeto al trabajador.</w:t>
      </w:r>
    </w:p>
    <w:p w:rsidR="00A31FA9" w:rsidRPr="00E1574F" w:rsidRDefault="00A31FA9"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En razón de lo antes expuesto y de conformidad con este dictamen final, se propone reformar la fracción III del artículo 6 de la Ley de Igualdad de Trato y Oportunidades entre Mujeres y Hombres del Estado de México para ampliar en concepto de conciliación entre vida familiar y laboral a conciliación entre la vida laboral, familiar y personal, donde se enfatiza la implementación de medidas a fin de equilibrar el uso de los tiempos de vida de cada persona trabajadora en funciones de sus obligaciones, necesidades y prioridades, permitiéndole mantener una carrera laboral plena y ejercer el derecho al cuidado de su familia, al desarrollo de su personalidad, de su formación y el disfrute del ocio y del tiempo libre; también se propone reformar la fracción XIV del artículo 30 de la ley en comento, para prever el otorgamiento de estímulos por parte de autoridades estatales y municipales a empresas que apliquen estas políticas de conciliación y se propone reformar la fracción XXII del artículo 33 de la Ley Orgánica de la Administración Pública del Estado de México, donde se establece promover las políticas de conciliación entra la vida laboral, familiar y personal, a través de acciones y programas permanentes de capacitación y difusión, bajo los principios de flexibilidad laboral, permisos, apoyo, cultura de la desconexión, cultura de la participación y formación, cultura de la inclusión, este programa será diseñado e </w:t>
      </w:r>
      <w:r w:rsidRPr="00E1574F">
        <w:rPr>
          <w:rFonts w:ascii="Times New Roman" w:hAnsi="Times New Roman" w:cs="Times New Roman"/>
          <w:sz w:val="24"/>
          <w:szCs w:val="24"/>
        </w:rPr>
        <w:lastRenderedPageBreak/>
        <w:t>implementado por la Secretaría del Trabajo, con esta propuesta, se busca que las y los mexiquenses tengan mayor calidad de vida con tiempo para la familia; pero también con tiempo para sí mismos.</w:t>
      </w:r>
    </w:p>
    <w:p w:rsidR="00A31FA9" w:rsidRPr="00E1574F" w:rsidRDefault="00A31FA9"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Finalmente, quiero agradecer la participación y la aportación de cada una y cada uno de mis compañeros diputados, reflejo de su compromiso, empatía y responsabilidad con las y los trabajadores mexiquenses.</w:t>
      </w:r>
    </w:p>
    <w:p w:rsidR="00A31FA9" w:rsidRPr="00E1574F" w:rsidRDefault="00A31FA9"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Es cuanto diputado Presidente.</w:t>
      </w:r>
    </w:p>
    <w:p w:rsidR="00A31FA9" w:rsidRPr="00E1574F" w:rsidRDefault="00A31FA9"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PRESIDENTE DIP. CARLOS MARTÍNEZ ZURITA TREJO. Muchas gracias diputada.</w:t>
      </w:r>
      <w:r w:rsidRPr="00E1574F">
        <w:rPr>
          <w:rFonts w:ascii="Times New Roman" w:hAnsi="Times New Roman" w:cs="Times New Roman"/>
          <w:sz w:val="24"/>
          <w:szCs w:val="24"/>
        </w:rPr>
        <w:tab/>
        <w:t>Consulto a las diputadas y diputados ¿Si alguien desea hacer uso de la palabra? Gracias diputado, tiene el uso de la palabra el diputado Eduardo Zarzosa Sánchez.</w:t>
      </w:r>
    </w:p>
    <w:p w:rsidR="00A31FA9" w:rsidRPr="00E1574F" w:rsidRDefault="00A31FA9"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DIP. EDUARDO ZARZOSA SÁNCHEZ. Muchas gracias Presidente.</w:t>
      </w:r>
    </w:p>
    <w:p w:rsidR="00A31FA9" w:rsidRPr="00E1574F" w:rsidRDefault="00A31FA9"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Primero que nada, quiero felicitar a los oponentes de esta iniciativa, a la diputada Joana Felipe Torres; así como el profe Fernández de Cevallos.</w:t>
      </w:r>
    </w:p>
    <w:p w:rsidR="00A31FA9" w:rsidRPr="00E1574F" w:rsidRDefault="00A31FA9"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Quisiera hacer algunas consideraciones de esta importante iniciativa.</w:t>
      </w:r>
    </w:p>
    <w:p w:rsidR="00A31FA9" w:rsidRPr="00E1574F" w:rsidRDefault="00A31FA9" w:rsidP="006A7C65">
      <w:pPr>
        <w:spacing w:after="0" w:line="240" w:lineRule="auto"/>
        <w:jc w:val="both"/>
        <w:rPr>
          <w:rFonts w:ascii="Times New Roman" w:hAnsi="Times New Roman" w:cs="Times New Roman"/>
          <w:sz w:val="24"/>
          <w:szCs w:val="24"/>
        </w:rPr>
      </w:pPr>
      <w:r w:rsidRPr="00E1574F">
        <w:rPr>
          <w:rFonts w:ascii="Times New Roman" w:hAnsi="Times New Roman" w:cs="Times New Roman"/>
          <w:sz w:val="24"/>
          <w:szCs w:val="24"/>
        </w:rPr>
        <w:tab/>
        <w:t>Primero, el derecho del trabajo es esencial para la realización de otros derechos humanos y constituye una parte inseparable e inherente de la dignidad humana.</w:t>
      </w:r>
    </w:p>
    <w:p w:rsidR="00A31FA9" w:rsidRPr="00E1574F" w:rsidRDefault="00A31FA9" w:rsidP="006A7C65">
      <w:pPr>
        <w:spacing w:after="0" w:line="240" w:lineRule="auto"/>
        <w:ind w:firstLine="708"/>
        <w:jc w:val="both"/>
        <w:rPr>
          <w:rFonts w:ascii="Times New Roman" w:hAnsi="Times New Roman" w:cs="Times New Roman"/>
          <w:sz w:val="24"/>
          <w:szCs w:val="24"/>
        </w:rPr>
      </w:pPr>
      <w:r w:rsidRPr="00E1574F">
        <w:rPr>
          <w:rFonts w:ascii="Times New Roman" w:hAnsi="Times New Roman" w:cs="Times New Roman"/>
          <w:sz w:val="24"/>
          <w:szCs w:val="24"/>
        </w:rPr>
        <w:t>El concepto de trabajo digno o trabajo decente, no se limita únicamente al acceso al empleo y a una remuneración justa; sino que también comprende la posibilidad de desempeñar labores que respondan a las aspiraciones personales de las personas a lo largo de su vida profesional.</w:t>
      </w:r>
    </w:p>
    <w:p w:rsidR="00A31FA9" w:rsidRPr="00E1574F" w:rsidRDefault="00A31FA9" w:rsidP="006A7C65">
      <w:pPr>
        <w:spacing w:after="0" w:line="240" w:lineRule="auto"/>
        <w:ind w:firstLine="708"/>
        <w:jc w:val="both"/>
        <w:rPr>
          <w:rFonts w:ascii="Times New Roman" w:hAnsi="Times New Roman" w:cs="Times New Roman"/>
          <w:sz w:val="24"/>
          <w:szCs w:val="24"/>
        </w:rPr>
      </w:pPr>
      <w:r w:rsidRPr="00E1574F">
        <w:rPr>
          <w:rFonts w:ascii="Times New Roman" w:hAnsi="Times New Roman" w:cs="Times New Roman"/>
          <w:sz w:val="24"/>
          <w:szCs w:val="24"/>
        </w:rPr>
        <w:t>La conciliación entre la vida laboral y la vida personal, familiar o comunitaria, promueve esquemas de trabajo que permiten a las y los trabajadores atender adecuadamente responsabilidades y necesidades en ámbitos distintos al laboral, la falta de conciliación entre la vida laboral y la vida familiar; así como la presión derivada de las jornadas extensas y cargas excesivas de trabajo, impiden alcanzar condiciones de bienestar y generan un impacto directo en la salud de la población económicamente activa, las y los trabajadores que reportan un conflicto sustancial entre su vida laboral y su vida familiar, presentan mayores niveles de depresión y un deterioro significativo en su salud física.</w:t>
      </w:r>
    </w:p>
    <w:p w:rsidR="00A31FA9" w:rsidRPr="00E1574F" w:rsidRDefault="00A31FA9" w:rsidP="006A7C65">
      <w:pPr>
        <w:spacing w:after="0" w:line="240" w:lineRule="auto"/>
        <w:ind w:firstLine="708"/>
        <w:jc w:val="both"/>
        <w:rPr>
          <w:rFonts w:ascii="Times New Roman" w:hAnsi="Times New Roman" w:cs="Times New Roman"/>
          <w:sz w:val="24"/>
          <w:szCs w:val="24"/>
        </w:rPr>
      </w:pPr>
      <w:r w:rsidRPr="00E1574F">
        <w:rPr>
          <w:rFonts w:ascii="Times New Roman" w:hAnsi="Times New Roman" w:cs="Times New Roman"/>
          <w:sz w:val="24"/>
          <w:szCs w:val="24"/>
        </w:rPr>
        <w:t>Por ello, en el Grupo Parlamentario del PRI, reconocemos que la conciliación entre la vida laboral, familiar y personal, constituyen un tema de enorme trascendencia para las familias mexiquenses, particularmente porque presenta una condición fundamental para que mujeres y hombres participen de manera más activa e igualitaria en el cuidado y atención de sus hogares.</w:t>
      </w:r>
    </w:p>
    <w:p w:rsidR="002D3905" w:rsidRPr="00E1574F" w:rsidRDefault="00A31FA9" w:rsidP="006A7C65">
      <w:pPr>
        <w:spacing w:after="0" w:line="240" w:lineRule="aut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Sin duda, se trata de un reto de grandes proporciones, de acuerdo con una medición realizada por la OSD, </w:t>
      </w:r>
      <w:r w:rsidR="002D3905" w:rsidRPr="00E1574F">
        <w:rPr>
          <w:rFonts w:ascii="Times New Roman" w:hAnsi="Times New Roman" w:cs="Times New Roman"/>
          <w:sz w:val="24"/>
          <w:szCs w:val="24"/>
        </w:rPr>
        <w:t xml:space="preserve">México con 2 mil 207 horas trabajadas al año, es el país con las jornadas laborales más extensas del mundo, mientras que Alemania con mil 342 anuales, registra las más cortas. Estas cifras evidencian la magnitud del desafío y la urgencia de promover condiciones laborales que permitan a las y los trabajadores disfrutar de una vida plena e integral.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Efectivamente, es un asunto que requiere atención urgente, alcanzar este equilibrio para las y los trabajadores mexiquenses exige el esfuerzo coordinado y la disposición de todas las autoridades y constituye una oportunidad para mejorar de manera sustantiva la calidad de vida de la población.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Por ello, reconocemos en la reforma una acción concreta que, además de visibilizar la problemática, busca avanzar hacia un equilibrio real entre la vida laboral y la vida familiar de las y los mexiquenses.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Por ello, nuevamente nuestro reconocimiento y anunciamos por supuesto nuestro voto a favor de esta iniciativa.</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Muchas gracias.</w:t>
      </w:r>
    </w:p>
    <w:p w:rsidR="002D3905" w:rsidRPr="00E1574F" w:rsidRDefault="002D3905"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PRESIDENTE DIP. CARLOS MARTÍNEZ ZURITA TREJO. Muchas gracias diputado Eduardo Zarzosa.</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Tiene el uso de la palabra la diputada Brenda Colette Miranda Vargas.</w:t>
      </w:r>
    </w:p>
    <w:p w:rsidR="002D3905" w:rsidRPr="00E1574F" w:rsidRDefault="002D3905"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 xml:space="preserve">DIP. BRENDA COLETTE MIRANDA VARGAS. Hola, muy buenas tardes a todos, todas, todes.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lastRenderedPageBreak/>
        <w:t>Con su permiso Presidente. Muy buenas tardes compañeras diputadas, diputade y compañeros diputados</w:t>
      </w:r>
      <w:r w:rsidR="008D280D" w:rsidRPr="00E1574F">
        <w:rPr>
          <w:rFonts w:ascii="Times New Roman" w:hAnsi="Times New Roman" w:cs="Times New Roman"/>
          <w:sz w:val="24"/>
          <w:szCs w:val="24"/>
        </w:rPr>
        <w:t>,</w:t>
      </w:r>
      <w:r w:rsidRPr="00E1574F">
        <w:rPr>
          <w:rFonts w:ascii="Times New Roman" w:hAnsi="Times New Roman" w:cs="Times New Roman"/>
          <w:sz w:val="24"/>
          <w:szCs w:val="24"/>
        </w:rPr>
        <w:t xml:space="preserve"> integrantes de estas Comisiones Unidas de Gobernación y Puntos Constitucionales y de Igualdad de Género.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Saludo con respeto a todas y todos ustedes y en especial deseo felicitar y reconocer el trabajo y la iniciativa presentada por la diputada Joanna Felipe Torres y el diputado Pablo Fernández de Cevallos González, quienes impulsan esta relevante propuesta para reafirmar la Ley de Igualdad de Trato y Oportunidades entre Mujeres y Hombres del Estado de México</w:t>
      </w:r>
      <w:r w:rsidR="00CA0602" w:rsidRPr="00E1574F">
        <w:rPr>
          <w:rFonts w:ascii="Times New Roman" w:hAnsi="Times New Roman" w:cs="Times New Roman"/>
          <w:sz w:val="24"/>
          <w:szCs w:val="24"/>
        </w:rPr>
        <w:t>;</w:t>
      </w:r>
      <w:r w:rsidRPr="00E1574F">
        <w:rPr>
          <w:rFonts w:ascii="Times New Roman" w:hAnsi="Times New Roman" w:cs="Times New Roman"/>
          <w:sz w:val="24"/>
          <w:szCs w:val="24"/>
        </w:rPr>
        <w:t xml:space="preserve"> así como la Ley Orgánica de la Administración Pública Estatal con el fin de fortalecer la conciliación entre la vida laboral, familiar y personal.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Quiero subrayar que la discusión de esta iniciativa ocurre en una fecha profundamente significativa. Hoy, 25 de noviembre, </w:t>
      </w:r>
      <w:r w:rsidR="001663DD" w:rsidRPr="00E1574F">
        <w:rPr>
          <w:rFonts w:ascii="Times New Roman" w:hAnsi="Times New Roman" w:cs="Times New Roman"/>
          <w:sz w:val="24"/>
          <w:szCs w:val="24"/>
        </w:rPr>
        <w:t>“</w:t>
      </w:r>
      <w:r w:rsidRPr="00E1574F">
        <w:rPr>
          <w:rFonts w:ascii="Times New Roman" w:hAnsi="Times New Roman" w:cs="Times New Roman"/>
          <w:sz w:val="24"/>
          <w:szCs w:val="24"/>
        </w:rPr>
        <w:t>Día Internacional para la Eliminación de la Violencia contra las Mujeres</w:t>
      </w:r>
      <w:r w:rsidR="001663DD" w:rsidRPr="00E1574F">
        <w:rPr>
          <w:rFonts w:ascii="Times New Roman" w:hAnsi="Times New Roman" w:cs="Times New Roman"/>
          <w:sz w:val="24"/>
          <w:szCs w:val="24"/>
        </w:rPr>
        <w:t>”, u</w:t>
      </w:r>
      <w:r w:rsidRPr="00E1574F">
        <w:rPr>
          <w:rFonts w:ascii="Times New Roman" w:hAnsi="Times New Roman" w:cs="Times New Roman"/>
          <w:sz w:val="24"/>
          <w:szCs w:val="24"/>
        </w:rPr>
        <w:t xml:space="preserve">na fecha que no solo nos convoca a reflexionar sino a actuar, a revisar nuestros marcos normativos y a impulsar políticas transformadoras que permitan erradicar de raíz todas las formas de violencia que enfrentan mujeres, niñas y adolescentes en el Estado de México.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En este contexto, la iniciativa que hoy se analiza</w:t>
      </w:r>
      <w:r w:rsidR="001663DD" w:rsidRPr="00E1574F">
        <w:rPr>
          <w:rFonts w:ascii="Times New Roman" w:hAnsi="Times New Roman" w:cs="Times New Roman"/>
          <w:sz w:val="24"/>
          <w:szCs w:val="24"/>
        </w:rPr>
        <w:t>,</w:t>
      </w:r>
      <w:r w:rsidRPr="00E1574F">
        <w:rPr>
          <w:rFonts w:ascii="Times New Roman" w:hAnsi="Times New Roman" w:cs="Times New Roman"/>
          <w:sz w:val="24"/>
          <w:szCs w:val="24"/>
        </w:rPr>
        <w:t xml:space="preserve"> adquiere una relevancia mayor porque la violencia estructural contra las mujeres no se reduce únicamente a lo físico o a lo evidente</w:t>
      </w:r>
      <w:r w:rsidR="001663DD" w:rsidRPr="00E1574F">
        <w:rPr>
          <w:rFonts w:ascii="Times New Roman" w:hAnsi="Times New Roman" w:cs="Times New Roman"/>
          <w:sz w:val="24"/>
          <w:szCs w:val="24"/>
        </w:rPr>
        <w:t>;</w:t>
      </w:r>
      <w:r w:rsidRPr="00E1574F">
        <w:rPr>
          <w:rFonts w:ascii="Times New Roman" w:hAnsi="Times New Roman" w:cs="Times New Roman"/>
          <w:sz w:val="24"/>
          <w:szCs w:val="24"/>
        </w:rPr>
        <w:t xml:space="preserve"> también se manifiesta en la desigualdad de distribución del tiempo, en la carga desproporcionada del trabajo doméstico y de cuidados no remunerados que las mujeres realizan día con día, invisibilizando no reconocido y muchas veces considerado como una obligación natural.</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 xml:space="preserve">Las mujeres dedican hasta tres veces más horas a los cuidados, lo que limita a su autonomía económica, frena su desarrollo profesional y profundiza a brechas laborales y salariales. </w:t>
      </w:r>
    </w:p>
    <w:p w:rsidR="001321D7"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Esta desigualdad, que pareciera cotidiana o normalizada, es en realidad una de las formas más persistentes de violencia estructural.</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Por ello, esta propuesta legislativa que incorpora medidas para la flexibilidad laboral</w:t>
      </w:r>
      <w:r w:rsidR="001321D7" w:rsidRPr="00E1574F">
        <w:rPr>
          <w:rFonts w:ascii="Times New Roman" w:hAnsi="Times New Roman" w:cs="Times New Roman"/>
          <w:sz w:val="24"/>
          <w:szCs w:val="24"/>
        </w:rPr>
        <w:t>,</w:t>
      </w:r>
      <w:r w:rsidRPr="00E1574F">
        <w:rPr>
          <w:rFonts w:ascii="Times New Roman" w:hAnsi="Times New Roman" w:cs="Times New Roman"/>
          <w:sz w:val="24"/>
          <w:szCs w:val="24"/>
        </w:rPr>
        <w:t xml:space="preserve"> </w:t>
      </w:r>
      <w:r w:rsidR="001321D7" w:rsidRPr="00E1574F">
        <w:rPr>
          <w:rFonts w:ascii="Times New Roman" w:hAnsi="Times New Roman" w:cs="Times New Roman"/>
          <w:sz w:val="24"/>
          <w:szCs w:val="24"/>
        </w:rPr>
        <w:t xml:space="preserve">permisos </w:t>
      </w:r>
      <w:r w:rsidRPr="00E1574F">
        <w:rPr>
          <w:rFonts w:ascii="Times New Roman" w:hAnsi="Times New Roman" w:cs="Times New Roman"/>
          <w:sz w:val="24"/>
          <w:szCs w:val="24"/>
        </w:rPr>
        <w:t>corresponsables, programas de desconexión digital, bienestar emocional y capacitación permanente</w:t>
      </w:r>
      <w:r w:rsidR="001321D7" w:rsidRPr="00E1574F">
        <w:rPr>
          <w:rFonts w:ascii="Times New Roman" w:hAnsi="Times New Roman" w:cs="Times New Roman"/>
          <w:sz w:val="24"/>
          <w:szCs w:val="24"/>
        </w:rPr>
        <w:t>,</w:t>
      </w:r>
      <w:r w:rsidRPr="00E1574F">
        <w:rPr>
          <w:rFonts w:ascii="Times New Roman" w:hAnsi="Times New Roman" w:cs="Times New Roman"/>
          <w:sz w:val="24"/>
          <w:szCs w:val="24"/>
        </w:rPr>
        <w:t xml:space="preserve"> se convierte en una herramienta esencial para reconocer, redistribuir y reducir la carga del trabajo de cuidados.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Significa</w:t>
      </w:r>
      <w:r w:rsidR="001321D7" w:rsidRPr="00E1574F">
        <w:rPr>
          <w:rFonts w:ascii="Times New Roman" w:hAnsi="Times New Roman" w:cs="Times New Roman"/>
          <w:sz w:val="24"/>
          <w:szCs w:val="24"/>
        </w:rPr>
        <w:t>,</w:t>
      </w:r>
      <w:r w:rsidRPr="00E1574F">
        <w:rPr>
          <w:rFonts w:ascii="Times New Roman" w:hAnsi="Times New Roman" w:cs="Times New Roman"/>
          <w:sz w:val="24"/>
          <w:szCs w:val="24"/>
        </w:rPr>
        <w:t xml:space="preserve"> dar pasos firmes hacia un modelo de trabajo más digno, más humano y más equitativo. Aprovecho también para reiterar, a nombre del Grupo Parlamentario de morena, nuestro compromiso absoluto con la eliminación de todas las formas de violencia contra las mujeres. </w:t>
      </w:r>
    </w:p>
    <w:p w:rsidR="002D3905"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Nuestra agenda legislativa</w:t>
      </w:r>
      <w:r w:rsidR="00477F3C" w:rsidRPr="00E1574F">
        <w:rPr>
          <w:rFonts w:ascii="Times New Roman" w:hAnsi="Times New Roman" w:cs="Times New Roman"/>
          <w:sz w:val="24"/>
          <w:szCs w:val="24"/>
        </w:rPr>
        <w:t>,</w:t>
      </w:r>
      <w:r w:rsidRPr="00E1574F">
        <w:rPr>
          <w:rFonts w:ascii="Times New Roman" w:hAnsi="Times New Roman" w:cs="Times New Roman"/>
          <w:sz w:val="24"/>
          <w:szCs w:val="24"/>
        </w:rPr>
        <w:t xml:space="preserve"> ha sido clara proteger derechos, garantizar igualdad sustantiva, fortalecer instituciones y generar las condiciones para que ninguna mujer viva con miedo ni cargue sobre sus hombros las desigualdades históricas que este sistema ha reproducido.</w:t>
      </w:r>
    </w:p>
    <w:p w:rsidR="00AC2C9D" w:rsidRPr="00E1574F" w:rsidRDefault="002D3905" w:rsidP="006A7C65">
      <w:pPr>
        <w:pStyle w:val="Sinespaciado"/>
        <w:ind w:firstLine="708"/>
        <w:jc w:val="both"/>
        <w:rPr>
          <w:rFonts w:ascii="Times New Roman" w:hAnsi="Times New Roman" w:cs="Times New Roman"/>
          <w:sz w:val="24"/>
          <w:szCs w:val="24"/>
        </w:rPr>
      </w:pPr>
      <w:r w:rsidRPr="00E1574F">
        <w:rPr>
          <w:rFonts w:ascii="Times New Roman" w:hAnsi="Times New Roman" w:cs="Times New Roman"/>
          <w:sz w:val="24"/>
          <w:szCs w:val="24"/>
        </w:rPr>
        <w:t>Avanzar en políticas de conciliación</w:t>
      </w:r>
      <w:r w:rsidR="00477F3C" w:rsidRPr="00E1574F">
        <w:rPr>
          <w:rFonts w:ascii="Times New Roman" w:hAnsi="Times New Roman" w:cs="Times New Roman"/>
          <w:sz w:val="24"/>
          <w:szCs w:val="24"/>
        </w:rPr>
        <w:t>,</w:t>
      </w:r>
      <w:r w:rsidRPr="00E1574F">
        <w:rPr>
          <w:rFonts w:ascii="Times New Roman" w:hAnsi="Times New Roman" w:cs="Times New Roman"/>
          <w:sz w:val="24"/>
          <w:szCs w:val="24"/>
        </w:rPr>
        <w:t xml:space="preserve"> no es un</w:t>
      </w:r>
      <w:r w:rsidR="00F978F0" w:rsidRPr="00E1574F">
        <w:rPr>
          <w:rFonts w:ascii="Times New Roman" w:hAnsi="Times New Roman" w:cs="Times New Roman"/>
          <w:sz w:val="24"/>
          <w:szCs w:val="24"/>
        </w:rPr>
        <w:t xml:space="preserve"> acto administrativo, </w:t>
      </w:r>
      <w:r w:rsidR="00AC2C9D" w:rsidRPr="00E1574F">
        <w:rPr>
          <w:rFonts w:ascii="Times New Roman" w:hAnsi="Times New Roman" w:cs="Times New Roman"/>
          <w:sz w:val="24"/>
          <w:szCs w:val="24"/>
        </w:rPr>
        <w:t xml:space="preserve">es un acto de justicia, es reconocer que cuidar también es trabajar, es visibilizar </w:t>
      </w:r>
      <w:r w:rsidR="00625F1A" w:rsidRPr="00E1574F">
        <w:rPr>
          <w:rFonts w:ascii="Times New Roman" w:hAnsi="Times New Roman" w:cs="Times New Roman"/>
          <w:sz w:val="24"/>
          <w:szCs w:val="24"/>
        </w:rPr>
        <w:t>que,</w:t>
      </w:r>
      <w:r w:rsidR="00AC2C9D" w:rsidRPr="00E1574F">
        <w:rPr>
          <w:rFonts w:ascii="Times New Roman" w:hAnsi="Times New Roman" w:cs="Times New Roman"/>
          <w:sz w:val="24"/>
          <w:szCs w:val="24"/>
        </w:rPr>
        <w:t xml:space="preserve"> sin el trabajo de las mujeres, especialmente en los hogares, la economía y la sociedad, simplemente no funciona y es sobre todo asumir una responsabilidad ética y política, modificar las reglas del juego para que las mujeres puedan vivir libres, seguras, autónomas y con igualdad de oportunidades.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Legislar con perspectiva de género implica transformar estructuras, desmontar desigualdades y garantizar que los derechos de las mujeres no dependan de su sacrificio personal</w:t>
      </w:r>
      <w:r w:rsidR="00625F1A" w:rsidRPr="00E1574F">
        <w:rPr>
          <w:rFonts w:ascii="Times New Roman" w:hAnsi="Times New Roman" w:cs="Times New Roman"/>
          <w:sz w:val="24"/>
          <w:szCs w:val="24"/>
        </w:rPr>
        <w:t>;</w:t>
      </w:r>
      <w:r w:rsidRPr="00E1574F">
        <w:rPr>
          <w:rFonts w:ascii="Times New Roman" w:hAnsi="Times New Roman" w:cs="Times New Roman"/>
          <w:sz w:val="24"/>
          <w:szCs w:val="24"/>
        </w:rPr>
        <w:t xml:space="preserve"> sino del compromiso institucional del Estado </w:t>
      </w:r>
      <w:r w:rsidR="00625F1A" w:rsidRPr="00E1574F">
        <w:rPr>
          <w:rFonts w:ascii="Times New Roman" w:hAnsi="Times New Roman" w:cs="Times New Roman"/>
          <w:sz w:val="24"/>
          <w:szCs w:val="24"/>
        </w:rPr>
        <w:t xml:space="preserve">Mexicano </w:t>
      </w:r>
      <w:r w:rsidRPr="00E1574F">
        <w:rPr>
          <w:rFonts w:ascii="Times New Roman" w:hAnsi="Times New Roman" w:cs="Times New Roman"/>
          <w:sz w:val="24"/>
          <w:szCs w:val="24"/>
        </w:rPr>
        <w:t>en su conjunto.</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Por ello, reitero mi reconocimiento a las y los legisladores que presentan esta iniciativa y expreso mi respaldo para seguir construyendo un marco normativo que impulse la igualdad sustantiva y que contribuya a erradicar todas las formas de violencia contra las mujeres.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Que este 25 de noviembre no quede s</w:t>
      </w:r>
      <w:r w:rsidR="00A54A52" w:rsidRPr="00E1574F">
        <w:rPr>
          <w:rFonts w:ascii="Times New Roman" w:hAnsi="Times New Roman" w:cs="Times New Roman"/>
          <w:sz w:val="24"/>
          <w:szCs w:val="24"/>
        </w:rPr>
        <w:t>ó</w:t>
      </w:r>
      <w:r w:rsidRPr="00E1574F">
        <w:rPr>
          <w:rFonts w:ascii="Times New Roman" w:hAnsi="Times New Roman" w:cs="Times New Roman"/>
          <w:sz w:val="24"/>
          <w:szCs w:val="24"/>
        </w:rPr>
        <w:t>lo en un recordatorio</w:t>
      </w:r>
      <w:r w:rsidR="00A54A52" w:rsidRPr="00E1574F">
        <w:rPr>
          <w:rFonts w:ascii="Times New Roman" w:hAnsi="Times New Roman" w:cs="Times New Roman"/>
          <w:sz w:val="24"/>
          <w:szCs w:val="24"/>
        </w:rPr>
        <w:t>;</w:t>
      </w:r>
      <w:r w:rsidRPr="00E1574F">
        <w:rPr>
          <w:rFonts w:ascii="Times New Roman" w:hAnsi="Times New Roman" w:cs="Times New Roman"/>
          <w:sz w:val="24"/>
          <w:szCs w:val="24"/>
        </w:rPr>
        <w:t xml:space="preserve"> sino en un acto legislativo que reafirme nuestra convicción de seguir luchando por un Estado de México más justo, más igualitario y profundamente comprometido con los derechos de las mujeres.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Nuevamente felicito a los proponentes.</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Es cuanto, muchas gracias.</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lastRenderedPageBreak/>
        <w:t>PRESIDENTE DIP. CARLOS MARTÍNEZ ZURITA TREJO. Muchas gracias diputada Brenda Colette Miranda Vargas.</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Tiene el uso de la palabra la diputada Paola Jiménez Hernández.</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DIP. PAOLA JIMÉNEZ HERNÁNDEZ. Sin duda alguna</w:t>
      </w:r>
      <w:r w:rsidR="00A54A52" w:rsidRPr="00E1574F">
        <w:rPr>
          <w:rFonts w:ascii="Times New Roman" w:hAnsi="Times New Roman" w:cs="Times New Roman"/>
          <w:sz w:val="24"/>
          <w:szCs w:val="24"/>
        </w:rPr>
        <w:t>,</w:t>
      </w:r>
      <w:r w:rsidRPr="00E1574F">
        <w:rPr>
          <w:rFonts w:ascii="Times New Roman" w:hAnsi="Times New Roman" w:cs="Times New Roman"/>
          <w:sz w:val="24"/>
          <w:szCs w:val="24"/>
        </w:rPr>
        <w:t xml:space="preserve"> reconocemos en la diputada Joanna, una mujer no solamente feminista</w:t>
      </w:r>
      <w:r w:rsidR="00A54A52" w:rsidRPr="00E1574F">
        <w:rPr>
          <w:rFonts w:ascii="Times New Roman" w:hAnsi="Times New Roman" w:cs="Times New Roman"/>
          <w:sz w:val="24"/>
          <w:szCs w:val="24"/>
        </w:rPr>
        <w:t>;</w:t>
      </w:r>
      <w:r w:rsidRPr="00E1574F">
        <w:rPr>
          <w:rFonts w:ascii="Times New Roman" w:hAnsi="Times New Roman" w:cs="Times New Roman"/>
          <w:sz w:val="24"/>
          <w:szCs w:val="24"/>
        </w:rPr>
        <w:t xml:space="preserve"> sino de larga visión y alcance para generar mayor igualdad y mayores condiciones de equidad y por ello</w:t>
      </w:r>
      <w:r w:rsidR="00DF3E1E" w:rsidRPr="00E1574F">
        <w:rPr>
          <w:rFonts w:ascii="Times New Roman" w:hAnsi="Times New Roman" w:cs="Times New Roman"/>
          <w:sz w:val="24"/>
          <w:szCs w:val="24"/>
        </w:rPr>
        <w:t>,</w:t>
      </w:r>
      <w:r w:rsidRPr="00E1574F">
        <w:rPr>
          <w:rFonts w:ascii="Times New Roman" w:hAnsi="Times New Roman" w:cs="Times New Roman"/>
          <w:sz w:val="24"/>
          <w:szCs w:val="24"/>
        </w:rPr>
        <w:t xml:space="preserve"> celebro esta iniciativa que se presenta.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Yo solamente reiteraría, la observación que gener</w:t>
      </w:r>
      <w:r w:rsidR="00DF3E1E" w:rsidRPr="00E1574F">
        <w:rPr>
          <w:rFonts w:ascii="Times New Roman" w:hAnsi="Times New Roman" w:cs="Times New Roman"/>
          <w:sz w:val="24"/>
          <w:szCs w:val="24"/>
        </w:rPr>
        <w:t>é</w:t>
      </w:r>
      <w:r w:rsidRPr="00E1574F">
        <w:rPr>
          <w:rFonts w:ascii="Times New Roman" w:hAnsi="Times New Roman" w:cs="Times New Roman"/>
          <w:sz w:val="24"/>
          <w:szCs w:val="24"/>
        </w:rPr>
        <w:t xml:space="preserve"> en las discusiones pasadas, con mucho respeto, diputada proponente, que es que</w:t>
      </w:r>
      <w:r w:rsidR="00DF3E1E" w:rsidRPr="00E1574F">
        <w:rPr>
          <w:rFonts w:ascii="Times New Roman" w:hAnsi="Times New Roman" w:cs="Times New Roman"/>
          <w:sz w:val="24"/>
          <w:szCs w:val="24"/>
        </w:rPr>
        <w:t>,</w:t>
      </w:r>
      <w:r w:rsidRPr="00E1574F">
        <w:rPr>
          <w:rFonts w:ascii="Times New Roman" w:hAnsi="Times New Roman" w:cs="Times New Roman"/>
          <w:sz w:val="24"/>
          <w:szCs w:val="24"/>
        </w:rPr>
        <w:t xml:space="preserve"> tenemos que buscar la implementación, si se da en una discusión posterior, si se da en una modificación secundaria, de los mecanismos de verificación, que eso se vuelven muy relevantes, porque cuando nosotros generamos una ley dejamos a veces sin posibilidades jurídicas a quienes desean hacer potestad de ella, para que </w:t>
      </w:r>
      <w:r w:rsidR="00DF3E1E" w:rsidRPr="00E1574F">
        <w:rPr>
          <w:rFonts w:ascii="Times New Roman" w:hAnsi="Times New Roman" w:cs="Times New Roman"/>
          <w:sz w:val="24"/>
          <w:szCs w:val="24"/>
        </w:rPr>
        <w:t>é</w:t>
      </w:r>
      <w:r w:rsidRPr="00E1574F">
        <w:rPr>
          <w:rFonts w:ascii="Times New Roman" w:hAnsi="Times New Roman" w:cs="Times New Roman"/>
          <w:sz w:val="24"/>
          <w:szCs w:val="24"/>
        </w:rPr>
        <w:t xml:space="preserve">sta se pueda ejercer al pie de la letra.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¿A qué me refiero? que no se mencione esta coordinación, insiste, en el tema federal, en el tema estatal también, pues el sector público correspondería a ver si se tiene que generar alguna modificación dentro de las leyes de ley del </w:t>
      </w:r>
      <w:r w:rsidR="00A431BF" w:rsidRPr="00E1574F">
        <w:rPr>
          <w:rFonts w:ascii="Times New Roman" w:hAnsi="Times New Roman" w:cs="Times New Roman"/>
          <w:sz w:val="24"/>
          <w:szCs w:val="24"/>
        </w:rPr>
        <w:t xml:space="preserve">ISSEMYM </w:t>
      </w:r>
      <w:r w:rsidRPr="00E1574F">
        <w:rPr>
          <w:rFonts w:ascii="Times New Roman" w:hAnsi="Times New Roman" w:cs="Times New Roman"/>
          <w:sz w:val="24"/>
          <w:szCs w:val="24"/>
        </w:rPr>
        <w:t>que regulan el servicio público cuando se estén buscando estas condiciones; pero sin duda alguna, celebro que se hable de esta conciliación laboral, digamos en un concepto mucho más amplio</w:t>
      </w:r>
      <w:r w:rsidR="00491D3E" w:rsidRPr="00E1574F">
        <w:rPr>
          <w:rFonts w:ascii="Times New Roman" w:hAnsi="Times New Roman" w:cs="Times New Roman"/>
          <w:sz w:val="24"/>
          <w:szCs w:val="24"/>
        </w:rPr>
        <w:t>,</w:t>
      </w:r>
      <w:r w:rsidRPr="00E1574F">
        <w:rPr>
          <w:rFonts w:ascii="Times New Roman" w:hAnsi="Times New Roman" w:cs="Times New Roman"/>
          <w:sz w:val="24"/>
          <w:szCs w:val="24"/>
        </w:rPr>
        <w:t xml:space="preserve"> que nos permite ver cuáles son las nuevas dinámicas generacionales y de nuestra sociedad y yo solamente puntualizar</w:t>
      </w:r>
      <w:r w:rsidR="00491D3E" w:rsidRPr="00E1574F">
        <w:rPr>
          <w:rFonts w:ascii="Times New Roman" w:hAnsi="Times New Roman" w:cs="Times New Roman"/>
          <w:sz w:val="24"/>
          <w:szCs w:val="24"/>
        </w:rPr>
        <w:t>ía</w:t>
      </w:r>
      <w:r w:rsidRPr="00E1574F">
        <w:rPr>
          <w:rFonts w:ascii="Times New Roman" w:hAnsi="Times New Roman" w:cs="Times New Roman"/>
          <w:sz w:val="24"/>
          <w:szCs w:val="24"/>
        </w:rPr>
        <w:t xml:space="preserve"> esa observación, sin dejar de lado, que me parece que es una iniciativa que refleja el 100% su compromiso con la igualdad, diputada Johana.</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Es cuánto.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 xml:space="preserve">PRESIDENTE DIP. CARLOS MARTÍNEZ ZURITA TREJO. Consulto a las diputadas y a los diputados </w:t>
      </w:r>
      <w:r w:rsidR="00491D3E" w:rsidRPr="00E1574F">
        <w:rPr>
          <w:rFonts w:ascii="Times New Roman" w:hAnsi="Times New Roman" w:cs="Times New Roman"/>
          <w:sz w:val="24"/>
          <w:szCs w:val="24"/>
        </w:rPr>
        <w:t xml:space="preserve">¿Si </w:t>
      </w:r>
      <w:r w:rsidRPr="00E1574F">
        <w:rPr>
          <w:rFonts w:ascii="Times New Roman" w:hAnsi="Times New Roman" w:cs="Times New Roman"/>
          <w:sz w:val="24"/>
          <w:szCs w:val="24"/>
        </w:rPr>
        <w:t xml:space="preserve">consideran suficientemente discutidos en lo general, el dictamen y el </w:t>
      </w:r>
      <w:r w:rsidR="00236A7E" w:rsidRPr="00E1574F">
        <w:rPr>
          <w:rFonts w:ascii="Times New Roman" w:hAnsi="Times New Roman" w:cs="Times New Roman"/>
          <w:sz w:val="24"/>
          <w:szCs w:val="24"/>
        </w:rPr>
        <w:t xml:space="preserve">proyecto </w:t>
      </w:r>
      <w:r w:rsidRPr="00E1574F">
        <w:rPr>
          <w:rFonts w:ascii="Times New Roman" w:hAnsi="Times New Roman" w:cs="Times New Roman"/>
          <w:sz w:val="24"/>
          <w:szCs w:val="24"/>
        </w:rPr>
        <w:t xml:space="preserve">de </w:t>
      </w:r>
      <w:r w:rsidR="00236A7E" w:rsidRPr="00E1574F">
        <w:rPr>
          <w:rFonts w:ascii="Times New Roman" w:hAnsi="Times New Roman" w:cs="Times New Roman"/>
          <w:sz w:val="24"/>
          <w:szCs w:val="24"/>
        </w:rPr>
        <w:t>decreto</w:t>
      </w:r>
      <w:r w:rsidRPr="00E1574F">
        <w:rPr>
          <w:rFonts w:ascii="Times New Roman" w:hAnsi="Times New Roman" w:cs="Times New Roman"/>
          <w:sz w:val="24"/>
          <w:szCs w:val="24"/>
        </w:rPr>
        <w:t xml:space="preserve"> </w:t>
      </w:r>
      <w:r w:rsidR="00792312" w:rsidRPr="00E1574F">
        <w:rPr>
          <w:rFonts w:ascii="Times New Roman" w:hAnsi="Times New Roman" w:cs="Times New Roman"/>
          <w:sz w:val="24"/>
          <w:szCs w:val="24"/>
        </w:rPr>
        <w:t xml:space="preserve">y </w:t>
      </w:r>
      <w:r w:rsidRPr="00E1574F">
        <w:rPr>
          <w:rFonts w:ascii="Times New Roman" w:hAnsi="Times New Roman" w:cs="Times New Roman"/>
          <w:sz w:val="24"/>
          <w:szCs w:val="24"/>
        </w:rPr>
        <w:t>pido a quienes estén por ellos</w:t>
      </w:r>
      <w:r w:rsidR="004A702C" w:rsidRPr="00E1574F">
        <w:rPr>
          <w:rFonts w:ascii="Times New Roman" w:hAnsi="Times New Roman" w:cs="Times New Roman"/>
          <w:sz w:val="24"/>
          <w:szCs w:val="24"/>
        </w:rPr>
        <w:t>,</w:t>
      </w:r>
      <w:r w:rsidRPr="00E1574F">
        <w:rPr>
          <w:rFonts w:ascii="Times New Roman" w:hAnsi="Times New Roman" w:cs="Times New Roman"/>
          <w:sz w:val="24"/>
          <w:szCs w:val="24"/>
        </w:rPr>
        <w:t xml:space="preserve"> se sirvan a levantar la mano</w:t>
      </w:r>
      <w:r w:rsidR="00792312" w:rsidRPr="00E1574F">
        <w:rPr>
          <w:rFonts w:ascii="Times New Roman" w:hAnsi="Times New Roman" w:cs="Times New Roman"/>
          <w:sz w:val="24"/>
          <w:szCs w:val="24"/>
        </w:rPr>
        <w:t>?</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Las diputadas, los diputados, consideran suficientemente discutidos en lo general, el dictamen y el </w:t>
      </w:r>
      <w:r w:rsidR="00236A7E" w:rsidRPr="00E1574F">
        <w:rPr>
          <w:rFonts w:ascii="Times New Roman" w:hAnsi="Times New Roman" w:cs="Times New Roman"/>
          <w:sz w:val="24"/>
          <w:szCs w:val="24"/>
        </w:rPr>
        <w:t xml:space="preserve">proyecto </w:t>
      </w:r>
      <w:r w:rsidRPr="00E1574F">
        <w:rPr>
          <w:rFonts w:ascii="Times New Roman" w:hAnsi="Times New Roman" w:cs="Times New Roman"/>
          <w:sz w:val="24"/>
          <w:szCs w:val="24"/>
        </w:rPr>
        <w:t xml:space="preserve">de </w:t>
      </w:r>
      <w:r w:rsidR="00236A7E" w:rsidRPr="00E1574F">
        <w:rPr>
          <w:rFonts w:ascii="Times New Roman" w:hAnsi="Times New Roman" w:cs="Times New Roman"/>
          <w:sz w:val="24"/>
          <w:szCs w:val="24"/>
        </w:rPr>
        <w:t>decreto</w:t>
      </w:r>
      <w:r w:rsidRPr="00E1574F">
        <w:rPr>
          <w:rFonts w:ascii="Times New Roman" w:hAnsi="Times New Roman" w:cs="Times New Roman"/>
          <w:sz w:val="24"/>
          <w:szCs w:val="24"/>
        </w:rPr>
        <w:t xml:space="preserve">.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Consulto si son de aprobarse en lo general el dictamen y el </w:t>
      </w:r>
      <w:r w:rsidR="00236A7E" w:rsidRPr="00E1574F">
        <w:rPr>
          <w:rFonts w:ascii="Times New Roman" w:hAnsi="Times New Roman" w:cs="Times New Roman"/>
          <w:sz w:val="24"/>
          <w:szCs w:val="24"/>
        </w:rPr>
        <w:t xml:space="preserve">proyecto </w:t>
      </w:r>
      <w:r w:rsidRPr="00E1574F">
        <w:rPr>
          <w:rFonts w:ascii="Times New Roman" w:hAnsi="Times New Roman" w:cs="Times New Roman"/>
          <w:sz w:val="24"/>
          <w:szCs w:val="24"/>
        </w:rPr>
        <w:t xml:space="preserve">de </w:t>
      </w:r>
      <w:r w:rsidR="00236A7E" w:rsidRPr="00E1574F">
        <w:rPr>
          <w:rFonts w:ascii="Times New Roman" w:hAnsi="Times New Roman" w:cs="Times New Roman"/>
          <w:sz w:val="24"/>
          <w:szCs w:val="24"/>
        </w:rPr>
        <w:t xml:space="preserve">decreto </w:t>
      </w:r>
      <w:r w:rsidRPr="00E1574F">
        <w:rPr>
          <w:rFonts w:ascii="Times New Roman" w:hAnsi="Times New Roman" w:cs="Times New Roman"/>
          <w:sz w:val="24"/>
          <w:szCs w:val="24"/>
        </w:rPr>
        <w:t xml:space="preserve">y pido a la Secretaría recabe la votación nominal. </w:t>
      </w:r>
    </w:p>
    <w:p w:rsidR="00AC2C9D"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Si alguien desea separar algún artículo, sírvase a comunicarlo, por favor. </w:t>
      </w:r>
    </w:p>
    <w:p w:rsidR="00236A7E" w:rsidRPr="00E1574F" w:rsidRDefault="00AC2C9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SECRETARIA DIP. PAOLA JIMÉNEZ HERNÁNDEZ. Con mucho gusto diputado Presidente</w:t>
      </w:r>
      <w:r w:rsidR="00236A7E" w:rsidRPr="00E1574F">
        <w:rPr>
          <w:rFonts w:ascii="Times New Roman" w:hAnsi="Times New Roman" w:cs="Times New Roman"/>
          <w:sz w:val="24"/>
          <w:szCs w:val="24"/>
        </w:rPr>
        <w:t xml:space="preserve">. </w:t>
      </w:r>
    </w:p>
    <w:p w:rsidR="00AC2C9D" w:rsidRPr="00E1574F" w:rsidRDefault="00236A7E" w:rsidP="006A7C65">
      <w:pPr>
        <w:pStyle w:val="Sinespaciado"/>
        <w:ind w:left="709"/>
        <w:jc w:val="both"/>
        <w:rPr>
          <w:rFonts w:ascii="Times New Roman" w:hAnsi="Times New Roman" w:cs="Times New Roman"/>
          <w:sz w:val="24"/>
          <w:szCs w:val="24"/>
        </w:rPr>
      </w:pPr>
      <w:r w:rsidRPr="00E1574F">
        <w:rPr>
          <w:rFonts w:ascii="Times New Roman" w:hAnsi="Times New Roman" w:cs="Times New Roman"/>
          <w:sz w:val="24"/>
          <w:szCs w:val="24"/>
        </w:rPr>
        <w:t xml:space="preserve">Procedemos </w:t>
      </w:r>
      <w:r w:rsidR="00AC2C9D" w:rsidRPr="00E1574F">
        <w:rPr>
          <w:rFonts w:ascii="Times New Roman" w:hAnsi="Times New Roman" w:cs="Times New Roman"/>
          <w:sz w:val="24"/>
          <w:szCs w:val="24"/>
        </w:rPr>
        <w:t xml:space="preserve">a la a la votación en lo particular. </w:t>
      </w:r>
    </w:p>
    <w:p w:rsidR="00AC2C9D" w:rsidRPr="00E1574F" w:rsidRDefault="00AC2C9D" w:rsidP="006A7C65">
      <w:pPr>
        <w:pStyle w:val="Sinespaciado"/>
        <w:jc w:val="center"/>
        <w:rPr>
          <w:rFonts w:ascii="Times New Roman" w:hAnsi="Times New Roman" w:cs="Times New Roman"/>
          <w:i/>
          <w:sz w:val="24"/>
          <w:szCs w:val="24"/>
        </w:rPr>
      </w:pPr>
      <w:r w:rsidRPr="00E1574F">
        <w:rPr>
          <w:rFonts w:ascii="Times New Roman" w:hAnsi="Times New Roman" w:cs="Times New Roman"/>
          <w:i/>
          <w:sz w:val="24"/>
          <w:szCs w:val="24"/>
        </w:rPr>
        <w:t>(Votación Nominal)</w:t>
      </w:r>
    </w:p>
    <w:p w:rsidR="00D8663D" w:rsidRPr="00E1574F" w:rsidRDefault="00D8663D" w:rsidP="006A7C65">
      <w:pPr>
        <w:pStyle w:val="Sinespaciado"/>
        <w:jc w:val="both"/>
        <w:rPr>
          <w:rFonts w:ascii="Times New Roman" w:hAnsi="Times New Roman" w:cs="Times New Roman"/>
          <w:i/>
          <w:sz w:val="24"/>
          <w:szCs w:val="24"/>
        </w:rPr>
      </w:pPr>
      <w:r w:rsidRPr="00E1574F">
        <w:rPr>
          <w:rFonts w:ascii="Times New Roman" w:hAnsi="Times New Roman" w:cs="Times New Roman"/>
          <w:sz w:val="24"/>
          <w:szCs w:val="24"/>
        </w:rPr>
        <w:t>SECRETARIA DIP. PAOLA JIMÉNEZ HERNÁNDEZ</w:t>
      </w:r>
      <w:r w:rsidRPr="00E1574F">
        <w:rPr>
          <w:rFonts w:ascii="Times New Roman" w:hAnsi="Times New Roman" w:cs="Times New Roman"/>
          <w:i/>
          <w:sz w:val="24"/>
          <w:szCs w:val="24"/>
        </w:rPr>
        <w:t xml:space="preserve">. </w:t>
      </w:r>
      <w:r w:rsidRPr="00E1574F">
        <w:rPr>
          <w:rFonts w:ascii="Times New Roman" w:hAnsi="Times New Roman" w:cs="Times New Roman"/>
          <w:sz w:val="24"/>
          <w:szCs w:val="24"/>
        </w:rPr>
        <w:t xml:space="preserve">Informo a la Presidencia que la votación ha sido </w:t>
      </w:r>
      <w:r w:rsidR="005C7E8A" w:rsidRPr="00E1574F">
        <w:rPr>
          <w:rFonts w:ascii="Times New Roman" w:hAnsi="Times New Roman" w:cs="Times New Roman"/>
          <w:sz w:val="24"/>
          <w:szCs w:val="24"/>
        </w:rPr>
        <w:t>aprobada</w:t>
      </w:r>
      <w:r w:rsidRPr="00E1574F">
        <w:rPr>
          <w:rFonts w:ascii="Times New Roman" w:hAnsi="Times New Roman" w:cs="Times New Roman"/>
          <w:sz w:val="24"/>
          <w:szCs w:val="24"/>
        </w:rPr>
        <w:t xml:space="preserve"> en lo general por unanimidad de votos.</w:t>
      </w:r>
    </w:p>
    <w:p w:rsidR="00D8663D"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PRESIDENTE DIP. CARLOS MARTÍNEZ ZURITA TREJO. Muchas gracias</w:t>
      </w:r>
      <w:r w:rsidR="00236A7E" w:rsidRPr="00E1574F">
        <w:rPr>
          <w:rFonts w:ascii="Times New Roman" w:hAnsi="Times New Roman" w:cs="Times New Roman"/>
          <w:sz w:val="24"/>
          <w:szCs w:val="24"/>
        </w:rPr>
        <w:t xml:space="preserve"> d</w:t>
      </w:r>
      <w:r w:rsidRPr="00E1574F">
        <w:rPr>
          <w:rFonts w:ascii="Times New Roman" w:hAnsi="Times New Roman" w:cs="Times New Roman"/>
          <w:sz w:val="24"/>
          <w:szCs w:val="24"/>
        </w:rPr>
        <w:t xml:space="preserve">iputada. </w:t>
      </w:r>
    </w:p>
    <w:p w:rsidR="00D8663D"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Se acuerda la aprobatoria en lo general y en lo particular del dictamen y del proyecto de decreto.</w:t>
      </w:r>
    </w:p>
    <w:p w:rsidR="00D8663D"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SECRETARIA DIP. PAOLA JIMÉNEZ HERNÁNDEZ</w:t>
      </w:r>
      <w:r w:rsidRPr="00E1574F">
        <w:rPr>
          <w:rFonts w:ascii="Times New Roman" w:hAnsi="Times New Roman" w:cs="Times New Roman"/>
          <w:i/>
          <w:sz w:val="24"/>
          <w:szCs w:val="24"/>
        </w:rPr>
        <w:t xml:space="preserve">. </w:t>
      </w:r>
      <w:r w:rsidRPr="00E1574F">
        <w:rPr>
          <w:rFonts w:ascii="Times New Roman" w:hAnsi="Times New Roman" w:cs="Times New Roman"/>
          <w:sz w:val="24"/>
          <w:szCs w:val="24"/>
        </w:rPr>
        <w:t>Han sido atendidos los asuntos del orden del día.</w:t>
      </w:r>
    </w:p>
    <w:p w:rsidR="00D8663D"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PRESIDENTE DIP. CARLOS MARTÍNEZ ZURITA TREJO. Pido a la Secretaría registre la asistencia a la reunión.</w:t>
      </w:r>
    </w:p>
    <w:p w:rsidR="00D8663D"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SECRETARIA DIP. PAOLA JIMÉNEZ HERNÁNDEZ</w:t>
      </w:r>
      <w:r w:rsidRPr="00E1574F">
        <w:rPr>
          <w:rFonts w:ascii="Times New Roman" w:hAnsi="Times New Roman" w:cs="Times New Roman"/>
          <w:i/>
          <w:sz w:val="24"/>
          <w:szCs w:val="24"/>
        </w:rPr>
        <w:t xml:space="preserve">. </w:t>
      </w:r>
      <w:r w:rsidRPr="00E1574F">
        <w:rPr>
          <w:rFonts w:ascii="Times New Roman" w:hAnsi="Times New Roman" w:cs="Times New Roman"/>
          <w:sz w:val="24"/>
          <w:szCs w:val="24"/>
        </w:rPr>
        <w:t>Ha sido registrada la asistencia a la reunión.</w:t>
      </w:r>
    </w:p>
    <w:p w:rsidR="00D8663D"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 xml:space="preserve">PRESIDENTE DIP. CARLOS MARTÍNEZ ZURITA TREJO. Se levanta la </w:t>
      </w:r>
      <w:r w:rsidR="00A431BF" w:rsidRPr="00E1574F">
        <w:rPr>
          <w:rFonts w:ascii="Times New Roman" w:hAnsi="Times New Roman" w:cs="Times New Roman"/>
          <w:sz w:val="24"/>
          <w:szCs w:val="24"/>
        </w:rPr>
        <w:t xml:space="preserve">Reunión </w:t>
      </w:r>
      <w:r w:rsidRPr="00E1574F">
        <w:rPr>
          <w:rFonts w:ascii="Times New Roman" w:hAnsi="Times New Roman" w:cs="Times New Roman"/>
          <w:sz w:val="24"/>
          <w:szCs w:val="24"/>
        </w:rPr>
        <w:t xml:space="preserve">de las Comisiones Legislativas de Gobernación y Puntos Constitucionales y Para la Igualdad de Género, siendo la una de la tarde con veintitrés minutos del día martes veinticinco de noviembre de dos mil veinticinco. </w:t>
      </w:r>
    </w:p>
    <w:p w:rsidR="00D8663D"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tab/>
        <w:t xml:space="preserve">Se pide a sus integrantes quedar atentos a la próxima convocatoria. </w:t>
      </w:r>
    </w:p>
    <w:p w:rsidR="004858E5" w:rsidRPr="00E1574F" w:rsidRDefault="00D8663D" w:rsidP="006A7C65">
      <w:pPr>
        <w:pStyle w:val="Sinespaciado"/>
        <w:jc w:val="both"/>
        <w:rPr>
          <w:rFonts w:ascii="Times New Roman" w:hAnsi="Times New Roman" w:cs="Times New Roman"/>
          <w:sz w:val="24"/>
          <w:szCs w:val="24"/>
        </w:rPr>
      </w:pPr>
      <w:r w:rsidRPr="00E1574F">
        <w:rPr>
          <w:rFonts w:ascii="Times New Roman" w:hAnsi="Times New Roman" w:cs="Times New Roman"/>
          <w:sz w:val="24"/>
          <w:szCs w:val="24"/>
        </w:rPr>
        <w:lastRenderedPageBreak/>
        <w:tab/>
        <w:t>Muchas gracias a todas y a todos y muchas felicidades a la diputada proponente y a su grupo parlamentario.</w:t>
      </w:r>
    </w:p>
    <w:p w:rsidR="00E1574F" w:rsidRPr="00E1574F" w:rsidRDefault="00E1574F">
      <w:pPr>
        <w:pStyle w:val="Sinespaciado"/>
        <w:jc w:val="both"/>
        <w:rPr>
          <w:rFonts w:ascii="Times New Roman" w:hAnsi="Times New Roman" w:cs="Times New Roman"/>
          <w:sz w:val="24"/>
          <w:szCs w:val="24"/>
        </w:rPr>
      </w:pPr>
    </w:p>
    <w:sectPr w:rsidR="00E1574F" w:rsidRPr="00E1574F" w:rsidSect="00DA0169">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6C9F" w:rsidRDefault="007D6C9F" w:rsidP="001105DF">
      <w:pPr>
        <w:spacing w:after="0" w:line="240" w:lineRule="auto"/>
      </w:pPr>
      <w:r>
        <w:separator/>
      </w:r>
    </w:p>
  </w:endnote>
  <w:endnote w:type="continuationSeparator" w:id="0">
    <w:p w:rsidR="007D6C9F" w:rsidRDefault="007D6C9F"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0878760"/>
      <w:docPartObj>
        <w:docPartGallery w:val="Page Numbers (Bottom of Page)"/>
        <w:docPartUnique/>
      </w:docPartObj>
    </w:sdtPr>
    <w:sdtEndPr/>
    <w:sdtContent>
      <w:p w:rsidR="001105DF" w:rsidRDefault="002C715A" w:rsidP="002C715A">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6C9F" w:rsidRDefault="007D6C9F" w:rsidP="001105DF">
      <w:pPr>
        <w:spacing w:after="0" w:line="240" w:lineRule="auto"/>
      </w:pPr>
      <w:r>
        <w:separator/>
      </w:r>
    </w:p>
  </w:footnote>
  <w:footnote w:type="continuationSeparator" w:id="0">
    <w:p w:rsidR="007D6C9F" w:rsidRDefault="007D6C9F"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689A"/>
    <w:rsid w:val="000E2340"/>
    <w:rsid w:val="0010178C"/>
    <w:rsid w:val="001105DF"/>
    <w:rsid w:val="001321D7"/>
    <w:rsid w:val="001663DD"/>
    <w:rsid w:val="00195465"/>
    <w:rsid w:val="00236A7E"/>
    <w:rsid w:val="00246484"/>
    <w:rsid w:val="002C715A"/>
    <w:rsid w:val="002D3905"/>
    <w:rsid w:val="002D6178"/>
    <w:rsid w:val="003B3916"/>
    <w:rsid w:val="00401B5E"/>
    <w:rsid w:val="00436170"/>
    <w:rsid w:val="004757FA"/>
    <w:rsid w:val="00477F3C"/>
    <w:rsid w:val="004858E5"/>
    <w:rsid w:val="00491D3E"/>
    <w:rsid w:val="004A4A28"/>
    <w:rsid w:val="004A702C"/>
    <w:rsid w:val="0053175E"/>
    <w:rsid w:val="00564DA4"/>
    <w:rsid w:val="005952E5"/>
    <w:rsid w:val="005C7E8A"/>
    <w:rsid w:val="00625F1A"/>
    <w:rsid w:val="00635780"/>
    <w:rsid w:val="00653E91"/>
    <w:rsid w:val="00656347"/>
    <w:rsid w:val="00676462"/>
    <w:rsid w:val="006840F5"/>
    <w:rsid w:val="006A7C65"/>
    <w:rsid w:val="006C526F"/>
    <w:rsid w:val="006E791F"/>
    <w:rsid w:val="00783C7F"/>
    <w:rsid w:val="00792312"/>
    <w:rsid w:val="007A0303"/>
    <w:rsid w:val="007D6C9F"/>
    <w:rsid w:val="0084604C"/>
    <w:rsid w:val="008A62E6"/>
    <w:rsid w:val="008B255D"/>
    <w:rsid w:val="008B31FD"/>
    <w:rsid w:val="008D280D"/>
    <w:rsid w:val="008E0690"/>
    <w:rsid w:val="008E15DB"/>
    <w:rsid w:val="00934722"/>
    <w:rsid w:val="009A2CD4"/>
    <w:rsid w:val="00A206D8"/>
    <w:rsid w:val="00A31FA9"/>
    <w:rsid w:val="00A431BF"/>
    <w:rsid w:val="00A45B54"/>
    <w:rsid w:val="00A54A52"/>
    <w:rsid w:val="00AC2C9D"/>
    <w:rsid w:val="00B17743"/>
    <w:rsid w:val="00B41DC0"/>
    <w:rsid w:val="00B51990"/>
    <w:rsid w:val="00B54327"/>
    <w:rsid w:val="00B770F7"/>
    <w:rsid w:val="00B902B3"/>
    <w:rsid w:val="00C01BAB"/>
    <w:rsid w:val="00C8565A"/>
    <w:rsid w:val="00CA0602"/>
    <w:rsid w:val="00CE6146"/>
    <w:rsid w:val="00D07580"/>
    <w:rsid w:val="00D8663D"/>
    <w:rsid w:val="00D977D8"/>
    <w:rsid w:val="00DA0169"/>
    <w:rsid w:val="00DF3E1E"/>
    <w:rsid w:val="00E1574F"/>
    <w:rsid w:val="00E277F3"/>
    <w:rsid w:val="00EE10DB"/>
    <w:rsid w:val="00EF5141"/>
    <w:rsid w:val="00F11729"/>
    <w:rsid w:val="00F13299"/>
    <w:rsid w:val="00F77BBA"/>
    <w:rsid w:val="00F864D5"/>
    <w:rsid w:val="00F978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A45B54"/>
    <w:pPr>
      <w:spacing w:after="0" w:line="240" w:lineRule="auto"/>
    </w:pPr>
  </w:style>
  <w:style w:type="character" w:customStyle="1" w:styleId="SinespaciadoCar">
    <w:name w:val="Sin espaciado Car"/>
    <w:link w:val="Sinespaciado"/>
    <w:uiPriority w:val="1"/>
    <w:locked/>
    <w:rsid w:val="002D3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60110">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155874661">
      <w:bodyDiv w:val="1"/>
      <w:marLeft w:val="0"/>
      <w:marRight w:val="0"/>
      <w:marTop w:val="0"/>
      <w:marBottom w:val="0"/>
      <w:divBdr>
        <w:top w:val="none" w:sz="0" w:space="0" w:color="auto"/>
        <w:left w:val="none" w:sz="0" w:space="0" w:color="auto"/>
        <w:bottom w:val="none" w:sz="0" w:space="0" w:color="auto"/>
        <w:right w:val="none" w:sz="0" w:space="0" w:color="auto"/>
      </w:divBdr>
    </w:div>
    <w:div w:id="1159228600">
      <w:bodyDiv w:val="1"/>
      <w:marLeft w:val="0"/>
      <w:marRight w:val="0"/>
      <w:marTop w:val="0"/>
      <w:marBottom w:val="0"/>
      <w:divBdr>
        <w:top w:val="none" w:sz="0" w:space="0" w:color="auto"/>
        <w:left w:val="none" w:sz="0" w:space="0" w:color="auto"/>
        <w:bottom w:val="none" w:sz="0" w:space="0" w:color="auto"/>
        <w:right w:val="none" w:sz="0" w:space="0" w:color="auto"/>
      </w:divBdr>
    </w:div>
    <w:div w:id="1386102475">
      <w:bodyDiv w:val="1"/>
      <w:marLeft w:val="0"/>
      <w:marRight w:val="0"/>
      <w:marTop w:val="0"/>
      <w:marBottom w:val="0"/>
      <w:divBdr>
        <w:top w:val="none" w:sz="0" w:space="0" w:color="auto"/>
        <w:left w:val="none" w:sz="0" w:space="0" w:color="auto"/>
        <w:bottom w:val="none" w:sz="0" w:space="0" w:color="auto"/>
        <w:right w:val="none" w:sz="0" w:space="0" w:color="auto"/>
      </w:divBdr>
    </w:div>
    <w:div w:id="1509785194">
      <w:bodyDiv w:val="1"/>
      <w:marLeft w:val="0"/>
      <w:marRight w:val="0"/>
      <w:marTop w:val="0"/>
      <w:marBottom w:val="0"/>
      <w:divBdr>
        <w:top w:val="none" w:sz="0" w:space="0" w:color="auto"/>
        <w:left w:val="none" w:sz="0" w:space="0" w:color="auto"/>
        <w:bottom w:val="none" w:sz="0" w:space="0" w:color="auto"/>
        <w:right w:val="none" w:sz="0" w:space="0" w:color="auto"/>
      </w:divBdr>
    </w:div>
    <w:div w:id="1867211846">
      <w:bodyDiv w:val="1"/>
      <w:marLeft w:val="0"/>
      <w:marRight w:val="0"/>
      <w:marTop w:val="0"/>
      <w:marBottom w:val="0"/>
      <w:divBdr>
        <w:top w:val="none" w:sz="0" w:space="0" w:color="auto"/>
        <w:left w:val="none" w:sz="0" w:space="0" w:color="auto"/>
        <w:bottom w:val="none" w:sz="0" w:space="0" w:color="auto"/>
        <w:right w:val="none" w:sz="0" w:space="0" w:color="auto"/>
      </w:divBdr>
    </w:div>
    <w:div w:id="196873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7</Pages>
  <Words>3492</Words>
  <Characters>19212</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14</cp:revision>
  <dcterms:created xsi:type="dcterms:W3CDTF">2025-11-26T16:10:00Z</dcterms:created>
  <dcterms:modified xsi:type="dcterms:W3CDTF">2025-11-28T15:53:00Z</dcterms:modified>
</cp:coreProperties>
</file>