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DB0" w:rsidRPr="006C39D9" w:rsidRDefault="004C2DB0" w:rsidP="00DB45FA">
      <w:pPr>
        <w:spacing w:after="0" w:line="240" w:lineRule="auto"/>
        <w:jc w:val="center"/>
        <w:rPr>
          <w:rFonts w:ascii="Times New Roman" w:hAnsi="Times New Roman" w:cs="Times New Roman"/>
          <w:sz w:val="24"/>
          <w:szCs w:val="24"/>
        </w:rPr>
      </w:pPr>
      <w:r w:rsidRPr="006C39D9">
        <w:rPr>
          <w:rFonts w:ascii="Times New Roman" w:hAnsi="Times New Roman" w:cs="Times New Roman"/>
          <w:sz w:val="24"/>
          <w:szCs w:val="24"/>
        </w:rPr>
        <w:t>REUNIÓN DE LAS COMISIONES LEGISLATIVAS DE</w:t>
      </w:r>
      <w:r w:rsidR="00CA131E" w:rsidRPr="006C39D9">
        <w:rPr>
          <w:rFonts w:ascii="Times New Roman" w:hAnsi="Times New Roman" w:cs="Times New Roman"/>
          <w:sz w:val="24"/>
          <w:szCs w:val="24"/>
        </w:rPr>
        <w:t xml:space="preserve"> </w:t>
      </w:r>
      <w:r w:rsidRPr="006C39D9">
        <w:rPr>
          <w:rFonts w:ascii="Times New Roman" w:hAnsi="Times New Roman" w:cs="Times New Roman"/>
          <w:sz w:val="24"/>
          <w:szCs w:val="24"/>
        </w:rPr>
        <w:t>FINANZAS PÚBLICAS</w:t>
      </w:r>
      <w:r w:rsidR="00CA131E" w:rsidRPr="006C39D9">
        <w:rPr>
          <w:rFonts w:ascii="Times New Roman" w:hAnsi="Times New Roman" w:cs="Times New Roman"/>
          <w:sz w:val="24"/>
          <w:szCs w:val="24"/>
        </w:rPr>
        <w:t>;</w:t>
      </w:r>
      <w:r w:rsidR="00A33677" w:rsidRPr="006C39D9">
        <w:rPr>
          <w:rFonts w:ascii="Times New Roman" w:hAnsi="Times New Roman" w:cs="Times New Roman"/>
          <w:sz w:val="24"/>
          <w:szCs w:val="24"/>
        </w:rPr>
        <w:t xml:space="preserve"> </w:t>
      </w:r>
      <w:r w:rsidR="00F27DCF" w:rsidRPr="006C39D9">
        <w:rPr>
          <w:rFonts w:ascii="Times New Roman" w:hAnsi="Times New Roman" w:cs="Times New Roman"/>
          <w:sz w:val="24"/>
          <w:szCs w:val="24"/>
        </w:rPr>
        <w:t xml:space="preserve">DE </w:t>
      </w:r>
      <w:r w:rsidRPr="006C39D9">
        <w:rPr>
          <w:rFonts w:ascii="Times New Roman" w:hAnsi="Times New Roman" w:cs="Times New Roman"/>
          <w:sz w:val="24"/>
          <w:szCs w:val="24"/>
        </w:rPr>
        <w:t xml:space="preserve">RECURSOS HIDRÁULICOS Y </w:t>
      </w:r>
      <w:r w:rsidR="00F27DCF" w:rsidRPr="006C39D9">
        <w:rPr>
          <w:rFonts w:ascii="Times New Roman" w:hAnsi="Times New Roman" w:cs="Times New Roman"/>
          <w:sz w:val="24"/>
          <w:szCs w:val="24"/>
        </w:rPr>
        <w:t xml:space="preserve">DE </w:t>
      </w:r>
      <w:r w:rsidRPr="006C39D9">
        <w:rPr>
          <w:rFonts w:ascii="Times New Roman" w:hAnsi="Times New Roman" w:cs="Times New Roman"/>
          <w:sz w:val="24"/>
          <w:szCs w:val="24"/>
        </w:rPr>
        <w:t>LEGISLACIÓN Y ADMINISTRACIÓN MUNICIPAL</w:t>
      </w:r>
      <w:r w:rsidR="00A33677" w:rsidRPr="006C39D9">
        <w:rPr>
          <w:rFonts w:ascii="Times New Roman" w:hAnsi="Times New Roman" w:cs="Times New Roman"/>
          <w:sz w:val="24"/>
          <w:szCs w:val="24"/>
        </w:rPr>
        <w:t xml:space="preserve"> </w:t>
      </w:r>
      <w:r w:rsidRPr="006C39D9">
        <w:rPr>
          <w:rFonts w:ascii="Times New Roman" w:hAnsi="Times New Roman" w:cs="Times New Roman"/>
          <w:sz w:val="24"/>
          <w:szCs w:val="24"/>
        </w:rPr>
        <w:t xml:space="preserve">DE LA </w:t>
      </w:r>
      <w:r w:rsidR="00A33677" w:rsidRPr="006C39D9">
        <w:rPr>
          <w:rFonts w:ascii="Times New Roman" w:hAnsi="Times New Roman" w:cs="Times New Roman"/>
          <w:sz w:val="24"/>
          <w:szCs w:val="24"/>
        </w:rPr>
        <w:t>“</w:t>
      </w:r>
      <w:r w:rsidRPr="006C39D9">
        <w:rPr>
          <w:rFonts w:ascii="Times New Roman" w:hAnsi="Times New Roman" w:cs="Times New Roman"/>
          <w:sz w:val="24"/>
          <w:szCs w:val="24"/>
        </w:rPr>
        <w:t>LXII</w:t>
      </w:r>
      <w:r w:rsidR="00A33677" w:rsidRPr="006C39D9">
        <w:rPr>
          <w:rFonts w:ascii="Times New Roman" w:hAnsi="Times New Roman" w:cs="Times New Roman"/>
          <w:sz w:val="24"/>
          <w:szCs w:val="24"/>
        </w:rPr>
        <w:t>”</w:t>
      </w:r>
      <w:r w:rsidRPr="006C39D9">
        <w:rPr>
          <w:rFonts w:ascii="Times New Roman" w:hAnsi="Times New Roman" w:cs="Times New Roman"/>
          <w:sz w:val="24"/>
          <w:szCs w:val="24"/>
        </w:rPr>
        <w:t xml:space="preserve"> LEGISLATURA DEL ESTADO DE MÉXICO.</w:t>
      </w:r>
    </w:p>
    <w:p w:rsidR="004C2DB0" w:rsidRPr="006C39D9" w:rsidRDefault="004C2DB0" w:rsidP="00DB45FA">
      <w:pPr>
        <w:spacing w:after="0" w:line="240" w:lineRule="auto"/>
        <w:jc w:val="center"/>
        <w:rPr>
          <w:rFonts w:ascii="Times New Roman" w:hAnsi="Times New Roman" w:cs="Times New Roman"/>
          <w:sz w:val="24"/>
          <w:szCs w:val="24"/>
        </w:rPr>
      </w:pPr>
    </w:p>
    <w:p w:rsidR="004C2DB0" w:rsidRPr="006C39D9" w:rsidRDefault="004C2DB0" w:rsidP="00DB45FA">
      <w:pPr>
        <w:spacing w:after="0" w:line="240" w:lineRule="auto"/>
        <w:jc w:val="center"/>
        <w:rPr>
          <w:rFonts w:ascii="Times New Roman" w:hAnsi="Times New Roman" w:cs="Times New Roman"/>
          <w:sz w:val="24"/>
          <w:szCs w:val="24"/>
        </w:rPr>
      </w:pPr>
      <w:r w:rsidRPr="006C39D9">
        <w:rPr>
          <w:rFonts w:ascii="Times New Roman" w:hAnsi="Times New Roman" w:cs="Times New Roman"/>
          <w:sz w:val="24"/>
          <w:szCs w:val="24"/>
        </w:rPr>
        <w:t>Celebrada el día 25 de noviembre de 2025.</w:t>
      </w:r>
    </w:p>
    <w:p w:rsidR="00DD5E5D" w:rsidRPr="006C39D9" w:rsidRDefault="00DD5E5D" w:rsidP="00DB45FA">
      <w:pPr>
        <w:spacing w:after="0" w:line="240" w:lineRule="auto"/>
        <w:jc w:val="center"/>
        <w:rPr>
          <w:rFonts w:ascii="Times New Roman" w:hAnsi="Times New Roman" w:cs="Times New Roman"/>
          <w:sz w:val="24"/>
          <w:szCs w:val="24"/>
        </w:rPr>
      </w:pPr>
    </w:p>
    <w:p w:rsidR="004C2DB0" w:rsidRPr="006C39D9" w:rsidRDefault="004C2DB0" w:rsidP="00DB45FA">
      <w:pPr>
        <w:spacing w:after="0" w:line="240" w:lineRule="auto"/>
        <w:jc w:val="center"/>
        <w:rPr>
          <w:rFonts w:ascii="Times New Roman" w:hAnsi="Times New Roman" w:cs="Times New Roman"/>
          <w:sz w:val="24"/>
          <w:szCs w:val="24"/>
        </w:rPr>
      </w:pPr>
      <w:r w:rsidRPr="006C39D9">
        <w:rPr>
          <w:rFonts w:ascii="Times New Roman" w:hAnsi="Times New Roman" w:cs="Times New Roman"/>
          <w:sz w:val="24"/>
          <w:szCs w:val="24"/>
        </w:rPr>
        <w:t>Presidencia del diputado Osvaldo Cort</w:t>
      </w:r>
      <w:r w:rsidR="00961F65" w:rsidRPr="006C39D9">
        <w:rPr>
          <w:rFonts w:ascii="Times New Roman" w:hAnsi="Times New Roman" w:cs="Times New Roman"/>
          <w:sz w:val="24"/>
          <w:szCs w:val="24"/>
        </w:rPr>
        <w:t>é</w:t>
      </w:r>
      <w:r w:rsidRPr="006C39D9">
        <w:rPr>
          <w:rFonts w:ascii="Times New Roman" w:hAnsi="Times New Roman" w:cs="Times New Roman"/>
          <w:sz w:val="24"/>
          <w:szCs w:val="24"/>
        </w:rPr>
        <w:t>s Contreras</w:t>
      </w:r>
    </w:p>
    <w:p w:rsidR="00961F65" w:rsidRPr="006C39D9" w:rsidRDefault="00961F65" w:rsidP="00DB45FA">
      <w:pPr>
        <w:spacing w:after="0" w:line="240" w:lineRule="auto"/>
        <w:jc w:val="center"/>
        <w:rPr>
          <w:rFonts w:ascii="Times New Roman" w:hAnsi="Times New Roman" w:cs="Times New Roman"/>
          <w:sz w:val="24"/>
          <w:szCs w:val="24"/>
        </w:rPr>
      </w:pPr>
    </w:p>
    <w:p w:rsidR="004C2DB0" w:rsidRPr="006C39D9" w:rsidRDefault="004C2DB0" w:rsidP="00DB45FA">
      <w:pPr>
        <w:pStyle w:val="Sinespaciado"/>
        <w:rPr>
          <w:lang w:eastAsia="es-MX"/>
        </w:rPr>
      </w:pPr>
      <w:r w:rsidRPr="006C39D9">
        <w:t xml:space="preserve">PRESIDENTE DIP. OSVALDO CORTÉS CONTRERAS. Saludo a las diputadas y diputados </w:t>
      </w:r>
      <w:r w:rsidR="00CA131E" w:rsidRPr="006C39D9">
        <w:t xml:space="preserve">de las Comisiones Legislativas de Legislación y Administración Municipal, </w:t>
      </w:r>
      <w:r w:rsidRPr="006C39D9">
        <w:t xml:space="preserve">de </w:t>
      </w:r>
      <w:r w:rsidRPr="006C39D9">
        <w:rPr>
          <w:lang w:eastAsia="es-MX"/>
        </w:rPr>
        <w:t xml:space="preserve">Finanzas Públicas y de Recursos hidráulicos y valoro su diligencia en el cumplimiento de esta tarea que reviste </w:t>
      </w:r>
      <w:r w:rsidR="00787D70" w:rsidRPr="006C39D9">
        <w:rPr>
          <w:lang w:eastAsia="es-MX"/>
        </w:rPr>
        <w:t xml:space="preserve">de </w:t>
      </w:r>
      <w:r w:rsidRPr="006C39D9">
        <w:rPr>
          <w:lang w:eastAsia="es-MX"/>
        </w:rPr>
        <w:t xml:space="preserve">gran importancia para la población de diversos municipios del Estado de México. </w:t>
      </w:r>
    </w:p>
    <w:p w:rsidR="004C2DB0" w:rsidRPr="006C39D9" w:rsidRDefault="004C2DB0" w:rsidP="00DB45FA">
      <w:pPr>
        <w:pStyle w:val="Sinespaciado"/>
        <w:ind w:firstLine="708"/>
        <w:rPr>
          <w:lang w:eastAsia="es-MX"/>
        </w:rPr>
      </w:pPr>
      <w:r w:rsidRPr="006C39D9">
        <w:rPr>
          <w:lang w:eastAsia="es-MX"/>
        </w:rPr>
        <w:t xml:space="preserve">Doy la más cordial bienvenida a las personas servidoras públicas, a los representantes de los medios de comunicación y a quienes nos acompañan en este recinto y en las redes sociales, bienvenidos a “La Casa del Pueblo”. </w:t>
      </w:r>
    </w:p>
    <w:p w:rsidR="004C2DB0" w:rsidRPr="006C39D9" w:rsidRDefault="004C2DB0" w:rsidP="00DB45FA">
      <w:pPr>
        <w:pStyle w:val="Sinespaciado"/>
        <w:ind w:firstLine="708"/>
        <w:rPr>
          <w:lang w:eastAsia="es-MX"/>
        </w:rPr>
      </w:pPr>
      <w:r w:rsidRPr="006C39D9">
        <w:rPr>
          <w:lang w:eastAsia="es-MX"/>
        </w:rPr>
        <w:t>La reunión en modalidad mixta cumple con el artículo 40 Bis de la Ley Orgánica del Poder Legislativo del Estado Libre y Soberano de México</w:t>
      </w:r>
      <w:r w:rsidR="00465251" w:rsidRPr="006C39D9">
        <w:rPr>
          <w:lang w:eastAsia="es-MX"/>
        </w:rPr>
        <w:t xml:space="preserve">. Para </w:t>
      </w:r>
      <w:r w:rsidRPr="006C39D9">
        <w:rPr>
          <w:lang w:eastAsia="es-MX"/>
        </w:rPr>
        <w:t xml:space="preserve">la validez de los trabajos pido a la Secretaría verificar el quórum. </w:t>
      </w:r>
    </w:p>
    <w:p w:rsidR="004C2DB0" w:rsidRPr="006C39D9" w:rsidRDefault="004C2DB0" w:rsidP="00DB45FA">
      <w:pPr>
        <w:pStyle w:val="Sinespaciado"/>
        <w:rPr>
          <w:lang w:eastAsia="es-MX"/>
        </w:rPr>
      </w:pPr>
      <w:r w:rsidRPr="006C39D9">
        <w:rPr>
          <w:lang w:eastAsia="es-MX"/>
        </w:rPr>
        <w:t xml:space="preserve">SECRETARIA DIP. MIRIAM SILVA MATA. Procedo a verificar el quórum. </w:t>
      </w:r>
    </w:p>
    <w:p w:rsidR="004C2DB0" w:rsidRPr="006C39D9" w:rsidRDefault="004C2DB0" w:rsidP="00DB45FA">
      <w:pPr>
        <w:pStyle w:val="Sinespaciado"/>
        <w:ind w:firstLine="708"/>
        <w:jc w:val="center"/>
        <w:rPr>
          <w:i/>
          <w:lang w:eastAsia="es-MX"/>
        </w:rPr>
      </w:pPr>
      <w:r w:rsidRPr="006C39D9">
        <w:rPr>
          <w:i/>
          <w:lang w:eastAsia="es-MX"/>
        </w:rPr>
        <w:t>(Registro de asistencia)</w:t>
      </w:r>
    </w:p>
    <w:p w:rsidR="004C2DB0" w:rsidRPr="006C39D9" w:rsidRDefault="004C2DB0" w:rsidP="00DB45FA">
      <w:pPr>
        <w:pStyle w:val="Sinespaciado"/>
      </w:pPr>
      <w:r w:rsidRPr="006C39D9">
        <w:rPr>
          <w:lang w:eastAsia="es-MX"/>
        </w:rPr>
        <w:t xml:space="preserve">SECRETARIA DIP. MIRIAM SILVA MATA. </w:t>
      </w:r>
      <w:r w:rsidRPr="006C39D9">
        <w:t xml:space="preserve">Ha sido verificado el quórum, se procede a abrir la reunión. </w:t>
      </w:r>
    </w:p>
    <w:p w:rsidR="004C2DB0" w:rsidRPr="006C39D9" w:rsidRDefault="004C2DB0" w:rsidP="00DB45FA">
      <w:pPr>
        <w:pStyle w:val="Sinespaciado"/>
        <w:rPr>
          <w:lang w:eastAsia="es-MX"/>
        </w:rPr>
      </w:pPr>
      <w:r w:rsidRPr="006C39D9">
        <w:t xml:space="preserve">PRESIDENTE DIP. OSVALDO CORTÉS CONTRERAS. </w:t>
      </w:r>
      <w:r w:rsidRPr="006C39D9">
        <w:rPr>
          <w:lang w:eastAsia="es-MX"/>
        </w:rPr>
        <w:t>Se declara la existencia del quórum y se abre la reunión de las Comisiones Legislativas de Legislación y Administración Municipal</w:t>
      </w:r>
      <w:r w:rsidR="001B2F79" w:rsidRPr="006C39D9">
        <w:rPr>
          <w:lang w:eastAsia="es-MX"/>
        </w:rPr>
        <w:t xml:space="preserve"> </w:t>
      </w:r>
      <w:r w:rsidRPr="006C39D9">
        <w:rPr>
          <w:lang w:eastAsia="es-MX"/>
        </w:rPr>
        <w:t xml:space="preserve">de Finanzas Públicas y de Recursos Hidráulicos, siendo las catorce horas con veinticuatro minutos del día martes veinticinco de noviembre del año dos mil veinticinco. </w:t>
      </w:r>
    </w:p>
    <w:p w:rsidR="004C2DB0" w:rsidRPr="006C39D9" w:rsidRDefault="004C2DB0" w:rsidP="00DB45FA">
      <w:pPr>
        <w:pStyle w:val="Sinespaciado"/>
        <w:ind w:firstLine="708"/>
        <w:rPr>
          <w:lang w:eastAsia="es-MX"/>
        </w:rPr>
      </w:pPr>
      <w:r w:rsidRPr="006C39D9">
        <w:rPr>
          <w:lang w:eastAsia="es-MX"/>
        </w:rPr>
        <w:t>En términos del artículo 16 del Reglamento de este Poder Legislativo, la reunión es pública.</w:t>
      </w:r>
    </w:p>
    <w:p w:rsidR="00801125" w:rsidRPr="006C39D9" w:rsidRDefault="004C2DB0" w:rsidP="00DB45FA">
      <w:pPr>
        <w:pStyle w:val="Sinespaciado"/>
        <w:ind w:firstLine="708"/>
        <w:rPr>
          <w:lang w:eastAsia="es-MX"/>
        </w:rPr>
      </w:pPr>
      <w:r w:rsidRPr="006C39D9">
        <w:rPr>
          <w:lang w:eastAsia="es-MX"/>
        </w:rPr>
        <w:t xml:space="preserve">Comunique la secretaría </w:t>
      </w:r>
      <w:r w:rsidR="00114ED8" w:rsidRPr="006C39D9">
        <w:rPr>
          <w:lang w:eastAsia="es-MX"/>
        </w:rPr>
        <w:t xml:space="preserve">la </w:t>
      </w:r>
      <w:r w:rsidR="00801125" w:rsidRPr="006C39D9">
        <w:t>propuesta de orden del día.</w:t>
      </w:r>
    </w:p>
    <w:p w:rsidR="00801125" w:rsidRPr="006C39D9" w:rsidRDefault="00801125" w:rsidP="00DB45FA">
      <w:pPr>
        <w:pStyle w:val="Sinespaciado"/>
      </w:pPr>
      <w:r w:rsidRPr="006C39D9">
        <w:t>SECRETARIA DIP. MIRIAM SILVA MATA. La propuesta del orden del día es la siguiente:</w:t>
      </w:r>
    </w:p>
    <w:p w:rsidR="00801125" w:rsidRPr="006C39D9" w:rsidRDefault="00801125" w:rsidP="00DB45FA">
      <w:pPr>
        <w:pStyle w:val="Sinespaciado"/>
        <w:rPr>
          <w:b/>
        </w:rPr>
      </w:pPr>
      <w:r w:rsidRPr="006C39D9">
        <w:rPr>
          <w:b/>
        </w:rPr>
        <w:t>1. Análisis y en su caso, discusión y aprobación del dictamen de las iniciativas de tarifas de agua diferentes a las del Código Financiero del Estado de México y Municipios, presentada por ayuntamientos de los municipios del Estado de México.</w:t>
      </w:r>
    </w:p>
    <w:p w:rsidR="00801125" w:rsidRPr="006C39D9" w:rsidRDefault="00801125" w:rsidP="00DB45FA">
      <w:pPr>
        <w:pStyle w:val="Sinespaciado"/>
      </w:pPr>
      <w:r w:rsidRPr="006C39D9">
        <w:t>2. Clausura de la reunión.</w:t>
      </w:r>
    </w:p>
    <w:p w:rsidR="00801125" w:rsidRPr="006C39D9" w:rsidRDefault="00801125" w:rsidP="00DB45FA">
      <w:pPr>
        <w:pStyle w:val="Sinespaciado"/>
      </w:pPr>
      <w:r w:rsidRPr="006C39D9">
        <w:t xml:space="preserve">PRESIDENTE DIP. OSVALDO CORTÉS CONTRERAS. Pido a quienes estén de acuerdo en que la propuesta que ha comunicado la Secretaría, sea aprobada con el carácter de orden del día se sirvan a levantar la mano ¿En contra? ¿En abstención? </w:t>
      </w:r>
    </w:p>
    <w:p w:rsidR="00801125" w:rsidRPr="006C39D9" w:rsidRDefault="00801125" w:rsidP="00DB45FA">
      <w:pPr>
        <w:pStyle w:val="Sinespaciado"/>
      </w:pPr>
      <w:r w:rsidRPr="006C39D9">
        <w:t>SECRETARIA DIP. MIRIAM SILVA MATA. La propuesta ha sido aprobada por unanimidad de votos.</w:t>
      </w:r>
    </w:p>
    <w:p w:rsidR="00801125" w:rsidRPr="006C39D9" w:rsidRDefault="00801125" w:rsidP="00DB45FA">
      <w:pPr>
        <w:pStyle w:val="Sinespaciado"/>
      </w:pPr>
      <w:r w:rsidRPr="006C39D9">
        <w:t>PRESIDENTE DIP. OSVALDO CORTÉS CONTRER</w:t>
      </w:r>
      <w:bookmarkStart w:id="0" w:name="_GoBack"/>
      <w:bookmarkEnd w:id="0"/>
      <w:r w:rsidRPr="006C39D9">
        <w:t>AS. Con sujeción al punto 1, habiendo integrado los grupos correspondientes y de conformidad con el procedimiento aprobado, ha sido conformado el dictamen de las iniciativas de tarifas de agua, diferentes a las del Código Financiero del Estado de México y Municipios, presentadas por ayuntamientos de los municipios del Estado de México.</w:t>
      </w:r>
    </w:p>
    <w:p w:rsidR="00801125" w:rsidRPr="006C39D9" w:rsidRDefault="00801125" w:rsidP="00DB45FA">
      <w:pPr>
        <w:pStyle w:val="Sinespaciado"/>
      </w:pPr>
      <w:r w:rsidRPr="006C39D9">
        <w:tab/>
        <w:t>En consecuencia, pido a la Secretaría dé lectura a la introducción, los antecedentes y los resolutivos del dictamen.</w:t>
      </w:r>
    </w:p>
    <w:p w:rsidR="00801125" w:rsidRPr="006C39D9" w:rsidRDefault="00801125" w:rsidP="00DB45FA">
      <w:pPr>
        <w:pStyle w:val="Sinespaciado"/>
      </w:pPr>
      <w:r w:rsidRPr="006C39D9">
        <w:t>SECRETARIA DIP. MIRIAM SILVA MATA. Dictamen formulado a las iniciativas de tarifa de agua para los derechos de agua municipales diferentes a las previstas por el Código Financiero del Estado de México y Municipios, formuladas por ayuntamientos de los municipios del Estado de México.</w:t>
      </w:r>
    </w:p>
    <w:p w:rsidR="00801125" w:rsidRPr="006C39D9" w:rsidRDefault="00801125" w:rsidP="00DB45FA">
      <w:pPr>
        <w:pStyle w:val="Sinespaciado"/>
      </w:pPr>
      <w:r w:rsidRPr="006C39D9">
        <w:lastRenderedPageBreak/>
        <w:tab/>
        <w:t>Le hago saber Presidente que se encuentra como diputada asociada la diputada Jennifer.</w:t>
      </w:r>
    </w:p>
    <w:p w:rsidR="00801125" w:rsidRPr="006C39D9" w:rsidRDefault="00801125" w:rsidP="00DB45FA">
      <w:pPr>
        <w:pStyle w:val="Sinespaciado"/>
        <w:jc w:val="center"/>
      </w:pPr>
      <w:r w:rsidRPr="006C39D9">
        <w:t>DICTAMEN</w:t>
      </w:r>
    </w:p>
    <w:p w:rsidR="00801125" w:rsidRPr="006C39D9" w:rsidRDefault="00801125" w:rsidP="00DB45FA">
      <w:pPr>
        <w:pStyle w:val="Sinespaciado"/>
      </w:pPr>
      <w:r w:rsidRPr="006C39D9">
        <w:tab/>
        <w:t>ANTECEDENTES</w:t>
      </w:r>
    </w:p>
    <w:p w:rsidR="00801125" w:rsidRPr="006C39D9" w:rsidRDefault="00801125" w:rsidP="00DB45FA">
      <w:pPr>
        <w:pStyle w:val="Sinespaciado"/>
      </w:pPr>
      <w:r w:rsidRPr="006C39D9">
        <w:tab/>
        <w:t xml:space="preserve">También le hago saber que se encuentra presente el Maestro Arturo Pontifes Martínez, vocal del Instituto Hacendario, bienvenido, Maestro en Ingeniería Andrés Romo Becerril, Secretario Técnico de la Secretaría del Agua, bienvenido; Maestro Salvador Gutiérrez Méndez, </w:t>
      </w:r>
      <w:r w:rsidR="00AB48BC" w:rsidRPr="006C39D9">
        <w:t xml:space="preserve">Coordinador </w:t>
      </w:r>
      <w:r w:rsidRPr="006C39D9">
        <w:t xml:space="preserve">de </w:t>
      </w:r>
      <w:r w:rsidR="00AB48BC" w:rsidRPr="006C39D9">
        <w:t xml:space="preserve">Normas </w:t>
      </w:r>
      <w:r w:rsidRPr="006C39D9">
        <w:t xml:space="preserve">y </w:t>
      </w:r>
      <w:r w:rsidR="00AB48BC" w:rsidRPr="006C39D9">
        <w:t xml:space="preserve">Procedimientos </w:t>
      </w:r>
      <w:r w:rsidRPr="006C39D9">
        <w:t xml:space="preserve">del Instituto Hacendario del Estado de México, bienvenido; Licenciado Milton Aldair González Escalona, </w:t>
      </w:r>
      <w:r w:rsidR="00AB48BC" w:rsidRPr="006C39D9">
        <w:t xml:space="preserve">Analista </w:t>
      </w:r>
      <w:r w:rsidRPr="006C39D9">
        <w:t xml:space="preserve">de la </w:t>
      </w:r>
      <w:r w:rsidR="00AB48BC" w:rsidRPr="006C39D9">
        <w:t xml:space="preserve">Coordinación </w:t>
      </w:r>
      <w:r w:rsidRPr="006C39D9">
        <w:t xml:space="preserve">de </w:t>
      </w:r>
      <w:r w:rsidR="00AB48BC" w:rsidRPr="006C39D9">
        <w:t xml:space="preserve">Normas </w:t>
      </w:r>
      <w:r w:rsidRPr="006C39D9">
        <w:t xml:space="preserve">y </w:t>
      </w:r>
      <w:r w:rsidR="00AB48BC" w:rsidRPr="006C39D9">
        <w:t xml:space="preserve">Procedimiento </w:t>
      </w:r>
      <w:r w:rsidRPr="006C39D9">
        <w:t>del Instituto Hacendario, bienvenidos.</w:t>
      </w:r>
    </w:p>
    <w:p w:rsidR="00801125" w:rsidRPr="006C39D9" w:rsidRDefault="00801125" w:rsidP="00DB45FA">
      <w:pPr>
        <w:pStyle w:val="Sinespaciado"/>
      </w:pPr>
      <w:r w:rsidRPr="006C39D9">
        <w:tab/>
        <w:t>Procedo a dar lectura.</w:t>
      </w:r>
    </w:p>
    <w:p w:rsidR="00801125" w:rsidRPr="006C39D9" w:rsidRDefault="00801125" w:rsidP="00DB45FA">
      <w:pPr>
        <w:pStyle w:val="Sinespaciado"/>
      </w:pPr>
      <w:r w:rsidRPr="006C39D9">
        <w:tab/>
        <w:t>ANTECEDENTES.</w:t>
      </w:r>
    </w:p>
    <w:p w:rsidR="00801125" w:rsidRPr="006C39D9" w:rsidRDefault="00801125" w:rsidP="00DB45FA">
      <w:pPr>
        <w:pStyle w:val="Sinespaciado"/>
      </w:pPr>
      <w:r w:rsidRPr="006C39D9">
        <w:tab/>
        <w:t>Con fundamento en lo establecido en los artículos 115 fracción IV del inciso c) de la Constitución Política de los Estados Unidos Mexicanos; 51 fracción IV, 122 y 125 fracción III de la Constitución Política del Estado Libre y Soberano de México y 139 del Código Financiero del Estado de México y Municipios, los ayuntamientos de los municipios de Acolman, Amecameca, Atizapán de Zaragoza, Atlacomulco, Coacalco de Berriozábal, Cuautitlán, Cuautitlán Izcalli, El Oro, Huixquilucan, Jilotepec, Lerma, Metepec, Naucalpan de Juárez, Nicolás Romero, Tecámac, Tepotzotlán, Tlalnepantla de Baz, Toluca, Tultitlán, Valle de Bravo y Zinacantepec, sometieron a la aprobación de la “LXII” Legislatura las iniciativas de tarifa de agua para los derechos de agua municipales diferentes a las previstas en el citado Código Financiero del Estado de México y Municipios.</w:t>
      </w:r>
    </w:p>
    <w:p w:rsidR="00627F56" w:rsidRPr="006C39D9" w:rsidRDefault="00801125" w:rsidP="00DB45FA">
      <w:pPr>
        <w:pStyle w:val="Sinespaciado"/>
      </w:pPr>
      <w:r w:rsidRPr="006C39D9">
        <w:tab/>
        <w:t xml:space="preserve">Las iniciativas, mencionan que se sustentan en lo dispuesto en el artículo 115 fracción IV, inciso c) de la Constitución Política de los Estados Unidos Mexicanos, que en su parte aplicable, refiere que los municipios administraran libremente su hacienda, la cual, se formará de los rendimientos de los bienes que les pertenezcan; así como de las contribuciones y otros ingresos que las Legislaturas establezcan a su favor y en todo caso, los ingresos derivados de la prestación de servicios públicos a su cargo, precisan que de conformidad con los artículos 122 y 125 de la Constitución Política del Estado Libre y Soberano de México, en congruencia con la Constitución Política de los Estados Unidos Mexicanos y demás disposiciones jurídicas aplicables determinan cómo atribución de los ayuntamientos de los municipios, proponer a la Legislatura </w:t>
      </w:r>
      <w:r w:rsidR="00A42DD0" w:rsidRPr="006C39D9">
        <w:t>las cuotas y</w:t>
      </w:r>
      <w:r w:rsidR="00627F56" w:rsidRPr="006C39D9">
        <w:t xml:space="preserve"> tarifas aplicables a impuestos, derechos, contribuciones de mejoras y otros ingresos derivados de la prestación de servicios públicos a su cargo, resaltan lo preceptuado en el artículo 139 del Código Financiero del Estado de México y Municipios, en cuanto a que los Ayuntamientos en atención a sus características o circunstancias técnicas y operativas para la prestación de los servicios requieran de tarifas diferentes a las establecidas, las propondrán a más tardar el 15 de noviembre a la Legislatura, especificando que ningún caso podrán ser inferiores a las establecidas en dicho código y deberán atender a los costos directos que implique su </w:t>
      </w:r>
      <w:r w:rsidR="005C2F28" w:rsidRPr="006C39D9">
        <w:t>prestación,</w:t>
      </w:r>
      <w:r w:rsidR="00627F56" w:rsidRPr="006C39D9">
        <w:t xml:space="preserve"> determinados con base en el Manual Metodológico aprobado en el marco del Sistema de Coordinación Hacendaria del Estado de México.</w:t>
      </w:r>
    </w:p>
    <w:p w:rsidR="00627F56" w:rsidRPr="006C39D9" w:rsidRDefault="00627F56" w:rsidP="00DB45FA">
      <w:pPr>
        <w:pStyle w:val="Sinespaciado"/>
        <w:ind w:firstLine="708"/>
      </w:pPr>
      <w:r w:rsidRPr="006C39D9">
        <w:t xml:space="preserve">En este contexto y con apego al estudio desarrollado, quienes formamos las comisiones legislativas advertimos que los municipios de Acolman, Amecameca, Atizapán de Zaragoza, Atlacomulco, Cuautitlán Izcalli, El Oro, Jilotepec, Lerma, Metepec, Naucalpan de Juárez, Nicolás Romero, Tecámac, Tepotzotlán, Tlalnepantla de Baz, Toluca, Tultitlán, Valle de Bravo y Zinacantepec, ratifican las propuestas diferentes 2026 sin incremento tarifario, únicamente actualizan la unidad de medida y actualización UMA; de igual forma, apreciamos en relación con ajustes tarifarios que al Municipio de Coacalco de Berriozábal fórmula la propuesta sin incremento tarifario únicamente actualiza de la UMA para los artículos 130 </w:t>
      </w:r>
      <w:r w:rsidR="00042F89" w:rsidRPr="006C39D9">
        <w:t>Bis</w:t>
      </w:r>
      <w:r w:rsidRPr="006C39D9">
        <w:t xml:space="preserve">, 130 </w:t>
      </w:r>
      <w:r w:rsidR="00042F89" w:rsidRPr="006C39D9">
        <w:t xml:space="preserve">Bis </w:t>
      </w:r>
      <w:r w:rsidRPr="006C39D9">
        <w:t>A, 134, 135</w:t>
      </w:r>
      <w:r w:rsidR="00042F89" w:rsidRPr="006C39D9">
        <w:t>,</w:t>
      </w:r>
      <w:r w:rsidRPr="006C39D9">
        <w:t xml:space="preserve"> 136</w:t>
      </w:r>
      <w:r w:rsidR="00042F89" w:rsidRPr="006C39D9">
        <w:t>,</w:t>
      </w:r>
      <w:r w:rsidRPr="006C39D9">
        <w:t xml:space="preserve"> 137 </w:t>
      </w:r>
      <w:r w:rsidR="00042F89" w:rsidRPr="006C39D9">
        <w:t xml:space="preserve">Bis </w:t>
      </w:r>
      <w:r w:rsidRPr="006C39D9">
        <w:t xml:space="preserve">y 138 del Código Financiero del Estado de México y Municipios, así como incremento del 4% </w:t>
      </w:r>
      <w:r w:rsidRPr="006C39D9">
        <w:lastRenderedPageBreak/>
        <w:t>al artículo 130, fracción I y II, en sus incisos a) y b) del Código Financiero del Estado de México y Municipios, correspondientes al Derecho por el suministro de agua potable.</w:t>
      </w:r>
    </w:p>
    <w:p w:rsidR="00627F56" w:rsidRPr="006C39D9" w:rsidRDefault="00627F56" w:rsidP="00DB45FA">
      <w:pPr>
        <w:pStyle w:val="Sinespaciado"/>
        <w:ind w:firstLine="708"/>
      </w:pPr>
      <w:r w:rsidRPr="006C39D9">
        <w:t xml:space="preserve">Por otra parte, el Municipio de Cuautitlán propone un ajuste únicamente actualización de la UMA para los artículos 130 fracción I, fracción II, inciso b) 130 </w:t>
      </w:r>
      <w:r w:rsidR="00DF4F88" w:rsidRPr="006C39D9">
        <w:t>Bis</w:t>
      </w:r>
      <w:r w:rsidRPr="006C39D9">
        <w:t xml:space="preserve">, 130 </w:t>
      </w:r>
      <w:r w:rsidR="00DF4F88" w:rsidRPr="006C39D9">
        <w:t xml:space="preserve">Bis </w:t>
      </w:r>
      <w:r w:rsidRPr="006C39D9">
        <w:t xml:space="preserve">A, 131, 132, 135, 136, 137 </w:t>
      </w:r>
      <w:r w:rsidR="00DF4F88" w:rsidRPr="006C39D9">
        <w:t xml:space="preserve">Bis </w:t>
      </w:r>
      <w:r w:rsidRPr="006C39D9">
        <w:t xml:space="preserve">y 138 del Código Financiero del Estado de México y Municipios; asimismo, propone desagregar las tarifas diferentes previstas en el artículo 130 fracción II, inciso a), del Código Financiero del Estado de México y Municipios correspondientes al derecho por el suministro de agua potable para usuarios no domésticos; es decir, establecer para dicha contribución las tarifas comerciales e industrial, lo cual representa un decremento del 22% y 14% para dichos usuarios, respectivamente, respecto de la tarifa que actualmente pagan, con la propuesta de referencia se pretende incrementar la recaudación, así como realizar acciones de regularización de los contribuyentes omisos. </w:t>
      </w:r>
    </w:p>
    <w:p w:rsidR="00627F56" w:rsidRPr="006C39D9" w:rsidRDefault="00627F56" w:rsidP="00DB45FA">
      <w:pPr>
        <w:pStyle w:val="Sinespaciado"/>
        <w:ind w:firstLine="708"/>
      </w:pPr>
      <w:r w:rsidRPr="006C39D9">
        <w:t xml:space="preserve">Cabe destacar, que el municipio de Huixquilucan propone un ajuste únicamente, actualización de la UMA para los artículos 130 fracción I inciso a) </w:t>
      </w:r>
      <w:r w:rsidR="00AD1DBE" w:rsidRPr="006C39D9">
        <w:t xml:space="preserve">usuarios domésticos popular </w:t>
      </w:r>
      <w:r w:rsidRPr="006C39D9">
        <w:t xml:space="preserve">y </w:t>
      </w:r>
      <w:r w:rsidR="00AD1DBE" w:rsidRPr="006C39D9">
        <w:t xml:space="preserve">doméstico residencial </w:t>
      </w:r>
      <w:r w:rsidRPr="006C39D9">
        <w:t xml:space="preserve">inciso b), fracción II, 130 </w:t>
      </w:r>
      <w:r w:rsidR="00AD1DBE" w:rsidRPr="006C39D9">
        <w:t>Bis</w:t>
      </w:r>
      <w:r w:rsidRPr="006C39D9">
        <w:t xml:space="preserve">, 130 </w:t>
      </w:r>
      <w:r w:rsidR="00AD1DBE" w:rsidRPr="006C39D9">
        <w:t xml:space="preserve">Bis </w:t>
      </w:r>
      <w:r w:rsidRPr="006C39D9">
        <w:t xml:space="preserve">A, 131, 132, 133, 134, 135 y 137 </w:t>
      </w:r>
      <w:r w:rsidR="00AD1DBE" w:rsidRPr="006C39D9">
        <w:t xml:space="preserve">Bis </w:t>
      </w:r>
      <w:r w:rsidRPr="006C39D9">
        <w:t xml:space="preserve">y 138 del Código Financiero del Estado de México y Municipios y un incremento del 15% al artículo 130 fracción I, inciso a) </w:t>
      </w:r>
      <w:r w:rsidR="00AD1DBE" w:rsidRPr="006C39D9">
        <w:t>usuarios domésticos</w:t>
      </w:r>
      <w:r w:rsidRPr="006C39D9">
        <w:t xml:space="preserve">, </w:t>
      </w:r>
      <w:r w:rsidR="00AD1DBE" w:rsidRPr="006C39D9">
        <w:t>residenciales</w:t>
      </w:r>
      <w:r w:rsidRPr="006C39D9">
        <w:t xml:space="preserve">, </w:t>
      </w:r>
      <w:r w:rsidR="00AD1DBE" w:rsidRPr="006C39D9">
        <w:t xml:space="preserve">medios </w:t>
      </w:r>
      <w:r w:rsidRPr="006C39D9">
        <w:t xml:space="preserve">del Código Financiero del Estado de México y Municipios, correspondientes al derecho por el suministro de agua potable. </w:t>
      </w:r>
    </w:p>
    <w:p w:rsidR="00627F56" w:rsidRPr="006C39D9" w:rsidRDefault="00627F56" w:rsidP="00DB45FA">
      <w:pPr>
        <w:pStyle w:val="Sinespaciado"/>
        <w:ind w:firstLine="708"/>
      </w:pPr>
      <w:r w:rsidRPr="006C39D9">
        <w:t xml:space="preserve">Dicho incremento pretende incorporar a los usuarios que aún no cuentan con servicio medido, lo que permitirá disminuir la carga que representa las cuotas fijas e incentivar la instalación de medidores. </w:t>
      </w:r>
    </w:p>
    <w:p w:rsidR="00627F56" w:rsidRPr="006C39D9" w:rsidRDefault="00627F56" w:rsidP="00DB45FA">
      <w:pPr>
        <w:pStyle w:val="Sinespaciado"/>
        <w:ind w:firstLine="708"/>
      </w:pPr>
      <w:r w:rsidRPr="006C39D9">
        <w:t>Tal esquema favorece una prestación de servicios de agua más justa y equitativa, además de facilitar la asignación de usuarios a categorías que reflejen con mayor precisión sus condiciones particulares y necesidades reales</w:t>
      </w:r>
      <w:r w:rsidR="00BE60A1" w:rsidRPr="006C39D9">
        <w:t>,</w:t>
      </w:r>
      <w:r w:rsidRPr="006C39D9">
        <w:t xml:space="preserve"> </w:t>
      </w:r>
      <w:r w:rsidR="00BE60A1" w:rsidRPr="006C39D9">
        <w:t xml:space="preserve">residencial, medio usuarios </w:t>
      </w:r>
      <w:r w:rsidRPr="006C39D9">
        <w:t xml:space="preserve">992, 2025 4 millones 40 mil 197.30, 2026 </w:t>
      </w:r>
      <w:r w:rsidR="00BE60A1" w:rsidRPr="006C39D9">
        <w:t xml:space="preserve">incremento </w:t>
      </w:r>
      <w:r w:rsidRPr="006C39D9">
        <w:t>del 15% 4 millones 817 mil 412.84.</w:t>
      </w:r>
    </w:p>
    <w:p w:rsidR="00627F56" w:rsidRPr="006C39D9" w:rsidRDefault="00627F56" w:rsidP="00DB45FA">
      <w:pPr>
        <w:pStyle w:val="Sinespaciado"/>
        <w:ind w:firstLine="708"/>
      </w:pPr>
      <w:r w:rsidRPr="006C39D9">
        <w:t>El ajuste impactará únicamente a 992 usuarios clasificados en la categoría residencial medio, quienes actualmente pagan una tarifa mínima de 373 pesos con 84 centavos, de tal forma, con el ajuste tarifario pagarán 445 pesos con 76 centavos, lo que representaría un ingreso adicional cercano a 700 mil pesos. Dichos recursos se destinarán a la inversión en obras en beneficio de los habitantes de Huixquilucan, fortaleciendo al organismo para alcanzar la autosuficiencia financiera.</w:t>
      </w:r>
    </w:p>
    <w:p w:rsidR="00BB3C75" w:rsidRPr="006C39D9" w:rsidRDefault="00627F56" w:rsidP="00DB45FA">
      <w:pPr>
        <w:pStyle w:val="Sinespaciado"/>
        <w:ind w:firstLine="708"/>
      </w:pPr>
      <w:r w:rsidRPr="006C39D9">
        <w:t>Es de resaltarse que los municipios proponentes seguirán aplicando para los artículos que no tengan aprobado una</w:t>
      </w:r>
      <w:r w:rsidR="00952204" w:rsidRPr="006C39D9">
        <w:t xml:space="preserve"> tarifa diferente</w:t>
      </w:r>
      <w:r w:rsidR="00B076E4" w:rsidRPr="006C39D9">
        <w:t xml:space="preserve"> las previstas en los artículos 130 al 139 </w:t>
      </w:r>
      <w:r w:rsidR="00BB3C75" w:rsidRPr="006C39D9">
        <w:t xml:space="preserve">Bis </w:t>
      </w:r>
      <w:r w:rsidR="00B076E4" w:rsidRPr="006C39D9">
        <w:t>del Código Financiero del Estado de México y Municipios</w:t>
      </w:r>
      <w:r w:rsidR="00BB3C75" w:rsidRPr="006C39D9">
        <w:t>,</w:t>
      </w:r>
      <w:r w:rsidR="00B076E4" w:rsidRPr="006C39D9">
        <w:t xml:space="preserve"> en este orden, han integrado las iniciativas y las presentan a la consideración de esta Legislatura, consecuentes con el procedimiento legislativo aplicable</w:t>
      </w:r>
      <w:r w:rsidR="00BB3C75" w:rsidRPr="006C39D9">
        <w:t xml:space="preserve"> q</w:t>
      </w:r>
      <w:r w:rsidR="00B076E4" w:rsidRPr="006C39D9">
        <w:t>uienes integramos las comisiones legislativas celebramos reunión de estudio el día 21 de noviembre del año 2025, habiendo sido invitados a través de la Presidencia de la Junta de Coordinación Política a las personas servidoras públicas, representantes de la Secretaría del Agua del Estado de México</w:t>
      </w:r>
      <w:r w:rsidR="00BB3C75" w:rsidRPr="006C39D9">
        <w:t>;</w:t>
      </w:r>
      <w:r w:rsidR="00B076E4" w:rsidRPr="006C39D9">
        <w:t xml:space="preserve"> de la Comisión Técnica del Agua del Estado de México y del Instituto Hacendario de la misma entidad.</w:t>
      </w:r>
    </w:p>
    <w:p w:rsidR="00B076E4" w:rsidRPr="006C39D9" w:rsidRDefault="00B076E4" w:rsidP="00DB45FA">
      <w:pPr>
        <w:pStyle w:val="Sinespaciado"/>
        <w:ind w:firstLine="708"/>
      </w:pPr>
      <w:r w:rsidRPr="006C39D9">
        <w:t>La reunión de estudios se llevó a cabo en un marco de respeto al principio de la división de poderes y las personas servidoras públicas representan</w:t>
      </w:r>
      <w:r w:rsidR="00BB3C75" w:rsidRPr="006C39D9">
        <w:t xml:space="preserve"> r</w:t>
      </w:r>
      <w:r w:rsidRPr="006C39D9">
        <w:t>ealizaron una expresión general en relación con la integración y efectos de las propuestas de las iniciativas y quedaron a disposición para que, de requerir alguna revisión en particular, proporcionarían asesoría permanente y aclaración de los servidores públicos</w:t>
      </w:r>
      <w:r w:rsidR="00024E6E" w:rsidRPr="006C39D9">
        <w:t>; d</w:t>
      </w:r>
      <w:r w:rsidRPr="006C39D9">
        <w:t xml:space="preserve">e ser necesario, serían las adecuaciones procedentes y se discutirían y aprobarían en estas comisiones. </w:t>
      </w:r>
    </w:p>
    <w:p w:rsidR="00B076E4" w:rsidRPr="006C39D9" w:rsidRDefault="00B076E4" w:rsidP="00DB45FA">
      <w:pPr>
        <w:pStyle w:val="Sinespaciado"/>
      </w:pPr>
      <w:r w:rsidRPr="006C39D9">
        <w:tab/>
        <w:t>Agotado el estudio de dichas iniciativas y en la sesión de dictamen correspondiente a las comisiones legislativas, determinamos procedente las propuestas en atención a la fundamentación de los municipios. La metodología seguida en la integración de las iniciativas y las razones sobre su justificación y pertinencia.</w:t>
      </w:r>
    </w:p>
    <w:p w:rsidR="00B076E4" w:rsidRPr="006C39D9" w:rsidRDefault="00B076E4" w:rsidP="00DB45FA">
      <w:pPr>
        <w:pStyle w:val="Sinespaciado"/>
        <w:jc w:val="center"/>
      </w:pPr>
      <w:r w:rsidRPr="006C39D9">
        <w:lastRenderedPageBreak/>
        <w:t>RESOLUTIVOS</w:t>
      </w:r>
    </w:p>
    <w:p w:rsidR="00B076E4" w:rsidRPr="006C39D9" w:rsidRDefault="00B076E4" w:rsidP="00DB45FA">
      <w:pPr>
        <w:pStyle w:val="Sinespaciado"/>
      </w:pPr>
      <w:r w:rsidRPr="006C39D9">
        <w:tab/>
        <w:t xml:space="preserve">Son de aprobarse en lo conducente las iniciativas de tarifas para los derechos por los servicios de suministro de agua potable, drenaje, alcantarillado y recepción de los caudales de aguas residuales, para su tratamiento, diferentes a las contenidas en el Título Cuarto, Capítulo </w:t>
      </w:r>
      <w:r w:rsidR="00024E6E" w:rsidRPr="006C39D9">
        <w:t xml:space="preserve">II, </w:t>
      </w:r>
      <w:r w:rsidRPr="006C39D9">
        <w:t xml:space="preserve">Sección Primera del Código Financiero del Estado de México y Municipios relativas a los municipios de Acolman, Amecameca, Atizapán de Zaragoza, Atlacomulco, Coacalco de Berriozábal, Cuautitlán, Cuautitlán Izcalli, El Oro, Huixquilucan, Jilotepec, Lerma, Metepec, Naucalpan de Juárez, Nicolás Romero, Tecámac, Tepotzotlán, Tlalnepantla de Baz, Toluca, Tultitlán, Valle de Bravo y Zinacantepec, Estado de México para el </w:t>
      </w:r>
      <w:r w:rsidR="00024E6E" w:rsidRPr="006C39D9">
        <w:t xml:space="preserve">Ejercicio Fiscal </w:t>
      </w:r>
      <w:r w:rsidRPr="006C39D9">
        <w:t>2026 en los términos siguientes:</w:t>
      </w:r>
    </w:p>
    <w:p w:rsidR="00024E6E" w:rsidRPr="006C39D9" w:rsidRDefault="00B076E4" w:rsidP="00DB45FA">
      <w:pPr>
        <w:pStyle w:val="Sinespaciado"/>
      </w:pPr>
      <w:r w:rsidRPr="006C39D9">
        <w:tab/>
        <w:t>Ratificación de propuestas diferentes 2026 sin incremento tarifario únicamente actualización de la UMA Acolman, Amecameca, Atizapán de Zaragoza, Atlacomulco, Cuautitlán Izcalli, El Oro, Jilotepec, Lerma, Metepec, Naucalpan de Juárez, Nicolás Romero, Tecámac, Tepotzotlán, Tlalnepantla de Baz, Toluca, Tultitlán, Valle de Bravo y Zinacantepec</w:t>
      </w:r>
      <w:r w:rsidR="00024E6E" w:rsidRPr="006C39D9">
        <w:t>.</w:t>
      </w:r>
    </w:p>
    <w:p w:rsidR="00B56CA3" w:rsidRPr="006C39D9" w:rsidRDefault="00024E6E" w:rsidP="00DB45FA">
      <w:pPr>
        <w:pStyle w:val="Sinespaciado"/>
        <w:ind w:firstLine="709"/>
      </w:pPr>
      <w:r w:rsidRPr="006C39D9">
        <w:t xml:space="preserve">Ajuste </w:t>
      </w:r>
      <w:r w:rsidR="00B076E4" w:rsidRPr="006C39D9">
        <w:t>tarifario, Coacalco de Berriozábal, sin incremento tarifario únicamente actualización de la UMA, para los artículos 130</w:t>
      </w:r>
      <w:r w:rsidRPr="006C39D9">
        <w:t xml:space="preserve">, </w:t>
      </w:r>
      <w:r w:rsidR="00B076E4" w:rsidRPr="006C39D9">
        <w:t xml:space="preserve">130 </w:t>
      </w:r>
      <w:r w:rsidRPr="006C39D9">
        <w:t xml:space="preserve">Bis </w:t>
      </w:r>
      <w:r w:rsidR="00B076E4" w:rsidRPr="006C39D9">
        <w:t>a)</w:t>
      </w:r>
      <w:r w:rsidRPr="006C39D9">
        <w:t>,</w:t>
      </w:r>
      <w:r w:rsidR="00B076E4" w:rsidRPr="006C39D9">
        <w:t xml:space="preserve"> 134, 135, 136, 137 </w:t>
      </w:r>
      <w:r w:rsidRPr="006C39D9">
        <w:t xml:space="preserve">Bis </w:t>
      </w:r>
      <w:r w:rsidR="00B076E4" w:rsidRPr="006C39D9">
        <w:t>y 138 del Código Financiero del Estado de México y Municipios, incremento del 4% del artículo 130, fracciones I y II, en sus incisos a) y b) del Código Financiero del Estado de México y Municipios</w:t>
      </w:r>
      <w:r w:rsidR="00B56CA3" w:rsidRPr="006C39D9">
        <w:t>.</w:t>
      </w:r>
    </w:p>
    <w:p w:rsidR="00B56CA3" w:rsidRPr="006C39D9" w:rsidRDefault="00B56CA3" w:rsidP="00DB45FA">
      <w:pPr>
        <w:pStyle w:val="Sinespaciado"/>
        <w:ind w:firstLine="709"/>
      </w:pPr>
      <w:r w:rsidRPr="006C39D9">
        <w:t xml:space="preserve">Correspondiente </w:t>
      </w:r>
      <w:r w:rsidR="00B076E4" w:rsidRPr="006C39D9">
        <w:t>al derecho por el suministro de agua Potabl</w:t>
      </w:r>
      <w:r w:rsidR="00024E6E" w:rsidRPr="006C39D9">
        <w:t>e</w:t>
      </w:r>
      <w:r w:rsidRPr="006C39D9">
        <w:t>,</w:t>
      </w:r>
      <w:r w:rsidR="00B076E4" w:rsidRPr="006C39D9">
        <w:t xml:space="preserve"> Cuautitlán sin incremento tarifario únicamente actualización de la UMA para los artículos 130 fracción I, fracción II, inciso b) 130 </w:t>
      </w:r>
      <w:r w:rsidRPr="006C39D9">
        <w:t>Bis</w:t>
      </w:r>
      <w:r w:rsidR="00B076E4" w:rsidRPr="006C39D9">
        <w:t xml:space="preserve">, 130 </w:t>
      </w:r>
      <w:r w:rsidRPr="006C39D9">
        <w:t xml:space="preserve">Bis </w:t>
      </w:r>
      <w:r w:rsidR="00B076E4" w:rsidRPr="006C39D9">
        <w:t xml:space="preserve">a), 131, 132, 135, 136, 137 </w:t>
      </w:r>
      <w:r w:rsidRPr="006C39D9">
        <w:t xml:space="preserve">Bis </w:t>
      </w:r>
      <w:r w:rsidR="00B076E4" w:rsidRPr="006C39D9">
        <w:t xml:space="preserve">y 138 del Código Financiero del Estado de México y Municipios. </w:t>
      </w:r>
    </w:p>
    <w:p w:rsidR="007669C9" w:rsidRPr="006C39D9" w:rsidRDefault="00B076E4" w:rsidP="00DB45FA">
      <w:pPr>
        <w:pStyle w:val="Sinespaciado"/>
        <w:ind w:firstLine="709"/>
      </w:pPr>
      <w:r w:rsidRPr="006C39D9">
        <w:t>Desagregación de las tarifas diferentes previstas en los artículos 130 fracción II, inciso a) del Código Financiero del Estado de México y Municipios, correspondiente al derecho por el suministro de agua potable para usuarios no domésticos</w:t>
      </w:r>
      <w:r w:rsidR="00B56CA3" w:rsidRPr="006C39D9">
        <w:t>;</w:t>
      </w:r>
      <w:r w:rsidRPr="006C39D9">
        <w:t xml:space="preserve"> </w:t>
      </w:r>
      <w:r w:rsidR="00B56CA3" w:rsidRPr="006C39D9">
        <w:t>al</w:t>
      </w:r>
      <w:r w:rsidRPr="006C39D9">
        <w:t xml:space="preserve"> respecto se establece para dicha contribución la tarifa comercial industrial, la cual representa un decremento del 22 y 14% para dichos usuarios, respectivamente, respecto a la tarifa que actualmente pagan, con la propuesta de referencia se pretende incrementar la recaudación, así como realizar acciones de regularización de los contribuyentes omisos, Huixquilucan sin incremento tarifario únicamente actualización de la UMA para los artículos 130 fracción I</w:t>
      </w:r>
      <w:r w:rsidR="007669C9" w:rsidRPr="006C39D9">
        <w:t>,</w:t>
      </w:r>
      <w:r w:rsidRPr="006C39D9">
        <w:t xml:space="preserve"> inciso a) usuarios domésticos</w:t>
      </w:r>
      <w:r w:rsidR="007669C9" w:rsidRPr="006C39D9">
        <w:t>,</w:t>
      </w:r>
      <w:r w:rsidRPr="006C39D9">
        <w:t xml:space="preserve"> popular y doméstico residencial inciso b)</w:t>
      </w:r>
      <w:r w:rsidR="007669C9" w:rsidRPr="006C39D9">
        <w:t>,</w:t>
      </w:r>
      <w:r w:rsidRPr="006C39D9">
        <w:t xml:space="preserve"> fracción II y cito, segunda 130 </w:t>
      </w:r>
      <w:r w:rsidR="007669C9" w:rsidRPr="006C39D9">
        <w:t>Bis</w:t>
      </w:r>
      <w:r w:rsidRPr="006C39D9">
        <w:t xml:space="preserve">, 130 </w:t>
      </w:r>
      <w:r w:rsidR="007669C9" w:rsidRPr="006C39D9">
        <w:t xml:space="preserve">Bis </w:t>
      </w:r>
      <w:r w:rsidRPr="006C39D9">
        <w:t xml:space="preserve">a), 131, 132, 133, 134, 135, 137, 137 </w:t>
      </w:r>
      <w:r w:rsidR="007669C9" w:rsidRPr="006C39D9">
        <w:t>Bis</w:t>
      </w:r>
      <w:r w:rsidRPr="006C39D9">
        <w:t>, 138 del Código Financiero del Estado de México y Municipios</w:t>
      </w:r>
      <w:r w:rsidR="007669C9" w:rsidRPr="006C39D9">
        <w:t>.</w:t>
      </w:r>
    </w:p>
    <w:p w:rsidR="00B076E4" w:rsidRPr="006C39D9" w:rsidRDefault="007669C9" w:rsidP="00DB45FA">
      <w:pPr>
        <w:pStyle w:val="Sinespaciado"/>
        <w:ind w:firstLine="709"/>
      </w:pPr>
      <w:r w:rsidRPr="006C39D9">
        <w:t xml:space="preserve">Incremento </w:t>
      </w:r>
      <w:r w:rsidR="00B076E4" w:rsidRPr="006C39D9">
        <w:t xml:space="preserve">del 15% al artículo 130 fracción I, inciso a) usuarios domésticos, residenciales, medios del Código Financiero del Estado de México y Municipios, correspondiente al derecho por el suministro de agua potable. Dicho incremento pretendía incorporar a los usuarios que </w:t>
      </w:r>
      <w:r w:rsidRPr="006C39D9">
        <w:t xml:space="preserve">aún </w:t>
      </w:r>
      <w:r w:rsidR="00B076E4" w:rsidRPr="006C39D9">
        <w:t xml:space="preserve">no cuentan con servicio medido, lo que permitirá disminuir la carga que representa las cuotas fijas e incentivar la instalación de medidores. </w:t>
      </w:r>
    </w:p>
    <w:p w:rsidR="00B076E4" w:rsidRPr="006C39D9" w:rsidRDefault="00B076E4" w:rsidP="00DB45FA">
      <w:pPr>
        <w:pStyle w:val="Sinespaciado"/>
      </w:pPr>
      <w:r w:rsidRPr="006C39D9">
        <w:tab/>
        <w:t xml:space="preserve">El ajuste impactará únicamente a 992 usuarios clasificados en la categoría residencial medio, quienes actualmente pagan una tarifa mínima de 373 pesos con 84 centavos, de tal forma, con el ajuste tarifario pagarán 445 pesos con 76 centavos, lo que representa un ingreso adicional que se destinará a la inversión en obras. </w:t>
      </w:r>
    </w:p>
    <w:p w:rsidR="00A4278B" w:rsidRPr="006C39D9" w:rsidRDefault="00B076E4" w:rsidP="00DB45FA">
      <w:pPr>
        <w:pStyle w:val="Sinespaciado"/>
      </w:pPr>
      <w:r w:rsidRPr="006C39D9">
        <w:tab/>
        <w:t>SEGUNDO. Se exhorta a los 104 municipios de la entidad</w:t>
      </w:r>
      <w:r w:rsidR="00FB7B31" w:rsidRPr="006C39D9">
        <w:t xml:space="preserve"> que no p</w:t>
      </w:r>
      <w:r w:rsidR="007518B8" w:rsidRPr="006C39D9">
        <w:t xml:space="preserve">roponen alguna propuesta, la tarifa diferente para los derechos de agua municipales </w:t>
      </w:r>
      <w:r w:rsidR="00A4278B" w:rsidRPr="006C39D9">
        <w:t>a</w:t>
      </w:r>
      <w:r w:rsidR="007518B8" w:rsidRPr="006C39D9">
        <w:t xml:space="preserve"> realizar las acciones pertinentes para mejorar la recaudación al pago de los derechos por los servicios públicos municipales de agua potable, drenaje, alcantarillado y recepción de los caudales de aguas residuales para su tratamiento. </w:t>
      </w:r>
    </w:p>
    <w:p w:rsidR="007518B8" w:rsidRPr="006C39D9" w:rsidRDefault="006C4DFB" w:rsidP="00DB45FA">
      <w:pPr>
        <w:pStyle w:val="Sinespaciado"/>
        <w:ind w:firstLine="709"/>
      </w:pPr>
      <w:r w:rsidRPr="006C39D9">
        <w:t xml:space="preserve">TERCERO. </w:t>
      </w:r>
      <w:r w:rsidR="007518B8" w:rsidRPr="006C39D9">
        <w:t>Se exhorta a los 21 municipios de la entidad que se enuncian en el presente dictamen a seguir realizando y mejorando las acciones pertinentes para eficientizar la recaudación al pago de los derechos por los servicios municipales de agua potable, drenaje, alcantarillado y recepción de los caudales de aguas residuales para su tratamiento.</w:t>
      </w:r>
    </w:p>
    <w:p w:rsidR="007518B8" w:rsidRPr="006C39D9" w:rsidRDefault="007518B8" w:rsidP="00DB45FA">
      <w:pPr>
        <w:pStyle w:val="Sinespaciado"/>
        <w:ind w:firstLine="709"/>
      </w:pPr>
      <w:r w:rsidRPr="006C39D9">
        <w:lastRenderedPageBreak/>
        <w:t xml:space="preserve">CUARTO. Se </w:t>
      </w:r>
      <w:r w:rsidR="006C4DFB" w:rsidRPr="006C39D9">
        <w:t xml:space="preserve">adjunta </w:t>
      </w:r>
      <w:r w:rsidRPr="006C39D9">
        <w:t xml:space="preserve">el </w:t>
      </w:r>
      <w:r w:rsidR="006C4DFB" w:rsidRPr="006C39D9">
        <w:t xml:space="preserve">proyecto </w:t>
      </w:r>
      <w:r w:rsidRPr="006C39D9">
        <w:t xml:space="preserve">de </w:t>
      </w:r>
      <w:r w:rsidR="006C4DFB" w:rsidRPr="006C39D9">
        <w:t xml:space="preserve">decreto </w:t>
      </w:r>
      <w:r w:rsidRPr="006C39D9">
        <w:t>para los efectos correspondientes.</w:t>
      </w:r>
    </w:p>
    <w:p w:rsidR="007518B8" w:rsidRPr="006C39D9" w:rsidRDefault="007518B8" w:rsidP="00DB45FA">
      <w:pPr>
        <w:pStyle w:val="Sinespaciado"/>
        <w:ind w:firstLine="709"/>
      </w:pPr>
      <w:r w:rsidRPr="006C39D9">
        <w:t>QUINTO. Previo a discusión y aprobación del dictamen y proyecto de decreto</w:t>
      </w:r>
      <w:r w:rsidR="006C4DFB" w:rsidRPr="006C39D9">
        <w:t>,</w:t>
      </w:r>
      <w:r w:rsidRPr="006C39D9">
        <w:t xml:space="preserve"> </w:t>
      </w:r>
      <w:r w:rsidR="006C4DFB" w:rsidRPr="006C39D9">
        <w:t>r</w:t>
      </w:r>
      <w:r w:rsidRPr="006C39D9">
        <w:t xml:space="preserve">emítase a la </w:t>
      </w:r>
      <w:r w:rsidR="006C4DFB" w:rsidRPr="006C39D9">
        <w:t xml:space="preserve">Titular </w:t>
      </w:r>
      <w:r w:rsidRPr="006C39D9">
        <w:t xml:space="preserve">del Ejecutivo </w:t>
      </w:r>
      <w:r w:rsidR="006C4DFB" w:rsidRPr="006C39D9">
        <w:t xml:space="preserve">Estatal </w:t>
      </w:r>
      <w:r w:rsidRPr="006C39D9">
        <w:t>para los efectos procedentes.</w:t>
      </w:r>
    </w:p>
    <w:p w:rsidR="007518B8" w:rsidRPr="006C39D9" w:rsidRDefault="007518B8" w:rsidP="00DB45FA">
      <w:pPr>
        <w:pStyle w:val="Sinespaciado"/>
      </w:pPr>
      <w:r w:rsidRPr="006C39D9">
        <w:tab/>
        <w:t>Dado en el Palacio del Poder Legislativo en la ciudad de Toluca, capital del Estado de México, a los veinticinco días del mes de noviembre de dos mil veinticinco.</w:t>
      </w:r>
    </w:p>
    <w:p w:rsidR="007518B8" w:rsidRPr="006C39D9" w:rsidRDefault="007518B8" w:rsidP="00DB45FA">
      <w:pPr>
        <w:pStyle w:val="Sinespaciado"/>
      </w:pPr>
      <w:r w:rsidRPr="006C39D9">
        <w:t>PRESIDENTE DIP. OSVALDO CORT</w:t>
      </w:r>
      <w:r w:rsidR="004F0A58" w:rsidRPr="006C39D9">
        <w:t>É</w:t>
      </w:r>
      <w:r w:rsidRPr="006C39D9">
        <w:t>S CONTRERAS. Leído los antecedentes, abro la discusión en lo general del dictamen y del proyecto de decreto y consulto a las comisiones si alguien desea hacer uso de la palabra.</w:t>
      </w:r>
    </w:p>
    <w:p w:rsidR="007518B8" w:rsidRPr="006C39D9" w:rsidRDefault="007518B8" w:rsidP="00DB45FA">
      <w:pPr>
        <w:pStyle w:val="Sinespaciado"/>
      </w:pPr>
      <w:r w:rsidRPr="006C39D9">
        <w:tab/>
        <w:t xml:space="preserve">La lista de oradores está integrada por la diputada Ruth Salinas y la diputada Jennifer González, pregunto si alguien más </w:t>
      </w:r>
      <w:r w:rsidR="006A307C" w:rsidRPr="006C39D9">
        <w:t>a</w:t>
      </w:r>
      <w:r w:rsidRPr="006C39D9">
        <w:t xml:space="preserve">gregamos a la lista de participaciones. </w:t>
      </w:r>
    </w:p>
    <w:p w:rsidR="007518B8" w:rsidRPr="006C39D9" w:rsidRDefault="007518B8" w:rsidP="00DB45FA">
      <w:pPr>
        <w:pStyle w:val="Sinespaciado"/>
      </w:pPr>
      <w:r w:rsidRPr="006C39D9">
        <w:tab/>
        <w:t>Muy bien, diputada Ruth Salinas</w:t>
      </w:r>
      <w:r w:rsidR="006A307C" w:rsidRPr="006C39D9">
        <w:t xml:space="preserve"> </w:t>
      </w:r>
      <w:r w:rsidRPr="006C39D9">
        <w:t>tiene el uso de la palabra.</w:t>
      </w:r>
    </w:p>
    <w:p w:rsidR="007518B8" w:rsidRPr="006C39D9" w:rsidRDefault="007518B8" w:rsidP="00DB45FA">
      <w:pPr>
        <w:pStyle w:val="Sinespaciado"/>
      </w:pPr>
      <w:r w:rsidRPr="006C39D9">
        <w:rPr>
          <w:lang w:eastAsia="es-MX"/>
        </w:rPr>
        <w:t xml:space="preserve">DIP. RUTH SALINAS REYES. </w:t>
      </w:r>
      <w:r w:rsidRPr="006C39D9">
        <w:t xml:space="preserve">Muchas gracias diputado. </w:t>
      </w:r>
    </w:p>
    <w:p w:rsidR="006A307C" w:rsidRPr="006C39D9" w:rsidRDefault="007518B8" w:rsidP="00DB45FA">
      <w:pPr>
        <w:pStyle w:val="Sinespaciado"/>
      </w:pPr>
      <w:r w:rsidRPr="006C39D9">
        <w:tab/>
        <w:t xml:space="preserve">Saludo a mis compañeras, compañeros e invitados especiales </w:t>
      </w:r>
      <w:r w:rsidR="006A307C" w:rsidRPr="006C39D9">
        <w:t>y</w:t>
      </w:r>
      <w:r w:rsidRPr="006C39D9">
        <w:t xml:space="preserve"> a quienes nos están siguiendo en los canales oficiales del Congreso del Estado de México. </w:t>
      </w:r>
    </w:p>
    <w:p w:rsidR="006A307C" w:rsidRPr="006C39D9" w:rsidRDefault="006A307C" w:rsidP="00DB45FA">
      <w:pPr>
        <w:pStyle w:val="Sinespaciado"/>
        <w:ind w:firstLine="708"/>
      </w:pPr>
      <w:r w:rsidRPr="006C39D9">
        <w:t xml:space="preserve">De </w:t>
      </w:r>
      <w:r w:rsidR="007518B8" w:rsidRPr="006C39D9">
        <w:t xml:space="preserve">nuevo </w:t>
      </w:r>
      <w:r w:rsidRPr="006C39D9">
        <w:t>hoy v</w:t>
      </w:r>
      <w:r w:rsidR="007518B8" w:rsidRPr="006C39D9">
        <w:t>a</w:t>
      </w:r>
      <w:r w:rsidRPr="006C39D9">
        <w:t xml:space="preserve"> a</w:t>
      </w:r>
      <w:r w:rsidR="007518B8" w:rsidRPr="006C39D9">
        <w:t xml:space="preserve"> ser un día muy importante para nosotras como legisladoras y legisladores en este Congreso, porque llega en el momento más crítico que vive el Estado de México en temas del agua</w:t>
      </w:r>
      <w:r w:rsidRPr="006C39D9">
        <w:t>,</w:t>
      </w:r>
      <w:r w:rsidR="007518B8" w:rsidRPr="006C39D9">
        <w:t xml:space="preserve"> el </w:t>
      </w:r>
      <w:r w:rsidRPr="006C39D9">
        <w:t>e</w:t>
      </w:r>
      <w:r w:rsidR="007518B8" w:rsidRPr="006C39D9">
        <w:t>scuchar iniciativas de tarifas de agua diferentes al Código Financiero del Estado de México.</w:t>
      </w:r>
    </w:p>
    <w:p w:rsidR="00363A66" w:rsidRPr="006C39D9" w:rsidRDefault="007518B8" w:rsidP="00DB45FA">
      <w:pPr>
        <w:pStyle w:val="Sinespaciado"/>
        <w:ind w:firstLine="708"/>
      </w:pPr>
      <w:r w:rsidRPr="006C39D9">
        <w:t>Esta discusión la tuvimos igual hace un año aquí en el Congreso y en ese momento para justificar la actualización se escuchó mucho en ese momento</w:t>
      </w:r>
      <w:r w:rsidR="006A307C" w:rsidRPr="006C39D9">
        <w:t>,</w:t>
      </w:r>
      <w:r w:rsidRPr="006C39D9">
        <w:t xml:space="preserve"> </w:t>
      </w:r>
      <w:r w:rsidR="006A307C" w:rsidRPr="006C39D9">
        <w:t>a</w:t>
      </w:r>
      <w:r w:rsidRPr="006C39D9">
        <w:t>quí la discusión de que actualizar no era aumentar, pero al final siguen siendo más pesos en los recibos del agua para las y los mexiquenses, a quienes se les daba también en ese momento y se decía un voto de confianza, un voto de confianza a quienes iban a entrar como nuevas administraciones municipales en el mes de enero</w:t>
      </w:r>
      <w:r w:rsidR="00363A66" w:rsidRPr="006C39D9">
        <w:t>,</w:t>
      </w:r>
      <w:r w:rsidRPr="006C39D9">
        <w:t xml:space="preserve"> que, porque los </w:t>
      </w:r>
      <w:r w:rsidR="00363A66" w:rsidRPr="006C39D9">
        <w:t>s</w:t>
      </w:r>
      <w:r w:rsidRPr="006C39D9">
        <w:t xml:space="preserve">alientes nos enviaban su justificación, pero que los nuevos iban a resolver el tema del agua </w:t>
      </w:r>
      <w:r w:rsidR="00363A66" w:rsidRPr="006C39D9">
        <w:t>y</w:t>
      </w:r>
      <w:r w:rsidRPr="006C39D9">
        <w:t xml:space="preserve"> hoy más que nunca vemos cómo se agrava todos los días el abastecerse de agua en los hogares</w:t>
      </w:r>
      <w:r w:rsidR="00363A66" w:rsidRPr="006C39D9">
        <w:t>;</w:t>
      </w:r>
      <w:r w:rsidRPr="006C39D9">
        <w:t xml:space="preserve"> que hoy la ciudadanía se está bañando con una cubeta de agua </w:t>
      </w:r>
      <w:r w:rsidR="00363A66" w:rsidRPr="006C39D9">
        <w:t>y</w:t>
      </w:r>
      <w:r w:rsidRPr="006C39D9">
        <w:t xml:space="preserve"> no, no es para aprovecharla mejor, es porque no hay una sola gota de agua, como ocurre aquí en la capital mexiquense, donde nos envían sus videos, donde nos envían la evidencia de que no tienen una sola gota de agua, pero sí llega el mismo cobro. </w:t>
      </w:r>
    </w:p>
    <w:p w:rsidR="002A1E37" w:rsidRPr="006C39D9" w:rsidRDefault="007518B8" w:rsidP="00DB45FA">
      <w:pPr>
        <w:pStyle w:val="Sinespaciado"/>
        <w:ind w:firstLine="708"/>
      </w:pPr>
      <w:r w:rsidRPr="006C39D9">
        <w:t xml:space="preserve">Por eso hoy esta discusión </w:t>
      </w:r>
      <w:r w:rsidR="00363A66" w:rsidRPr="006C39D9">
        <w:t>y</w:t>
      </w:r>
      <w:r w:rsidRPr="006C39D9">
        <w:t xml:space="preserve"> ojalá que después de haber escuchado aquí a los expertos podamos tener un voto razonado</w:t>
      </w:r>
      <w:r w:rsidR="00363A66" w:rsidRPr="006C39D9">
        <w:t>;</w:t>
      </w:r>
      <w:r w:rsidRPr="006C39D9">
        <w:t xml:space="preserve"> </w:t>
      </w:r>
      <w:r w:rsidR="00363A66" w:rsidRPr="006C39D9">
        <w:t>p</w:t>
      </w:r>
      <w:r w:rsidRPr="006C39D9">
        <w:t xml:space="preserve">orque cómo se va a aprobar tan solo con este listado de municipios que hemos escuchado un alza en la tarifa del agua si hay personas que no gozan de este servicio </w:t>
      </w:r>
      <w:r w:rsidR="002A1E37" w:rsidRPr="006C39D9">
        <w:t>y</w:t>
      </w:r>
      <w:r w:rsidRPr="006C39D9">
        <w:t xml:space="preserve"> hoy nuevamente vemos a 21 municipios solicitar la aplicación de tarifas diferentes a las que señala el Código Financiero con los mismos argumentos, pero sin mejoras en el servicio y en una situación, reitero, crítica.</w:t>
      </w:r>
    </w:p>
    <w:p w:rsidR="00694C92" w:rsidRPr="006C39D9" w:rsidRDefault="007518B8" w:rsidP="00DB45FA">
      <w:pPr>
        <w:pStyle w:val="Sinespaciado"/>
        <w:ind w:firstLine="708"/>
      </w:pPr>
      <w:r w:rsidRPr="006C39D9">
        <w:t>Y voy a tomar el caso particular de nuestra capital, porque obviamente es la capital</w:t>
      </w:r>
      <w:r w:rsidR="00B66BCB" w:rsidRPr="006C39D9">
        <w:t xml:space="preserve"> d</w:t>
      </w:r>
      <w:r w:rsidR="00694C92" w:rsidRPr="006C39D9">
        <w:t xml:space="preserve">el estado más grande en población de nuestro país </w:t>
      </w:r>
      <w:r w:rsidR="002A1E37" w:rsidRPr="006C39D9">
        <w:t>y</w:t>
      </w:r>
      <w:r w:rsidR="00694C92" w:rsidRPr="006C39D9">
        <w:t xml:space="preserve"> después de escucharlos la sesión pasada, nos dimos a la tarea en la bancada naranja de revisar el documento de justificación y menciona la cobertura de agua potable en el municipio de 98.55% y se cuenta con un padrón de contribuyentes de 223 mil 645 tomas y derivadas, la cual dice que 69.3 pagan por la modalidad de cuota fija y 30.7 en micro medición. </w:t>
      </w:r>
    </w:p>
    <w:p w:rsidR="00694C92" w:rsidRPr="006C39D9" w:rsidRDefault="00694C92" w:rsidP="00DB45FA">
      <w:pPr>
        <w:pStyle w:val="Sinespaciado"/>
        <w:ind w:firstLine="708"/>
      </w:pPr>
      <w:r w:rsidRPr="006C39D9">
        <w:t xml:space="preserve">En Toluca el consumo de agua es de 64.06 millones de metros cúbicos anuales y esto es el 15% que abastece el Cutzamala y el 84% proviene de la extracción de fuentes propias, datos técnicos; pero nos preguntamos aquí ¿De qué año son los datos mencionados? reitero, en este momento tan solo todo el cuadro primer cuadro de la capital no cuenta con agua, están suspendidas las clases en diversas facultades de nuestra universidad porque no hay agua, pero en su justificación nos dice que el 98.55% la tiene, pues alguien está entonces mal ¿Será la ciudadanía que no cuenta con agua? ¿O será quién hizo este documento? </w:t>
      </w:r>
    </w:p>
    <w:p w:rsidR="00694C92" w:rsidRPr="006C39D9" w:rsidRDefault="00694C92" w:rsidP="00DB45FA">
      <w:pPr>
        <w:pStyle w:val="Sinespaciado"/>
        <w:ind w:firstLine="708"/>
      </w:pPr>
      <w:r w:rsidRPr="006C39D9">
        <w:lastRenderedPageBreak/>
        <w:t xml:space="preserve">Porque además nos dimos a la tarea de revisar la justificación que se dio para el año 2025, el que vamos concluyendo y ¡oh sorpresa, son los mismos datos! o sea, para pedir un incremento ni siquiera se dan a la tarea, de hacer una justificación técnica viable, actualizada y que aquí se pueda revisar con seriedad. </w:t>
      </w:r>
    </w:p>
    <w:p w:rsidR="00694C92" w:rsidRPr="006C39D9" w:rsidRDefault="00694C92" w:rsidP="00DB45FA">
      <w:pPr>
        <w:pStyle w:val="Sinespaciado"/>
        <w:ind w:firstLine="708"/>
      </w:pPr>
      <w:r w:rsidRPr="006C39D9">
        <w:t xml:space="preserve">En los resultados actualizados y expuestos, se nos refirió que promediando los 22 municipios se tuvo un decremento en eficiencia física, es decir, que el agua que se extrae llegó con menor frecuencia a los usuarios y en contraste, se dio un aumento en la eficiencia comercial, lo que quiere decir que incrementó el cobro de agua a quienes la consumen, los municipios, entonces están empeñados en seguir cobrando por un peor servicio que lejos de mejorar en algunos casos se ha suspendido temporalmente. </w:t>
      </w:r>
    </w:p>
    <w:p w:rsidR="00A17F80" w:rsidRPr="006C39D9" w:rsidRDefault="00694C92" w:rsidP="00DB45FA">
      <w:pPr>
        <w:pStyle w:val="Sinespaciado"/>
        <w:ind w:firstLine="708"/>
      </w:pPr>
      <w:r w:rsidRPr="006C39D9">
        <w:t xml:space="preserve">Así que consideramos en la bancada naranja que, para justificar un aumento en las tarifas, lo mínimo que podemos exigir es un incremento real y compartido entre los indicadores de la metodología; pues en lo que fue presentado solo dos tuvieron un crecimiento en tres elementos, siete en dos y </w:t>
      </w:r>
      <w:r w:rsidR="00A17F80" w:rsidRPr="006C39D9">
        <w:t>once</w:t>
      </w:r>
      <w:r w:rsidRPr="006C39D9">
        <w:t xml:space="preserve"> solo en uno o ningún elemento.</w:t>
      </w:r>
    </w:p>
    <w:p w:rsidR="006A7A78" w:rsidRPr="006C39D9" w:rsidRDefault="00694C92" w:rsidP="00DB45FA">
      <w:pPr>
        <w:pStyle w:val="Sinespaciado"/>
        <w:ind w:firstLine="708"/>
      </w:pPr>
      <w:r w:rsidRPr="006C39D9">
        <w:t xml:space="preserve">La ciudadanía mexiquense merece que los organismos operadores asuman primero su responsabilidad de brindar un buen servicio de agua potable para poder exigir aumentos, porque aquí hemos sido injustos con la ciudadanía que cumple con su pago en tiempo y forma. Aprobar aumentos a un servicio que causa un daño patrimonial a las y los mexiquenses resulta incongruente con el dicho que no se busca afectar a quienes pagan y, por el contrario, que es para los organismos puedan llevar el servicio a toda población, porque ahora no solo no avanzan los organismos con llevar agua a más hogares, sino que se va en retroceso, dejando de llevar agua a los hogares que han cumplido puntualmente con sus pagos; por eso es que nos </w:t>
      </w:r>
      <w:r w:rsidR="00736CA7" w:rsidRPr="006C39D9">
        <w:t xml:space="preserve">oponemos </w:t>
      </w:r>
      <w:r w:rsidR="006A7A78" w:rsidRPr="006C39D9">
        <w:t>a la idea de aprobar aumentos a las tarifas de agua en lugar de compensar la ineficiencia del sistema que priva un derecho humano a la ciudadanía, como ya hemos presentado la iniciativa ante este pleno.</w:t>
      </w:r>
    </w:p>
    <w:p w:rsidR="006A7A78" w:rsidRPr="006C39D9" w:rsidRDefault="006A7A78"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Reiterando en el caso de Toluca, por ejemplo, reconoce la situación del servicio de agua en el municipio y la escases y la justifica en la mala gestión, la falta de inversión en infraestructura, la corrupción, la desigualdad en el acceso, que ésta limita el desarrollo económico, afecta el suministro doméstico y no doméstico y para la industria agrícola y el mismo municipio en su justificación dice que no se ocupó, ni siquiera reitero, de actualizar esta información porque presenta la misma.</w:t>
      </w:r>
    </w:p>
    <w:p w:rsidR="006A7A78" w:rsidRPr="006C39D9" w:rsidRDefault="006A7A78"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También menciona que actualmente como organismo se tiene una eficiencia física del 50.1% y una eficiencia comercial del 49.1, imagínense un organismo público de gran importancia para el desarrollo de toda la capital funcionando con un 50%, es sorprendente el descaro para pedir aumentos en la tarifa y me pregunto en qué trabajo privado, respondiendo con un 50% de eficiencia y eficacia todavía me atrevo a pedir aumento, eso sólo aquí en nuestro Estado de México y en Toluca.</w:t>
      </w:r>
    </w:p>
    <w:p w:rsidR="006A7A78" w:rsidRPr="006C39D9" w:rsidRDefault="006A7A78"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Hay que decirlo claro, no se garantiza el derecho al agua, si los ríos siguen contaminados, los drenajes están colapsados y las redes de distribución a punto de colapsar, es porque los municipios no han cumplido con sus labores de mantenimiento, saneamiento y limpieza, y se sigue usando el monopolio municipal de la distribución de agua como caja chica de los presidentes municipales en turno.</w:t>
      </w:r>
    </w:p>
    <w:p w:rsidR="006A7A78" w:rsidRPr="006C39D9" w:rsidRDefault="006A7A78"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Para qué vamos a aprobar estas tarifas de agua a los municipios, si lo recaudado sólo va a servir para cumplir caprichos de muchas y muchos presidentes municipales, si hoy aprobamos estas tarifas lo único que estamos haciendo desde nuestro Congreso es validar un sistema de administración de agua obsoleto, disfuncional y la conducta omisa de muchos gobiernos que exigen una modificación en las tarifas, pero que han descuidado los servicios públicos mínimos.</w:t>
      </w:r>
    </w:p>
    <w:p w:rsidR="006A7A78" w:rsidRPr="006C39D9" w:rsidRDefault="006A7A78"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 xml:space="preserve">Por esta y distintas razones creemos que no es justo sanear las finanzas de los municipios a costa del dinero de la ciudadanía sin cumplir con la adecuada contraprestación, porque cómo vamos </w:t>
      </w:r>
      <w:r w:rsidRPr="006C39D9">
        <w:rPr>
          <w:rFonts w:ascii="Times New Roman" w:hAnsi="Times New Roman" w:cs="Times New Roman"/>
          <w:sz w:val="24"/>
          <w:szCs w:val="24"/>
        </w:rPr>
        <w:lastRenderedPageBreak/>
        <w:t>a regresar a estos municipios si no hacemos un voto de reflexión para que se dé un buen servicio y a igual servicio, entonces igual cobro.</w:t>
      </w:r>
    </w:p>
    <w:p w:rsidR="004C2DB0" w:rsidRPr="006C39D9" w:rsidRDefault="006A7A78"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Así que en este momento también es punto fundamental que reflexionemos sobre las reformas necesarias que se ocupan para que dejemos de autorizar tarifas diferentes a las del código, hasta no tener un nuevo modelo de gestión que garantice eficientemente el derecho al acceso al agua y agradezco a quienes han presentado la parte técnica, al final no son los culpables de cómo se está llevando a cabo el suministro de agua en nuestro Estado de México, sólo son el mensajero de esas justificaciones que se nos envían</w:t>
      </w:r>
      <w:r w:rsidR="00EF6850" w:rsidRPr="006C39D9">
        <w:rPr>
          <w:rFonts w:ascii="Times New Roman" w:hAnsi="Times New Roman" w:cs="Times New Roman"/>
          <w:sz w:val="24"/>
          <w:szCs w:val="24"/>
        </w:rPr>
        <w:t xml:space="preserve"> </w:t>
      </w:r>
      <w:r w:rsidR="004C2DB0" w:rsidRPr="006C39D9">
        <w:rPr>
          <w:rFonts w:ascii="Times New Roman" w:eastAsia="Times New Roman" w:hAnsi="Times New Roman" w:cs="Times New Roman"/>
          <w:sz w:val="24"/>
          <w:szCs w:val="24"/>
          <w:lang w:eastAsia="es-MX"/>
        </w:rPr>
        <w:t xml:space="preserve"> y sí es nuestra la responsabilidad de esta aprobación el día de hoy. </w:t>
      </w:r>
    </w:p>
    <w:p w:rsidR="004C2DB0" w:rsidRPr="006C39D9" w:rsidRDefault="004C2DB0" w:rsidP="00DB45FA">
      <w:pPr>
        <w:pStyle w:val="Sinespaciado"/>
        <w:ind w:firstLine="708"/>
        <w:rPr>
          <w:rFonts w:eastAsia="Times New Roman"/>
          <w:lang w:eastAsia="es-MX"/>
        </w:rPr>
      </w:pPr>
      <w:r w:rsidRPr="006C39D9">
        <w:rPr>
          <w:rFonts w:eastAsia="Times New Roman"/>
          <w:lang w:eastAsia="es-MX"/>
        </w:rPr>
        <w:t xml:space="preserve">Por el momento es cuanto Presidente y estaremos aquí para dar esta discusión, muchas gracias. </w:t>
      </w:r>
    </w:p>
    <w:p w:rsidR="004C2DB0" w:rsidRPr="006C39D9" w:rsidRDefault="004C2DB0" w:rsidP="00DB45FA">
      <w:pPr>
        <w:pStyle w:val="Sinespaciado"/>
        <w:rPr>
          <w:rFonts w:eastAsia="Times New Roman"/>
          <w:lang w:eastAsia="es-MX"/>
        </w:rPr>
      </w:pPr>
      <w:r w:rsidRPr="006C39D9">
        <w:rPr>
          <w:rFonts w:eastAsia="Times New Roman"/>
          <w:lang w:eastAsia="es-MX"/>
        </w:rPr>
        <w:t xml:space="preserve">PRESIDENTE DIP. OSVALDO CORTÉS CONTRERAS. Se le concede el uso de la voz a la diputada Jennifer González. </w:t>
      </w:r>
    </w:p>
    <w:p w:rsidR="004C2DB0" w:rsidRPr="006C39D9" w:rsidRDefault="004C2DB0" w:rsidP="00DB45FA">
      <w:pPr>
        <w:pStyle w:val="Sinespaciado"/>
        <w:ind w:firstLine="708"/>
        <w:rPr>
          <w:rFonts w:eastAsia="Times New Roman"/>
          <w:lang w:eastAsia="es-MX"/>
        </w:rPr>
      </w:pPr>
      <w:r w:rsidRPr="006C39D9">
        <w:rPr>
          <w:rFonts w:eastAsia="Times New Roman"/>
          <w:lang w:eastAsia="es-MX"/>
        </w:rPr>
        <w:t xml:space="preserve">Adelante, diputada. </w:t>
      </w:r>
    </w:p>
    <w:p w:rsidR="00971D70" w:rsidRPr="006C39D9" w:rsidRDefault="004C2DB0" w:rsidP="00DB45FA">
      <w:pPr>
        <w:pStyle w:val="Sinespaciado"/>
        <w:rPr>
          <w:rFonts w:eastAsia="Times New Roman"/>
          <w:lang w:eastAsia="es-MX"/>
        </w:rPr>
      </w:pPr>
      <w:r w:rsidRPr="006C39D9">
        <w:rPr>
          <w:rFonts w:eastAsia="Times New Roman"/>
          <w:lang w:eastAsia="es-MX"/>
        </w:rPr>
        <w:t>DIP. JENNIFER NATHALIE GONZÁLEZ LÓPEZ. Muy buenas tardes a todas y todos</w:t>
      </w:r>
      <w:r w:rsidR="00971D70" w:rsidRPr="006C39D9">
        <w:rPr>
          <w:rFonts w:eastAsia="Times New Roman"/>
          <w:lang w:eastAsia="es-MX"/>
        </w:rPr>
        <w:t>.</w:t>
      </w:r>
    </w:p>
    <w:p w:rsidR="004C2DB0" w:rsidRPr="006C39D9" w:rsidRDefault="00971D70" w:rsidP="00DB45FA">
      <w:pPr>
        <w:pStyle w:val="Sinespaciado"/>
        <w:ind w:firstLine="708"/>
        <w:rPr>
          <w:rFonts w:eastAsia="Times New Roman"/>
          <w:lang w:eastAsia="es-MX"/>
        </w:rPr>
      </w:pPr>
      <w:r w:rsidRPr="006C39D9">
        <w:rPr>
          <w:rFonts w:eastAsia="Times New Roman"/>
          <w:lang w:eastAsia="es-MX"/>
        </w:rPr>
        <w:t xml:space="preserve">El </w:t>
      </w:r>
      <w:r w:rsidR="004C2DB0" w:rsidRPr="006C39D9">
        <w:rPr>
          <w:rFonts w:eastAsia="Times New Roman"/>
          <w:lang w:eastAsia="es-MX"/>
        </w:rPr>
        <w:t xml:space="preserve">día de hoy, me manifiesto como es algo, que es lógico, el agua es un derecho universal y un derecho que se debe de garantizar, sin duda el día de hoy me manifiesto en contra de este aumento tarifario sin precedentes, sin un análisis técnico sostenible, donde considero que es un abuso de las autoridades municipales que buscan nada más hacer un cobro desigualitario, defenderé las familias de Huixquilucan y me manifiesto en contra de este incremento del 15%, a la tarifa del agua, presupuesto en el artículo 130 de la fracción I, inciso a), del Código Financiero del Estado de México y de los Municipios, este planteamiento pretende aumentar la tarifa mínima de 373.84 a 445.76 pesos bajo el argumento de incorporar usuarios sin medidor y disminución de cargas de cuota fija e incrementarlas. </w:t>
      </w:r>
    </w:p>
    <w:p w:rsidR="004C2DB0" w:rsidRPr="006C39D9" w:rsidRDefault="004C2DB0" w:rsidP="00DB45FA">
      <w:pPr>
        <w:pStyle w:val="Sinespaciado"/>
        <w:ind w:firstLine="708"/>
      </w:pPr>
      <w:r w:rsidRPr="006C39D9">
        <w:rPr>
          <w:rFonts w:eastAsia="Times New Roman"/>
          <w:lang w:eastAsia="es-MX"/>
        </w:rPr>
        <w:t xml:space="preserve">Sin duda es una garrafal y atroz decisión, Huixquilucan necesita una mejor administración, no un aumento tarifario tan desigualitario donde nada más busca incrementar el agua potable a los usuarios de las residencias de la clase media y a los usuarios residenciales, así como también el incremento del código financiero donde dicen que son casi mil familias, pero actualmente sabemos que hablar de la categoría de residencial medio y hablar de la cuota mínima para la zona popular aumento es tronarlos y más cuando el sistema no está siendo justo igualitario cuando Huixquilucan es uno de los municipios con más tandeo del Estado de México, los municipios que no están garantizando un agua donde solamente se proveen por horas, por minutos </w:t>
      </w:r>
      <w:r w:rsidRPr="006C39D9">
        <w:t>a comunidades y colonias como San Fernando, Pirules, Jesús del Monte, Interlomas, Magdalena, Chichicaspa, San Jacinto, El Pedregal, San Ramón, son colonias donde todos los días viven escasez y tienen que comprar pipas, pipas, que es un impacto a sus familias de más de 8 mil pesos</w:t>
      </w:r>
      <w:r w:rsidR="006D0ED1" w:rsidRPr="006C39D9">
        <w:t>.</w:t>
      </w:r>
    </w:p>
    <w:p w:rsidR="004C2DB0" w:rsidRPr="006C39D9" w:rsidRDefault="004C2DB0" w:rsidP="00DB45FA">
      <w:pPr>
        <w:pStyle w:val="Sinespaciado"/>
        <w:ind w:firstLine="708"/>
      </w:pPr>
      <w:r w:rsidRPr="006C39D9">
        <w:t>Sabemos que más del 40% del volumen del agua se está perdiendo en fugas por un mal mantenimiento de sus áreas y en donde tenemos que realmente demostrar que se puede administrar mejor, no nada más hacer un aumento de cuota, un entre este aumento me parece desigual, este derecho humano al agua prohíbe aumentos sin mejoras previas al servicio, lo dice el artículo 4º constitucional, lo dice la ONU en Observación 15 en la Agenda 2030, en la Ley General de Aguas Nacionales, los incrementos solo son válidos y mejoras comparables, servicios continuos y acceso equitativo, el aumento es proporcional y no regresivo, nada de esto está ocurriendo en Huixquilucan, por eso les pido de la manera más considerable revisar el presupuesto y prohibir este aumento desconsiderado solamente para unos cuantos para cumplir con lo que no ha hecho la administración y si realmente se quiere resolver esta crisis hídrica, se debe de reducir las fugas, que ese es un impacto inmediato desde las áreas administrativas, socializar la red, válvulas inteligentes, captación masiva del agua fluvial, no sé, reúso de aguas grises en edificios y comerciales, potencialización de pozos existentes y nuevos pozos sustentables, ya que los actuales están siendo sobreexplotados.</w:t>
      </w:r>
    </w:p>
    <w:p w:rsidR="003C408E" w:rsidRPr="006C39D9" w:rsidRDefault="004C2DB0" w:rsidP="00DB45FA">
      <w:pPr>
        <w:pStyle w:val="Sinespaciado"/>
        <w:ind w:firstLine="708"/>
      </w:pPr>
      <w:r w:rsidRPr="006C39D9">
        <w:lastRenderedPageBreak/>
        <w:t>La transparencia total de los recursos recaudados</w:t>
      </w:r>
      <w:r w:rsidR="00472BFF" w:rsidRPr="006C39D9">
        <w:t>.</w:t>
      </w:r>
      <w:r w:rsidRPr="006C39D9">
        <w:t xml:space="preserve"> </w:t>
      </w:r>
      <w:r w:rsidR="00472BFF" w:rsidRPr="006C39D9">
        <w:t xml:space="preserve">¡Eso </w:t>
      </w:r>
      <w:r w:rsidR="00903601" w:rsidRPr="006C39D9">
        <w:t>ser</w:t>
      </w:r>
      <w:r w:rsidR="00472BFF" w:rsidRPr="006C39D9">
        <w:t>í</w:t>
      </w:r>
      <w:r w:rsidR="00903601" w:rsidRPr="006C39D9">
        <w:t xml:space="preserve">a </w:t>
      </w:r>
      <w:r w:rsidR="003C408E" w:rsidRPr="006C39D9">
        <w:t>fundamental</w:t>
      </w:r>
      <w:r w:rsidR="00472BFF" w:rsidRPr="006C39D9">
        <w:t>!</w:t>
      </w:r>
      <w:r w:rsidR="003C408E" w:rsidRPr="006C39D9">
        <w:t xml:space="preserve"> </w:t>
      </w:r>
      <w:r w:rsidR="00472BFF" w:rsidRPr="006C39D9">
        <w:t xml:space="preserve">Y </w:t>
      </w:r>
      <w:r w:rsidR="003C408E" w:rsidRPr="006C39D9">
        <w:t>en conclusión, incrementar sin garantizar el acceso es contrario al derecho humano al agua, incrementar tarifas en medio de los tendeos, en las fugas, en los desabastos, en un desabasto, también al Cutzamala, donde no está siendo justo ni técnico, eso es injusticia social y por eso mi compromiso con las familias de Huixquilucan y con la justicia hídrica, va mi contra en este voto; ya que sin duda, es el aumento más atroz que están pidiendo en el Estado de México, es el más excesivo, los demás municipios están pidiendo el 4%, mientras Huixquilucan solamente para la zona residencial y la zona popular están pidiendo el 15% de aumento.</w:t>
      </w:r>
    </w:p>
    <w:p w:rsidR="00472BFF" w:rsidRPr="006C39D9" w:rsidRDefault="003C408E" w:rsidP="00DB45FA">
      <w:pPr>
        <w:pStyle w:val="Sinespaciado"/>
      </w:pPr>
      <w:r w:rsidRPr="006C39D9">
        <w:tab/>
        <w:t xml:space="preserve">Le solicito recapacitar y revisar esta iniciativa y prohibir esta inigualdad </w:t>
      </w:r>
      <w:r w:rsidR="00472BFF" w:rsidRPr="006C39D9">
        <w:t xml:space="preserve">e </w:t>
      </w:r>
      <w:r w:rsidRPr="006C39D9">
        <w:t xml:space="preserve">injusticia que está pasando. </w:t>
      </w:r>
    </w:p>
    <w:p w:rsidR="003C408E" w:rsidRPr="006C39D9" w:rsidRDefault="003C408E" w:rsidP="00DB45FA">
      <w:pPr>
        <w:pStyle w:val="Sinespaciado"/>
        <w:ind w:firstLine="709"/>
      </w:pPr>
      <w:r w:rsidRPr="006C39D9">
        <w:t>Muchas gracias, es cuanto.</w:t>
      </w:r>
    </w:p>
    <w:p w:rsidR="003C408E" w:rsidRPr="006C39D9" w:rsidRDefault="003C408E" w:rsidP="00DB45FA">
      <w:pPr>
        <w:pStyle w:val="Sinespaciado"/>
      </w:pPr>
      <w:r w:rsidRPr="006C39D9">
        <w:t>PRESIDENTE DIP. OSVALDO CORTÉS CONTRERAS. Se le concede el uso de la voz a la diputada Miriam Silva Mata, adelante.</w:t>
      </w:r>
    </w:p>
    <w:p w:rsidR="003C408E" w:rsidRPr="006C39D9" w:rsidRDefault="003C408E" w:rsidP="00DB45FA">
      <w:pPr>
        <w:pStyle w:val="Sinespaciado"/>
      </w:pPr>
      <w:r w:rsidRPr="006C39D9">
        <w:t>DIP. MIRIAM SILVA MATA. Muchísimas gracias.</w:t>
      </w:r>
    </w:p>
    <w:p w:rsidR="003C408E" w:rsidRPr="006C39D9" w:rsidRDefault="003C408E" w:rsidP="00DB45FA">
      <w:pPr>
        <w:pStyle w:val="Sinespaciado"/>
      </w:pPr>
      <w:r w:rsidRPr="006C39D9">
        <w:tab/>
        <w:t>En primer lugar, quiero de verdad extender una gran felicitación a los servidores públicos que hicieron este marco metodológico</w:t>
      </w:r>
      <w:r w:rsidR="006F6481" w:rsidRPr="006C39D9">
        <w:t>,</w:t>
      </w:r>
      <w:r w:rsidRPr="006C39D9">
        <w:t xml:space="preserve"> que dieron a lo largo de todo este año reuniones con informes y con datos precisos, a lo largo de varias mesas de trabajo para llegar a estas conclusiones.</w:t>
      </w:r>
    </w:p>
    <w:p w:rsidR="003C408E" w:rsidRPr="006C39D9" w:rsidRDefault="003C408E" w:rsidP="00DB45FA">
      <w:pPr>
        <w:pStyle w:val="Sinespaciado"/>
      </w:pPr>
      <w:r w:rsidRPr="006C39D9">
        <w:tab/>
        <w:t>Pareciera que estamos hablando de incrementos; sin embargo, simplemente es la actualización de la UMA que es algo totalmente diferente.</w:t>
      </w:r>
    </w:p>
    <w:p w:rsidR="003C408E" w:rsidRPr="006C39D9" w:rsidRDefault="003C408E" w:rsidP="00DB45FA">
      <w:pPr>
        <w:pStyle w:val="Sinespaciado"/>
      </w:pPr>
      <w:r w:rsidRPr="006C39D9">
        <w:tab/>
        <w:t>Creo que no nos debemos de perder en los datos duros que hoy hay, cuando uno habla de justicia hídrica, es diferente cuando uno ve los números.</w:t>
      </w:r>
    </w:p>
    <w:p w:rsidR="003C408E" w:rsidRPr="006C39D9" w:rsidRDefault="003C408E" w:rsidP="00DB45FA">
      <w:pPr>
        <w:pStyle w:val="Sinespaciado"/>
      </w:pPr>
      <w:r w:rsidRPr="006C39D9">
        <w:tab/>
        <w:t>Los municipios que hoy solamente están pidiendo la actualización de la UMA, no están llevando un incremento como se ha dicho en estas mesas.</w:t>
      </w:r>
    </w:p>
    <w:p w:rsidR="003C408E" w:rsidRPr="006C39D9" w:rsidRDefault="003C408E" w:rsidP="00DB45FA">
      <w:pPr>
        <w:pStyle w:val="Sinespaciado"/>
      </w:pPr>
      <w:r w:rsidRPr="006C39D9">
        <w:tab/>
        <w:t>En el tema de Huixquilucan que tiene el 15% en situaciones residenciales medios, solamente es un promedio que hay entre la población popular con la población de altos ingresos que es residencial alta, esos son los datos que hoy nos arrojan, los estudios que se han dado a lo largo de este año, si bien es cierto, sabemos que el artículo 115 fracción III, inciso a) de la Constitución marca que son los municipios los que deben dar un eje y distribución al tema del derecho humano al agua, todos aquí sabemos que los 125 municipios, no tienen una eficiencia como tal en este derecho humano y es triste que solamente 21 hagan este ejercicio consciente de cómo están sus finanzas y hacía dónde se proyectan en años futuros, es triste ver que 104 municipios, ni siquiera se toman un poquito de tiempo a lo largo del año para hacer un ejercicio y revisar cómo están sus organismos descentralizados en algunos casos y en algunos, ni siquiera lo tienen.</w:t>
      </w:r>
    </w:p>
    <w:p w:rsidR="003C408E" w:rsidRPr="006C39D9" w:rsidRDefault="003C408E" w:rsidP="00DB45FA">
      <w:pPr>
        <w:pStyle w:val="Sinespaciado"/>
      </w:pPr>
      <w:r w:rsidRPr="006C39D9">
        <w:tab/>
        <w:t>Creo que más allá de ver cada situación de cada municipio, tendríamos que ver en esta Legislatura lo que está pasando con los 125 Municipios, porque en épocas recientes hemos escuchado un tema de crisis hídrica; sin embargo, no hay crisis hídrica, lo que hay es una ineficiencia en los municipios, porque no tienen una política hídrica ni a corto, ni a mediano, ni a largo plazo.</w:t>
      </w:r>
    </w:p>
    <w:p w:rsidR="003C408E" w:rsidRPr="006C39D9" w:rsidRDefault="003C408E" w:rsidP="00DB45FA">
      <w:pPr>
        <w:pStyle w:val="Sinespaciado"/>
      </w:pPr>
      <w:r w:rsidRPr="006C39D9">
        <w:tab/>
        <w:t xml:space="preserve">Un ejemplo claro es el municipio del que provengo, el Municipio de Ecatepec que es bien sabido por medios de comunicación que en algunos lugares, no hay agua y en otros lugares hay altamente contaminada y aquí está el ejemplo claro de los abusos de autoridad de un municipio, donde simplemente pegando un papel, señalando disminuciones sin pasar por un cabildo y menos por nuestro congreso, lanzan una convocatoria para disminuir, ni siquiera dicen qué porcentaje de bonificación hacía un grupo vulnerable, esto es lo que ya no queremos; sino que realmente hagan los ejercicios estadísticos, metodológicos, cada año para llegar a una cifra real y saber si se puede incrementar o no se puede incrementar, si se puede dar algo tan disparatado como dicen que es Huixquilucan o realmente va hacia una política hídrica, porque el costeo de las tuberías hay que pagarlas y si bien es cierto, hoy no hay agua en muchísimas casas y hay agua de mala calidad. Hoy </w:t>
      </w:r>
      <w:r w:rsidRPr="006C39D9">
        <w:lastRenderedPageBreak/>
        <w:t>le tenemos que encontrar una solución y realmente estar atrás de los municipios para que esas políticas hídricas se hagan realidad para cada casa</w:t>
      </w:r>
      <w:r w:rsidR="0025114C" w:rsidRPr="006C39D9">
        <w:t xml:space="preserve"> de los mexiquenses .</w:t>
      </w:r>
    </w:p>
    <w:p w:rsidR="00E77E20" w:rsidRPr="006C39D9" w:rsidRDefault="00E77E20" w:rsidP="00DB45FA">
      <w:pPr>
        <w:pStyle w:val="Sinespaciado"/>
        <w:ind w:firstLine="708"/>
      </w:pPr>
      <w:r w:rsidRPr="006C39D9">
        <w:t>Es cuan</w:t>
      </w:r>
      <w:r w:rsidR="00457754" w:rsidRPr="006C39D9">
        <w:t>t</w:t>
      </w:r>
      <w:r w:rsidRPr="006C39D9">
        <w:t>o.</w:t>
      </w:r>
    </w:p>
    <w:p w:rsidR="00E77E20" w:rsidRPr="006C39D9" w:rsidRDefault="00E77E20" w:rsidP="00DB45FA">
      <w:pPr>
        <w:pStyle w:val="Sinespaciado"/>
      </w:pPr>
      <w:r w:rsidRPr="006C39D9">
        <w:t>PRESIDENTE DIP. OSVALDO CORTÉS CONTRERAS. Se le concede el uso de la voz al diputado Gerardo Pliego.</w:t>
      </w:r>
    </w:p>
    <w:p w:rsidR="00E77E20" w:rsidRPr="006C39D9" w:rsidRDefault="00E77E20" w:rsidP="00DB45FA">
      <w:pPr>
        <w:pStyle w:val="Sinespaciado"/>
      </w:pPr>
      <w:r w:rsidRPr="006C39D9">
        <w:t>DIP. GERARDO PLIEGO SANTANA. Muchas gracias diputado Presidente de estas Comisiones Unidas.</w:t>
      </w:r>
    </w:p>
    <w:p w:rsidR="00E77E20" w:rsidRPr="006C39D9" w:rsidRDefault="00E77E20" w:rsidP="00DB45FA">
      <w:pPr>
        <w:pStyle w:val="Sinespaciado"/>
        <w:ind w:firstLine="708"/>
      </w:pPr>
      <w:r w:rsidRPr="006C39D9">
        <w:t>De igual manera, reconocer el trabajo que han hecho los funcionarios del Gobierno del Estado en el análisis de estas tarifas y nuevamente como en la sesión anterior comenté, sí reconocer el esfuerzo que están haciendo los ayuntamientos, en especial el primer bloque donde no hay incremento a las tarifas solamente actualización.</w:t>
      </w:r>
    </w:p>
    <w:p w:rsidR="00E77E20" w:rsidRPr="006C39D9" w:rsidRDefault="00E77E20" w:rsidP="00DB45FA">
      <w:pPr>
        <w:pStyle w:val="Sinespaciado"/>
        <w:ind w:firstLine="708"/>
      </w:pPr>
      <w:r w:rsidRPr="006C39D9">
        <w:t>Todo el mundo sabemos que tenemos una crisis de agua, como bien aquí se ha comentado la eficiencia física en promedio de todos los municipios que es del 61 y la comercial del, digo, la eficiencia física del 60 y 61 de la comercial y no es exclusiva de un municipio en particular, es en lo general de acuerdo al estudio que se nos presenta, donde se tiene el 36.9% de eficiencia, es decir, que de cada 100 metros cúbicos que suministran a la red hidráulica, los ayuntamientos solamente cobran este 37 metros cúbicos.</w:t>
      </w:r>
    </w:p>
    <w:p w:rsidR="00E77E20" w:rsidRPr="006C39D9" w:rsidRDefault="00E77E20" w:rsidP="00DB45FA">
      <w:pPr>
        <w:pStyle w:val="Sinespaciado"/>
        <w:ind w:firstLine="708"/>
      </w:pPr>
      <w:r w:rsidRPr="006C39D9">
        <w:t>Y eso en lo general de todos los municipios y a qué obedece esta parte. Si bien es un derecho humano del agua, pero el tema es que los organismos y hago un llamado como la vez anterior a que estos organismos públicos descentralizados, obviamente respetando la soberanía que tienen, puedan invertir en infraestructura.</w:t>
      </w:r>
    </w:p>
    <w:p w:rsidR="00E77E20" w:rsidRPr="006C39D9" w:rsidRDefault="00E77E20" w:rsidP="00DB45FA">
      <w:pPr>
        <w:pStyle w:val="Sinespaciado"/>
        <w:ind w:firstLine="708"/>
      </w:pPr>
      <w:r w:rsidRPr="006C39D9">
        <w:t xml:space="preserve">Si vemos el análisis de la gran mayoría de estos organismos apenas están invirtiendo el 10% en infraestructura, tanto en la reparación de las redes como en la ampliación de nuevas redes. Y eso, pues es insuficiente para garantizar el derecho humano al tema del agua. </w:t>
      </w:r>
    </w:p>
    <w:p w:rsidR="00E77E20" w:rsidRPr="006C39D9" w:rsidRDefault="00E77E20" w:rsidP="00DB45FA">
      <w:pPr>
        <w:pStyle w:val="Sinespaciado"/>
        <w:ind w:firstLine="708"/>
      </w:pPr>
      <w:r w:rsidRPr="006C39D9">
        <w:t>Ahora bien, el tema que se ha tocado aquí el tema Toluca, si bien recordamos que en la administración pasada el organismo fue recibido con una deuda de 500 millones de pesos y con una inversión en obras de escasamente 150 millones de pesos de mil 500 millones de pesos que tiene el organismo.</w:t>
      </w:r>
    </w:p>
    <w:p w:rsidR="00E77E20" w:rsidRPr="006C39D9" w:rsidRDefault="00E77E20" w:rsidP="00DB45FA">
      <w:pPr>
        <w:pStyle w:val="Sinespaciado"/>
        <w:ind w:firstLine="708"/>
      </w:pPr>
      <w:r w:rsidRPr="006C39D9">
        <w:t xml:space="preserve">Eso implica que, durante muchos años, como bien se ha referido aquí, ha sido la caja chica de los presidentes municipales. Ahora bien, en el actual gobierno municipal del Licenciado Ricardo Moreno, reconocer al Presidente y también a los integrantes de Cabildo, por cierto, también al regidor de que es integrante del Consejo de Movimiento Ciudadano el que no exista un incremento en las tarifas, sino simplemente la actualización. </w:t>
      </w:r>
    </w:p>
    <w:p w:rsidR="00E77E20" w:rsidRPr="006C39D9" w:rsidRDefault="00E77E20" w:rsidP="00DB45FA">
      <w:pPr>
        <w:pStyle w:val="Sinespaciado"/>
        <w:ind w:firstLine="708"/>
      </w:pPr>
      <w:r w:rsidRPr="006C39D9">
        <w:t>Si bien el tema que tenemos en Toluca, que es el Sistema Cutzamala, que no pudo el año pasado debido a la sequía, suministrar el agua suficiente a Toluca hoy tenemos ciertamente como se ha manejado aquí un problema en la dotación, principalmente en 48 colonias del centro, pero eso se debe a los trabajos que actualmente está haciendo el Ayuntamiento de Toluca, que es la reparación del Tanque de Apinahuizco, que sin la reparación e insisto las fugas, pues con lo que se trata de esto, tener una mayor eficiencia física para dotar a las colonias del centro con el agua suficiente.</w:t>
      </w:r>
    </w:p>
    <w:p w:rsidR="00E77E20" w:rsidRPr="006C39D9" w:rsidRDefault="00E77E20" w:rsidP="00DB45FA">
      <w:pPr>
        <w:pStyle w:val="Sinespaciado"/>
        <w:ind w:firstLine="708"/>
      </w:pPr>
      <w:r w:rsidRPr="006C39D9">
        <w:t xml:space="preserve">Esperemos que en los próximos días esto se esté corrigiendo y también reconocer al Ayuntamiento de Toluca que le ha dado mantenimiento y como lo estará dando a conocer en su informe el presidente municipal a 21 pozos varios cinco que han sido perforados y que pronto estarán dando un resultado positivo para la ciudad de Toluca. </w:t>
      </w:r>
    </w:p>
    <w:p w:rsidR="00B076E4" w:rsidRPr="006C39D9" w:rsidRDefault="00E77E20" w:rsidP="00DB45FA">
      <w:pPr>
        <w:pStyle w:val="Sinespaciado"/>
        <w:ind w:firstLine="708"/>
      </w:pPr>
      <w:r w:rsidRPr="006C39D9">
        <w:t>Insisto nuevamente el adeudo que tenía</w:t>
      </w:r>
      <w:r w:rsidR="003E1F04" w:rsidRPr="006C39D9">
        <w:t xml:space="preserve"> el organismo de Toluca </w:t>
      </w:r>
      <w:r w:rsidR="00B076E4" w:rsidRPr="006C39D9">
        <w:t xml:space="preserve">una deuda que el que lo recibió con poca inversión en infraestructura nos llevó a una crisis de agua en estos momentos, pero que esperemos que en los próximos días sea resuelta, en ese sentido, pues reconocer al Ayuntamiento de Toluca y a los regidores y también al de Movimiento Ciudadano, que es parte integrante del consejo del organismo el que no exista incremento en las tarifas. </w:t>
      </w:r>
    </w:p>
    <w:p w:rsidR="00B076E4" w:rsidRPr="006C39D9" w:rsidRDefault="00B076E4" w:rsidP="00DB45FA">
      <w:pPr>
        <w:pStyle w:val="Sinespaciado"/>
      </w:pPr>
      <w:r w:rsidRPr="006C39D9">
        <w:lastRenderedPageBreak/>
        <w:tab/>
        <w:t xml:space="preserve">Es cuanto diputado. </w:t>
      </w:r>
    </w:p>
    <w:p w:rsidR="00B076E4" w:rsidRPr="006C39D9" w:rsidRDefault="00B076E4" w:rsidP="00DB45FA">
      <w:pPr>
        <w:pStyle w:val="Sinespaciado"/>
      </w:pPr>
      <w:r w:rsidRPr="006C39D9">
        <w:t xml:space="preserve">PRESIDENTE DIP. OSVALDO CORTÉS CONTRERAS. Se le concede el uso de la voz al diputado Octavio Martínez Vargas. </w:t>
      </w:r>
    </w:p>
    <w:p w:rsidR="00B076E4" w:rsidRPr="006C39D9" w:rsidRDefault="00B076E4" w:rsidP="00DB45FA">
      <w:pPr>
        <w:pStyle w:val="Sinespaciado"/>
      </w:pPr>
      <w:r w:rsidRPr="006C39D9">
        <w:t xml:space="preserve">DIP. OCTAVIO MARTÍNEZ VARGAS. Muchas gracias Presidente. </w:t>
      </w:r>
    </w:p>
    <w:p w:rsidR="00E7793E" w:rsidRPr="006C39D9" w:rsidRDefault="00B076E4" w:rsidP="00DB45FA">
      <w:pPr>
        <w:pStyle w:val="Sinespaciado"/>
      </w:pPr>
      <w:r w:rsidRPr="006C39D9">
        <w:tab/>
        <w:t>Muy buena tarde a todas y todos, hoy hay una discusión nacional por una reforma, una iniciativa, mejor dicho a la Ley General del Agua, hay un conjunto de aseguramientos 148, concretamente a pozos en 49 municipios y las fuentes de abastecimiento de agua, no solo es el Cutzamala, son pozos propios del sistema y otras fuentes que tienen origen en la región de la zona metropolitana, los organismos autónomos de los pueblos, etcétera.</w:t>
      </w:r>
    </w:p>
    <w:p w:rsidR="00E7793E" w:rsidRPr="006C39D9" w:rsidRDefault="00B076E4" w:rsidP="00DB45FA">
      <w:pPr>
        <w:pStyle w:val="Sinespaciado"/>
        <w:ind w:firstLine="709"/>
      </w:pPr>
      <w:r w:rsidRPr="006C39D9">
        <w:t xml:space="preserve">Me llama la atención porque, creo que es importante que pudiéramos, hoy no es la materia, obviamente, pero no así el tema del agua, poder identificar, cómo resolver, cómo ayudar a resolver el grave problema de agua. </w:t>
      </w:r>
    </w:p>
    <w:p w:rsidR="00B076E4" w:rsidRPr="006C39D9" w:rsidRDefault="00B076E4" w:rsidP="00DB45FA">
      <w:pPr>
        <w:pStyle w:val="Sinespaciado"/>
        <w:ind w:firstLine="709"/>
      </w:pPr>
      <w:r w:rsidRPr="006C39D9">
        <w:t xml:space="preserve">Hay aseguramientos, hay tres detenidos, 148 pozos asegurados con tres detenidos, ninguna cuenta bancaria asegurada, ningunos bienes asegurado, solo tres personas procesadas, creo en el caso de la zona Oriente, con el plan que ha anunciado la Presidenta de la República, está considerado una inversión importante en sustitución de infraestructura, habilitamiento de pozos que están ayudando, desde luego. </w:t>
      </w:r>
    </w:p>
    <w:p w:rsidR="00B076E4" w:rsidRPr="006C39D9" w:rsidRDefault="00B076E4" w:rsidP="00DB45FA">
      <w:pPr>
        <w:pStyle w:val="Sinespaciado"/>
      </w:pPr>
      <w:r w:rsidRPr="006C39D9">
        <w:tab/>
        <w:t xml:space="preserve">En el caso concreto de Ecatepec, que aquí ha sido referido, hay un problema, y aquí aprovecho la presencia de servidores públicos, porque seguramente en otros municipios solo pagamos el derecho de agua 15 de cada 100 personas, 15 de cada 100 personas que tenemos un contrato de agua o una derivación de agua y ahí debiésemos de centrar un poco la discusión, ¿Por qué no se paga el agua? y tienen que ver, sí con aumentos, sí, pero también con trabas administrativas, cuando una persona quiere ir a pagar su agua, le piden escritura pública, títulos de propiedad, que no se cuentan en la mayoría de las veces y ya luego entonces no puedes pagar tu derecho de agua y ese tema se tiene que identificar y corregir en términos del código administrativo, porque de lo contrario no habrá recaudación, no habrá recaudación. Hablan de cajas chicas, no entiendo esa palabra de caja chica. Debiera haber una administración transparente sin doble contabilidad. </w:t>
      </w:r>
    </w:p>
    <w:p w:rsidR="00B076E4" w:rsidRPr="006C39D9" w:rsidRDefault="00B076E4" w:rsidP="00DB45FA">
      <w:pPr>
        <w:pStyle w:val="Sinespaciado"/>
      </w:pPr>
      <w:r w:rsidRPr="006C39D9">
        <w:tab/>
        <w:t>El mayor número de procedimientos administrativos en el Tribunal de Justicia Administrativo tienen que ver con organismos autónomos, con incumplimiento de contratos que hacen los organismos autónomos</w:t>
      </w:r>
      <w:r w:rsidR="00BA6736" w:rsidRPr="006C39D9">
        <w:t>,</w:t>
      </w:r>
      <w:r w:rsidRPr="006C39D9">
        <w:t xml:space="preserve"> que no pagan el arrendamiento de unidades de vactor, que no pagan el arrendamiento de pipas, que no pagaron quienes perforaron los pozos, hay un serio problema con el tema del agua. </w:t>
      </w:r>
    </w:p>
    <w:p w:rsidR="00BA6736" w:rsidRPr="006C39D9" w:rsidRDefault="00B076E4" w:rsidP="00DB45FA">
      <w:pPr>
        <w:pStyle w:val="Sinespaciado"/>
      </w:pPr>
      <w:r w:rsidRPr="006C39D9">
        <w:tab/>
        <w:t xml:space="preserve">Entonces, bueno, durante muchos años y décadas se consolidaron industrias rentables al no invertir en infraestructura hidráulica, en perforación de nuevos pozos o a habilitar pozos en dejar de pagar la electricidad de los pozos, en dejar de pagar incluso hasta los trabajadores del agua y dejarlos sin aguinaldos y en que creciera una industria paralela del huachicol del agua, esa es la realidad de nuestra entidad. </w:t>
      </w:r>
    </w:p>
    <w:p w:rsidR="00360896" w:rsidRPr="006C39D9" w:rsidRDefault="00B076E4" w:rsidP="00DB45FA">
      <w:pPr>
        <w:pStyle w:val="Sinespaciado"/>
        <w:ind w:firstLine="709"/>
      </w:pPr>
      <w:r w:rsidRPr="006C39D9">
        <w:t>Hoy nuestra gobernadora está actuando, h</w:t>
      </w:r>
      <w:r w:rsidR="00BA6736" w:rsidRPr="006C39D9">
        <w:t>a</w:t>
      </w:r>
      <w:r w:rsidRPr="006C39D9">
        <w:t>y aseguramientos, hay una mayor revisión minuciosa de cada</w:t>
      </w:r>
      <w:r w:rsidR="00153A63" w:rsidRPr="006C39D9">
        <w:t xml:space="preserve"> uno de los c</w:t>
      </w:r>
      <w:r w:rsidR="0005123B" w:rsidRPr="006C39D9">
        <w:t xml:space="preserve">asos hay una discusión pendiente con si se debieron de mantener o desaparecer o fusionar o nombrar directores de los sistemas de agua en los en los ayuntamientos, porque solo genera una burocracia enorme </w:t>
      </w:r>
      <w:r w:rsidR="00BA6736" w:rsidRPr="006C39D9">
        <w:t>e</w:t>
      </w:r>
      <w:r w:rsidR="0005123B" w:rsidRPr="006C39D9">
        <w:t xml:space="preserve">l </w:t>
      </w:r>
      <w:r w:rsidR="00BA6736" w:rsidRPr="006C39D9">
        <w:t xml:space="preserve">Sistema Autónomo </w:t>
      </w:r>
      <w:r w:rsidR="0005123B" w:rsidRPr="006C39D9">
        <w:t xml:space="preserve">de </w:t>
      </w:r>
      <w:r w:rsidR="00BA6736" w:rsidRPr="006C39D9">
        <w:t>Agua</w:t>
      </w:r>
      <w:r w:rsidR="0005123B" w:rsidRPr="006C39D9">
        <w:t>, una burocracia enorme y cada término de administración de los mismo es lo mismo.</w:t>
      </w:r>
      <w:r w:rsidR="00360896" w:rsidRPr="006C39D9">
        <w:t xml:space="preserve"> </w:t>
      </w:r>
      <w:r w:rsidR="0005123B" w:rsidRPr="006C39D9">
        <w:t>Hay déficit, hay problemas, hay contratos, debemos discutir si eso se debe de mantener o no en términos de los organismos autónomos.</w:t>
      </w:r>
    </w:p>
    <w:p w:rsidR="00360896" w:rsidRPr="006C39D9" w:rsidRDefault="0005123B" w:rsidP="00DB45FA">
      <w:pPr>
        <w:pStyle w:val="Sinespaciado"/>
        <w:ind w:firstLine="709"/>
      </w:pPr>
      <w:r w:rsidRPr="006C39D9">
        <w:t>En conclusión, compañeras y compañeros, hay 25 ayuntamientos que sugirieron tarifas diferenciadas que se deben de ponderar el día de hoy</w:t>
      </w:r>
      <w:r w:rsidR="00360896" w:rsidRPr="006C39D9">
        <w:t>,</w:t>
      </w:r>
      <w:r w:rsidRPr="006C39D9">
        <w:t xml:space="preserve"> </w:t>
      </w:r>
      <w:r w:rsidR="00360896" w:rsidRPr="006C39D9">
        <w:t>s</w:t>
      </w:r>
      <w:r w:rsidRPr="006C39D9">
        <w:t xml:space="preserve">ugiero que se respalden las mismas hay dos transitorios que plantean con mucha puntualidad la invitación a mejorar la recaudación y a administrar mejor los recursos y que debiera de hacerse así. </w:t>
      </w:r>
    </w:p>
    <w:p w:rsidR="00490485" w:rsidRPr="006C39D9" w:rsidRDefault="0005123B" w:rsidP="00DB45FA">
      <w:pPr>
        <w:pStyle w:val="Sinespaciado"/>
        <w:ind w:firstLine="709"/>
      </w:pPr>
      <w:r w:rsidRPr="006C39D9">
        <w:lastRenderedPageBreak/>
        <w:t>Y todas las observaciones que se hacen con respecto a mala calidad de agua, a notificaciones extra administrativamente, pues deben ser materia de análisis sin duda alguna, para efecto de que de que puedan aclararse, esclarecerse, corregirse, de ser el caso o alguna responsabilidad de existir</w:t>
      </w:r>
      <w:r w:rsidR="00490485" w:rsidRPr="006C39D9">
        <w:t>; p</w:t>
      </w:r>
      <w:r w:rsidRPr="006C39D9">
        <w:t>ero seguro estoy que existe una explicación</w:t>
      </w:r>
      <w:r w:rsidR="00490485" w:rsidRPr="006C39D9">
        <w:t>.</w:t>
      </w:r>
    </w:p>
    <w:p w:rsidR="00093C17" w:rsidRPr="006C39D9" w:rsidRDefault="00490485" w:rsidP="00DB45FA">
      <w:pPr>
        <w:pStyle w:val="Sinespaciado"/>
        <w:ind w:firstLine="709"/>
      </w:pPr>
      <w:r w:rsidRPr="006C39D9">
        <w:t xml:space="preserve">No </w:t>
      </w:r>
      <w:r w:rsidR="0005123B" w:rsidRPr="006C39D9">
        <w:t>podemos seguir teniendo a familias sin agua en el Estado de México</w:t>
      </w:r>
      <w:r w:rsidRPr="006C39D9">
        <w:t>,</w:t>
      </w:r>
      <w:r w:rsidR="0005123B" w:rsidRPr="006C39D9">
        <w:t xml:space="preserve"> </w:t>
      </w:r>
      <w:r w:rsidRPr="006C39D9">
        <w:t>e</w:t>
      </w:r>
      <w:r w:rsidR="0005123B" w:rsidRPr="006C39D9">
        <w:t>so es una tragedia yo vivo en el cerro, por cierto</w:t>
      </w:r>
      <w:r w:rsidR="00093C17" w:rsidRPr="006C39D9">
        <w:t>,</w:t>
      </w:r>
      <w:r w:rsidR="0005123B" w:rsidRPr="006C39D9">
        <w:t xml:space="preserve"> y lo digo sin pena </w:t>
      </w:r>
      <w:r w:rsidRPr="006C39D9">
        <w:t>e</w:t>
      </w:r>
      <w:r w:rsidR="0005123B" w:rsidRPr="006C39D9">
        <w:t>n mi municipio</w:t>
      </w:r>
      <w:r w:rsidRPr="006C39D9">
        <w:t>,</w:t>
      </w:r>
      <w:r w:rsidR="0005123B" w:rsidRPr="006C39D9">
        <w:t xml:space="preserve"> </w:t>
      </w:r>
      <w:r w:rsidRPr="006C39D9">
        <w:t>v</w:t>
      </w:r>
      <w:r w:rsidR="0005123B" w:rsidRPr="006C39D9">
        <w:t xml:space="preserve">ivo en un cerro </w:t>
      </w:r>
      <w:r w:rsidRPr="006C39D9">
        <w:t>y</w:t>
      </w:r>
      <w:r w:rsidR="0005123B" w:rsidRPr="006C39D9">
        <w:t xml:space="preserve"> ahí no hay agua </w:t>
      </w:r>
      <w:r w:rsidRPr="006C39D9">
        <w:t>c</w:t>
      </w:r>
      <w:r w:rsidR="0005123B" w:rsidRPr="006C39D9">
        <w:t>ompañeras</w:t>
      </w:r>
      <w:r w:rsidRPr="006C39D9">
        <w:t xml:space="preserve"> y compañeros</w:t>
      </w:r>
      <w:r w:rsidR="0005123B" w:rsidRPr="006C39D9">
        <w:t>, ahí el agua se suministra desafortunadamente con pipas y se compran</w:t>
      </w:r>
      <w:r w:rsidRPr="006C39D9">
        <w:t>;</w:t>
      </w:r>
      <w:r w:rsidR="0005123B" w:rsidRPr="006C39D9">
        <w:t xml:space="preserve"> ahora una pipa que valía mil 600 pesos de 10 mil litros</w:t>
      </w:r>
      <w:r w:rsidR="00093C17" w:rsidRPr="006C39D9">
        <w:t>, ahora</w:t>
      </w:r>
      <w:r w:rsidR="0005123B" w:rsidRPr="006C39D9">
        <w:t xml:space="preserve"> valen 2 mil 600 </w:t>
      </w:r>
      <w:r w:rsidR="00093C17" w:rsidRPr="006C39D9">
        <w:t>y</w:t>
      </w:r>
      <w:r w:rsidR="0005123B" w:rsidRPr="006C39D9">
        <w:t xml:space="preserve"> quienes tienen cisterna ya le hicieron, pero los que no.</w:t>
      </w:r>
    </w:p>
    <w:p w:rsidR="00093C17" w:rsidRPr="006C39D9" w:rsidRDefault="0005123B" w:rsidP="00DB45FA">
      <w:pPr>
        <w:pStyle w:val="Sinespaciado"/>
        <w:ind w:firstLine="709"/>
      </w:pPr>
      <w:r w:rsidRPr="006C39D9">
        <w:t>Entonces, quiero concluir, hay que abrir un debate en estas comisiones para ayudar a resolver profundamente el tema del agua</w:t>
      </w:r>
      <w:r w:rsidR="00093C17" w:rsidRPr="006C39D9">
        <w:t>; e</w:t>
      </w:r>
      <w:r w:rsidRPr="006C39D9">
        <w:t xml:space="preserve">mpezando por reconocer que hay un problema </w:t>
      </w:r>
      <w:r w:rsidR="00093C17" w:rsidRPr="006C39D9">
        <w:t>c</w:t>
      </w:r>
      <w:r w:rsidRPr="006C39D9">
        <w:t>ompañeras y compañeros y que se tiene que resolver y un problema también institucional</w:t>
      </w:r>
      <w:r w:rsidR="00093C17" w:rsidRPr="006C39D9">
        <w:t>,</w:t>
      </w:r>
      <w:r w:rsidRPr="006C39D9">
        <w:t xml:space="preserve"> facultades de la CAEM y facultades de la Secretaría del Agua</w:t>
      </w:r>
      <w:r w:rsidR="00093C17" w:rsidRPr="006C39D9">
        <w:t>,</w:t>
      </w:r>
      <w:r w:rsidRPr="006C39D9">
        <w:t xml:space="preserve"> </w:t>
      </w:r>
      <w:r w:rsidR="00093C17" w:rsidRPr="006C39D9">
        <w:t>h</w:t>
      </w:r>
      <w:r w:rsidRPr="006C39D9">
        <w:t>ay que aclararle cuáles son las de una y cuáles las de otra</w:t>
      </w:r>
      <w:r w:rsidR="00093C17" w:rsidRPr="006C39D9">
        <w:t>.</w:t>
      </w:r>
    </w:p>
    <w:p w:rsidR="005239BF" w:rsidRPr="006C39D9" w:rsidRDefault="00093C17" w:rsidP="00DB45FA">
      <w:pPr>
        <w:pStyle w:val="Sinespaciado"/>
        <w:ind w:firstLine="709"/>
      </w:pPr>
      <w:r w:rsidRPr="006C39D9">
        <w:t xml:space="preserve">De </w:t>
      </w:r>
      <w:r w:rsidR="0005123B" w:rsidRPr="006C39D9">
        <w:t xml:space="preserve">las tarifas en los renglones en los que se encuentra cada municipio, que algunos tributan en términos de la contraprestación a CAEM como zonas residenciales y no lo son o no lo somos </w:t>
      </w:r>
      <w:r w:rsidRPr="006C39D9">
        <w:t>y</w:t>
      </w:r>
      <w:r w:rsidR="0005123B" w:rsidRPr="006C39D9">
        <w:t xml:space="preserve"> hay quienes sí lo son y tienen la contraprestación como si no lo fuera y los servidores públicos lo saben</w:t>
      </w:r>
      <w:r w:rsidR="005239BF" w:rsidRPr="006C39D9">
        <w:t>;</w:t>
      </w:r>
      <w:r w:rsidR="0005123B" w:rsidRPr="006C39D9">
        <w:t xml:space="preserve"> </w:t>
      </w:r>
      <w:r w:rsidR="005239BF" w:rsidRPr="006C39D9">
        <w:t>p</w:t>
      </w:r>
      <w:r w:rsidR="0005123B" w:rsidRPr="006C39D9">
        <w:t xml:space="preserve">ero aquí se hicieron los rangos de acuerdo a los intereses políticos y así no podemos continuar y así no se puede continuar. </w:t>
      </w:r>
    </w:p>
    <w:p w:rsidR="005239BF" w:rsidRPr="006C39D9" w:rsidRDefault="0005123B" w:rsidP="00DB45FA">
      <w:pPr>
        <w:pStyle w:val="Sinespaciado"/>
        <w:ind w:firstLine="709"/>
      </w:pPr>
      <w:r w:rsidRPr="006C39D9">
        <w:t>Ojalá que pudiera registrarse las preocupaciones de quienes integramos esta Legislatura y pudiera haber un análisis minucioso para efectos de poder resolver el tema del agua</w:t>
      </w:r>
      <w:r w:rsidR="005239BF" w:rsidRPr="006C39D9">
        <w:t>; l</w:t>
      </w:r>
      <w:r w:rsidRPr="006C39D9">
        <w:t xml:space="preserve">as tarifas que establece, por supuesto, el Código Financiero la que ahora se plantean fuera de ellas, pero particularmente sin perder de vista lo más importante que los hogares tengamos agua en la red, </w:t>
      </w:r>
      <w:r w:rsidR="005239BF" w:rsidRPr="006C39D9">
        <w:t>a</w:t>
      </w:r>
      <w:r w:rsidRPr="006C39D9">
        <w:t>gua en la red.</w:t>
      </w:r>
    </w:p>
    <w:p w:rsidR="0005123B" w:rsidRPr="006C39D9" w:rsidRDefault="0005123B" w:rsidP="00DB45FA">
      <w:pPr>
        <w:pStyle w:val="Sinespaciado"/>
        <w:ind w:firstLine="709"/>
      </w:pPr>
      <w:r w:rsidRPr="006C39D9">
        <w:t>Muchas gracias Presidente.</w:t>
      </w:r>
    </w:p>
    <w:p w:rsidR="0005123B" w:rsidRPr="006C39D9" w:rsidRDefault="0005123B" w:rsidP="00DB45FA">
      <w:pPr>
        <w:pStyle w:val="Sinespaciado"/>
      </w:pPr>
      <w:r w:rsidRPr="006C39D9">
        <w:t>PRESIDENTE DIP. OSVALDO CORTES CONTRERAS. Se concede el uso de la voz a la diputada Miriam Silva Mata.</w:t>
      </w:r>
    </w:p>
    <w:p w:rsidR="00993522" w:rsidRPr="006C39D9" w:rsidRDefault="0005123B" w:rsidP="00DB45FA">
      <w:pPr>
        <w:pStyle w:val="Sinespaciado"/>
      </w:pPr>
      <w:r w:rsidRPr="006C39D9">
        <w:t>DIP</w:t>
      </w:r>
      <w:r w:rsidR="00DB45FA" w:rsidRPr="006C39D9">
        <w:t>.</w:t>
      </w:r>
      <w:r w:rsidRPr="006C39D9">
        <w:t xml:space="preserve"> MIRIAM SILVA MATA. Gracias.</w:t>
      </w:r>
    </w:p>
    <w:p w:rsidR="00A84773" w:rsidRPr="006C39D9" w:rsidRDefault="0005123B" w:rsidP="00DB45FA">
      <w:pPr>
        <w:pStyle w:val="Sinespaciado"/>
        <w:ind w:firstLine="709"/>
      </w:pPr>
      <w:r w:rsidRPr="006C39D9">
        <w:t>Respecto a la notificación que yo mencionaba, es por lo siguiente. Se ha hecho en medios de comunicación muy público que representamos a más de 7</w:t>
      </w:r>
      <w:r w:rsidR="009222C3" w:rsidRPr="006C39D9">
        <w:t xml:space="preserve"> </w:t>
      </w:r>
      <w:r w:rsidRPr="006C39D9">
        <w:t>mil 500 familias en Ecatepec en el tema de los juicios de amparo, de los cuales hay múltiples resoluciones ganadas, una de las cuales, el Tribunal Colegiado concedió un</w:t>
      </w:r>
      <w:r w:rsidR="009222C3" w:rsidRPr="006C39D9">
        <w:t xml:space="preserve"> proyecto </w:t>
      </w:r>
      <w:r w:rsidR="00A84773" w:rsidRPr="006C39D9">
        <w:t xml:space="preserve">con dinero, ni siquiera para un año, hasta que se resuelva el tema, año con año, etiquetado dinero para todo el municipio de Ecatepec. </w:t>
      </w:r>
    </w:p>
    <w:p w:rsidR="00A84773" w:rsidRPr="006C39D9" w:rsidRDefault="00A84773" w:rsidP="00DB45FA">
      <w:pPr>
        <w:pStyle w:val="Sinespaciado"/>
        <w:ind w:firstLine="708"/>
      </w:pPr>
      <w:r w:rsidRPr="006C39D9">
        <w:t xml:space="preserve">Esta notificación deriva uno de los juicios de amparo, mal hecha por cierto, donde señala aquí el municipio que es un tema de bonificación por el ejercicio 2025, en acatamiento al juicio de Amparo 332/2020 y se lo empezó a pegar a todos los quejosos de forma ilegal, ya nosotros lo señalamos en los Juzgados de Distrito, Juicio donde tenemos el tema de la inejecución de sentencia contra las autoridades responsables, esto es, que no han acatado una sola resolución, esto significa que no han dado agua ni en pipas y mucho menos en la red y mucho menos agua limpia. </w:t>
      </w:r>
    </w:p>
    <w:p w:rsidR="00A84773" w:rsidRPr="006C39D9" w:rsidRDefault="00A84773" w:rsidP="00DB45FA">
      <w:pPr>
        <w:pStyle w:val="Sinespaciado"/>
        <w:ind w:firstLine="708"/>
      </w:pPr>
      <w:r w:rsidRPr="006C39D9">
        <w:t xml:space="preserve">La bonificación que se le ganó a las 173 familias en este juicio de amparo, es para toda la vida hasta que ellos fallezcan, pero no es así, esta resolución tiene que pasar por un cabildo en un procedimiento, tendrían que haber hecho el análisis, como se está haciendo aquí, con una metodología para saber </w:t>
      </w:r>
      <w:r w:rsidR="00F63666" w:rsidRPr="006C39D9">
        <w:t>c</w:t>
      </w:r>
      <w:r w:rsidRPr="006C39D9">
        <w:t xml:space="preserve">uánto va a impactar en la recaudación anual y posteriormente enviarnos dicha iniciativa de Cabildo aquí al Congreso, para nosotros poder aprobarlo o no en cumplimiento de esa resolución, hasta entonces, todas estas personas tendrían derecho a esa bonificación que se les ganó a través de los juicios de amparo. </w:t>
      </w:r>
    </w:p>
    <w:p w:rsidR="00F63666" w:rsidRPr="006C39D9" w:rsidRDefault="00A84773" w:rsidP="00DB45FA">
      <w:pPr>
        <w:pStyle w:val="Sinespaciado"/>
        <w:ind w:firstLine="708"/>
      </w:pPr>
      <w:r w:rsidRPr="006C39D9">
        <w:t xml:space="preserve">Y sí coincido totalmente, los municipios hoy no tienen una metodología y por eso sí respaldamos los 21 municipios que hacen ese gran esfuerzo todo el año en tratar de ver cómo están </w:t>
      </w:r>
      <w:r w:rsidRPr="006C39D9">
        <w:lastRenderedPageBreak/>
        <w:t xml:space="preserve">sus finanzas, desgraciadamente Ecatepec en la primera mesa dijo que iba a venir y posteriormente ya no vino porque es una falta de transparencia, no hay una rendición de cuentas claras. </w:t>
      </w:r>
    </w:p>
    <w:p w:rsidR="00A84773" w:rsidRPr="006C39D9" w:rsidRDefault="00A84773" w:rsidP="00DB45FA">
      <w:pPr>
        <w:pStyle w:val="Sinespaciado"/>
        <w:ind w:firstLine="708"/>
      </w:pPr>
      <w:r w:rsidRPr="006C39D9">
        <w:t xml:space="preserve">En el momento que ellos cobran en una recaudación, la mayor parte en efectivo, no podemos hablar de una rendición de cuentas cuando el dinero no está bancarizado y grande de las problemáticas que tenemos en nuestro municipio, que es la réplica en muchos municipios, pues es la falta de tener una metodología, porque más allá de un tema político, el tema del agua es un tema técnico, es un tema financiero. </w:t>
      </w:r>
    </w:p>
    <w:p w:rsidR="00A84773" w:rsidRPr="006C39D9" w:rsidRDefault="00A84773" w:rsidP="00DB45FA">
      <w:pPr>
        <w:pStyle w:val="Sinespaciado"/>
        <w:ind w:firstLine="708"/>
      </w:pPr>
      <w:r w:rsidRPr="006C39D9">
        <w:t>Y posteriormente todo eso se vuelve un tema de que cada persona tendría que tener agua en la red y limpia, no el agua que hoy están, s</w:t>
      </w:r>
      <w:r w:rsidR="00677D92" w:rsidRPr="006C39D9">
        <w:t>í</w:t>
      </w:r>
      <w:r w:rsidRPr="006C39D9">
        <w:t xml:space="preserve"> recibiendo miles de mexiquenses y miles de Ecatepenses que es agua altamente contaminada, que lo hemos hecho saber que deberían de estar suspendidos todos los pozos de la quinta zona porque son pozos que tienen metales y que aun así, nuestro municipio sigue dando esa agua y que muchos Ecatepenses la reciben, la utilizan porque o comen o tienen esa agua, esa es la realidad de nuestro municipio. </w:t>
      </w:r>
    </w:p>
    <w:p w:rsidR="00A84773" w:rsidRPr="006C39D9" w:rsidRDefault="00A84773" w:rsidP="00DB45FA">
      <w:pPr>
        <w:pStyle w:val="Sinespaciado"/>
        <w:ind w:firstLine="708"/>
      </w:pPr>
      <w:r w:rsidRPr="006C39D9">
        <w:t>Es cuanto.</w:t>
      </w:r>
    </w:p>
    <w:p w:rsidR="00A84773" w:rsidRPr="006C39D9" w:rsidRDefault="00A84773" w:rsidP="00DB45FA">
      <w:pPr>
        <w:pStyle w:val="Sinespaciado"/>
      </w:pPr>
      <w:r w:rsidRPr="006C39D9">
        <w:t>PRESIDENTE DIP. OSVALDO CORTÉS CONTRERAS. Se le concede el uso de la voz a la diputada Leticia Mejía García.</w:t>
      </w:r>
    </w:p>
    <w:p w:rsidR="00A84773" w:rsidRPr="006C39D9" w:rsidRDefault="00A84773" w:rsidP="00DB45FA">
      <w:pPr>
        <w:pStyle w:val="Sinespaciado"/>
      </w:pPr>
      <w:r w:rsidRPr="006C39D9">
        <w:t xml:space="preserve">DIP. LETICIA MEJÍA GARCÍA. Gracias diputado. </w:t>
      </w:r>
    </w:p>
    <w:p w:rsidR="00A84773" w:rsidRPr="006C39D9" w:rsidRDefault="00A84773" w:rsidP="00DB45FA">
      <w:pPr>
        <w:pStyle w:val="Sinespaciado"/>
        <w:ind w:firstLine="708"/>
      </w:pPr>
      <w:r w:rsidRPr="006C39D9">
        <w:t xml:space="preserve">He escuchado muy atenta las participaciones y creo que para todos los presentes es muy importante el tema del agua, la dotación del agua, la calidad del agua; sin embargo, también es importante decir que el agua es un reto no solamente para el Estado, sino para el país y para el mundo entero. </w:t>
      </w:r>
    </w:p>
    <w:p w:rsidR="00A84773" w:rsidRPr="006C39D9" w:rsidRDefault="00A84773" w:rsidP="00DB45FA">
      <w:pPr>
        <w:pStyle w:val="Sinespaciado"/>
        <w:ind w:firstLine="708"/>
      </w:pPr>
      <w:r w:rsidRPr="006C39D9">
        <w:t xml:space="preserve">Todos quisiéramos suministrar agua de buena calidad, tener una infraestructura adecuada para que llegara a todos los hogares y sobre todo para cumplir con ese derecho fundamental de todo ser humano de tener el acceso al agua; sin embargo, pues la infraestructura con la que se cuenta no es la suficiente ni la adecuada y es indudable que se necesita llevar a cabo una recaudación para darle por lo menos en mantenimiento qué más se pueda y si no hay transparencia en este tema de la recaudación, creo que sería importante que pudiéramos sentarnos a hacer un análisis profundo de cómo establecer esos mecanismos para que efectivamente haya una transparencia, de ¿Cómo establecer incluso un porcentaje de la recaudación del tema del agua para infraestructura? y que desde esta Cámara pudiéramos establecer qué porcentaje se puede dar o se puede destinar específicamente para ello, porque creo que ello nos ayudaría no solamente a que los presidentes municipales pudieran invertir parte de ese de esa recaudación sino que hubiera específicamente un porcentaje que tendrían que estar estableciendo para poder dar mantenimiento. </w:t>
      </w:r>
    </w:p>
    <w:p w:rsidR="002C3160" w:rsidRPr="006C39D9" w:rsidRDefault="00A84773" w:rsidP="00DB45FA">
      <w:pPr>
        <w:pStyle w:val="Sinespaciado"/>
        <w:ind w:firstLine="708"/>
      </w:pPr>
      <w:r w:rsidRPr="006C39D9">
        <w:t>Yo creo que todos los presidentes municipales quisieran estar dotando del agua suficiente</w:t>
      </w:r>
      <w:r w:rsidR="006014FF" w:rsidRPr="006C39D9">
        <w:t xml:space="preserve"> pues vemos una</w:t>
      </w:r>
      <w:r w:rsidR="002C3160" w:rsidRPr="006C39D9">
        <w:t xml:space="preserve"> manifestación aquí y otra allá, el agua de mala calidad y no creo que ni ninguno de ellos ni nosotros tengamos el interés de no cumplir con este beneficio para la ciudadanía.</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Sin embargo, reconocer también a los municipios que no incrementan su cuota y a quienes sí lo hacen también pedirles que haya una retribución en el sentido del mantenimiento de la infraestructura, que eso sí creo es importante, porque si nosotros el año pasado, efectivamente dimos una confianza y creo que también comentábamos este tema, bueno pues, lo que quisiéramos conocer sí efectivamente se pudo invertir como se solicitó en ese momento, sí efectivamente se pudo generar un mayor beneficio para quienes están pagando puntualmente sus cuotas.</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 xml:space="preserve">Además también creo importante que este Congreso tiene que estar muy atento y ser </w:t>
      </w:r>
      <w:r w:rsidR="00A32F6D" w:rsidRPr="006C39D9">
        <w:rPr>
          <w:rFonts w:ascii="Times New Roman" w:hAnsi="Times New Roman" w:cs="Times New Roman"/>
          <w:sz w:val="24"/>
          <w:szCs w:val="24"/>
        </w:rPr>
        <w:t>partícipe</w:t>
      </w:r>
      <w:r w:rsidRPr="006C39D9">
        <w:rPr>
          <w:rFonts w:ascii="Times New Roman" w:hAnsi="Times New Roman" w:cs="Times New Roman"/>
          <w:sz w:val="24"/>
          <w:szCs w:val="24"/>
        </w:rPr>
        <w:t xml:space="preserve"> de un tema que comentaba el diputado Octavio que es de la Ley Nacional de Aguas, que indudablemente nos preocupa a todos porque no solamente se habla del tema del consumo sino también del tema de la producción porque el agua se necesita también para producir los alimentos sí en algún momento se tiene la idea de decir, bueno pues, solamente para el consumo humano no para la producción pero la producción es lo que necesita el ser humano para poder también alimentarse y para poder sobrevivir.</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lastRenderedPageBreak/>
        <w:tab/>
        <w:t>Entonces más allá de que hoy estemos aprobando este tema de las cuotas para el agua, creo que es importante que sí podamos generar espacios de un análisis pero de general, creo que se han estado haciendo o lo hemos estado haciendo por municipios, por distritos porque entiendo también la responsabilidad que tenemos como diputados, pero más allá de eso creo que tendríamos que establecer un análisis general donde abonáramos a este gran problema que tenemos en el Estado de México, la falta de agua en muchos lugares, la baja calidad del agua también en otros lugares, indiscutiblemente la infraestructura porque así como se tiene que construir nueva infraestructura para dotar a más población también se le tiene que dar mantenimiento a la que ya se construyó hace años y que, bueno pues, también seguramente en este momento queda obsoleta o debe de dársele alguna modernización.</w:t>
      </w:r>
    </w:p>
    <w:p w:rsidR="002C3160" w:rsidRPr="006C39D9" w:rsidRDefault="002C3160" w:rsidP="00DB45FA">
      <w:pPr>
        <w:spacing w:after="0" w:line="240" w:lineRule="auto"/>
        <w:ind w:firstLine="708"/>
        <w:jc w:val="both"/>
        <w:rPr>
          <w:rFonts w:ascii="Times New Roman" w:hAnsi="Times New Roman" w:cs="Times New Roman"/>
          <w:sz w:val="24"/>
          <w:szCs w:val="24"/>
        </w:rPr>
      </w:pPr>
      <w:r w:rsidRPr="006C39D9">
        <w:rPr>
          <w:rFonts w:ascii="Times New Roman" w:hAnsi="Times New Roman" w:cs="Times New Roman"/>
          <w:sz w:val="24"/>
          <w:szCs w:val="24"/>
        </w:rPr>
        <w:t>Quizá valdría la pena que pudiéramos contar con la presencia de la CAEM, de la CONAGUA y que en base a eso pudiéramos establecer algunas estrategias que nos correspondan también dentro del ámbito legislativo para poder abonar a solucionar este problema que es de toso y que a todos nos preocupa.</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Es cuanto gracias.</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PRESIDENTE DIP. OSVALDO CORTÉS CONTRERAS. Pregunto a las diputadas y a los diputados si consideran suficientemente discutido en lo general el dictamen y el proyecto de decreto y pido a quienes estén por ello se sirvan levantar la mano. ¿En contra? ¿En abstención?</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SECRETARIA DIP. MIRIAM SILVA MATA. Las y los diputados consideran suficientemente discutido en lo general el dictamen del proyecto</w:t>
      </w:r>
      <w:r w:rsidR="00060C7E" w:rsidRPr="006C39D9">
        <w:rPr>
          <w:rFonts w:ascii="Times New Roman" w:hAnsi="Times New Roman" w:cs="Times New Roman"/>
          <w:sz w:val="24"/>
          <w:szCs w:val="24"/>
        </w:rPr>
        <w:t>.</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PRESIDENTE DIP. OSVALDO CORTÉS CONTRERAS. Consulto si son de aprobarse en lo general el dictamen y el proyecto de decreto y pido a la Secretaría recabe la votación nominal, si alguien desea separar algún artículo sírvase indicarlo.</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Sí diputada adelante.</w:t>
      </w:r>
    </w:p>
    <w:p w:rsidR="002C3160"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DIP. RUTH SALINAS REYES. Muchas gracias diputado.</w:t>
      </w:r>
    </w:p>
    <w:p w:rsidR="00A672ED" w:rsidRPr="006C39D9" w:rsidRDefault="002C3160"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Anuncio en este momento que en la sesión próxima que tendremos en Pleno la Bancada Naranja presentará una reserva al dictamen que hoy se nos ha presentado, en congruencia también con la iniciativa de compensación que ya presentábamos ante el pleno para</w:t>
      </w:r>
      <w:r w:rsidR="006014FF" w:rsidRPr="006C39D9">
        <w:rPr>
          <w:rFonts w:ascii="Times New Roman" w:hAnsi="Times New Roman" w:cs="Times New Roman"/>
          <w:sz w:val="24"/>
          <w:szCs w:val="24"/>
        </w:rPr>
        <w:t xml:space="preserve"> poder </w:t>
      </w:r>
      <w:r w:rsidR="00A672ED" w:rsidRPr="006C39D9">
        <w:rPr>
          <w:rFonts w:ascii="Times New Roman" w:eastAsia="Times New Roman" w:hAnsi="Times New Roman" w:cs="Times New Roman"/>
          <w:sz w:val="24"/>
          <w:szCs w:val="24"/>
          <w:lang w:eastAsia="es-MX"/>
        </w:rPr>
        <w:t xml:space="preserve"> mitigar esta falta de agua que tenemos en nuestro Estado de México. </w:t>
      </w:r>
    </w:p>
    <w:p w:rsidR="00A672ED" w:rsidRPr="006C39D9" w:rsidRDefault="00A672ED" w:rsidP="00DB45FA">
      <w:pPr>
        <w:pStyle w:val="Sinespaciado"/>
        <w:ind w:firstLine="709"/>
        <w:rPr>
          <w:rFonts w:eastAsia="Times New Roman"/>
          <w:lang w:eastAsia="es-MX"/>
        </w:rPr>
      </w:pPr>
      <w:r w:rsidRPr="006C39D9">
        <w:rPr>
          <w:rFonts w:eastAsia="Times New Roman"/>
          <w:lang w:eastAsia="es-MX"/>
        </w:rPr>
        <w:t xml:space="preserve">Es cuanto. </w:t>
      </w:r>
    </w:p>
    <w:p w:rsidR="00A672ED" w:rsidRPr="006C39D9" w:rsidRDefault="00A672ED" w:rsidP="00DB45FA">
      <w:pPr>
        <w:pStyle w:val="Sinespaciado"/>
        <w:rPr>
          <w:rFonts w:eastAsia="Times New Roman"/>
          <w:lang w:eastAsia="es-MX"/>
        </w:rPr>
      </w:pPr>
      <w:r w:rsidRPr="006C39D9">
        <w:rPr>
          <w:rFonts w:eastAsia="Times New Roman"/>
          <w:lang w:eastAsia="es-MX"/>
        </w:rPr>
        <w:t xml:space="preserve">PRESIDENTE DIP. OSVALDO CORTÉS CONTRERAS. Se registra diputada. </w:t>
      </w:r>
    </w:p>
    <w:p w:rsidR="00A672ED" w:rsidRPr="006C39D9" w:rsidRDefault="00A672ED" w:rsidP="00DB45FA">
      <w:pPr>
        <w:pStyle w:val="Sinespaciado"/>
        <w:rPr>
          <w:rFonts w:eastAsia="Times New Roman"/>
          <w:lang w:eastAsia="es-MX"/>
        </w:rPr>
      </w:pPr>
      <w:r w:rsidRPr="006C39D9">
        <w:rPr>
          <w:rFonts w:eastAsia="Times New Roman"/>
          <w:lang w:eastAsia="es-MX"/>
        </w:rPr>
        <w:t xml:space="preserve">SECRETARIA DIP. MIRIAM SILVA MATA. Recabo la votación </w:t>
      </w:r>
    </w:p>
    <w:p w:rsidR="00A672ED" w:rsidRPr="006C39D9" w:rsidRDefault="00A672ED" w:rsidP="00DB45FA">
      <w:pPr>
        <w:pStyle w:val="Sinespaciado"/>
        <w:jc w:val="center"/>
        <w:rPr>
          <w:rFonts w:eastAsia="Times New Roman"/>
          <w:i/>
          <w:lang w:eastAsia="es-MX"/>
        </w:rPr>
      </w:pPr>
      <w:r w:rsidRPr="006C39D9">
        <w:rPr>
          <w:rFonts w:eastAsia="Times New Roman"/>
          <w:i/>
          <w:lang w:eastAsia="es-MX"/>
        </w:rPr>
        <w:t>(Votación nominal)</w:t>
      </w:r>
    </w:p>
    <w:p w:rsidR="00A672ED" w:rsidRPr="006C39D9" w:rsidRDefault="00A672ED" w:rsidP="00DB45FA">
      <w:pPr>
        <w:pStyle w:val="Sinespaciado"/>
        <w:rPr>
          <w:rFonts w:eastAsia="Times New Roman"/>
          <w:lang w:eastAsia="es-MX"/>
        </w:rPr>
      </w:pPr>
      <w:r w:rsidRPr="006C39D9">
        <w:rPr>
          <w:rFonts w:eastAsia="Times New Roman"/>
          <w:lang w:eastAsia="es-MX"/>
        </w:rPr>
        <w:t>SECRETARIA DIP. MIRIAM SILVA MATA. El dictamen y el proyecto de decreto ha sido aprobado por mayoría de votos en lo general, perdón por unanimidad de votos en lo general</w:t>
      </w:r>
      <w:r w:rsidR="00894714" w:rsidRPr="006C39D9">
        <w:rPr>
          <w:rFonts w:eastAsia="Times New Roman"/>
          <w:lang w:eastAsia="es-MX"/>
        </w:rPr>
        <w:t>,</w:t>
      </w:r>
      <w:r w:rsidRPr="006C39D9">
        <w:rPr>
          <w:rFonts w:eastAsia="Times New Roman"/>
          <w:lang w:eastAsia="es-MX"/>
        </w:rPr>
        <w:t xml:space="preserve"> con la reserva de abstención de la compañera diputada </w:t>
      </w:r>
      <w:r w:rsidRPr="006C39D9">
        <w:t>Ruth Salinas y el diputado Omar Martínez Zepeda.</w:t>
      </w:r>
    </w:p>
    <w:p w:rsidR="00A672ED" w:rsidRPr="006C39D9" w:rsidRDefault="00A672ED" w:rsidP="00DB45FA">
      <w:pPr>
        <w:pStyle w:val="Sinespaciado"/>
      </w:pPr>
      <w:r w:rsidRPr="006C39D9">
        <w:t>PRESIDENTE DIP. OSVALDO CORTÉS CONTRERAS. Se acuerda la aprobación en lo general del dictamen y del proyecto de decreto, se tienen también por aprobados en lo particular.</w:t>
      </w:r>
    </w:p>
    <w:p w:rsidR="00A672ED" w:rsidRPr="006C39D9" w:rsidRDefault="00A672ED" w:rsidP="00DB45FA">
      <w:pPr>
        <w:pStyle w:val="Sinespaciado"/>
      </w:pPr>
      <w:r w:rsidRPr="006C39D9">
        <w:t>SECRETARIA DIP. MIRIAM SILVA MATA. Los asuntos del orden del día han sido aprobados.</w:t>
      </w:r>
    </w:p>
    <w:p w:rsidR="00A672ED" w:rsidRPr="006C39D9" w:rsidRDefault="00A672ED" w:rsidP="00DB45FA">
      <w:pPr>
        <w:pStyle w:val="Sinespaciado"/>
      </w:pPr>
      <w:r w:rsidRPr="006C39D9">
        <w:t>PRESIDENTE DIP. OSVALDO CORTÉS CONTRERAS. Registre la Secretaría la asistencia a la reunión.</w:t>
      </w:r>
    </w:p>
    <w:p w:rsidR="00A672ED" w:rsidRPr="006C39D9" w:rsidRDefault="00A672ED" w:rsidP="00DB45FA">
      <w:pPr>
        <w:pStyle w:val="Sinespaciado"/>
      </w:pPr>
      <w:r w:rsidRPr="006C39D9">
        <w:t>SECRETARIA DIP. MIRIAM SILVA MATA. La asistencia de la reunión, ha sido registrada.</w:t>
      </w:r>
    </w:p>
    <w:p w:rsidR="00A672ED" w:rsidRPr="006C39D9" w:rsidRDefault="00A672ED"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PRESIDENTE DIP. OSVALDO CORTÉS CONTRERAS. Se levanta la Reunión de las Comisiones Legislativas de Legislación y Administración Municipal, de Finanzas Públicas y de Recursos Hidráulicos, siendo las quince horas con treinta y cinco minutos del día martes veinticinco de noviembre del año dos mil veinticinco y se pide a sus integrantes estar atentos a la convocatoria de la próxima reunión.</w:t>
      </w:r>
    </w:p>
    <w:p w:rsidR="00A672ED" w:rsidRPr="006C39D9" w:rsidRDefault="00A672ED" w:rsidP="00DB45FA">
      <w:pPr>
        <w:spacing w:after="0" w:line="240" w:lineRule="auto"/>
        <w:jc w:val="both"/>
        <w:rPr>
          <w:rFonts w:ascii="Times New Roman" w:hAnsi="Times New Roman" w:cs="Times New Roman"/>
          <w:sz w:val="24"/>
          <w:szCs w:val="24"/>
        </w:rPr>
      </w:pPr>
      <w:r w:rsidRPr="006C39D9">
        <w:rPr>
          <w:rFonts w:ascii="Times New Roman" w:hAnsi="Times New Roman" w:cs="Times New Roman"/>
          <w:sz w:val="24"/>
          <w:szCs w:val="24"/>
        </w:rPr>
        <w:tab/>
        <w:t>Muchas gracias a todos.</w:t>
      </w:r>
    </w:p>
    <w:sectPr w:rsidR="00A672ED" w:rsidRPr="006C39D9" w:rsidSect="007B733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FC5" w:rsidRDefault="005A5FC5" w:rsidP="001105DF">
      <w:pPr>
        <w:spacing w:after="0" w:line="240" w:lineRule="auto"/>
      </w:pPr>
      <w:r>
        <w:separator/>
      </w:r>
    </w:p>
  </w:endnote>
  <w:endnote w:type="continuationSeparator" w:id="0">
    <w:p w:rsidR="005A5FC5" w:rsidRDefault="005A5FC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02629"/>
      <w:docPartObj>
        <w:docPartGallery w:val="Page Numbers (Bottom of Page)"/>
        <w:docPartUnique/>
      </w:docPartObj>
    </w:sdtPr>
    <w:sdtEndPr/>
    <w:sdtContent>
      <w:p w:rsidR="001105DF" w:rsidRDefault="001214CF" w:rsidP="001214C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FC5" w:rsidRDefault="005A5FC5" w:rsidP="001105DF">
      <w:pPr>
        <w:spacing w:after="0" w:line="240" w:lineRule="auto"/>
      </w:pPr>
      <w:r>
        <w:separator/>
      </w:r>
    </w:p>
  </w:footnote>
  <w:footnote w:type="continuationSeparator" w:id="0">
    <w:p w:rsidR="005A5FC5" w:rsidRDefault="005A5FC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226"/>
    <w:rsid w:val="00024E6E"/>
    <w:rsid w:val="00042F89"/>
    <w:rsid w:val="0005123B"/>
    <w:rsid w:val="00056969"/>
    <w:rsid w:val="00060C7E"/>
    <w:rsid w:val="00093C17"/>
    <w:rsid w:val="00095F0B"/>
    <w:rsid w:val="001105DF"/>
    <w:rsid w:val="00112AA3"/>
    <w:rsid w:val="00114ED8"/>
    <w:rsid w:val="001214CF"/>
    <w:rsid w:val="00153A63"/>
    <w:rsid w:val="001A596E"/>
    <w:rsid w:val="001B2F79"/>
    <w:rsid w:val="0021189A"/>
    <w:rsid w:val="0025114C"/>
    <w:rsid w:val="00262C36"/>
    <w:rsid w:val="0029318C"/>
    <w:rsid w:val="002A1E37"/>
    <w:rsid w:val="002C3160"/>
    <w:rsid w:val="003008C4"/>
    <w:rsid w:val="00341FE4"/>
    <w:rsid w:val="00360896"/>
    <w:rsid w:val="00363A66"/>
    <w:rsid w:val="003A7F34"/>
    <w:rsid w:val="003C408E"/>
    <w:rsid w:val="003E1F04"/>
    <w:rsid w:val="004348D6"/>
    <w:rsid w:val="00457754"/>
    <w:rsid w:val="00457BAC"/>
    <w:rsid w:val="00465251"/>
    <w:rsid w:val="00472BFF"/>
    <w:rsid w:val="004757FA"/>
    <w:rsid w:val="00475933"/>
    <w:rsid w:val="004858E5"/>
    <w:rsid w:val="00490485"/>
    <w:rsid w:val="004C2DB0"/>
    <w:rsid w:val="004F0A58"/>
    <w:rsid w:val="005239BF"/>
    <w:rsid w:val="005A5FC5"/>
    <w:rsid w:val="005B5538"/>
    <w:rsid w:val="005C2F28"/>
    <w:rsid w:val="006014FF"/>
    <w:rsid w:val="00627F56"/>
    <w:rsid w:val="006755B3"/>
    <w:rsid w:val="00677D92"/>
    <w:rsid w:val="00685DC3"/>
    <w:rsid w:val="00694C92"/>
    <w:rsid w:val="006A307C"/>
    <w:rsid w:val="006A7A78"/>
    <w:rsid w:val="006A7EDB"/>
    <w:rsid w:val="006B114C"/>
    <w:rsid w:val="006C39D9"/>
    <w:rsid w:val="006C4DFB"/>
    <w:rsid w:val="006D0ED1"/>
    <w:rsid w:val="006F6481"/>
    <w:rsid w:val="0071306D"/>
    <w:rsid w:val="00736CA7"/>
    <w:rsid w:val="00737301"/>
    <w:rsid w:val="007518B8"/>
    <w:rsid w:val="007669C9"/>
    <w:rsid w:val="00776693"/>
    <w:rsid w:val="00787D70"/>
    <w:rsid w:val="007A0303"/>
    <w:rsid w:val="007B733D"/>
    <w:rsid w:val="007E62B9"/>
    <w:rsid w:val="00801125"/>
    <w:rsid w:val="00894714"/>
    <w:rsid w:val="008E1C32"/>
    <w:rsid w:val="00903601"/>
    <w:rsid w:val="00907564"/>
    <w:rsid w:val="009222C3"/>
    <w:rsid w:val="0093107C"/>
    <w:rsid w:val="00952204"/>
    <w:rsid w:val="00961F65"/>
    <w:rsid w:val="00971D70"/>
    <w:rsid w:val="00993522"/>
    <w:rsid w:val="00A17F80"/>
    <w:rsid w:val="00A32F6D"/>
    <w:rsid w:val="00A33677"/>
    <w:rsid w:val="00A35AE1"/>
    <w:rsid w:val="00A4278B"/>
    <w:rsid w:val="00A42DD0"/>
    <w:rsid w:val="00A55201"/>
    <w:rsid w:val="00A672ED"/>
    <w:rsid w:val="00A763FA"/>
    <w:rsid w:val="00A84773"/>
    <w:rsid w:val="00A86E10"/>
    <w:rsid w:val="00AB48BC"/>
    <w:rsid w:val="00AC60A4"/>
    <w:rsid w:val="00AD1DBE"/>
    <w:rsid w:val="00AD5C61"/>
    <w:rsid w:val="00B076E4"/>
    <w:rsid w:val="00B275CB"/>
    <w:rsid w:val="00B56CA3"/>
    <w:rsid w:val="00B66BCB"/>
    <w:rsid w:val="00BA6736"/>
    <w:rsid w:val="00BB3C75"/>
    <w:rsid w:val="00BC06BB"/>
    <w:rsid w:val="00BE60A1"/>
    <w:rsid w:val="00C545FC"/>
    <w:rsid w:val="00C54ED9"/>
    <w:rsid w:val="00C707B9"/>
    <w:rsid w:val="00C932FB"/>
    <w:rsid w:val="00C95D42"/>
    <w:rsid w:val="00CA131E"/>
    <w:rsid w:val="00D04B08"/>
    <w:rsid w:val="00DB45FA"/>
    <w:rsid w:val="00DD5E5D"/>
    <w:rsid w:val="00DF4F88"/>
    <w:rsid w:val="00E32576"/>
    <w:rsid w:val="00E47891"/>
    <w:rsid w:val="00E7793E"/>
    <w:rsid w:val="00E77E20"/>
    <w:rsid w:val="00E900F1"/>
    <w:rsid w:val="00EC7156"/>
    <w:rsid w:val="00EE3B11"/>
    <w:rsid w:val="00EF6850"/>
    <w:rsid w:val="00F12630"/>
    <w:rsid w:val="00F27DCF"/>
    <w:rsid w:val="00F63666"/>
    <w:rsid w:val="00F70AF2"/>
    <w:rsid w:val="00FB7B31"/>
    <w:rsid w:val="00FD5C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9D4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801125"/>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627F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563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5742775">
      <w:bodyDiv w:val="1"/>
      <w:marLeft w:val="0"/>
      <w:marRight w:val="0"/>
      <w:marTop w:val="0"/>
      <w:marBottom w:val="0"/>
      <w:divBdr>
        <w:top w:val="none" w:sz="0" w:space="0" w:color="auto"/>
        <w:left w:val="none" w:sz="0" w:space="0" w:color="auto"/>
        <w:bottom w:val="none" w:sz="0" w:space="0" w:color="auto"/>
        <w:right w:val="none" w:sz="0" w:space="0" w:color="auto"/>
      </w:divBdr>
    </w:div>
    <w:div w:id="331446096">
      <w:bodyDiv w:val="1"/>
      <w:marLeft w:val="0"/>
      <w:marRight w:val="0"/>
      <w:marTop w:val="0"/>
      <w:marBottom w:val="0"/>
      <w:divBdr>
        <w:top w:val="none" w:sz="0" w:space="0" w:color="auto"/>
        <w:left w:val="none" w:sz="0" w:space="0" w:color="auto"/>
        <w:bottom w:val="none" w:sz="0" w:space="0" w:color="auto"/>
        <w:right w:val="none" w:sz="0" w:space="0" w:color="auto"/>
      </w:divBdr>
    </w:div>
    <w:div w:id="480123846">
      <w:bodyDiv w:val="1"/>
      <w:marLeft w:val="0"/>
      <w:marRight w:val="0"/>
      <w:marTop w:val="0"/>
      <w:marBottom w:val="0"/>
      <w:divBdr>
        <w:top w:val="none" w:sz="0" w:space="0" w:color="auto"/>
        <w:left w:val="none" w:sz="0" w:space="0" w:color="auto"/>
        <w:bottom w:val="none" w:sz="0" w:space="0" w:color="auto"/>
        <w:right w:val="none" w:sz="0" w:space="0" w:color="auto"/>
      </w:divBdr>
    </w:div>
    <w:div w:id="549072535">
      <w:bodyDiv w:val="1"/>
      <w:marLeft w:val="0"/>
      <w:marRight w:val="0"/>
      <w:marTop w:val="0"/>
      <w:marBottom w:val="0"/>
      <w:divBdr>
        <w:top w:val="none" w:sz="0" w:space="0" w:color="auto"/>
        <w:left w:val="none" w:sz="0" w:space="0" w:color="auto"/>
        <w:bottom w:val="none" w:sz="0" w:space="0" w:color="auto"/>
        <w:right w:val="none" w:sz="0" w:space="0" w:color="auto"/>
      </w:divBdr>
    </w:div>
    <w:div w:id="597445411">
      <w:bodyDiv w:val="1"/>
      <w:marLeft w:val="0"/>
      <w:marRight w:val="0"/>
      <w:marTop w:val="0"/>
      <w:marBottom w:val="0"/>
      <w:divBdr>
        <w:top w:val="none" w:sz="0" w:space="0" w:color="auto"/>
        <w:left w:val="none" w:sz="0" w:space="0" w:color="auto"/>
        <w:bottom w:val="none" w:sz="0" w:space="0" w:color="auto"/>
        <w:right w:val="none" w:sz="0" w:space="0" w:color="auto"/>
      </w:divBdr>
    </w:div>
    <w:div w:id="615411299">
      <w:bodyDiv w:val="1"/>
      <w:marLeft w:val="0"/>
      <w:marRight w:val="0"/>
      <w:marTop w:val="0"/>
      <w:marBottom w:val="0"/>
      <w:divBdr>
        <w:top w:val="none" w:sz="0" w:space="0" w:color="auto"/>
        <w:left w:val="none" w:sz="0" w:space="0" w:color="auto"/>
        <w:bottom w:val="none" w:sz="0" w:space="0" w:color="auto"/>
        <w:right w:val="none" w:sz="0" w:space="0" w:color="auto"/>
      </w:divBdr>
    </w:div>
    <w:div w:id="673263392">
      <w:bodyDiv w:val="1"/>
      <w:marLeft w:val="0"/>
      <w:marRight w:val="0"/>
      <w:marTop w:val="0"/>
      <w:marBottom w:val="0"/>
      <w:divBdr>
        <w:top w:val="none" w:sz="0" w:space="0" w:color="auto"/>
        <w:left w:val="none" w:sz="0" w:space="0" w:color="auto"/>
        <w:bottom w:val="none" w:sz="0" w:space="0" w:color="auto"/>
        <w:right w:val="none" w:sz="0" w:space="0" w:color="auto"/>
      </w:divBdr>
    </w:div>
    <w:div w:id="721447364">
      <w:bodyDiv w:val="1"/>
      <w:marLeft w:val="0"/>
      <w:marRight w:val="0"/>
      <w:marTop w:val="0"/>
      <w:marBottom w:val="0"/>
      <w:divBdr>
        <w:top w:val="none" w:sz="0" w:space="0" w:color="auto"/>
        <w:left w:val="none" w:sz="0" w:space="0" w:color="auto"/>
        <w:bottom w:val="none" w:sz="0" w:space="0" w:color="auto"/>
        <w:right w:val="none" w:sz="0" w:space="0" w:color="auto"/>
      </w:divBdr>
    </w:div>
    <w:div w:id="915554995">
      <w:bodyDiv w:val="1"/>
      <w:marLeft w:val="0"/>
      <w:marRight w:val="0"/>
      <w:marTop w:val="0"/>
      <w:marBottom w:val="0"/>
      <w:divBdr>
        <w:top w:val="none" w:sz="0" w:space="0" w:color="auto"/>
        <w:left w:val="none" w:sz="0" w:space="0" w:color="auto"/>
        <w:bottom w:val="none" w:sz="0" w:space="0" w:color="auto"/>
        <w:right w:val="none" w:sz="0" w:space="0" w:color="auto"/>
      </w:divBdr>
    </w:div>
    <w:div w:id="1086998461">
      <w:bodyDiv w:val="1"/>
      <w:marLeft w:val="0"/>
      <w:marRight w:val="0"/>
      <w:marTop w:val="0"/>
      <w:marBottom w:val="0"/>
      <w:divBdr>
        <w:top w:val="none" w:sz="0" w:space="0" w:color="auto"/>
        <w:left w:val="none" w:sz="0" w:space="0" w:color="auto"/>
        <w:bottom w:val="none" w:sz="0" w:space="0" w:color="auto"/>
        <w:right w:val="none" w:sz="0" w:space="0" w:color="auto"/>
      </w:divBdr>
    </w:div>
    <w:div w:id="1151603358">
      <w:bodyDiv w:val="1"/>
      <w:marLeft w:val="0"/>
      <w:marRight w:val="0"/>
      <w:marTop w:val="0"/>
      <w:marBottom w:val="0"/>
      <w:divBdr>
        <w:top w:val="none" w:sz="0" w:space="0" w:color="auto"/>
        <w:left w:val="none" w:sz="0" w:space="0" w:color="auto"/>
        <w:bottom w:val="none" w:sz="0" w:space="0" w:color="auto"/>
        <w:right w:val="none" w:sz="0" w:space="0" w:color="auto"/>
      </w:divBdr>
    </w:div>
    <w:div w:id="1231965585">
      <w:bodyDiv w:val="1"/>
      <w:marLeft w:val="0"/>
      <w:marRight w:val="0"/>
      <w:marTop w:val="0"/>
      <w:marBottom w:val="0"/>
      <w:divBdr>
        <w:top w:val="none" w:sz="0" w:space="0" w:color="auto"/>
        <w:left w:val="none" w:sz="0" w:space="0" w:color="auto"/>
        <w:bottom w:val="none" w:sz="0" w:space="0" w:color="auto"/>
        <w:right w:val="none" w:sz="0" w:space="0" w:color="auto"/>
      </w:divBdr>
    </w:div>
    <w:div w:id="1725059147">
      <w:bodyDiv w:val="1"/>
      <w:marLeft w:val="0"/>
      <w:marRight w:val="0"/>
      <w:marTop w:val="0"/>
      <w:marBottom w:val="0"/>
      <w:divBdr>
        <w:top w:val="none" w:sz="0" w:space="0" w:color="auto"/>
        <w:left w:val="none" w:sz="0" w:space="0" w:color="auto"/>
        <w:bottom w:val="none" w:sz="0" w:space="0" w:color="auto"/>
        <w:right w:val="none" w:sz="0" w:space="0" w:color="auto"/>
      </w:divBdr>
    </w:div>
    <w:div w:id="1774667949">
      <w:bodyDiv w:val="1"/>
      <w:marLeft w:val="0"/>
      <w:marRight w:val="0"/>
      <w:marTop w:val="0"/>
      <w:marBottom w:val="0"/>
      <w:divBdr>
        <w:top w:val="none" w:sz="0" w:space="0" w:color="auto"/>
        <w:left w:val="none" w:sz="0" w:space="0" w:color="auto"/>
        <w:bottom w:val="none" w:sz="0" w:space="0" w:color="auto"/>
        <w:right w:val="none" w:sz="0" w:space="0" w:color="auto"/>
      </w:divBdr>
    </w:div>
    <w:div w:id="209343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7867</Words>
  <Characters>43274</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2025-11-26T18:52:00Z</dcterms:created>
  <dcterms:modified xsi:type="dcterms:W3CDTF">2025-11-28T17:10:00Z</dcterms:modified>
</cp:coreProperties>
</file>