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90BBD" w:rsidRPr="00675B78" w:rsidRDefault="00390BBD" w:rsidP="00675B78">
      <w:pPr>
        <w:spacing w:after="0" w:line="240" w:lineRule="auto"/>
        <w:jc w:val="center"/>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REUNIÓN DE LA COMISIÓN LEGISLATIVA DE DESARROLLO ECONÓMICO, INDUSTRIAL, COMERCIAL Y MINERO DE LA H. “LXII” LEGISLATURA DEL ESTADO DE MÉXICO.</w:t>
      </w:r>
      <w:bookmarkStart w:id="0" w:name="_GoBack"/>
      <w:bookmarkEnd w:id="0"/>
    </w:p>
    <w:p w:rsidR="00390BBD" w:rsidRPr="00675B78" w:rsidRDefault="00390BBD" w:rsidP="00675B78">
      <w:pPr>
        <w:spacing w:after="0" w:line="240" w:lineRule="auto"/>
        <w:jc w:val="center"/>
        <w:rPr>
          <w:rFonts w:ascii="Times New Roman" w:hAnsi="Times New Roman" w:cs="Times New Roman"/>
          <w:color w:val="BF8F00" w:themeColor="accent4" w:themeShade="BF"/>
          <w:sz w:val="24"/>
          <w:szCs w:val="24"/>
        </w:rPr>
      </w:pPr>
    </w:p>
    <w:p w:rsidR="00390BBD" w:rsidRPr="00675B78" w:rsidRDefault="00390BBD" w:rsidP="00675B78">
      <w:pPr>
        <w:spacing w:after="0" w:line="240" w:lineRule="auto"/>
        <w:jc w:val="center"/>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Celebrada el día 02 de diciembre de 2025.</w:t>
      </w:r>
    </w:p>
    <w:p w:rsidR="00390BBD" w:rsidRPr="00675B78" w:rsidRDefault="00390BBD" w:rsidP="00675B78">
      <w:pPr>
        <w:spacing w:after="0" w:line="240" w:lineRule="auto"/>
        <w:jc w:val="center"/>
        <w:rPr>
          <w:rFonts w:ascii="Times New Roman" w:hAnsi="Times New Roman" w:cs="Times New Roman"/>
          <w:color w:val="BF8F00" w:themeColor="accent4" w:themeShade="BF"/>
          <w:sz w:val="24"/>
          <w:szCs w:val="24"/>
        </w:rPr>
      </w:pPr>
    </w:p>
    <w:p w:rsidR="00390BBD" w:rsidRPr="00675B78" w:rsidRDefault="00390BBD" w:rsidP="00675B78">
      <w:pPr>
        <w:spacing w:after="0" w:line="240" w:lineRule="auto"/>
        <w:jc w:val="center"/>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Presidencia de la diputada Sara Alicia Ramírez de la O</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PRESIDENTA DIP. SARA ALICIA RAMÍREZ DE LA O. …responsabilidad en la atención de esta encomienda</w:t>
      </w:r>
      <w:r w:rsidR="00D85167" w:rsidRPr="00675B78">
        <w:rPr>
          <w:rFonts w:ascii="Times New Roman" w:hAnsi="Times New Roman" w:cs="Times New Roman"/>
          <w:color w:val="BF8F00" w:themeColor="accent4" w:themeShade="BF"/>
          <w:sz w:val="24"/>
          <w:szCs w:val="24"/>
        </w:rPr>
        <w:t>, a</w:t>
      </w:r>
      <w:r w:rsidRPr="00675B78">
        <w:rPr>
          <w:rFonts w:ascii="Times New Roman" w:hAnsi="Times New Roman" w:cs="Times New Roman"/>
          <w:color w:val="BF8F00" w:themeColor="accent4" w:themeShade="BF"/>
          <w:sz w:val="24"/>
          <w:szCs w:val="24"/>
        </w:rPr>
        <w:t>gradezco la presencia de los representantes de los medios de comunicación y de quienes nos acompañan en recinto y en las redes sociales.</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ab/>
        <w:t>La reunión en modalidad mixta se apega al artículo 40 Bis de la Ley Orgánica de este Poder Legislativo.</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ab/>
        <w:t>Para la validez de los trabajos pido a la Secretaría verificar el quórum.</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 xml:space="preserve">SECRETARIO DIP. OCTAVIO MARTÍNEZ VARGAS. Con mucho gusto </w:t>
      </w:r>
      <w:proofErr w:type="gramStart"/>
      <w:r w:rsidRPr="00675B78">
        <w:rPr>
          <w:rFonts w:ascii="Times New Roman" w:hAnsi="Times New Roman" w:cs="Times New Roman"/>
          <w:color w:val="BF8F00" w:themeColor="accent4" w:themeShade="BF"/>
          <w:sz w:val="24"/>
          <w:szCs w:val="24"/>
        </w:rPr>
        <w:t>Presidenta</w:t>
      </w:r>
      <w:proofErr w:type="gramEnd"/>
      <w:r w:rsidRPr="00675B78">
        <w:rPr>
          <w:rFonts w:ascii="Times New Roman" w:hAnsi="Times New Roman" w:cs="Times New Roman"/>
          <w:color w:val="BF8F00" w:themeColor="accent4" w:themeShade="BF"/>
          <w:sz w:val="24"/>
          <w:szCs w:val="24"/>
        </w:rPr>
        <w:t>, muy buena tarde a todas y todos.</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ab/>
        <w:t>Procedo a verificar el quórum.</w:t>
      </w:r>
    </w:p>
    <w:p w:rsidR="00390BBD" w:rsidRPr="00675B78" w:rsidRDefault="00390BBD" w:rsidP="00675B78">
      <w:pPr>
        <w:spacing w:after="0" w:line="240" w:lineRule="auto"/>
        <w:jc w:val="center"/>
        <w:rPr>
          <w:rFonts w:ascii="Times New Roman" w:hAnsi="Times New Roman" w:cs="Times New Roman"/>
          <w:i/>
          <w:color w:val="BF8F00" w:themeColor="accent4" w:themeShade="BF"/>
          <w:sz w:val="24"/>
          <w:szCs w:val="24"/>
        </w:rPr>
      </w:pPr>
      <w:r w:rsidRPr="00675B78">
        <w:rPr>
          <w:rFonts w:ascii="Times New Roman" w:hAnsi="Times New Roman" w:cs="Times New Roman"/>
          <w:i/>
          <w:color w:val="BF8F00" w:themeColor="accent4" w:themeShade="BF"/>
          <w:sz w:val="24"/>
          <w:szCs w:val="24"/>
        </w:rPr>
        <w:t>(Registro de asistencia)</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SECRETARIO DIP. OCTAVIO MARTÍNEZ VARGAS. Existe quórum, procede a abrir la sesión.</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 xml:space="preserve">PRESIDENTA DIP. SARA ALICIA RAMÍREZ DE LA O. Gracias </w:t>
      </w:r>
      <w:proofErr w:type="gramStart"/>
      <w:r w:rsidRPr="00675B78">
        <w:rPr>
          <w:rFonts w:ascii="Times New Roman" w:hAnsi="Times New Roman" w:cs="Times New Roman"/>
          <w:color w:val="BF8F00" w:themeColor="accent4" w:themeShade="BF"/>
          <w:sz w:val="24"/>
          <w:szCs w:val="24"/>
        </w:rPr>
        <w:t>Secretario</w:t>
      </w:r>
      <w:proofErr w:type="gramEnd"/>
      <w:r w:rsidRPr="00675B78">
        <w:rPr>
          <w:rFonts w:ascii="Times New Roman" w:hAnsi="Times New Roman" w:cs="Times New Roman"/>
          <w:color w:val="BF8F00" w:themeColor="accent4" w:themeShade="BF"/>
          <w:sz w:val="24"/>
          <w:szCs w:val="24"/>
        </w:rPr>
        <w:t>.</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ab/>
        <w:t>Se declara la existencia del quórum y se abre la reunión de la Comisión Legislativa de Desarrollo Económico, Industrial y Minero, siendo las diecisiete cuarenta y nueves horas del día martes dos de diciembre del año dos mil veinticinco.</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ab/>
        <w:t>En términos del artículo 16 del Reglamento de este Poder Legislativo, la reunión es pública.</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ab/>
        <w:t>Refiera la Secretaría la propuesta del orden del día.</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 xml:space="preserve">SECRETARIO DIP. OCTAVIO MARTÍNEZ VARGAS. Con gusto </w:t>
      </w:r>
      <w:proofErr w:type="gramStart"/>
      <w:r w:rsidRPr="00675B78">
        <w:rPr>
          <w:rFonts w:ascii="Times New Roman" w:hAnsi="Times New Roman" w:cs="Times New Roman"/>
          <w:color w:val="BF8F00" w:themeColor="accent4" w:themeShade="BF"/>
          <w:sz w:val="24"/>
          <w:szCs w:val="24"/>
        </w:rPr>
        <w:t>Presidenta</w:t>
      </w:r>
      <w:proofErr w:type="gramEnd"/>
      <w:r w:rsidRPr="00675B78">
        <w:rPr>
          <w:rFonts w:ascii="Times New Roman" w:hAnsi="Times New Roman" w:cs="Times New Roman"/>
          <w:color w:val="BF8F00" w:themeColor="accent4" w:themeShade="BF"/>
          <w:sz w:val="24"/>
          <w:szCs w:val="24"/>
        </w:rPr>
        <w:t>.</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ab/>
        <w:t>La propuesta de orden del día es la siguiente:</w:t>
      </w:r>
    </w:p>
    <w:p w:rsidR="00390BBD" w:rsidRPr="00675B78" w:rsidRDefault="00390BBD" w:rsidP="00675B78">
      <w:pPr>
        <w:spacing w:after="0" w:line="240" w:lineRule="auto"/>
        <w:jc w:val="both"/>
        <w:rPr>
          <w:rFonts w:ascii="Times New Roman" w:hAnsi="Times New Roman" w:cs="Times New Roman"/>
          <w:b/>
          <w:color w:val="BF8F00" w:themeColor="accent4" w:themeShade="BF"/>
          <w:sz w:val="24"/>
          <w:szCs w:val="24"/>
        </w:rPr>
      </w:pPr>
      <w:r w:rsidRPr="00675B78">
        <w:rPr>
          <w:rFonts w:ascii="Times New Roman" w:hAnsi="Times New Roman" w:cs="Times New Roman"/>
          <w:b/>
          <w:color w:val="BF8F00" w:themeColor="accent4" w:themeShade="BF"/>
          <w:sz w:val="24"/>
          <w:szCs w:val="24"/>
        </w:rPr>
        <w:t>1. Análisis y en su caso, discusión y aprobación del Dictamen formulado a la Iniciativa de Proyecto de Decreto por el que se reforman y adicionan diversas disposiciones de la Ley de Competitividad y Ordenamiento Comercial del Estado de México, presentada por la diputada Susana Estrada Rojas, en nombre del Grupo Parlamentario del Partido morena; y a la Iniciativa con Proyecto de Decreto por el que se adicionan las fracciones XXIV y XXV, recorriéndose la fracción subsecuente del artículo 102 de la Ley de Turismo Sostenible y Desarrollo Artesanal del Estado de México, presentada por la diputada Krishna Karina Romero Velázquez y por el legislador Pablo Fernández de Cevallos González, en nombre del Grupo Parlamentario del Partido Acción Nacional.</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3. Clausura de la reunión.</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PRESIDENTA DIP. SARA ALICIA RAMÍREZ DE LA O. Pido a quienes estén de acuerdo en que la propuesta que ha referido la Secretaría sea aprobada con el carácter de orden del día, se sirvan levantar la mano.</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SECRETARIO DIP. OCTAVIO MARTÍNEZ VARGAS. Los que estén a favor levanten la mano, por favor.</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ab/>
        <w:t xml:space="preserve">La propuesta ha sido aprobada por mayoría de votos </w:t>
      </w:r>
      <w:proofErr w:type="gramStart"/>
      <w:r w:rsidRPr="00675B78">
        <w:rPr>
          <w:rFonts w:ascii="Times New Roman" w:hAnsi="Times New Roman" w:cs="Times New Roman"/>
          <w:color w:val="BF8F00" w:themeColor="accent4" w:themeShade="BF"/>
          <w:sz w:val="24"/>
          <w:szCs w:val="24"/>
        </w:rPr>
        <w:t>Presidenta</w:t>
      </w:r>
      <w:proofErr w:type="gramEnd"/>
      <w:r w:rsidRPr="00675B78">
        <w:rPr>
          <w:rFonts w:ascii="Times New Roman" w:hAnsi="Times New Roman" w:cs="Times New Roman"/>
          <w:color w:val="BF8F00" w:themeColor="accent4" w:themeShade="BF"/>
          <w:sz w:val="24"/>
          <w:szCs w:val="24"/>
        </w:rPr>
        <w:t>.</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 xml:space="preserve">PRESIDENTA DIP. SARA ALICIA RAMÍREZ DE LA O. Para sustanciar el punto 1, la Secretaría dará lectura a la introducción, los antecedentes y los resolutivos del Dictamen formulado a la Iniciativa de Proyecto de Decreto por el que se reforman y adicionan diversas disposiciones de la Ley de Competitividad y Ordenamiento Comercial del Estado de México, presentada por la diputada Susana Estrada Rojas, en nombre del Grupo Parlamentario del Partido morena; y a la Iniciativa con Proyecto de Decreto por el que se adicionan las fracciones XXIV y XXV, </w:t>
      </w:r>
      <w:r w:rsidRPr="00675B78">
        <w:rPr>
          <w:rFonts w:ascii="Times New Roman" w:hAnsi="Times New Roman" w:cs="Times New Roman"/>
          <w:color w:val="BF8F00" w:themeColor="accent4" w:themeShade="BF"/>
          <w:sz w:val="24"/>
          <w:szCs w:val="24"/>
        </w:rPr>
        <w:lastRenderedPageBreak/>
        <w:t>recorriéndose la fracción subsecuente del artículo 102 de la Ley de Turismo Sostenible y Desarrollo Artesanal del Estado de México, presentada por la diputada Krishna Karina Romero Velázquez y por el diputado Pablo Fernández de Cevallos González, en nombre del Grupo Parlamentario del Partido Acción Nacional.</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ab/>
        <w:t>Proceda a la lectura, por favor.</w:t>
      </w:r>
    </w:p>
    <w:p w:rsidR="00390BBD"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 xml:space="preserve">SECRETARIO DIP. OCTAVIO MARTÍNEZ VARGAS. Con mucho gusto </w:t>
      </w:r>
      <w:proofErr w:type="gramStart"/>
      <w:r w:rsidRPr="00675B78">
        <w:rPr>
          <w:rFonts w:ascii="Times New Roman" w:hAnsi="Times New Roman" w:cs="Times New Roman"/>
          <w:color w:val="BF8F00" w:themeColor="accent4" w:themeShade="BF"/>
          <w:sz w:val="24"/>
          <w:szCs w:val="24"/>
        </w:rPr>
        <w:t>Presidenta</w:t>
      </w:r>
      <w:proofErr w:type="gramEnd"/>
      <w:r w:rsidRPr="00675B78">
        <w:rPr>
          <w:rFonts w:ascii="Times New Roman" w:hAnsi="Times New Roman" w:cs="Times New Roman"/>
          <w:color w:val="BF8F00" w:themeColor="accent4" w:themeShade="BF"/>
          <w:sz w:val="24"/>
          <w:szCs w:val="24"/>
        </w:rPr>
        <w:t>.</w:t>
      </w:r>
    </w:p>
    <w:p w:rsidR="00A76707" w:rsidRPr="00675B78" w:rsidRDefault="00390BBD" w:rsidP="00675B78">
      <w:pPr>
        <w:spacing w:after="0" w:line="240" w:lineRule="auto"/>
        <w:jc w:val="both"/>
        <w:rPr>
          <w:rFonts w:ascii="Times New Roman" w:hAnsi="Times New Roman" w:cs="Times New Roman"/>
          <w:color w:val="BF8F00" w:themeColor="accent4" w:themeShade="BF"/>
          <w:sz w:val="24"/>
          <w:szCs w:val="24"/>
        </w:rPr>
      </w:pPr>
      <w:r w:rsidRPr="00675B78">
        <w:rPr>
          <w:rFonts w:ascii="Times New Roman" w:hAnsi="Times New Roman" w:cs="Times New Roman"/>
          <w:color w:val="BF8F00" w:themeColor="accent4" w:themeShade="BF"/>
          <w:sz w:val="24"/>
          <w:szCs w:val="24"/>
        </w:rPr>
        <w:tab/>
        <w:t>La Presidencia de la LXII Legislatura encomendó a la Comisión Legislativa de Desarrollo Económico, Industrial, Comercial y Minero el estudio y Dictamen de la Iniciativa con Proyecto de Decreto por el que se reforman y adicionan diversas disposiciones de la Ley de Competitividad y Ordenamiento Comercial del Estado de México, presentada por Susana Estrada Rojas, en nombre del Grupo Parlamentario del Partido morena; y de la Iniciativa con Proyecto de Decreto por el que se adiciona la fracción XXIV y XXV, recorriéndose la fracción subsecuente del artículo 102 de la Ley de Turismo Sostenible y Desarrollo Artesanal del Estado de México, presentada por la diputada Krishna Karina Romero Velázquez y por el diputado Pablo Fernández de Cevallos González, en</w:t>
      </w:r>
      <w:r w:rsidR="007E7E1E" w:rsidRPr="00675B78">
        <w:rPr>
          <w:rFonts w:ascii="Times New Roman" w:hAnsi="Times New Roman" w:cs="Times New Roman"/>
          <w:color w:val="BF8F00" w:themeColor="accent4" w:themeShade="BF"/>
          <w:sz w:val="24"/>
          <w:szCs w:val="24"/>
        </w:rPr>
        <w:t xml:space="preserve"> del</w:t>
      </w:r>
      <w:r w:rsidR="00A76707" w:rsidRPr="00675B78">
        <w:rPr>
          <w:rFonts w:ascii="Times New Roman" w:hAnsi="Times New Roman" w:cs="Times New Roman"/>
          <w:color w:val="7030A0"/>
          <w:sz w:val="24"/>
          <w:szCs w:val="24"/>
        </w:rPr>
        <w:t xml:space="preserve"> Grupo Parlamentario del Partido Acción Nacional, con sujeción a la técnica legislativa y en observancia al principio de economía procesal, existiendo identidad de materia determinamos llevar a cabo el estudio conjunto de las iniciativas y conformar un dictamen y un proyecto de decreto que expresan los aspectos sobresalientes de las iniciativas y la normativa jurídica procedente. </w:t>
      </w:r>
    </w:p>
    <w:p w:rsidR="00A76707" w:rsidRPr="00675B78" w:rsidRDefault="00A76707" w:rsidP="00675B78">
      <w:pPr>
        <w:pStyle w:val="Sinespaciado"/>
        <w:ind w:firstLine="708"/>
        <w:jc w:val="both"/>
        <w:rPr>
          <w:rFonts w:ascii="Times New Roman" w:hAnsi="Times New Roman" w:cs="Times New Roman"/>
          <w:color w:val="7030A0"/>
          <w:sz w:val="24"/>
          <w:szCs w:val="24"/>
        </w:rPr>
      </w:pPr>
      <w:r w:rsidRPr="00675B78">
        <w:rPr>
          <w:rFonts w:ascii="Times New Roman" w:hAnsi="Times New Roman" w:cs="Times New Roman"/>
          <w:color w:val="7030A0"/>
          <w:sz w:val="24"/>
          <w:szCs w:val="24"/>
        </w:rPr>
        <w:t>Sustanciado el estudio de las iniciativas y discutir ampliamente en la Comisión Legislativa, nos permitimos con fundamento en lo establecido en los artículos 68, 70 y 82 de la Ley Orgánica del Poder Legislativo, en relación con lo previsto en el artículo 13 A, 70, 73, 75, 78, 79 y 80 del Reglamento del Poder Legislativo, emitir el siguiente:</w:t>
      </w:r>
    </w:p>
    <w:p w:rsidR="00A76707" w:rsidRPr="00675B78" w:rsidRDefault="00A76707" w:rsidP="00675B78">
      <w:pPr>
        <w:pStyle w:val="Sinespaciado"/>
        <w:ind w:firstLine="708"/>
        <w:jc w:val="center"/>
        <w:rPr>
          <w:rFonts w:ascii="Times New Roman" w:hAnsi="Times New Roman" w:cs="Times New Roman"/>
          <w:b/>
          <w:color w:val="7030A0"/>
          <w:sz w:val="24"/>
          <w:szCs w:val="24"/>
        </w:rPr>
      </w:pPr>
      <w:r w:rsidRPr="00675B78">
        <w:rPr>
          <w:rFonts w:ascii="Times New Roman" w:hAnsi="Times New Roman" w:cs="Times New Roman"/>
          <w:b/>
          <w:color w:val="7030A0"/>
          <w:sz w:val="24"/>
          <w:szCs w:val="24"/>
        </w:rPr>
        <w:t>DICTAMEN</w:t>
      </w:r>
    </w:p>
    <w:p w:rsidR="00A76707" w:rsidRPr="00675B78" w:rsidRDefault="00A76707" w:rsidP="00675B78">
      <w:pPr>
        <w:pStyle w:val="Sinespaciado"/>
        <w:ind w:firstLine="708"/>
        <w:jc w:val="both"/>
        <w:rPr>
          <w:rFonts w:ascii="Times New Roman" w:hAnsi="Times New Roman" w:cs="Times New Roman"/>
          <w:b/>
          <w:color w:val="7030A0"/>
          <w:sz w:val="24"/>
          <w:szCs w:val="24"/>
        </w:rPr>
      </w:pPr>
      <w:r w:rsidRPr="00675B78">
        <w:rPr>
          <w:rFonts w:ascii="Times New Roman" w:hAnsi="Times New Roman" w:cs="Times New Roman"/>
          <w:b/>
          <w:color w:val="7030A0"/>
          <w:sz w:val="24"/>
          <w:szCs w:val="24"/>
        </w:rPr>
        <w:t xml:space="preserve">ANTECEDENTES Y CONCLUSIONES </w:t>
      </w:r>
    </w:p>
    <w:p w:rsidR="00A76707" w:rsidRPr="00675B78" w:rsidRDefault="00A76707" w:rsidP="00675B78">
      <w:pPr>
        <w:pStyle w:val="Sinespaciado"/>
        <w:ind w:firstLine="708"/>
        <w:jc w:val="both"/>
        <w:rPr>
          <w:rFonts w:ascii="Times New Roman" w:hAnsi="Times New Roman" w:cs="Times New Roman"/>
          <w:color w:val="7030A0"/>
          <w:sz w:val="24"/>
          <w:szCs w:val="24"/>
        </w:rPr>
      </w:pPr>
      <w:r w:rsidRPr="00675B78">
        <w:rPr>
          <w:rFonts w:ascii="Times New Roman" w:hAnsi="Times New Roman" w:cs="Times New Roman"/>
          <w:color w:val="7030A0"/>
          <w:sz w:val="24"/>
          <w:szCs w:val="24"/>
        </w:rPr>
        <w:t>Conclusiones de estudio:</w:t>
      </w:r>
    </w:p>
    <w:p w:rsidR="00A76707" w:rsidRPr="00675B78" w:rsidRDefault="00A76707" w:rsidP="00675B78">
      <w:pPr>
        <w:pStyle w:val="Sinespaciado"/>
        <w:ind w:firstLine="708"/>
        <w:jc w:val="both"/>
        <w:rPr>
          <w:rFonts w:ascii="Times New Roman" w:hAnsi="Times New Roman" w:cs="Times New Roman"/>
          <w:color w:val="7030A0"/>
          <w:sz w:val="24"/>
          <w:szCs w:val="24"/>
        </w:rPr>
      </w:pPr>
      <w:r w:rsidRPr="00675B78">
        <w:rPr>
          <w:rFonts w:ascii="Times New Roman" w:hAnsi="Times New Roman" w:cs="Times New Roman"/>
          <w:b/>
          <w:color w:val="7030A0"/>
          <w:sz w:val="24"/>
          <w:szCs w:val="24"/>
        </w:rPr>
        <w:t>PRIMERO</w:t>
      </w:r>
      <w:r w:rsidRPr="00675B78">
        <w:rPr>
          <w:rFonts w:ascii="Times New Roman" w:hAnsi="Times New Roman" w:cs="Times New Roman"/>
          <w:color w:val="7030A0"/>
          <w:sz w:val="24"/>
          <w:szCs w:val="24"/>
        </w:rPr>
        <w:t xml:space="preserve">. En sesión de la LXII Legislatura celebrar el día 10 septiembre del 2025, la diputada Susana Estrada Rojas, del Grupo Parlamentario del Partido morena, en uso de su derecho de iniciativa legislativa y de conformidad con los artículos 51, fracción II de la Constitución Política del Estado Libre y Soberano de México, 28, fracción I, 79, 81 de la Ley Orgánica del Poder Legislativo del Estado Libre y Soberano de México, así como 68 del Reglamento del Poder Legislativo del Estado de México, sometió a la consideración de la soberanía popular la iniciativa de Proyecto de Decreto por el que se reforman y adicionan diversas disposiciones de la Ley de Competitividad y Ordenamiento Comercial del Estado de México, conforme al estudio realizado, advertimos que la iniciativa tiene como propósito fundamental establecer normativa en materia de protección de menores de edad en unidades económicas que presten servicio de hospedaje. </w:t>
      </w:r>
    </w:p>
    <w:p w:rsidR="00A76707" w:rsidRPr="00675B78" w:rsidRDefault="00A76707" w:rsidP="00675B78">
      <w:pPr>
        <w:pStyle w:val="Sinespaciado"/>
        <w:ind w:firstLine="708"/>
        <w:jc w:val="both"/>
        <w:rPr>
          <w:rFonts w:ascii="Times New Roman" w:hAnsi="Times New Roman" w:cs="Times New Roman"/>
          <w:color w:val="7030A0"/>
          <w:sz w:val="24"/>
          <w:szCs w:val="24"/>
        </w:rPr>
      </w:pPr>
      <w:r w:rsidRPr="00675B78">
        <w:rPr>
          <w:rFonts w:ascii="Times New Roman" w:hAnsi="Times New Roman" w:cs="Times New Roman"/>
          <w:b/>
          <w:color w:val="7030A0"/>
          <w:sz w:val="24"/>
          <w:szCs w:val="24"/>
        </w:rPr>
        <w:t>SEGUNDO.</w:t>
      </w:r>
      <w:r w:rsidRPr="00675B78">
        <w:rPr>
          <w:rFonts w:ascii="Times New Roman" w:hAnsi="Times New Roman" w:cs="Times New Roman"/>
          <w:color w:val="7030A0"/>
          <w:sz w:val="24"/>
          <w:szCs w:val="24"/>
        </w:rPr>
        <w:t xml:space="preserve"> En sesión de la LXII Legislatura, realizada el día 10 septiembre del 2025, la diputada Krishna Karina Romero Velázquez y el diputado Pablo Fernández de Cevallos González, del Grupo Parlamentario del Partido Acción Nacional, en uso de su derecho de iniciativa legislativa y de acuerdo con el artículo 116 de la Constitución Política de los Estados Unidos Mexicanos 51, fracción II, 61, fracción I y demás relativos aplicables a la Constitución Política de Estado Libre y Soberano de México, fracción XXVIII, 1 y 30 y demás aplicables de la Ley Orgánica del Poder Legislativo del Estado Libre y Soberano de México, así como de los artículos 68 y 70 del Reglamento del Poder Legislativo del Estado de México, sometieron a consideración de la soberanía popular, la iniciativa de Proyecto de Decreto por el que se adicionan las fracciones XXIV y XXV, recorriendo la subsecuente del artículo 102 de la Ley de Turismo Sostenible y Desarrollo Artesanal del Estado de México, en atención al estudio que llevamos a cabo, desprendemos que la iniciativa tiene por objeto incorporar disposiciones que obliguen a prestadores turísticos y hoteleros a aplicar protocolos contra la explotación sexual infantil en el Estado de México. </w:t>
      </w:r>
    </w:p>
    <w:p w:rsidR="00A76707" w:rsidRPr="00675B78" w:rsidRDefault="00A76707" w:rsidP="00675B78">
      <w:pPr>
        <w:pStyle w:val="Sinespaciado"/>
        <w:ind w:firstLine="708"/>
        <w:jc w:val="both"/>
        <w:rPr>
          <w:rFonts w:ascii="Times New Roman" w:hAnsi="Times New Roman" w:cs="Times New Roman"/>
          <w:color w:val="7030A0"/>
          <w:sz w:val="24"/>
          <w:szCs w:val="24"/>
        </w:rPr>
      </w:pPr>
      <w:r w:rsidRPr="00675B78">
        <w:rPr>
          <w:rFonts w:ascii="Times New Roman" w:hAnsi="Times New Roman" w:cs="Times New Roman"/>
          <w:b/>
          <w:color w:val="7030A0"/>
          <w:sz w:val="24"/>
          <w:szCs w:val="24"/>
        </w:rPr>
        <w:lastRenderedPageBreak/>
        <w:t>TERCERO.</w:t>
      </w:r>
      <w:r w:rsidRPr="00675B78">
        <w:rPr>
          <w:rFonts w:ascii="Times New Roman" w:hAnsi="Times New Roman" w:cs="Times New Roman"/>
          <w:color w:val="7030A0"/>
          <w:sz w:val="24"/>
          <w:szCs w:val="24"/>
        </w:rPr>
        <w:t xml:space="preserve"> En observancia del proceso legislativo ordinario en fecha 14 de octubre del 2025, la Comisión Legislativa de Desarrollo Económico, Comercial y Minero realizó reunión de estudio de las iniciativas con proyecto de decreto, contando con la participación de la legisladora Susana Estrada Rojas y la legisladora Krishna Karina Romero Velázquez, promovente de las iniciativas, quienes apoyaron los trabajos complementando la información sobre las propuestas legislativas. El día 2 diciembre del 2025 la Comisión Legislativa dictaminó las iniciativas.</w:t>
      </w:r>
    </w:p>
    <w:p w:rsidR="00A76707" w:rsidRPr="00675B78" w:rsidRDefault="00A76707" w:rsidP="00675B78">
      <w:pPr>
        <w:pStyle w:val="Sinespaciado"/>
        <w:ind w:firstLine="708"/>
        <w:jc w:val="both"/>
        <w:rPr>
          <w:rFonts w:ascii="Times New Roman" w:hAnsi="Times New Roman" w:cs="Times New Roman"/>
          <w:color w:val="7030A0"/>
          <w:sz w:val="24"/>
          <w:szCs w:val="24"/>
        </w:rPr>
      </w:pPr>
      <w:r w:rsidRPr="00675B78">
        <w:rPr>
          <w:rFonts w:ascii="Times New Roman" w:hAnsi="Times New Roman" w:cs="Times New Roman"/>
          <w:b/>
          <w:color w:val="7030A0"/>
          <w:sz w:val="24"/>
          <w:szCs w:val="24"/>
        </w:rPr>
        <w:t xml:space="preserve">CUARTO. </w:t>
      </w:r>
      <w:r w:rsidRPr="00675B78">
        <w:rPr>
          <w:rFonts w:ascii="Times New Roman" w:hAnsi="Times New Roman" w:cs="Times New Roman"/>
          <w:color w:val="7030A0"/>
          <w:sz w:val="24"/>
          <w:szCs w:val="24"/>
        </w:rPr>
        <w:t xml:space="preserve">Con apego al estudio realizado de conformidad con la propuesta de integrantes de distintos grupos parlamentarios, es procedente reformar la fracción XXII, XXIII, XXIV del artículo 102 y adicionar la fracción XXVI al mismo artículo, todos de la Ley de Turismo Sostenible y Desarrollo Artesanal del Estado de México y reformar las fracciones I, II, </w:t>
      </w:r>
      <w:r w:rsidRPr="00675B78">
        <w:rPr>
          <w:rFonts w:ascii="Times New Roman" w:hAnsi="Times New Roman" w:cs="Times New Roman"/>
          <w:color w:val="FF0000"/>
          <w:sz w:val="24"/>
          <w:szCs w:val="24"/>
        </w:rPr>
        <w:t xml:space="preserve">primera, segunda </w:t>
      </w:r>
      <w:r w:rsidRPr="00675B78">
        <w:rPr>
          <w:rFonts w:ascii="Times New Roman" w:hAnsi="Times New Roman" w:cs="Times New Roman"/>
          <w:color w:val="7030A0"/>
          <w:sz w:val="24"/>
          <w:szCs w:val="24"/>
        </w:rPr>
        <w:t xml:space="preserve">y </w:t>
      </w:r>
      <w:r w:rsidRPr="00675B78">
        <w:rPr>
          <w:rFonts w:ascii="Times New Roman" w:hAnsi="Times New Roman" w:cs="Times New Roman"/>
          <w:color w:val="FF0000"/>
          <w:sz w:val="24"/>
          <w:szCs w:val="24"/>
        </w:rPr>
        <w:t xml:space="preserve">8.ª </w:t>
      </w:r>
      <w:r w:rsidRPr="00675B78">
        <w:rPr>
          <w:rFonts w:ascii="Times New Roman" w:hAnsi="Times New Roman" w:cs="Times New Roman"/>
          <w:color w:val="7030A0"/>
          <w:sz w:val="24"/>
          <w:szCs w:val="24"/>
        </w:rPr>
        <w:t xml:space="preserve">del artículo 50 y se adicionan las fracciones IX, X, XI, XII y XII al mismo artículo de la Ley de Competitividad y Ordenamiento Comercial del Estado de México. </w:t>
      </w:r>
    </w:p>
    <w:p w:rsidR="00A76707" w:rsidRPr="00675B78" w:rsidRDefault="00A76707" w:rsidP="00675B78">
      <w:pPr>
        <w:pStyle w:val="Sinespaciado"/>
        <w:ind w:firstLine="708"/>
        <w:jc w:val="both"/>
        <w:rPr>
          <w:rFonts w:ascii="Times New Roman" w:hAnsi="Times New Roman" w:cs="Times New Roman"/>
          <w:color w:val="7030A0"/>
          <w:sz w:val="24"/>
          <w:szCs w:val="24"/>
        </w:rPr>
      </w:pPr>
      <w:r w:rsidRPr="00675B78">
        <w:rPr>
          <w:rFonts w:ascii="Times New Roman" w:hAnsi="Times New Roman" w:cs="Times New Roman"/>
          <w:b/>
          <w:color w:val="7030A0"/>
          <w:sz w:val="24"/>
          <w:szCs w:val="24"/>
        </w:rPr>
        <w:t xml:space="preserve">QUINTO. </w:t>
      </w:r>
      <w:r w:rsidRPr="00675B78">
        <w:rPr>
          <w:rFonts w:ascii="Times New Roman" w:hAnsi="Times New Roman" w:cs="Times New Roman"/>
          <w:color w:val="7030A0"/>
          <w:sz w:val="24"/>
          <w:szCs w:val="24"/>
        </w:rPr>
        <w:t xml:space="preserve">Las iniciativas derivan como se comentó en la reunión de estudio, de una preocupación real y profunda de violencia que enfrentan muchos de nuestros menores de edad, en su mayoría de género femenino en los servicios de hospedaje, es un fenómeno lamentable que ha quedado invisible en la </w:t>
      </w:r>
      <w:r w:rsidR="00723930" w:rsidRPr="00675B78">
        <w:rPr>
          <w:rFonts w:ascii="Times New Roman" w:hAnsi="Times New Roman" w:cs="Times New Roman"/>
          <w:color w:val="7030A0"/>
          <w:sz w:val="24"/>
          <w:szCs w:val="24"/>
        </w:rPr>
        <w:t>legislación,</w:t>
      </w:r>
      <w:r w:rsidRPr="00675B78">
        <w:rPr>
          <w:rFonts w:ascii="Times New Roman" w:hAnsi="Times New Roman" w:cs="Times New Roman"/>
          <w:color w:val="7030A0"/>
          <w:sz w:val="24"/>
          <w:szCs w:val="24"/>
        </w:rPr>
        <w:t xml:space="preserve"> </w:t>
      </w:r>
      <w:r w:rsidR="00B01624" w:rsidRPr="00675B78">
        <w:rPr>
          <w:rFonts w:ascii="Times New Roman" w:hAnsi="Times New Roman" w:cs="Times New Roman"/>
          <w:color w:val="7030A0"/>
          <w:sz w:val="24"/>
          <w:szCs w:val="24"/>
        </w:rPr>
        <w:t xml:space="preserve">pero no </w:t>
      </w:r>
      <w:r w:rsidRPr="00675B78">
        <w:rPr>
          <w:rFonts w:ascii="Times New Roman" w:hAnsi="Times New Roman" w:cs="Times New Roman"/>
          <w:sz w:val="24"/>
          <w:szCs w:val="24"/>
        </w:rPr>
        <w:t>en la vida de quien la han sufrido.</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ab/>
        <w:t>Es de advertirse que no se trata de meras propuestas; sino de acciones necesarias para proteger la dignidad, la integridad y la seguridad de todos los menores que por diversos motivos, hacen uso de estos espacios, buscan establecer obligaciones claras para prestaciones de servicios, medidas de prevención y protocolos, de actuación ante cualquier forma de violencia, garantizando que las unidades económicas que se dedican al servicio de hospedajes, sean espacios libres de discriminación, abuso y seguros para la sociedad.</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ab/>
        <w:t>Estamos de acuerdo en que no podemos permitir que los lugares destinados al descanso, a la cultural, al esparcimiento dentro de nuestra Entidad, se conviertan en escenarios de dolor e impunidad para nuestras infancias, es importante garantizar que cada espacio turístico sea seguro para las niñas y los niños, es indispensable establecer obligaciones claras para los prestadores de servicios turísticos, entre ellas, la de aplicar protocolos preventivos definidos por las autoridades competentes para evitar o detectar posibles delitos de abuso y de explotación infantil.</w:t>
      </w:r>
    </w:p>
    <w:p w:rsidR="00A76707" w:rsidRPr="00675B78" w:rsidRDefault="00A76707" w:rsidP="00675B78">
      <w:pPr>
        <w:pStyle w:val="Sinespaciado"/>
        <w:jc w:val="center"/>
        <w:rPr>
          <w:rFonts w:ascii="Times New Roman" w:hAnsi="Times New Roman" w:cs="Times New Roman"/>
          <w:sz w:val="24"/>
          <w:szCs w:val="24"/>
        </w:rPr>
      </w:pPr>
      <w:r w:rsidRPr="00675B78">
        <w:rPr>
          <w:rFonts w:ascii="Times New Roman" w:hAnsi="Times New Roman" w:cs="Times New Roman"/>
          <w:sz w:val="24"/>
          <w:szCs w:val="24"/>
        </w:rPr>
        <w:t>RESOLUTIVOS</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ab/>
        <w:t xml:space="preserve">PRIMERO. Son de aprobarse en lo conducente conforme al proyecto de decreto que ha sido integrado la iniciativa de proyecto de decreto por el que se reforman y adicionan diversas disposiciones de la Ley de Competitividad y Ordenamiento Comercial del Estado de México, presentada por la legisladora Susana Estrada Rojas, en nombre del Grupo Parlamentario del Partido morena y la iniciativa de proyecto de decreto por el que se adiciona a la Ley de Turismo Sustentable y Desarrollo Artesanal del Estado de México, presentada por la legisladora Krishna Karina Romero Velázquez y el legislador </w:t>
      </w:r>
      <w:r w:rsidR="002C6991" w:rsidRPr="00675B78">
        <w:rPr>
          <w:rFonts w:ascii="Times New Roman" w:hAnsi="Times New Roman" w:cs="Times New Roman"/>
          <w:sz w:val="24"/>
          <w:szCs w:val="24"/>
        </w:rPr>
        <w:t>P</w:t>
      </w:r>
      <w:r w:rsidRPr="00675B78">
        <w:rPr>
          <w:rFonts w:ascii="Times New Roman" w:hAnsi="Times New Roman" w:cs="Times New Roman"/>
          <w:sz w:val="24"/>
          <w:szCs w:val="24"/>
        </w:rPr>
        <w:t>ablo Fernández de Cevallos González en nombre del Grupo Parlamentario de Acción Nacional.</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ab/>
      </w:r>
      <w:r w:rsidR="00723930" w:rsidRPr="00675B78">
        <w:rPr>
          <w:rFonts w:ascii="Times New Roman" w:hAnsi="Times New Roman" w:cs="Times New Roman"/>
          <w:sz w:val="24"/>
          <w:szCs w:val="24"/>
        </w:rPr>
        <w:t>SEGUNDO</w:t>
      </w:r>
      <w:r w:rsidRPr="00675B78">
        <w:rPr>
          <w:rFonts w:ascii="Times New Roman" w:hAnsi="Times New Roman" w:cs="Times New Roman"/>
          <w:sz w:val="24"/>
          <w:szCs w:val="24"/>
        </w:rPr>
        <w:t xml:space="preserve"> Se adjunta el proyecto de decreto que reforma la fracción XXII, XXIII, XXIV del artículo 102 y adiciona la fracción XXVI al mismo artículo, todos de la Ley de Turismo Sostenible y Desarrollo Artesanal del Estado de México y reforma la fracción I, II, VIII del artículo 50 y adiciona las fracciones IX, X, XI, XII y XIII al mismo artículo de la Ley de Competitividad y Ordenamiento Comercial del Estado de México.</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ab/>
      </w:r>
      <w:r w:rsidR="00723930" w:rsidRPr="00675B78">
        <w:rPr>
          <w:rFonts w:ascii="Times New Roman" w:hAnsi="Times New Roman" w:cs="Times New Roman"/>
          <w:sz w:val="24"/>
          <w:szCs w:val="24"/>
        </w:rPr>
        <w:t>TERCERO</w:t>
      </w:r>
      <w:r w:rsidRPr="00675B78">
        <w:rPr>
          <w:rFonts w:ascii="Times New Roman" w:hAnsi="Times New Roman" w:cs="Times New Roman"/>
          <w:sz w:val="24"/>
          <w:szCs w:val="24"/>
        </w:rPr>
        <w:t xml:space="preserve"> Previa discusión y aprobación por la Legislatura en Pleno, remítase a la persona Titular del Ejecutivo Estatal para los efectos procedentes.</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ab/>
        <w:t>Dado en el Palacio del Poder Legislativo en la Ciudad de Toluca de Lerdo, Capital del Estado de México a los dos días del mes de diciembre del dos mil veinticinco.</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PRESIDENTA DIP. SARA ALICIA RAMÍREZ DE LA O. Leídos los antecedentes, abro la discusión en lo general del dictamen y del proyecto de decreto y pregunto ¿Si alguno desea hacer uso de la palabra?</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lastRenderedPageBreak/>
        <w:t xml:space="preserve">SECRETARIO DIP. OCTAVIO MARTÍNEZ VARGAS. ¿Algún compañero legislador en Zoom? ¿Me permite </w:t>
      </w:r>
      <w:proofErr w:type="gramStart"/>
      <w:r w:rsidRPr="00675B78">
        <w:rPr>
          <w:rFonts w:ascii="Times New Roman" w:hAnsi="Times New Roman" w:cs="Times New Roman"/>
          <w:sz w:val="24"/>
          <w:szCs w:val="24"/>
        </w:rPr>
        <w:t>Presidenta</w:t>
      </w:r>
      <w:proofErr w:type="gramEnd"/>
      <w:r w:rsidRPr="00675B78">
        <w:rPr>
          <w:rFonts w:ascii="Times New Roman" w:hAnsi="Times New Roman" w:cs="Times New Roman"/>
          <w:sz w:val="24"/>
          <w:szCs w:val="24"/>
        </w:rPr>
        <w:t xml:space="preserve"> hacer uso de la palabra?</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 xml:space="preserve">PRESIDENTA DIP. SARA ALICIA RAMÍREZ DE LA O. </w:t>
      </w:r>
      <w:r w:rsidR="00723930" w:rsidRPr="00675B78">
        <w:rPr>
          <w:rFonts w:ascii="Times New Roman" w:hAnsi="Times New Roman" w:cs="Times New Roman"/>
          <w:sz w:val="24"/>
          <w:szCs w:val="24"/>
        </w:rPr>
        <w:t>C</w:t>
      </w:r>
      <w:r w:rsidRPr="00675B78">
        <w:rPr>
          <w:rFonts w:ascii="Times New Roman" w:hAnsi="Times New Roman" w:cs="Times New Roman"/>
          <w:sz w:val="24"/>
          <w:szCs w:val="24"/>
        </w:rPr>
        <w:t>on mucho gusto.</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SECRETARIO DIP. OCTAVIO MARTÍNEZ VARGAS. Felicitar a las legisladores y legislador proponente de esta iniciativa tan importante, desafortunadamente en nuestro país se ha caracterizado por el crecimiento del turismo sexual infantil en algunas Entidades Federativas como es Quintana Roo, Baja California Sur y Guerrero, sin que las autoridades hagan lo adecuado y hayan hecho lo correcto para efecto de eliminar este tipo de violencias que es desafortunadamente mal llamado como turismo sexual infantil.</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ab/>
        <w:t>Hoy en la Entidad, prevenir esta conducta es oportuna para todo prestador de servicios, sin dejar de reconocer que ahora estamos ante una dualidad de hospedaje llamada Airbnb que no hemos regulado lo adecuado y que necesitamos de igual manera no perderlo de vista para efecto de sancionar esta conducta y erradicarla y de presentarse desde luego, sancionarla.</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ab/>
        <w:t>Se enmarca estas propuestas de reformas en el plan de desarrollo de nuestra gobernadora la Maestra Delfina Gómez y reconocer a las legisladoras proponentes, al legislador por trascendente e importante iniciativa.</w:t>
      </w:r>
    </w:p>
    <w:p w:rsidR="00A76707" w:rsidRPr="00675B78" w:rsidRDefault="00A76707" w:rsidP="00675B78">
      <w:pPr>
        <w:pStyle w:val="Sinespaciado"/>
        <w:jc w:val="both"/>
        <w:rPr>
          <w:rFonts w:ascii="Times New Roman" w:hAnsi="Times New Roman" w:cs="Times New Roman"/>
          <w:sz w:val="24"/>
          <w:szCs w:val="24"/>
        </w:rPr>
      </w:pPr>
      <w:r w:rsidRPr="00675B78">
        <w:rPr>
          <w:rFonts w:ascii="Times New Roman" w:hAnsi="Times New Roman" w:cs="Times New Roman"/>
          <w:sz w:val="24"/>
          <w:szCs w:val="24"/>
        </w:rPr>
        <w:tab/>
        <w:t xml:space="preserve">Muchas gracias </w:t>
      </w:r>
      <w:proofErr w:type="gramStart"/>
      <w:r w:rsidRPr="00675B78">
        <w:rPr>
          <w:rFonts w:ascii="Times New Roman" w:hAnsi="Times New Roman" w:cs="Times New Roman"/>
          <w:sz w:val="24"/>
          <w:szCs w:val="24"/>
        </w:rPr>
        <w:t>Presidenta</w:t>
      </w:r>
      <w:proofErr w:type="gramEnd"/>
      <w:r w:rsidRPr="00675B78">
        <w:rPr>
          <w:rFonts w:ascii="Times New Roman" w:hAnsi="Times New Roman" w:cs="Times New Roman"/>
          <w:sz w:val="24"/>
          <w:szCs w:val="24"/>
        </w:rPr>
        <w:t>.</w:t>
      </w:r>
    </w:p>
    <w:p w:rsidR="00483BE7" w:rsidRPr="00675B78" w:rsidRDefault="00A76707" w:rsidP="00675B78">
      <w:pPr>
        <w:pStyle w:val="Sinespaciado"/>
        <w:jc w:val="both"/>
        <w:rPr>
          <w:rFonts w:ascii="Times New Roman" w:hAnsi="Times New Roman" w:cs="Times New Roman"/>
          <w:color w:val="FF33CC"/>
          <w:sz w:val="24"/>
          <w:szCs w:val="24"/>
        </w:rPr>
      </w:pPr>
      <w:r w:rsidRPr="00675B78">
        <w:rPr>
          <w:rFonts w:ascii="Times New Roman" w:hAnsi="Times New Roman" w:cs="Times New Roman"/>
          <w:sz w:val="24"/>
          <w:szCs w:val="24"/>
        </w:rPr>
        <w:t xml:space="preserve">PRESIDENTA DIP. SARA ALICIA RAMÍREZ DE LA O. Muy bien </w:t>
      </w:r>
      <w:r w:rsidR="00483BE7" w:rsidRPr="00675B78">
        <w:rPr>
          <w:rFonts w:ascii="Times New Roman" w:hAnsi="Times New Roman" w:cs="Times New Roman"/>
          <w:color w:val="FF33CC"/>
          <w:sz w:val="24"/>
          <w:szCs w:val="24"/>
        </w:rPr>
        <w:t>¿Nadie más va a hacer uso de la palabra? ¿Desean hacer uso de la palabra compañeros legisladores que están en línea, vía zoom? No, muy bien.</w:t>
      </w:r>
    </w:p>
    <w:p w:rsidR="00483BE7" w:rsidRPr="00675B78" w:rsidRDefault="00483BE7" w:rsidP="00675B78">
      <w:pPr>
        <w:pStyle w:val="Sinespaciado"/>
        <w:ind w:firstLine="708"/>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Consulto a las diputadas y a los diputados si consideran suficientemente discutidos en lo general el dictamen y el proyecto de decreto y pido a quienes estén por ello se sirvan levantar la mano. ¿A favor?</w:t>
      </w:r>
    </w:p>
    <w:p w:rsidR="00483BE7" w:rsidRPr="00675B78" w:rsidRDefault="00483BE7" w:rsidP="00675B78">
      <w:pPr>
        <w:pStyle w:val="Sinespaciado"/>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 xml:space="preserve">SECRETARIO DIP. OCTAVIO MARTÍNEZ VARGAS. Se ha aprobado </w:t>
      </w:r>
      <w:proofErr w:type="gramStart"/>
      <w:r w:rsidRPr="00675B78">
        <w:rPr>
          <w:rFonts w:ascii="Times New Roman" w:hAnsi="Times New Roman" w:cs="Times New Roman"/>
          <w:color w:val="FF33CC"/>
          <w:sz w:val="24"/>
          <w:szCs w:val="24"/>
        </w:rPr>
        <w:t>Presidenta</w:t>
      </w:r>
      <w:proofErr w:type="gramEnd"/>
      <w:r w:rsidRPr="00675B78">
        <w:rPr>
          <w:rFonts w:ascii="Times New Roman" w:hAnsi="Times New Roman" w:cs="Times New Roman"/>
          <w:color w:val="FF33CC"/>
          <w:sz w:val="24"/>
          <w:szCs w:val="24"/>
        </w:rPr>
        <w:t>, suficientemente discutido.</w:t>
      </w:r>
    </w:p>
    <w:p w:rsidR="00483BE7" w:rsidRPr="00675B78" w:rsidRDefault="00483BE7" w:rsidP="00675B78">
      <w:pPr>
        <w:pStyle w:val="Sinespaciado"/>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PRESIDENTA DIP. SARA ALICIA RAMÍREZ DE LA O. Las diputadas y diputados consideran suficientemente discutidos en lo general el dictamen y el proyecto de decreto; pregunto si son de aprobarse en lo general el dictamen y el proyecto de decreto y pido a la Secretaría recabe la votación nominal, si alguien desea separar algún artículo, sirva mencionarlo, por favor.</w:t>
      </w:r>
    </w:p>
    <w:p w:rsidR="00483BE7" w:rsidRPr="00675B78" w:rsidRDefault="00483BE7" w:rsidP="00675B78">
      <w:pPr>
        <w:pStyle w:val="Sinespaciado"/>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 xml:space="preserve">SECRETARIO DIP. OCTAVIO MARTÍNEZ VARGAS. </w:t>
      </w:r>
    </w:p>
    <w:p w:rsidR="00483BE7" w:rsidRPr="00675B78" w:rsidRDefault="00483BE7" w:rsidP="00675B78">
      <w:pPr>
        <w:pStyle w:val="Sinespaciado"/>
        <w:jc w:val="center"/>
        <w:rPr>
          <w:rFonts w:ascii="Times New Roman" w:hAnsi="Times New Roman" w:cs="Times New Roman"/>
          <w:i/>
          <w:color w:val="FF33CC"/>
          <w:sz w:val="24"/>
          <w:szCs w:val="24"/>
        </w:rPr>
      </w:pPr>
      <w:r w:rsidRPr="00675B78">
        <w:rPr>
          <w:rFonts w:ascii="Times New Roman" w:hAnsi="Times New Roman" w:cs="Times New Roman"/>
          <w:i/>
          <w:color w:val="FF33CC"/>
          <w:sz w:val="24"/>
          <w:szCs w:val="24"/>
        </w:rPr>
        <w:t>(</w:t>
      </w:r>
      <w:r w:rsidR="00376F94" w:rsidRPr="00675B78">
        <w:rPr>
          <w:rFonts w:ascii="Times New Roman" w:hAnsi="Times New Roman" w:cs="Times New Roman"/>
          <w:i/>
          <w:color w:val="FF33CC"/>
          <w:sz w:val="24"/>
          <w:szCs w:val="24"/>
        </w:rPr>
        <w:t xml:space="preserve">Votación </w:t>
      </w:r>
      <w:r w:rsidRPr="00675B78">
        <w:rPr>
          <w:rFonts w:ascii="Times New Roman" w:hAnsi="Times New Roman" w:cs="Times New Roman"/>
          <w:i/>
          <w:color w:val="FF33CC"/>
          <w:sz w:val="24"/>
          <w:szCs w:val="24"/>
        </w:rPr>
        <w:t>nominal)</w:t>
      </w:r>
    </w:p>
    <w:p w:rsidR="00483BE7" w:rsidRPr="00675B78" w:rsidRDefault="00483BE7" w:rsidP="00675B78">
      <w:pPr>
        <w:pStyle w:val="Sinespaciado"/>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 xml:space="preserve">SECRETARIO DIP. OCTAVIO MARTÍNEZ VARGAS. El dictamen y proyecto de decreto ha sido aprobado por mayoría </w:t>
      </w:r>
      <w:proofErr w:type="gramStart"/>
      <w:r w:rsidRPr="00675B78">
        <w:rPr>
          <w:rFonts w:ascii="Times New Roman" w:hAnsi="Times New Roman" w:cs="Times New Roman"/>
          <w:color w:val="FF33CC"/>
          <w:sz w:val="24"/>
          <w:szCs w:val="24"/>
        </w:rPr>
        <w:t>Presidenta</w:t>
      </w:r>
      <w:proofErr w:type="gramEnd"/>
      <w:r w:rsidRPr="00675B78">
        <w:rPr>
          <w:rFonts w:ascii="Times New Roman" w:hAnsi="Times New Roman" w:cs="Times New Roman"/>
          <w:color w:val="FF33CC"/>
          <w:sz w:val="24"/>
          <w:szCs w:val="24"/>
        </w:rPr>
        <w:t>. Por unanimidad, perdón.</w:t>
      </w:r>
    </w:p>
    <w:p w:rsidR="00483BE7" w:rsidRPr="00675B78" w:rsidRDefault="00483BE7" w:rsidP="00675B78">
      <w:pPr>
        <w:pStyle w:val="Sinespaciado"/>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PRESIDENTA DIP. SARA ALICIA RAMÍREZ DE LA O. Se acuerda la aprobación en lo general del dictamen y del proyecto de decreto, se tienen también por aprobados en lo particular. Se acuerdo a la aprobatoria en lo general y en lo particular del dictamen y del proyecto de decreto.</w:t>
      </w:r>
    </w:p>
    <w:p w:rsidR="00483BE7" w:rsidRPr="00675B78" w:rsidRDefault="00483BE7" w:rsidP="00675B78">
      <w:pPr>
        <w:pStyle w:val="Sinespaciado"/>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 xml:space="preserve">SECRETARIO DIP. OCTAVIO MARTÍNEZ VARGAS. Han concluido los asuntos del orden del día compañera </w:t>
      </w:r>
      <w:proofErr w:type="gramStart"/>
      <w:r w:rsidRPr="00675B78">
        <w:rPr>
          <w:rFonts w:ascii="Times New Roman" w:hAnsi="Times New Roman" w:cs="Times New Roman"/>
          <w:color w:val="FF33CC"/>
          <w:sz w:val="24"/>
          <w:szCs w:val="24"/>
        </w:rPr>
        <w:t>Presidenta</w:t>
      </w:r>
      <w:proofErr w:type="gramEnd"/>
      <w:r w:rsidRPr="00675B78">
        <w:rPr>
          <w:rFonts w:ascii="Times New Roman" w:hAnsi="Times New Roman" w:cs="Times New Roman"/>
          <w:color w:val="FF33CC"/>
          <w:sz w:val="24"/>
          <w:szCs w:val="24"/>
        </w:rPr>
        <w:t>.</w:t>
      </w:r>
    </w:p>
    <w:p w:rsidR="00483BE7" w:rsidRPr="00675B78" w:rsidRDefault="00483BE7" w:rsidP="00675B78">
      <w:pPr>
        <w:pStyle w:val="Sinespaciado"/>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PRESIDENTA DIP. SARA ALICIA RAMÍREZ DE LA O. Registre la Secretaría la asistencia a la reunión.</w:t>
      </w:r>
    </w:p>
    <w:p w:rsidR="00483BE7" w:rsidRPr="00675B78" w:rsidRDefault="00483BE7" w:rsidP="00675B78">
      <w:pPr>
        <w:pStyle w:val="Sinespaciado"/>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SECRETARIO DIP. OCTAVIO MARTÍNEZ VARGAS. Ha sido registrada la asistencia a la reunión.</w:t>
      </w:r>
    </w:p>
    <w:p w:rsidR="00483BE7" w:rsidRPr="00675B78" w:rsidRDefault="00483BE7" w:rsidP="00675B78">
      <w:pPr>
        <w:pStyle w:val="Sinespaciado"/>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PRESIDENTA DIP. SARA ALICIA RAMÍREZ DE LA O. Se levanta la reunión de la comisión legislativa de Desarrollo Económico, Industrial, Comercial y Minero, siendo las dieciocho horas con cinco minutos del día martes dos de diciembre de dos mil veinticinco y se pide a sus integrantes estar atentos a la próxima convocatoria.</w:t>
      </w:r>
    </w:p>
    <w:p w:rsidR="00483BE7" w:rsidRPr="00675B78" w:rsidRDefault="00483BE7" w:rsidP="00675B78">
      <w:pPr>
        <w:pStyle w:val="Sinespaciado"/>
        <w:ind w:firstLine="708"/>
        <w:jc w:val="both"/>
        <w:rPr>
          <w:rFonts w:ascii="Times New Roman" w:hAnsi="Times New Roman" w:cs="Times New Roman"/>
          <w:color w:val="FF33CC"/>
          <w:sz w:val="24"/>
          <w:szCs w:val="24"/>
        </w:rPr>
      </w:pPr>
      <w:r w:rsidRPr="00675B78">
        <w:rPr>
          <w:rFonts w:ascii="Times New Roman" w:hAnsi="Times New Roman" w:cs="Times New Roman"/>
          <w:color w:val="FF33CC"/>
          <w:sz w:val="24"/>
          <w:szCs w:val="24"/>
        </w:rPr>
        <w:t>Muchísimas gracias.</w:t>
      </w:r>
    </w:p>
    <w:p w:rsidR="004858E5" w:rsidRPr="00675B78" w:rsidRDefault="00483BE7" w:rsidP="00376F94">
      <w:pPr>
        <w:pStyle w:val="Sinespaciado"/>
        <w:jc w:val="both"/>
        <w:rPr>
          <w:rFonts w:ascii="Times New Roman" w:hAnsi="Times New Roman" w:cs="Times New Roman"/>
          <w:sz w:val="24"/>
          <w:szCs w:val="24"/>
        </w:rPr>
      </w:pPr>
      <w:r w:rsidRPr="00675B78">
        <w:rPr>
          <w:rFonts w:ascii="Times New Roman" w:hAnsi="Times New Roman" w:cs="Times New Roman"/>
          <w:color w:val="FF33CC"/>
          <w:sz w:val="24"/>
          <w:szCs w:val="24"/>
        </w:rPr>
        <w:t>SECRETARIO DIP. OCTAVIO MARTÍNEZ VARGAS. Muchas gracias.</w:t>
      </w:r>
    </w:p>
    <w:sectPr w:rsidR="004858E5" w:rsidRPr="00675B78" w:rsidSect="00675B78">
      <w:footerReference w:type="default" r:id="rId6"/>
      <w:pgSz w:w="12240" w:h="15840"/>
      <w:pgMar w:top="1134" w:right="1134"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C6F58" w:rsidRDefault="003C6F58" w:rsidP="001105DF">
      <w:pPr>
        <w:spacing w:after="0" w:line="240" w:lineRule="auto"/>
      </w:pPr>
      <w:r>
        <w:separator/>
      </w:r>
    </w:p>
  </w:endnote>
  <w:endnote w:type="continuationSeparator" w:id="0">
    <w:p w:rsidR="003C6F58" w:rsidRDefault="003C6F58" w:rsidP="001105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3078057"/>
      <w:docPartObj>
        <w:docPartGallery w:val="Page Numbers (Bottom of Page)"/>
        <w:docPartUnique/>
      </w:docPartObj>
    </w:sdtPr>
    <w:sdtContent>
      <w:p w:rsidR="001105DF" w:rsidRDefault="00CB488C" w:rsidP="00CB488C">
        <w:pPr>
          <w:pStyle w:val="Piedepgina"/>
          <w:jc w:val="right"/>
        </w:pPr>
        <w:r>
          <w:fldChar w:fldCharType="begin"/>
        </w:r>
        <w:r>
          <w:instrText>PAGE   \* MERGEFORMAT</w:instrText>
        </w:r>
        <w:r>
          <w:fldChar w:fldCharType="separate"/>
        </w:r>
        <w:r>
          <w:rPr>
            <w:lang w:val="es-ES"/>
          </w:rP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C6F58" w:rsidRDefault="003C6F58" w:rsidP="001105DF">
      <w:pPr>
        <w:spacing w:after="0" w:line="240" w:lineRule="auto"/>
      </w:pPr>
      <w:r>
        <w:separator/>
      </w:r>
    </w:p>
  </w:footnote>
  <w:footnote w:type="continuationSeparator" w:id="0">
    <w:p w:rsidR="003C6F58" w:rsidRDefault="003C6F58" w:rsidP="001105D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proofState w:spelling="clean" w:grammar="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57FA"/>
    <w:rsid w:val="001105DF"/>
    <w:rsid w:val="00112F5A"/>
    <w:rsid w:val="00202956"/>
    <w:rsid w:val="002C6991"/>
    <w:rsid w:val="003478EF"/>
    <w:rsid w:val="00376F94"/>
    <w:rsid w:val="00390BBD"/>
    <w:rsid w:val="003C6F58"/>
    <w:rsid w:val="004757FA"/>
    <w:rsid w:val="00483BE7"/>
    <w:rsid w:val="004858E5"/>
    <w:rsid w:val="00601658"/>
    <w:rsid w:val="00675B78"/>
    <w:rsid w:val="00723930"/>
    <w:rsid w:val="007A0303"/>
    <w:rsid w:val="007E7E1E"/>
    <w:rsid w:val="008E3CFC"/>
    <w:rsid w:val="00A22B99"/>
    <w:rsid w:val="00A76707"/>
    <w:rsid w:val="00B01624"/>
    <w:rsid w:val="00B44461"/>
    <w:rsid w:val="00CB488C"/>
    <w:rsid w:val="00D85167"/>
    <w:rsid w:val="00E8295C"/>
    <w:rsid w:val="00EA089B"/>
    <w:rsid w:val="00FC23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421AE9"/>
  <w15:chartTrackingRefBased/>
  <w15:docId w15:val="{FB510315-B6DD-4A64-AC4B-EAA52C4D55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757FA"/>
    <w:pPr>
      <w:spacing w:line="25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1105DF"/>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1105DF"/>
  </w:style>
  <w:style w:type="paragraph" w:styleId="Piedepgina">
    <w:name w:val="footer"/>
    <w:basedOn w:val="Normal"/>
    <w:link w:val="PiedepginaCar"/>
    <w:uiPriority w:val="99"/>
    <w:unhideWhenUsed/>
    <w:rsid w:val="001105DF"/>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1105DF"/>
  </w:style>
  <w:style w:type="paragraph" w:styleId="Sinespaciado">
    <w:name w:val="No Spacing"/>
    <w:link w:val="SinespaciadoCar"/>
    <w:uiPriority w:val="1"/>
    <w:qFormat/>
    <w:rsid w:val="00A76707"/>
    <w:pPr>
      <w:spacing w:after="0" w:line="240" w:lineRule="auto"/>
    </w:pPr>
  </w:style>
  <w:style w:type="character" w:customStyle="1" w:styleId="SinespaciadoCar">
    <w:name w:val="Sin espaciado Car"/>
    <w:link w:val="Sinespaciado"/>
    <w:uiPriority w:val="1"/>
    <w:locked/>
    <w:rsid w:val="00483BE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7046932">
      <w:bodyDiv w:val="1"/>
      <w:marLeft w:val="0"/>
      <w:marRight w:val="0"/>
      <w:marTop w:val="0"/>
      <w:marBottom w:val="0"/>
      <w:divBdr>
        <w:top w:val="none" w:sz="0" w:space="0" w:color="auto"/>
        <w:left w:val="none" w:sz="0" w:space="0" w:color="auto"/>
        <w:bottom w:val="none" w:sz="0" w:space="0" w:color="auto"/>
        <w:right w:val="none" w:sz="0" w:space="0" w:color="auto"/>
      </w:divBdr>
    </w:div>
    <w:div w:id="284702672">
      <w:bodyDiv w:val="1"/>
      <w:marLeft w:val="0"/>
      <w:marRight w:val="0"/>
      <w:marTop w:val="0"/>
      <w:marBottom w:val="0"/>
      <w:divBdr>
        <w:top w:val="none" w:sz="0" w:space="0" w:color="auto"/>
        <w:left w:val="none" w:sz="0" w:space="0" w:color="auto"/>
        <w:bottom w:val="none" w:sz="0" w:space="0" w:color="auto"/>
        <w:right w:val="none" w:sz="0" w:space="0" w:color="auto"/>
      </w:divBdr>
    </w:div>
    <w:div w:id="1074356153">
      <w:bodyDiv w:val="1"/>
      <w:marLeft w:val="0"/>
      <w:marRight w:val="0"/>
      <w:marTop w:val="0"/>
      <w:marBottom w:val="0"/>
      <w:divBdr>
        <w:top w:val="none" w:sz="0" w:space="0" w:color="auto"/>
        <w:left w:val="none" w:sz="0" w:space="0" w:color="auto"/>
        <w:bottom w:val="none" w:sz="0" w:space="0" w:color="auto"/>
        <w:right w:val="none" w:sz="0" w:space="0" w:color="auto"/>
      </w:divBdr>
    </w:div>
    <w:div w:id="1467166144">
      <w:bodyDiv w:val="1"/>
      <w:marLeft w:val="0"/>
      <w:marRight w:val="0"/>
      <w:marTop w:val="0"/>
      <w:marBottom w:val="0"/>
      <w:divBdr>
        <w:top w:val="none" w:sz="0" w:space="0" w:color="auto"/>
        <w:left w:val="none" w:sz="0" w:space="0" w:color="auto"/>
        <w:bottom w:val="none" w:sz="0" w:space="0" w:color="auto"/>
        <w:right w:val="none" w:sz="0" w:space="0" w:color="auto"/>
      </w:divBdr>
    </w:div>
    <w:div w:id="18110492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2269</Words>
  <Characters>12485</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GOBIERNO DEL ESTADO DE MEXICO, PODER LEGISLATIVO</Company>
  <LinksUpToDate>false</LinksUpToDate>
  <CharactersWithSpaces>14725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PRODESK</dc:creator>
  <cp:keywords/>
  <dc:description/>
  <cp:lastModifiedBy>LEGISLATURA</cp:lastModifiedBy>
  <cp:revision>4</cp:revision>
  <dcterms:created xsi:type="dcterms:W3CDTF">2025-12-08T20:03:00Z</dcterms:created>
  <dcterms:modified xsi:type="dcterms:W3CDTF">2025-12-16T17:02:00Z</dcterms:modified>
</cp:coreProperties>
</file>