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608" w:rsidRPr="00DC2367" w:rsidRDefault="00BA6608" w:rsidP="00DC2367">
      <w:pPr>
        <w:spacing w:after="0" w:line="240" w:lineRule="auto"/>
        <w:jc w:val="center"/>
        <w:rPr>
          <w:rFonts w:ascii="Times New Roman" w:hAnsi="Times New Roman" w:cs="Times New Roman"/>
          <w:sz w:val="24"/>
          <w:szCs w:val="24"/>
        </w:rPr>
      </w:pPr>
      <w:bookmarkStart w:id="0" w:name="_GoBack"/>
      <w:bookmarkEnd w:id="0"/>
      <w:r w:rsidRPr="00DC2367">
        <w:rPr>
          <w:rFonts w:ascii="Times New Roman" w:hAnsi="Times New Roman" w:cs="Times New Roman"/>
          <w:sz w:val="24"/>
          <w:szCs w:val="24"/>
        </w:rPr>
        <w:t>REUNIÓN DE LA COMISIÓN LEGISLATIVA DE PROCURACIÓN Y ADMINISTRACIÓN DE JUSTICIA DE LA H. “LXII” LEGISLATURA DEL ESTADO DE MÉXICO.</w:t>
      </w:r>
    </w:p>
    <w:p w:rsidR="00BA6608" w:rsidRPr="00DC2367" w:rsidRDefault="00BA6608" w:rsidP="00DC2367">
      <w:pPr>
        <w:spacing w:after="0" w:line="240" w:lineRule="auto"/>
        <w:jc w:val="center"/>
        <w:rPr>
          <w:rFonts w:ascii="Times New Roman" w:hAnsi="Times New Roman" w:cs="Times New Roman"/>
          <w:sz w:val="24"/>
          <w:szCs w:val="24"/>
        </w:rPr>
      </w:pPr>
    </w:p>
    <w:p w:rsidR="00BA6608" w:rsidRPr="00DC2367" w:rsidRDefault="00BA6608" w:rsidP="00003046">
      <w:pPr>
        <w:spacing w:after="0" w:line="240" w:lineRule="auto"/>
        <w:jc w:val="center"/>
        <w:rPr>
          <w:rFonts w:ascii="Times New Roman" w:hAnsi="Times New Roman" w:cs="Times New Roman"/>
          <w:sz w:val="24"/>
          <w:szCs w:val="24"/>
        </w:rPr>
      </w:pPr>
      <w:r w:rsidRPr="00DC2367">
        <w:rPr>
          <w:rFonts w:ascii="Times New Roman" w:hAnsi="Times New Roman" w:cs="Times New Roman"/>
          <w:sz w:val="24"/>
          <w:szCs w:val="24"/>
        </w:rPr>
        <w:t>Celebrada el día 2</w:t>
      </w:r>
      <w:r w:rsidR="00003046">
        <w:rPr>
          <w:rFonts w:ascii="Times New Roman" w:hAnsi="Times New Roman" w:cs="Times New Roman"/>
          <w:sz w:val="24"/>
          <w:szCs w:val="24"/>
        </w:rPr>
        <w:t>6</w:t>
      </w:r>
      <w:r w:rsidRPr="00DC2367">
        <w:rPr>
          <w:rFonts w:ascii="Times New Roman" w:hAnsi="Times New Roman" w:cs="Times New Roman"/>
          <w:sz w:val="24"/>
          <w:szCs w:val="24"/>
        </w:rPr>
        <w:t xml:space="preserve"> de febrero de 2026.</w:t>
      </w:r>
    </w:p>
    <w:p w:rsidR="00BA6608" w:rsidRPr="00DC2367" w:rsidRDefault="00BA6608" w:rsidP="00DC2367">
      <w:pPr>
        <w:spacing w:after="0" w:line="240" w:lineRule="auto"/>
        <w:jc w:val="center"/>
        <w:rPr>
          <w:rFonts w:ascii="Times New Roman" w:hAnsi="Times New Roman" w:cs="Times New Roman"/>
          <w:sz w:val="24"/>
          <w:szCs w:val="24"/>
        </w:rPr>
      </w:pPr>
    </w:p>
    <w:p w:rsidR="00BA6608" w:rsidRPr="00DC2367" w:rsidRDefault="00003046" w:rsidP="00DC2367">
      <w:pPr>
        <w:spacing w:after="0" w:line="240" w:lineRule="auto"/>
        <w:jc w:val="center"/>
        <w:rPr>
          <w:rFonts w:ascii="Times New Roman" w:hAnsi="Times New Roman" w:cs="Times New Roman"/>
          <w:sz w:val="24"/>
          <w:szCs w:val="24"/>
        </w:rPr>
      </w:pPr>
      <w:r w:rsidRPr="00DC2367">
        <w:rPr>
          <w:rFonts w:ascii="Times New Roman" w:hAnsi="Times New Roman" w:cs="Times New Roman"/>
          <w:sz w:val="24"/>
          <w:szCs w:val="24"/>
        </w:rPr>
        <w:t>Presidencia de la diputada Miriam Silva Mata</w:t>
      </w:r>
    </w:p>
    <w:p w:rsidR="00113BEA" w:rsidRPr="00DC2367" w:rsidRDefault="00113BEA" w:rsidP="00DC2367">
      <w:pPr>
        <w:spacing w:after="0" w:line="240" w:lineRule="auto"/>
        <w:jc w:val="both"/>
        <w:rPr>
          <w:rFonts w:ascii="Times New Roman" w:hAnsi="Times New Roman" w:cs="Times New Roman"/>
          <w:sz w:val="24"/>
          <w:szCs w:val="24"/>
        </w:rPr>
      </w:pP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w:t>
      </w:r>
      <w:r w:rsidR="00FE327B" w:rsidRPr="00DC2367">
        <w:rPr>
          <w:rFonts w:ascii="Times New Roman" w:hAnsi="Times New Roman" w:cs="Times New Roman"/>
          <w:sz w:val="24"/>
          <w:szCs w:val="24"/>
        </w:rPr>
        <w:t>A</w:t>
      </w:r>
      <w:r w:rsidRPr="00DC2367">
        <w:rPr>
          <w:rFonts w:ascii="Times New Roman" w:hAnsi="Times New Roman" w:cs="Times New Roman"/>
          <w:sz w:val="24"/>
          <w:szCs w:val="24"/>
        </w:rPr>
        <w:t xml:space="preserve"> DIP. MIRIAM SILVA MATA. Damos la bienvenida a todas y a todos y agradezco la presencia de las y los diputados presentantes de las iniciativas.</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Gracias por su colaboración y por favorecer con su participación y ampliación de la información.</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El estudio detallado y cuidadoso de las propuestas legislativas, la reunión, se llevará a cabo en modalidad mixta, apegado al artículo 40 Bis de la Ley Orgánica de este Poder Legislativo.</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Para la validez de los trabajos, pido a la Secretaría verifique el quórum.</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Claro que sí Presidenta, procedo a verificar la existencia del quórum.</w:t>
      </w:r>
    </w:p>
    <w:p w:rsidR="002D4C54" w:rsidRPr="00DC2367" w:rsidRDefault="002D4C54" w:rsidP="00DC2367">
      <w:pPr>
        <w:spacing w:after="0" w:line="240" w:lineRule="auto"/>
        <w:jc w:val="center"/>
        <w:rPr>
          <w:rFonts w:ascii="Times New Roman" w:hAnsi="Times New Roman" w:cs="Times New Roman"/>
          <w:i/>
          <w:sz w:val="24"/>
          <w:szCs w:val="24"/>
        </w:rPr>
      </w:pPr>
      <w:r w:rsidRPr="00DC2367">
        <w:rPr>
          <w:rFonts w:ascii="Times New Roman" w:hAnsi="Times New Roman" w:cs="Times New Roman"/>
          <w:i/>
          <w:sz w:val="24"/>
          <w:szCs w:val="24"/>
        </w:rPr>
        <w:t>(Registro de asistencia)</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Ha sido verificado el quórum, procede a abrir la reunión.</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w:t>
      </w:r>
      <w:r w:rsidR="000471FD" w:rsidRPr="00DC2367">
        <w:rPr>
          <w:rFonts w:ascii="Times New Roman" w:hAnsi="Times New Roman" w:cs="Times New Roman"/>
          <w:sz w:val="24"/>
          <w:szCs w:val="24"/>
        </w:rPr>
        <w:t>A</w:t>
      </w:r>
      <w:r w:rsidRPr="00DC2367">
        <w:rPr>
          <w:rFonts w:ascii="Times New Roman" w:hAnsi="Times New Roman" w:cs="Times New Roman"/>
          <w:sz w:val="24"/>
          <w:szCs w:val="24"/>
        </w:rPr>
        <w:t xml:space="preserve"> DIP. MIRIAM SILVA MATA. Se declara la existencia del quórum y se abre la reunión de la Comisión Legislativa d</w:t>
      </w:r>
      <w:r w:rsidR="00E30E28" w:rsidRPr="00DC2367">
        <w:rPr>
          <w:rFonts w:ascii="Times New Roman" w:hAnsi="Times New Roman" w:cs="Times New Roman"/>
          <w:sz w:val="24"/>
          <w:szCs w:val="24"/>
        </w:rPr>
        <w:t>e</w:t>
      </w:r>
      <w:r w:rsidRPr="00DC2367">
        <w:rPr>
          <w:rFonts w:ascii="Times New Roman" w:hAnsi="Times New Roman" w:cs="Times New Roman"/>
          <w:sz w:val="24"/>
          <w:szCs w:val="24"/>
        </w:rPr>
        <w:t xml:space="preserve"> Procuración y Administración de Justicia siendo las once horas con dieciocho minutos del día jueves veintiséis de febrero del presente año.</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En acatamiento al artículo 16 de este Reglamento del Poder Legislativo, la reunión es pública.</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Pido a la Secretaría comunique la propuesta del orden del día.</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Con gusto Presidenta, le informo también que se suma a esta comisión la diputada asociada Anaí Esparza.</w:t>
      </w:r>
    </w:p>
    <w:p w:rsidR="002D4C54" w:rsidRPr="00DC2367" w:rsidRDefault="002D4C54"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La propuesta del orden del día es la siguiente:</w:t>
      </w:r>
    </w:p>
    <w:p w:rsidR="002D4C54" w:rsidRPr="00DC2367" w:rsidRDefault="002D4C54" w:rsidP="00DC2367">
      <w:pPr>
        <w:pStyle w:val="Sinespaciado"/>
        <w:rPr>
          <w:rFonts w:cs="Times New Roman"/>
          <w:b/>
          <w:szCs w:val="24"/>
        </w:rPr>
      </w:pPr>
      <w:r w:rsidRPr="00DC2367">
        <w:rPr>
          <w:rFonts w:cs="Times New Roman"/>
          <w:b/>
          <w:szCs w:val="24"/>
        </w:rPr>
        <w:t xml:space="preserve">1. Análisis de la </w:t>
      </w:r>
      <w:r w:rsidR="00A03342" w:rsidRPr="00DC2367">
        <w:rPr>
          <w:rFonts w:cs="Times New Roman"/>
          <w:b/>
          <w:szCs w:val="24"/>
        </w:rPr>
        <w:t xml:space="preserve">Iniciativa </w:t>
      </w:r>
      <w:r w:rsidRPr="00DC2367">
        <w:rPr>
          <w:rFonts w:cs="Times New Roman"/>
          <w:b/>
          <w:szCs w:val="24"/>
        </w:rPr>
        <w:t xml:space="preserve">con </w:t>
      </w:r>
      <w:r w:rsidR="00A03342" w:rsidRPr="00DC2367">
        <w:rPr>
          <w:rFonts w:cs="Times New Roman"/>
          <w:b/>
          <w:szCs w:val="24"/>
        </w:rPr>
        <w:t xml:space="preserve">Proyecto de Decreto </w:t>
      </w:r>
      <w:r w:rsidRPr="00DC2367">
        <w:rPr>
          <w:rFonts w:cs="Times New Roman"/>
          <w:b/>
          <w:szCs w:val="24"/>
        </w:rPr>
        <w:t>que adiciona la fracción XXI del artículo 306 y la fracción VII del artículo 307 del Código Penal del Estado de México, presentada por la diputada Rocío Alexia Dávila Sánchez y el diputado Pablo Fernández de Ceballos González en nombre del Grupo Parlamentario del Partido Acción Nacional, en su caso, intervención de la presente iniciativa.</w:t>
      </w:r>
    </w:p>
    <w:p w:rsidR="002D4C54" w:rsidRPr="00DC2367" w:rsidRDefault="002D4C54" w:rsidP="00DC2367">
      <w:pPr>
        <w:pStyle w:val="Sinespaciado"/>
        <w:rPr>
          <w:rFonts w:cs="Times New Roman"/>
          <w:b/>
          <w:szCs w:val="24"/>
        </w:rPr>
      </w:pPr>
      <w:r w:rsidRPr="00DC2367">
        <w:rPr>
          <w:rFonts w:cs="Times New Roman"/>
          <w:b/>
          <w:szCs w:val="24"/>
        </w:rPr>
        <w:t>2. Análisis de las siguientes iniciativas</w:t>
      </w:r>
      <w:r w:rsidR="00A03342" w:rsidRPr="00DC2367">
        <w:rPr>
          <w:rFonts w:cs="Times New Roman"/>
          <w:b/>
          <w:szCs w:val="24"/>
        </w:rPr>
        <w:t>:</w:t>
      </w:r>
    </w:p>
    <w:p w:rsidR="002D4C54" w:rsidRPr="00DC2367" w:rsidRDefault="002D4C54" w:rsidP="00DC2367">
      <w:pPr>
        <w:pStyle w:val="Sinespaciado"/>
        <w:rPr>
          <w:rFonts w:cs="Times New Roman"/>
          <w:b/>
          <w:szCs w:val="24"/>
        </w:rPr>
      </w:pPr>
      <w:r w:rsidRPr="00DC2367">
        <w:rPr>
          <w:rFonts w:cs="Times New Roman"/>
          <w:b/>
          <w:szCs w:val="24"/>
        </w:rPr>
        <w:t xml:space="preserve">2.1. Iniciativa con </w:t>
      </w:r>
      <w:r w:rsidR="00CD2B15" w:rsidRPr="00DC2367">
        <w:rPr>
          <w:rFonts w:cs="Times New Roman"/>
          <w:b/>
          <w:szCs w:val="24"/>
        </w:rPr>
        <w:t xml:space="preserve">Proyecto </w:t>
      </w:r>
      <w:r w:rsidRPr="00DC2367">
        <w:rPr>
          <w:rFonts w:cs="Times New Roman"/>
          <w:b/>
          <w:szCs w:val="24"/>
        </w:rPr>
        <w:t xml:space="preserve">de </w:t>
      </w:r>
      <w:r w:rsidR="00CD2B15" w:rsidRPr="00DC2367">
        <w:rPr>
          <w:rFonts w:cs="Times New Roman"/>
          <w:b/>
          <w:szCs w:val="24"/>
        </w:rPr>
        <w:t xml:space="preserve">Decreto </w:t>
      </w:r>
      <w:r w:rsidRPr="00DC2367">
        <w:rPr>
          <w:rFonts w:cs="Times New Roman"/>
          <w:b/>
          <w:szCs w:val="24"/>
        </w:rPr>
        <w:t>por la que se reforma, adiciona y derogan diversas disposiciones de la Ley de Acceso a las Mujeres a una Vida Libre de Violencia del Estado de México, del Código Civil del Estado de México y del Código Penal del Estado de México, presentada por la diputada Zaira Cedillo Silva, en nombre del Grupo Parlamentario del Partido morena.</w:t>
      </w:r>
    </w:p>
    <w:p w:rsidR="002D4C54" w:rsidRPr="00DC2367" w:rsidRDefault="002D4C54" w:rsidP="00DC2367">
      <w:pPr>
        <w:pStyle w:val="Sinespaciado"/>
        <w:rPr>
          <w:rFonts w:cs="Times New Roman"/>
          <w:b/>
          <w:szCs w:val="24"/>
        </w:rPr>
      </w:pPr>
      <w:r w:rsidRPr="00DC2367">
        <w:rPr>
          <w:rFonts w:cs="Times New Roman"/>
          <w:b/>
          <w:szCs w:val="24"/>
        </w:rPr>
        <w:t xml:space="preserve">2.2. Iniciativa de </w:t>
      </w:r>
      <w:r w:rsidR="00CD2B15" w:rsidRPr="00DC2367">
        <w:rPr>
          <w:rFonts w:cs="Times New Roman"/>
          <w:b/>
          <w:szCs w:val="24"/>
        </w:rPr>
        <w:t xml:space="preserve">Decreto </w:t>
      </w:r>
      <w:r w:rsidRPr="00DC2367">
        <w:rPr>
          <w:rFonts w:cs="Times New Roman"/>
          <w:b/>
          <w:szCs w:val="24"/>
        </w:rPr>
        <w:t>por la que se reforman y adicionan diversas disposiciones al Código Civil del Estado de México y del Código Penal del Estado de México, presentada por la diputada Selina Trujillo Arismendi en nombre del Grupo Parlamentario del Partido morena.</w:t>
      </w:r>
    </w:p>
    <w:p w:rsidR="002D4C54" w:rsidRPr="00DC2367" w:rsidRDefault="002D4C54" w:rsidP="00DC2367">
      <w:pPr>
        <w:pStyle w:val="Sinespaciado"/>
        <w:rPr>
          <w:rFonts w:cs="Times New Roman"/>
          <w:b/>
          <w:szCs w:val="24"/>
        </w:rPr>
      </w:pPr>
      <w:r w:rsidRPr="00DC2367">
        <w:rPr>
          <w:rFonts w:cs="Times New Roman"/>
          <w:b/>
          <w:szCs w:val="24"/>
        </w:rPr>
        <w:t xml:space="preserve">2.3. Iniciativa con </w:t>
      </w:r>
      <w:r w:rsidR="00CD2B15" w:rsidRPr="00DC2367">
        <w:rPr>
          <w:rFonts w:cs="Times New Roman"/>
          <w:b/>
          <w:szCs w:val="24"/>
        </w:rPr>
        <w:t xml:space="preserve">Proyecto </w:t>
      </w:r>
      <w:r w:rsidRPr="00DC2367">
        <w:rPr>
          <w:rFonts w:cs="Times New Roman"/>
          <w:b/>
          <w:szCs w:val="24"/>
        </w:rPr>
        <w:t xml:space="preserve">de </w:t>
      </w:r>
      <w:r w:rsidR="00CD2B15" w:rsidRPr="00DC2367">
        <w:rPr>
          <w:rFonts w:cs="Times New Roman"/>
          <w:b/>
          <w:szCs w:val="24"/>
        </w:rPr>
        <w:t>Decreto</w:t>
      </w:r>
      <w:r w:rsidRPr="00DC2367">
        <w:rPr>
          <w:rFonts w:cs="Times New Roman"/>
          <w:b/>
          <w:szCs w:val="24"/>
        </w:rPr>
        <w:t>, mediante la cual, se reforman diversas disposiciones del Código de Procedimientos Civiles del Estado de México, del Código Penal del Estado de México y del Código Civil del Estado de México, presentada por integrantes del Grupo Parlamentario del Partido Acción Nacional y del Grupo Parlamentario del Partido de la Revolución Democrática.</w:t>
      </w:r>
    </w:p>
    <w:p w:rsidR="006F4FB1" w:rsidRPr="00DC2367" w:rsidRDefault="002D4C54" w:rsidP="00DC2367">
      <w:pPr>
        <w:spacing w:after="0" w:line="240" w:lineRule="auto"/>
        <w:jc w:val="both"/>
        <w:rPr>
          <w:rFonts w:ascii="Times New Roman" w:hAnsi="Times New Roman" w:cs="Times New Roman"/>
          <w:b/>
          <w:sz w:val="24"/>
          <w:szCs w:val="24"/>
        </w:rPr>
      </w:pPr>
      <w:r w:rsidRPr="00DC2367">
        <w:rPr>
          <w:rFonts w:ascii="Times New Roman" w:hAnsi="Times New Roman" w:cs="Times New Roman"/>
          <w:b/>
          <w:sz w:val="24"/>
          <w:szCs w:val="24"/>
        </w:rPr>
        <w:lastRenderedPageBreak/>
        <w:t xml:space="preserve">2.4. </w:t>
      </w:r>
      <w:r w:rsidR="002F2E7F" w:rsidRPr="00DC2367">
        <w:rPr>
          <w:rFonts w:ascii="Times New Roman" w:hAnsi="Times New Roman" w:cs="Times New Roman"/>
          <w:b/>
          <w:sz w:val="24"/>
          <w:szCs w:val="24"/>
        </w:rPr>
        <w:t xml:space="preserve">Iniciativa </w:t>
      </w:r>
      <w:r w:rsidRPr="00DC2367">
        <w:rPr>
          <w:rFonts w:ascii="Times New Roman" w:hAnsi="Times New Roman" w:cs="Times New Roman"/>
          <w:b/>
          <w:sz w:val="24"/>
          <w:szCs w:val="24"/>
        </w:rPr>
        <w:t xml:space="preserve">con </w:t>
      </w:r>
      <w:r w:rsidR="002F2E7F" w:rsidRPr="00DC2367">
        <w:rPr>
          <w:rFonts w:ascii="Times New Roman" w:hAnsi="Times New Roman" w:cs="Times New Roman"/>
          <w:b/>
          <w:sz w:val="24"/>
          <w:szCs w:val="24"/>
        </w:rPr>
        <w:t xml:space="preserve">Proyecto de Decreto </w:t>
      </w:r>
      <w:r w:rsidRPr="00DC2367">
        <w:rPr>
          <w:rFonts w:ascii="Times New Roman" w:hAnsi="Times New Roman" w:cs="Times New Roman"/>
          <w:b/>
          <w:sz w:val="24"/>
          <w:szCs w:val="24"/>
        </w:rPr>
        <w:t xml:space="preserve">por la que se reforma el artículo 4.2 24 añadiendo la fracción IX del Código Civil del Estado de México, </w:t>
      </w:r>
      <w:r w:rsidR="003F22D5" w:rsidRPr="00DC2367">
        <w:rPr>
          <w:rFonts w:ascii="Times New Roman" w:hAnsi="Times New Roman" w:cs="Times New Roman"/>
          <w:b/>
          <w:sz w:val="24"/>
          <w:szCs w:val="24"/>
        </w:rPr>
        <w:t>p</w:t>
      </w:r>
      <w:r w:rsidR="006F4FB1" w:rsidRPr="00DC2367">
        <w:rPr>
          <w:rFonts w:ascii="Times New Roman" w:hAnsi="Times New Roman" w:cs="Times New Roman"/>
          <w:b/>
          <w:sz w:val="24"/>
          <w:szCs w:val="24"/>
        </w:rPr>
        <w:t xml:space="preserve">resentada por integrantes del Grupo Parlamentario del Partido Verde Ecologista de México. </w:t>
      </w:r>
    </w:p>
    <w:p w:rsidR="006F4FB1" w:rsidRPr="00DC2367" w:rsidRDefault="006F4FB1" w:rsidP="00DC2367">
      <w:pPr>
        <w:pStyle w:val="Sinespaciado"/>
        <w:rPr>
          <w:rFonts w:cs="Times New Roman"/>
          <w:b/>
          <w:color w:val="auto"/>
          <w:szCs w:val="24"/>
        </w:rPr>
      </w:pPr>
      <w:r w:rsidRPr="00DC2367">
        <w:rPr>
          <w:rFonts w:cs="Times New Roman"/>
          <w:b/>
          <w:color w:val="auto"/>
          <w:szCs w:val="24"/>
        </w:rPr>
        <w:t xml:space="preserve">2.5 Iniciativa con Proyecto de Decreto por la que se reforma el artículo 2.18 del Código Penal del Estado de México, presentada por integrantes del Grupo Parlamentario del Partido Verde Ecologista de México. </w:t>
      </w:r>
    </w:p>
    <w:p w:rsidR="006F4FB1" w:rsidRPr="00DC2367" w:rsidRDefault="006F4FB1" w:rsidP="00DC2367">
      <w:pPr>
        <w:pStyle w:val="Sinespaciado"/>
        <w:rPr>
          <w:rFonts w:cs="Times New Roman"/>
          <w:b/>
          <w:color w:val="auto"/>
          <w:szCs w:val="24"/>
        </w:rPr>
      </w:pPr>
      <w:r w:rsidRPr="00DC2367">
        <w:rPr>
          <w:rFonts w:cs="Times New Roman"/>
          <w:b/>
          <w:color w:val="auto"/>
          <w:szCs w:val="24"/>
        </w:rPr>
        <w:t>2.6 Iniciativa con Proyecto de Decreto por la que se adiciona un inciso e) recorriéndose el subsecuente a la fracción I del artículo 4.397 del Código Civil del Estado de México, presentada por integrantes del Grupo Parlamentario del Partido Verde Ecologista de México; en su caso, intervención de las y los diputados proponentes de las iniciativas.</w:t>
      </w:r>
    </w:p>
    <w:p w:rsidR="006F4FB1" w:rsidRPr="00DC2367" w:rsidRDefault="006F4FB1" w:rsidP="00DC2367">
      <w:pPr>
        <w:pStyle w:val="Sinespaciado"/>
        <w:rPr>
          <w:rFonts w:cs="Times New Roman"/>
          <w:color w:val="auto"/>
          <w:szCs w:val="24"/>
        </w:rPr>
      </w:pPr>
      <w:r w:rsidRPr="00DC2367">
        <w:rPr>
          <w:rFonts w:cs="Times New Roman"/>
          <w:color w:val="auto"/>
          <w:szCs w:val="24"/>
        </w:rPr>
        <w:t>3. Clausura de la reunión.</w:t>
      </w:r>
    </w:p>
    <w:p w:rsidR="006F4FB1" w:rsidRPr="00DC2367" w:rsidRDefault="006F4FB1" w:rsidP="00DC2367">
      <w:pPr>
        <w:pStyle w:val="Sinespaciado"/>
        <w:rPr>
          <w:rFonts w:cs="Times New Roman"/>
          <w:color w:val="auto"/>
          <w:szCs w:val="24"/>
        </w:rPr>
      </w:pPr>
      <w:r w:rsidRPr="00DC2367">
        <w:rPr>
          <w:rFonts w:cs="Times New Roman"/>
          <w:color w:val="auto"/>
          <w:szCs w:val="24"/>
        </w:rPr>
        <w:t>PRESIDENTA DIP. MIRIAM SILVA MATA. Pido a quienes estén de acuerdo con la propuesta que ha sido leída por esta Secretaría sea aprobada como orden del día, se sirvan levantar la mano. ¿En contra?¿En abstención?</w:t>
      </w:r>
    </w:p>
    <w:p w:rsidR="006F4FB1" w:rsidRPr="00DC2367" w:rsidRDefault="006F4FB1" w:rsidP="00DC2367">
      <w:pPr>
        <w:pStyle w:val="Sinespaciado"/>
        <w:rPr>
          <w:rFonts w:cs="Times New Roman"/>
          <w:color w:val="auto"/>
          <w:szCs w:val="24"/>
        </w:rPr>
      </w:pPr>
      <w:r w:rsidRPr="00DC2367">
        <w:rPr>
          <w:rFonts w:cs="Times New Roman"/>
          <w:color w:val="auto"/>
          <w:szCs w:val="24"/>
        </w:rPr>
        <w:t>SECRETARIO DIP. VLADIMIR HERNÁNDEZ VILLEGAS. La propuesta ha sido aprobada por unanimidad de votos.</w:t>
      </w:r>
    </w:p>
    <w:p w:rsidR="006F4FB1" w:rsidRPr="00DC2367" w:rsidRDefault="006F4FB1" w:rsidP="00DC2367">
      <w:pPr>
        <w:pStyle w:val="Sinespaciado"/>
        <w:rPr>
          <w:rFonts w:cs="Times New Roman"/>
          <w:color w:val="FF99CC"/>
          <w:szCs w:val="24"/>
        </w:rPr>
      </w:pPr>
      <w:r w:rsidRPr="00DC2367">
        <w:rPr>
          <w:rFonts w:cs="Times New Roman"/>
          <w:color w:val="auto"/>
          <w:szCs w:val="24"/>
        </w:rPr>
        <w:t xml:space="preserve">PRESIDENTA DIP. MIRIAM SILVA MATA. Para atender al punto 1, iniciamos el análisis de la Iniciativa con Proyecto de Decreto que adiciona la fracción XXI al artículo 306 y la fracción VII del artículo 307 del Código Penal del Estado de México, presentada por la diputada </w:t>
      </w:r>
      <w:r w:rsidR="001E0D58" w:rsidRPr="00DC2367">
        <w:rPr>
          <w:rFonts w:cs="Times New Roman"/>
          <w:color w:val="auto"/>
          <w:szCs w:val="24"/>
        </w:rPr>
        <w:t>Roció</w:t>
      </w:r>
      <w:r w:rsidRPr="00DC2367">
        <w:rPr>
          <w:rFonts w:cs="Times New Roman"/>
          <w:color w:val="auto"/>
          <w:szCs w:val="24"/>
        </w:rPr>
        <w:t xml:space="preserve"> Alexia Dávila Sánchez y el diputado Pablo Fernández de Cevallos González, en nombre del Grupo Parlamentario del Partido Acción Nacional; asimismo, en consecuencia expreso nuevamente nuestro agradecimiento a la diputada </w:t>
      </w:r>
      <w:r w:rsidR="0000400F" w:rsidRPr="00DC2367">
        <w:rPr>
          <w:rFonts w:cs="Times New Roman"/>
          <w:color w:val="auto"/>
          <w:szCs w:val="24"/>
        </w:rPr>
        <w:t>Roció</w:t>
      </w:r>
      <w:r w:rsidRPr="00DC2367">
        <w:rPr>
          <w:rFonts w:cs="Times New Roman"/>
          <w:color w:val="auto"/>
          <w:szCs w:val="24"/>
        </w:rPr>
        <w:t xml:space="preserve"> Alexia Dávila Sánchez, presentante de la iniciativa, quien nos acompaña para ampliar la información sobre su propuesta legislativa y permitir con ello el estudio profundo, informado y objetivo de esta importante materia.</w:t>
      </w:r>
    </w:p>
    <w:p w:rsidR="00FC0ABF" w:rsidRPr="00DC2367" w:rsidRDefault="006F4FB1" w:rsidP="00DC2367">
      <w:pPr>
        <w:pStyle w:val="Sinespaciado"/>
        <w:ind w:firstLine="708"/>
        <w:rPr>
          <w:rFonts w:cs="Times New Roman"/>
          <w:color w:val="auto"/>
          <w:szCs w:val="24"/>
        </w:rPr>
      </w:pPr>
      <w:r w:rsidRPr="00DC2367">
        <w:rPr>
          <w:rFonts w:cs="Times New Roman"/>
          <w:color w:val="auto"/>
          <w:szCs w:val="24"/>
        </w:rPr>
        <w:t xml:space="preserve">Con apego a las disposiciones jurídicas aplicables y a las prácticas y usos parlamentarios, cederé la palabra vía línea a la diputada presentante y al concluir a quienes lo soliciten para formular comentarios y o preguntas. </w:t>
      </w:r>
    </w:p>
    <w:p w:rsidR="006F4FB1" w:rsidRPr="00DC2367" w:rsidRDefault="006F4FB1" w:rsidP="00DC2367">
      <w:pPr>
        <w:pStyle w:val="Sinespaciado"/>
        <w:ind w:firstLine="708"/>
        <w:rPr>
          <w:rFonts w:cs="Times New Roman"/>
          <w:color w:val="auto"/>
          <w:szCs w:val="24"/>
        </w:rPr>
      </w:pPr>
      <w:r w:rsidRPr="00DC2367">
        <w:rPr>
          <w:rFonts w:cs="Times New Roman"/>
          <w:color w:val="auto"/>
          <w:szCs w:val="24"/>
        </w:rPr>
        <w:t>Cedo la palabra</w:t>
      </w:r>
      <w:r w:rsidR="000469A5" w:rsidRPr="00DC2367">
        <w:rPr>
          <w:rFonts w:cs="Times New Roman"/>
          <w:color w:val="auto"/>
          <w:szCs w:val="24"/>
        </w:rPr>
        <w:t xml:space="preserve"> a l</w:t>
      </w:r>
      <w:r w:rsidRPr="00DC2367">
        <w:rPr>
          <w:rFonts w:cs="Times New Roman"/>
          <w:color w:val="auto"/>
          <w:szCs w:val="24"/>
        </w:rPr>
        <w:t xml:space="preserve">a diputada </w:t>
      </w:r>
      <w:r w:rsidR="00C26632" w:rsidRPr="00DC2367">
        <w:rPr>
          <w:rFonts w:cs="Times New Roman"/>
          <w:color w:val="auto"/>
          <w:szCs w:val="24"/>
        </w:rPr>
        <w:t>Roció</w:t>
      </w:r>
      <w:r w:rsidRPr="00DC2367">
        <w:rPr>
          <w:rFonts w:cs="Times New Roman"/>
          <w:color w:val="auto"/>
          <w:szCs w:val="24"/>
        </w:rPr>
        <w:t xml:space="preserve"> Alexia Dávila Sánchez.</w:t>
      </w:r>
    </w:p>
    <w:p w:rsidR="006F4FB1" w:rsidRPr="00DC2367" w:rsidRDefault="00036C57" w:rsidP="00DC2367">
      <w:pPr>
        <w:pStyle w:val="Sinespaciado"/>
        <w:rPr>
          <w:rFonts w:cs="Times New Roman"/>
          <w:color w:val="auto"/>
          <w:szCs w:val="24"/>
        </w:rPr>
      </w:pPr>
      <w:r w:rsidRPr="00DC2367">
        <w:rPr>
          <w:rFonts w:cs="Times New Roman"/>
          <w:color w:val="auto"/>
          <w:szCs w:val="24"/>
        </w:rPr>
        <w:t xml:space="preserve">SECRETARIO DIP. VLADIMIR HERNÁNDEZ VILLEGAS. </w:t>
      </w:r>
      <w:r w:rsidR="006F4FB1" w:rsidRPr="00DC2367">
        <w:rPr>
          <w:rFonts w:cs="Times New Roman"/>
          <w:color w:val="auto"/>
          <w:szCs w:val="24"/>
        </w:rPr>
        <w:t>Presidenta le informo la diputada Alexia salió un momento de línea, pero en un momento más se reincorpora para hacer uso de la voz.</w:t>
      </w:r>
    </w:p>
    <w:p w:rsidR="006F4FB1" w:rsidRPr="00DC2367" w:rsidRDefault="006F4FB1" w:rsidP="00DC2367">
      <w:pPr>
        <w:pStyle w:val="Sinespaciado"/>
        <w:rPr>
          <w:rFonts w:cs="Times New Roman"/>
          <w:color w:val="auto"/>
          <w:szCs w:val="24"/>
        </w:rPr>
      </w:pPr>
      <w:r w:rsidRPr="00DC2367">
        <w:rPr>
          <w:rFonts w:cs="Times New Roman"/>
          <w:color w:val="auto"/>
          <w:szCs w:val="24"/>
        </w:rPr>
        <w:t>PRESIDENTA DIP. MIRIAM SILVA MATA. Bueno derivado que vamos a permitir.</w:t>
      </w:r>
    </w:p>
    <w:p w:rsidR="006F4FB1" w:rsidRPr="00DC2367" w:rsidRDefault="006F4FB1" w:rsidP="00DC2367">
      <w:pPr>
        <w:pStyle w:val="Sinespaciado"/>
        <w:ind w:firstLine="708"/>
        <w:rPr>
          <w:rFonts w:cs="Times New Roman"/>
          <w:color w:val="auto"/>
          <w:szCs w:val="24"/>
        </w:rPr>
      </w:pPr>
      <w:r w:rsidRPr="00DC2367">
        <w:rPr>
          <w:rFonts w:cs="Times New Roman"/>
          <w:color w:val="auto"/>
          <w:szCs w:val="24"/>
        </w:rPr>
        <w:t>Ya, ya se conectó la diputada Alexia. Creemos que tiene problemas nuestra compañera. Entonces le cederé el uso de la palabra al Secretario para que lea la iniciativa.</w:t>
      </w:r>
    </w:p>
    <w:p w:rsidR="006F4FB1" w:rsidRPr="00DC2367" w:rsidRDefault="00036C57" w:rsidP="00DC2367">
      <w:pPr>
        <w:pStyle w:val="Sinespaciado"/>
        <w:rPr>
          <w:rFonts w:cs="Times New Roman"/>
          <w:color w:val="auto"/>
          <w:szCs w:val="24"/>
        </w:rPr>
      </w:pPr>
      <w:r w:rsidRPr="00DC2367">
        <w:rPr>
          <w:rFonts w:cs="Times New Roman"/>
          <w:color w:val="auto"/>
          <w:szCs w:val="24"/>
        </w:rPr>
        <w:t xml:space="preserve">SECRETARIO DIP. VLADIMIR HERNÁNDEZ VILLEGAS. </w:t>
      </w:r>
      <w:r w:rsidR="006F4FB1" w:rsidRPr="00DC2367">
        <w:rPr>
          <w:rFonts w:cs="Times New Roman"/>
          <w:color w:val="auto"/>
          <w:szCs w:val="24"/>
        </w:rPr>
        <w:t>Bien gracias Presidenta.</w:t>
      </w:r>
    </w:p>
    <w:p w:rsidR="006F4FB1" w:rsidRPr="00DC2367" w:rsidRDefault="006F4FB1" w:rsidP="00DC2367">
      <w:pPr>
        <w:pStyle w:val="Sinespaciado"/>
        <w:ind w:firstLine="708"/>
        <w:rPr>
          <w:rFonts w:cs="Times New Roman"/>
          <w:color w:val="auto"/>
          <w:szCs w:val="24"/>
        </w:rPr>
      </w:pPr>
      <w:r w:rsidRPr="00DC2367">
        <w:rPr>
          <w:rFonts w:cs="Times New Roman"/>
          <w:color w:val="auto"/>
          <w:szCs w:val="24"/>
        </w:rPr>
        <w:t xml:space="preserve">Precisamente derivado de la mala señal que tiene la diputada proponente, procederé a leer la iniciativa, presentada en su momento el </w:t>
      </w:r>
      <w:r w:rsidR="002C6CDA" w:rsidRPr="00DC2367">
        <w:rPr>
          <w:rFonts w:cs="Times New Roman"/>
          <w:color w:val="auto"/>
          <w:szCs w:val="24"/>
        </w:rPr>
        <w:t>12</w:t>
      </w:r>
      <w:r w:rsidRPr="00DC2367">
        <w:rPr>
          <w:rFonts w:cs="Times New Roman"/>
          <w:color w:val="auto"/>
          <w:szCs w:val="24"/>
        </w:rPr>
        <w:t xml:space="preserve"> de noviembre del año 2024. </w:t>
      </w:r>
    </w:p>
    <w:p w:rsidR="006F4FB1" w:rsidRPr="00DC2367" w:rsidRDefault="006F4FB1" w:rsidP="00DC2367">
      <w:pPr>
        <w:pStyle w:val="Sinespaciado"/>
        <w:rPr>
          <w:rFonts w:cs="Times New Roman"/>
          <w:color w:val="auto"/>
          <w:szCs w:val="24"/>
        </w:rPr>
      </w:pPr>
      <w:r w:rsidRPr="00DC2367">
        <w:rPr>
          <w:rFonts w:cs="Times New Roman"/>
          <w:color w:val="auto"/>
          <w:szCs w:val="24"/>
        </w:rPr>
        <w:t>DIP. MAURI</w:t>
      </w:r>
      <w:r w:rsidR="00AA0945" w:rsidRPr="00DC2367">
        <w:rPr>
          <w:rFonts w:cs="Times New Roman"/>
          <w:color w:val="auto"/>
          <w:szCs w:val="24"/>
        </w:rPr>
        <w:t>L</w:t>
      </w:r>
      <w:r w:rsidRPr="00DC2367">
        <w:rPr>
          <w:rFonts w:cs="Times New Roman"/>
          <w:color w:val="auto"/>
          <w:szCs w:val="24"/>
        </w:rPr>
        <w:t>IO HERNÁNDEZ GONZÁLEZ</w:t>
      </w:r>
    </w:p>
    <w:p w:rsidR="006F4FB1" w:rsidRPr="00DC2367" w:rsidRDefault="006F4FB1" w:rsidP="00DC2367">
      <w:pPr>
        <w:pStyle w:val="Sinespaciado"/>
        <w:rPr>
          <w:rFonts w:cs="Times New Roman"/>
          <w:color w:val="auto"/>
          <w:szCs w:val="24"/>
        </w:rPr>
      </w:pPr>
      <w:r w:rsidRPr="00DC2367">
        <w:rPr>
          <w:rFonts w:cs="Times New Roman"/>
          <w:color w:val="auto"/>
          <w:szCs w:val="24"/>
        </w:rPr>
        <w:t>PRESIDENTE DE LA MESA DIRECTIVA</w:t>
      </w:r>
    </w:p>
    <w:p w:rsidR="006F4FB1" w:rsidRPr="00DC2367" w:rsidRDefault="006F4FB1" w:rsidP="00DC2367">
      <w:pPr>
        <w:pStyle w:val="Sinespaciado"/>
        <w:rPr>
          <w:rFonts w:cs="Times New Roman"/>
          <w:color w:val="auto"/>
          <w:szCs w:val="24"/>
        </w:rPr>
      </w:pPr>
      <w:r w:rsidRPr="00DC2367">
        <w:rPr>
          <w:rFonts w:cs="Times New Roman"/>
          <w:color w:val="auto"/>
          <w:szCs w:val="24"/>
        </w:rPr>
        <w:t>DE LA L</w:t>
      </w:r>
      <w:r w:rsidR="00AA0945" w:rsidRPr="00DC2367">
        <w:rPr>
          <w:rFonts w:cs="Times New Roman"/>
          <w:color w:val="auto"/>
          <w:szCs w:val="24"/>
        </w:rPr>
        <w:t>X</w:t>
      </w:r>
      <w:r w:rsidRPr="00DC2367">
        <w:rPr>
          <w:rFonts w:cs="Times New Roman"/>
          <w:color w:val="auto"/>
          <w:szCs w:val="24"/>
        </w:rPr>
        <w:t>I LEGISLATURA DEL ESTADO</w:t>
      </w:r>
    </w:p>
    <w:p w:rsidR="006F4FB1" w:rsidRPr="00DC2367" w:rsidRDefault="006F4FB1" w:rsidP="00DC2367">
      <w:pPr>
        <w:pStyle w:val="Sinespaciado"/>
        <w:rPr>
          <w:rFonts w:cs="Times New Roman"/>
          <w:color w:val="auto"/>
          <w:szCs w:val="24"/>
        </w:rPr>
      </w:pPr>
      <w:r w:rsidRPr="00DC2367">
        <w:rPr>
          <w:rFonts w:cs="Times New Roman"/>
          <w:color w:val="auto"/>
          <w:szCs w:val="24"/>
        </w:rPr>
        <w:t>LIBRE Y SOBERANO DE MÉXICO</w:t>
      </w:r>
    </w:p>
    <w:p w:rsidR="006F4FB1" w:rsidRPr="00DC2367" w:rsidRDefault="006F4FB1" w:rsidP="00DC2367">
      <w:pPr>
        <w:pStyle w:val="Sinespaciado"/>
        <w:rPr>
          <w:rFonts w:cs="Times New Roman"/>
          <w:color w:val="auto"/>
          <w:szCs w:val="24"/>
        </w:rPr>
      </w:pPr>
      <w:r w:rsidRPr="00DC2367">
        <w:rPr>
          <w:rFonts w:cs="Times New Roman"/>
          <w:color w:val="auto"/>
          <w:szCs w:val="24"/>
        </w:rPr>
        <w:t>PRESENTE</w:t>
      </w:r>
    </w:p>
    <w:p w:rsidR="00A22DD7" w:rsidRPr="00DC2367" w:rsidRDefault="006F4FB1" w:rsidP="00DC2367">
      <w:pPr>
        <w:pStyle w:val="Sinespaciado"/>
        <w:ind w:firstLine="708"/>
        <w:rPr>
          <w:rFonts w:cs="Times New Roman"/>
          <w:color w:val="FF99CC"/>
          <w:szCs w:val="24"/>
        </w:rPr>
      </w:pPr>
      <w:r w:rsidRPr="00DC2367">
        <w:rPr>
          <w:rFonts w:cs="Times New Roman"/>
          <w:color w:val="auto"/>
          <w:szCs w:val="24"/>
        </w:rPr>
        <w:t>La diputada Rocío Alexia Dávila Sánchez y el diputado Pablo Fernández de Cevallos González, a nombre del Grupo Parlamentario del Partido Acción Nacional,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w:t>
      </w:r>
      <w:r w:rsidRPr="00DC2367">
        <w:rPr>
          <w:rFonts w:cs="Times New Roman"/>
          <w:color w:val="FF99CC"/>
          <w:szCs w:val="24"/>
        </w:rPr>
        <w:t xml:space="preserve"> </w:t>
      </w:r>
      <w:r w:rsidR="00F5512E" w:rsidRPr="00DC2367">
        <w:rPr>
          <w:rFonts w:cs="Times New Roman"/>
          <w:color w:val="auto"/>
          <w:szCs w:val="24"/>
        </w:rPr>
        <w:lastRenderedPageBreak/>
        <w:t>S</w:t>
      </w:r>
      <w:r w:rsidRPr="00DC2367">
        <w:rPr>
          <w:rFonts w:cs="Times New Roman"/>
          <w:color w:val="auto"/>
          <w:szCs w:val="24"/>
        </w:rPr>
        <w:t>oberanía</w:t>
      </w:r>
      <w:r w:rsidR="00F5512E" w:rsidRPr="00DC2367">
        <w:rPr>
          <w:rFonts w:cs="Times New Roman"/>
          <w:color w:val="auto"/>
          <w:szCs w:val="24"/>
        </w:rPr>
        <w:t xml:space="preserve"> la p</w:t>
      </w:r>
      <w:r w:rsidR="00A22DD7" w:rsidRPr="00DC2367">
        <w:rPr>
          <w:rFonts w:cs="Times New Roman"/>
          <w:color w:val="auto"/>
          <w:szCs w:val="24"/>
        </w:rPr>
        <w:t xml:space="preserve">resente </w:t>
      </w:r>
      <w:r w:rsidR="00AA0945" w:rsidRPr="00DC2367">
        <w:rPr>
          <w:rFonts w:cs="Times New Roman"/>
          <w:color w:val="auto"/>
          <w:szCs w:val="24"/>
        </w:rPr>
        <w:t xml:space="preserve">Iniciativa </w:t>
      </w:r>
      <w:r w:rsidR="00A22DD7" w:rsidRPr="00DC2367">
        <w:rPr>
          <w:rFonts w:cs="Times New Roman"/>
          <w:color w:val="auto"/>
          <w:szCs w:val="24"/>
        </w:rPr>
        <w:t xml:space="preserve">con Proyecto de Decreto que adiciona la fracción XXI al artículo 306 y la fracción VII al artículo 307 del Código Penal del Estado de México. </w:t>
      </w:r>
    </w:p>
    <w:p w:rsidR="00A22DD7" w:rsidRPr="00DC2367" w:rsidRDefault="00A22DD7" w:rsidP="00DC2367">
      <w:pPr>
        <w:pStyle w:val="Sinespaciado"/>
        <w:rPr>
          <w:rFonts w:cs="Times New Roman"/>
          <w:color w:val="auto"/>
          <w:szCs w:val="24"/>
        </w:rPr>
      </w:pPr>
      <w:r w:rsidRPr="00DC2367">
        <w:rPr>
          <w:rFonts w:cs="Times New Roman"/>
          <w:color w:val="00B050"/>
          <w:szCs w:val="24"/>
        </w:rPr>
        <w:tab/>
      </w:r>
      <w:r w:rsidR="00736661" w:rsidRPr="00DC2367">
        <w:rPr>
          <w:rFonts w:cs="Times New Roman"/>
          <w:color w:val="auto"/>
          <w:szCs w:val="24"/>
        </w:rPr>
        <w:t>Con el objeto de establecer una pena de 15 años de prisión a</w:t>
      </w:r>
      <w:r w:rsidRPr="00DC2367">
        <w:rPr>
          <w:rFonts w:cs="Times New Roman"/>
          <w:color w:val="auto"/>
          <w:szCs w:val="24"/>
        </w:rPr>
        <w:t xml:space="preserve"> la persona que utilice la </w:t>
      </w:r>
      <w:r w:rsidR="00736661" w:rsidRPr="00DC2367">
        <w:rPr>
          <w:rFonts w:cs="Times New Roman"/>
          <w:color w:val="auto"/>
          <w:szCs w:val="24"/>
        </w:rPr>
        <w:t xml:space="preserve">Inteligencia Artificial </w:t>
      </w:r>
      <w:r w:rsidRPr="00DC2367">
        <w:rPr>
          <w:rFonts w:cs="Times New Roman"/>
          <w:color w:val="auto"/>
          <w:szCs w:val="24"/>
        </w:rPr>
        <w:t>y cualquier tipo de tecnología para crear videos, audios, imágenes, altere digitalmente el rostro de una persona en imágenes, videos y audios con la intención de engañar, crear una falsa percepción de la realidad en redes sociales y medios de comunicación al tenor siguiente</w:t>
      </w:r>
      <w:r w:rsidR="00736661" w:rsidRPr="00DC2367">
        <w:rPr>
          <w:rFonts w:cs="Times New Roman"/>
          <w:color w:val="auto"/>
          <w:szCs w:val="24"/>
        </w:rPr>
        <w:t>:</w:t>
      </w:r>
    </w:p>
    <w:p w:rsidR="00A22DD7" w:rsidRPr="00DC2367" w:rsidRDefault="00A22DD7" w:rsidP="00DC2367">
      <w:pPr>
        <w:pStyle w:val="Sinespaciado"/>
        <w:jc w:val="center"/>
        <w:rPr>
          <w:rFonts w:cs="Times New Roman"/>
          <w:color w:val="auto"/>
          <w:szCs w:val="24"/>
        </w:rPr>
      </w:pPr>
      <w:r w:rsidRPr="00DC2367">
        <w:rPr>
          <w:rFonts w:cs="Times New Roman"/>
          <w:color w:val="auto"/>
          <w:szCs w:val="24"/>
        </w:rPr>
        <w:t>EXPOSICIÓN DE MOTIVOS</w:t>
      </w:r>
    </w:p>
    <w:p w:rsidR="00A22DD7" w:rsidRPr="00DC2367" w:rsidRDefault="00A22DD7" w:rsidP="00DC2367">
      <w:pPr>
        <w:pStyle w:val="Sinespaciado"/>
        <w:rPr>
          <w:rFonts w:cs="Times New Roman"/>
          <w:color w:val="auto"/>
          <w:szCs w:val="24"/>
        </w:rPr>
      </w:pPr>
      <w:r w:rsidRPr="00DC2367">
        <w:rPr>
          <w:rFonts w:cs="Times New Roman"/>
          <w:color w:val="auto"/>
          <w:szCs w:val="24"/>
        </w:rPr>
        <w:tab/>
        <w:t>La denominada deepfake, es una noticia, imagen o videos falsos que buscan crear la percepción de que es real, pero no tiene el objetivo de engañar ni manipular, deepfake o Ultra Falso es un acrónimo del inglés formado por la palabra fake, falsificación y deep learning, aprendizaje profundo. Se realizan mediante el uso de técnicas y tecnologías de inteligencia artificial para editar notas, fotografías o vídeos falsos de personas que aparentemente son reales, estas manipulaciones utilizan para ello logaritmos de aprendizaje no supervisados, conocidos en español como red generativa antagónica RGA y vídeos o imágenes ya existentes.</w:t>
      </w:r>
    </w:p>
    <w:p w:rsidR="00A22DD7" w:rsidRPr="00DC2367" w:rsidRDefault="00A22DD7" w:rsidP="00DC2367">
      <w:pPr>
        <w:pStyle w:val="Sinespaciado"/>
        <w:rPr>
          <w:rFonts w:cs="Times New Roman"/>
          <w:color w:val="auto"/>
          <w:szCs w:val="24"/>
        </w:rPr>
      </w:pPr>
      <w:r w:rsidRPr="00DC2367">
        <w:rPr>
          <w:rFonts w:cs="Times New Roman"/>
          <w:color w:val="auto"/>
          <w:szCs w:val="24"/>
        </w:rPr>
        <w:tab/>
        <w:t xml:space="preserve">Con la utilización dolosa de imágenes, no importa que el actor o personaje nunca haya realizado escenas o vídeos, estos pueden utilizarse para crear el efecto lo más realista posible de lo que algo sí ha ocurrido, con el objetivo de falsificar noticias, crear mentiras para manipular a las personas con un fin específico. </w:t>
      </w:r>
    </w:p>
    <w:p w:rsidR="00A22DD7" w:rsidRPr="00DC2367" w:rsidRDefault="00A22DD7" w:rsidP="00DC2367">
      <w:pPr>
        <w:pStyle w:val="Sinespaciado"/>
        <w:rPr>
          <w:rFonts w:cs="Times New Roman"/>
          <w:color w:val="00B050"/>
          <w:szCs w:val="24"/>
        </w:rPr>
      </w:pPr>
      <w:r w:rsidRPr="00DC2367">
        <w:rPr>
          <w:rFonts w:cs="Times New Roman"/>
          <w:color w:val="00B050"/>
          <w:szCs w:val="24"/>
        </w:rPr>
        <w:tab/>
      </w:r>
      <w:r w:rsidRPr="00DC2367">
        <w:rPr>
          <w:rFonts w:cs="Times New Roman"/>
          <w:color w:val="auto"/>
          <w:szCs w:val="24"/>
        </w:rPr>
        <w:t xml:space="preserve">La dificultad en legislar sobre el uso del deepfakes radica, por un lado, en respetar los derechos y las libertades fundamentales y no frenar el desarrollo y la creación de estas tecnologías, pero también la dificultad en atribuir responsabilidades en la autoría y difusión de los contenidos. Existen los llamados documentales falsos, los cuales utilizan técnicas y códigos típicos del documental para generar al espectador la sensación de que la historia que se le estaba contando era cierta, aunque siempre había visto uno de los autores informando que el contenido era falso. </w:t>
      </w:r>
    </w:p>
    <w:p w:rsidR="00A22DD7" w:rsidRPr="00DC2367" w:rsidRDefault="00A22DD7" w:rsidP="00DC2367">
      <w:pPr>
        <w:pStyle w:val="Sinespaciado"/>
        <w:rPr>
          <w:rFonts w:cs="Times New Roman"/>
          <w:color w:val="auto"/>
          <w:szCs w:val="24"/>
        </w:rPr>
      </w:pPr>
      <w:r w:rsidRPr="00DC2367">
        <w:rPr>
          <w:rFonts w:cs="Times New Roman"/>
          <w:color w:val="00B050"/>
          <w:szCs w:val="24"/>
        </w:rPr>
        <w:tab/>
      </w:r>
      <w:r w:rsidRPr="00DC2367">
        <w:rPr>
          <w:rFonts w:cs="Times New Roman"/>
          <w:color w:val="auto"/>
          <w:szCs w:val="24"/>
        </w:rPr>
        <w:t>Consideramos como Grupo Parlamentario que es muy necesaria que en el marco jurídico del Estado de México se incluya el concepto de falsos documentales y evitar que la manipulación de las imágenes y videos para crear una falsa realidad en redes sociales y medios de comunicación sean utilizados para afectar la integridad y la dignidad de las personas mediante el desarrollo de tecnologías capaces de crear, de recrear la realidad</w:t>
      </w:r>
      <w:r w:rsidR="00970077" w:rsidRPr="00DC2367">
        <w:rPr>
          <w:rFonts w:cs="Times New Roman"/>
          <w:color w:val="auto"/>
          <w:szCs w:val="24"/>
        </w:rPr>
        <w:t>; t</w:t>
      </w:r>
      <w:r w:rsidRPr="00DC2367">
        <w:rPr>
          <w:rFonts w:cs="Times New Roman"/>
          <w:color w:val="auto"/>
          <w:szCs w:val="24"/>
        </w:rPr>
        <w:t>ambién existen fakes audiovisuales que, a través de los estímulos visuales y auditivos, como sería el caso del cine, la televisión, el radio e internet, crean obras con fines de creación, espectáculo y entretenimiento; estos son parte creativa, e incluso cultural, y tienen su propia normatividad, pero otros son creados con la finalidad de afectar a las personas, este último caso</w:t>
      </w:r>
      <w:r w:rsidR="00970077" w:rsidRPr="00DC2367">
        <w:rPr>
          <w:rFonts w:cs="Times New Roman"/>
          <w:color w:val="auto"/>
          <w:szCs w:val="24"/>
        </w:rPr>
        <w:t>,</w:t>
      </w:r>
      <w:r w:rsidRPr="00DC2367">
        <w:rPr>
          <w:rFonts w:cs="Times New Roman"/>
          <w:color w:val="auto"/>
          <w:szCs w:val="24"/>
        </w:rPr>
        <w:t xml:space="preserve"> es el caso, es el que como grupo parlamentario buscamos que con esta iniciativa se regule para evitar la afectación de los derechos de las y los mexiquenses, protegiendo su dignidad y buscando proteger el bien común en todo momento.</w:t>
      </w:r>
    </w:p>
    <w:p w:rsidR="009A79F8" w:rsidRPr="00DC2367" w:rsidRDefault="00A22DD7" w:rsidP="00DC2367">
      <w:pPr>
        <w:pStyle w:val="Sinespaciado"/>
        <w:rPr>
          <w:rFonts w:cs="Times New Roman"/>
          <w:color w:val="auto"/>
          <w:szCs w:val="24"/>
        </w:rPr>
      </w:pPr>
      <w:r w:rsidRPr="00DC2367">
        <w:rPr>
          <w:rFonts w:cs="Times New Roman"/>
          <w:color w:val="00B050"/>
          <w:szCs w:val="24"/>
        </w:rPr>
        <w:tab/>
      </w:r>
      <w:r w:rsidRPr="00DC2367">
        <w:rPr>
          <w:rFonts w:cs="Times New Roman"/>
          <w:color w:val="auto"/>
          <w:szCs w:val="24"/>
        </w:rPr>
        <w:t>En este trabajo parlamentario proponemos discutir la sanción a quien manipule imágenes, videos o audios para manipular de manera dolosa al espectador y provocar una lesión en los derechos de las y los mexiquenses de forma fraudulenta. Tomando en cuenta que el nivel de precisión y verosimilitud de los deepfakes mejoran constantemente a un ritmo muy elevado y que en realidad se hace cada vez mucho más difícil diferenciar un video, una imagen, un audio falso de uno rea</w:t>
      </w:r>
      <w:r w:rsidR="00CA0312" w:rsidRPr="00DC2367">
        <w:rPr>
          <w:rFonts w:cs="Times New Roman"/>
          <w:color w:val="auto"/>
          <w:szCs w:val="24"/>
        </w:rPr>
        <w:t>l</w:t>
      </w:r>
      <w:r w:rsidR="009A79F8" w:rsidRPr="00DC2367">
        <w:rPr>
          <w:rFonts w:cs="Times New Roman"/>
          <w:color w:val="auto"/>
          <w:szCs w:val="24"/>
        </w:rPr>
        <w:t>,</w:t>
      </w:r>
      <w:r w:rsidR="00690C9A" w:rsidRPr="00DC2367">
        <w:rPr>
          <w:rFonts w:cs="Times New Roman"/>
          <w:color w:val="auto"/>
          <w:szCs w:val="24"/>
        </w:rPr>
        <w:t xml:space="preserve"> q</w:t>
      </w:r>
      <w:r w:rsidR="00A75BB1" w:rsidRPr="00DC2367">
        <w:rPr>
          <w:rFonts w:cs="Times New Roman"/>
          <w:color w:val="auto"/>
          <w:szCs w:val="24"/>
        </w:rPr>
        <w:t>ue clara la necesidad de discutir esta problemática, difundir información falsa es mucho más sencillo que el comprobar y autentificar la información cierta es bastante más complicado.</w:t>
      </w:r>
    </w:p>
    <w:p w:rsidR="00A75BB1" w:rsidRPr="00DC2367" w:rsidRDefault="00A75BB1" w:rsidP="00DC2367">
      <w:pPr>
        <w:pStyle w:val="Sinespaciado"/>
        <w:ind w:firstLine="709"/>
        <w:rPr>
          <w:rFonts w:cs="Times New Roman"/>
          <w:color w:val="auto"/>
          <w:szCs w:val="24"/>
        </w:rPr>
      </w:pPr>
      <w:r w:rsidRPr="00DC2367">
        <w:rPr>
          <w:rFonts w:cs="Times New Roman"/>
          <w:color w:val="auto"/>
          <w:szCs w:val="24"/>
        </w:rPr>
        <w:t xml:space="preserve">Casos tan simples como tener seguridad en las llamadas telefónicas es un tema que causa gran preocupación, con estas técnicas de fraude es posible clonar la voz con el uso de técnicas de inteligencia artificial, para lo que basta que a una persona le llamen por teléfono y sean grabados unos segundos para crear audios falsos la diferencia entre una voz robótica y una humana en el futuro próximo será muy difícil de diferenciar, sobre todo si se hace a través de un teléfono, ya que el audio resulta siempre acabará adquiriendo un tono de voz mucho más distorsionado que de lo </w:t>
      </w:r>
      <w:r w:rsidRPr="00DC2367">
        <w:rPr>
          <w:rFonts w:cs="Times New Roman"/>
          <w:color w:val="auto"/>
          <w:szCs w:val="24"/>
        </w:rPr>
        <w:lastRenderedPageBreak/>
        <w:t xml:space="preserve">normal. Además, cada vez se requerirá menos minutos y material de audio para poder falsificar la voz de una persona y así manipular la realidad para obtener contraseñas, engañar al público o bien afectar la integridad y el buen nombre de las y los mexiquenses, provocando incluso daño moral a las víctimas. </w:t>
      </w:r>
    </w:p>
    <w:p w:rsidR="00A75BB1" w:rsidRPr="00DC2367" w:rsidRDefault="00A75BB1" w:rsidP="00DC2367">
      <w:pPr>
        <w:pStyle w:val="Sinespaciado"/>
        <w:rPr>
          <w:rFonts w:cs="Times New Roman"/>
          <w:color w:val="auto"/>
          <w:szCs w:val="24"/>
        </w:rPr>
      </w:pPr>
      <w:r w:rsidRPr="00DC2367">
        <w:rPr>
          <w:rFonts w:cs="Times New Roman"/>
          <w:color w:val="C45911" w:themeColor="accent2" w:themeShade="BF"/>
          <w:szCs w:val="24"/>
        </w:rPr>
        <w:tab/>
      </w:r>
      <w:r w:rsidRPr="00DC2367">
        <w:rPr>
          <w:rFonts w:cs="Times New Roman"/>
          <w:color w:val="auto"/>
          <w:szCs w:val="24"/>
        </w:rPr>
        <w:t>La legislación debe adaptarse a la realidad de la velocidad con que viaja la información en redes sociales y una gran capacidad de difusión</w:t>
      </w:r>
      <w:r w:rsidR="00EC578A" w:rsidRPr="00DC2367">
        <w:rPr>
          <w:rFonts w:cs="Times New Roman"/>
          <w:color w:val="auto"/>
          <w:szCs w:val="24"/>
        </w:rPr>
        <w:t>,</w:t>
      </w:r>
      <w:r w:rsidRPr="00DC2367">
        <w:rPr>
          <w:rFonts w:cs="Times New Roman"/>
          <w:color w:val="auto"/>
          <w:szCs w:val="24"/>
        </w:rPr>
        <w:t xml:space="preserve"> el Estado no debe descargar solamente la responsabilidad en los internautas para no difundir noticias o datos falsos o sujetos a protección, por lo que como grupo parlamentario consideramos que se debe plantear una sanción fuerte para no contribuir a la propagación de la información falsa. En este trabajo parlamentario proponemos regular el uso de estas herramientas de </w:t>
      </w:r>
      <w:r w:rsidR="00EC578A" w:rsidRPr="00DC2367">
        <w:rPr>
          <w:rFonts w:cs="Times New Roman"/>
          <w:color w:val="auto"/>
          <w:szCs w:val="24"/>
        </w:rPr>
        <w:t>Inteligencia Artificial.</w:t>
      </w:r>
    </w:p>
    <w:p w:rsidR="00EC578A" w:rsidRPr="00DC2367" w:rsidRDefault="00A75BB1" w:rsidP="00DC2367">
      <w:pPr>
        <w:pStyle w:val="Sinespaciado"/>
        <w:rPr>
          <w:rFonts w:cs="Times New Roman"/>
          <w:color w:val="auto"/>
          <w:szCs w:val="24"/>
        </w:rPr>
      </w:pPr>
      <w:r w:rsidRPr="00DC2367">
        <w:rPr>
          <w:rFonts w:cs="Times New Roman"/>
          <w:color w:val="auto"/>
          <w:szCs w:val="24"/>
        </w:rPr>
        <w:tab/>
        <w:t xml:space="preserve"> Por lo aquí expuesto, con el profundo deseo de contribuir a un mejor Estado mexicano se presenta esta propuesta. </w:t>
      </w:r>
    </w:p>
    <w:p w:rsidR="00A75BB1" w:rsidRPr="00DC2367" w:rsidRDefault="00A75BB1" w:rsidP="00DC2367">
      <w:pPr>
        <w:pStyle w:val="Sinespaciado"/>
        <w:ind w:firstLine="709"/>
        <w:rPr>
          <w:rFonts w:cs="Times New Roman"/>
          <w:color w:val="auto"/>
          <w:szCs w:val="24"/>
        </w:rPr>
      </w:pPr>
      <w:r w:rsidRPr="00DC2367">
        <w:rPr>
          <w:rFonts w:cs="Times New Roman"/>
          <w:color w:val="auto"/>
          <w:szCs w:val="24"/>
        </w:rPr>
        <w:t xml:space="preserve">Someto a consideración de este H. Poder Legislativo del Estado de México para su análisis, discusión y consecuentemente sea aprobada en sus términos. </w:t>
      </w:r>
    </w:p>
    <w:p w:rsidR="00A75BB1" w:rsidRPr="00DC2367" w:rsidRDefault="009617EC" w:rsidP="00DC2367">
      <w:pPr>
        <w:pStyle w:val="Sinespaciado"/>
        <w:jc w:val="center"/>
        <w:rPr>
          <w:rFonts w:cs="Times New Roman"/>
          <w:color w:val="auto"/>
          <w:szCs w:val="24"/>
        </w:rPr>
      </w:pPr>
      <w:r w:rsidRPr="00DC2367">
        <w:rPr>
          <w:rFonts w:cs="Times New Roman"/>
          <w:color w:val="auto"/>
          <w:szCs w:val="24"/>
        </w:rPr>
        <w:t>ATENTAMENTE</w:t>
      </w:r>
    </w:p>
    <w:p w:rsidR="00A75BB1" w:rsidRPr="00DC2367" w:rsidRDefault="009617EC" w:rsidP="00DC2367">
      <w:pPr>
        <w:pStyle w:val="Sinespaciado"/>
        <w:jc w:val="center"/>
        <w:rPr>
          <w:rFonts w:cs="Times New Roman"/>
          <w:color w:val="auto"/>
          <w:szCs w:val="24"/>
        </w:rPr>
      </w:pPr>
      <w:r w:rsidRPr="00DC2367">
        <w:rPr>
          <w:rFonts w:cs="Times New Roman"/>
          <w:color w:val="auto"/>
          <w:szCs w:val="24"/>
        </w:rPr>
        <w:t>DIPUTADA ROCÍO ALEXIA DÁVILA SÁNCHEZ</w:t>
      </w:r>
    </w:p>
    <w:p w:rsidR="00A75BB1" w:rsidRPr="00DC2367" w:rsidRDefault="009617EC" w:rsidP="00DC2367">
      <w:pPr>
        <w:pStyle w:val="Sinespaciado"/>
        <w:jc w:val="center"/>
        <w:rPr>
          <w:rFonts w:cs="Times New Roman"/>
          <w:color w:val="auto"/>
          <w:szCs w:val="24"/>
        </w:rPr>
      </w:pPr>
      <w:r w:rsidRPr="00DC2367">
        <w:rPr>
          <w:rFonts w:cs="Times New Roman"/>
          <w:color w:val="auto"/>
          <w:szCs w:val="24"/>
        </w:rPr>
        <w:t>DIPUTADO PABLO FERNÁNDEZ DE CEVALLOS GONZÁLEZ</w:t>
      </w:r>
    </w:p>
    <w:p w:rsidR="00A75BB1" w:rsidRPr="00DC2367" w:rsidRDefault="00A75BB1" w:rsidP="00DC2367">
      <w:pPr>
        <w:pStyle w:val="Sinespaciado"/>
        <w:rPr>
          <w:rFonts w:cs="Times New Roman"/>
          <w:color w:val="auto"/>
          <w:szCs w:val="24"/>
        </w:rPr>
      </w:pPr>
      <w:r w:rsidRPr="00DC2367">
        <w:rPr>
          <w:rFonts w:cs="Times New Roman"/>
          <w:color w:val="auto"/>
          <w:szCs w:val="24"/>
        </w:rPr>
        <w:t>PRESIDENTA DIP. MIRIAM SILVA MATA. Pregunto a las y los diputados si desean hacer uso de la palabra y en caso de que si pido a la Secretaría registre a estos oradores y de antemano les agradezco las respuestas.</w:t>
      </w:r>
    </w:p>
    <w:p w:rsidR="00A75BB1" w:rsidRPr="00DC2367" w:rsidRDefault="00A75BB1" w:rsidP="00DC2367">
      <w:pPr>
        <w:pStyle w:val="Sinespaciado"/>
        <w:rPr>
          <w:rFonts w:cs="Times New Roman"/>
          <w:color w:val="auto"/>
          <w:szCs w:val="24"/>
        </w:rPr>
      </w:pPr>
      <w:r w:rsidRPr="00DC2367">
        <w:rPr>
          <w:rFonts w:cs="Times New Roman"/>
          <w:color w:val="auto"/>
          <w:szCs w:val="24"/>
        </w:rPr>
        <w:t>SECRETARIO DIP. VLADIMIR HERNÁNDEZ VILLEGAS. Compañeros ¿Alguien que quiera hacer uso de la voz? Parece que no, diputada. Si me lo permiten, me anoto yo para una breve, eh, exposición. Bien no habiendo más a su hago uso de la voz.</w:t>
      </w:r>
    </w:p>
    <w:p w:rsidR="00A75BB1" w:rsidRPr="00DC2367" w:rsidRDefault="00A75BB1" w:rsidP="00DC2367">
      <w:pPr>
        <w:pStyle w:val="Sinespaciado"/>
        <w:rPr>
          <w:rFonts w:cs="Times New Roman"/>
          <w:color w:val="auto"/>
          <w:szCs w:val="24"/>
        </w:rPr>
      </w:pPr>
      <w:r w:rsidRPr="00DC2367">
        <w:rPr>
          <w:rFonts w:cs="Times New Roman"/>
          <w:color w:val="auto"/>
          <w:szCs w:val="24"/>
        </w:rPr>
        <w:tab/>
        <w:t xml:space="preserve"> Solamente expresando precisamente la naturaleza de este tipo de actividades a legislar ya lo decía la exposición de motivos profundamente complicada, porque estamos justo en la línea entre los derechos y las y las prohibiciones</w:t>
      </w:r>
      <w:r w:rsidR="004B5A67" w:rsidRPr="00DC2367">
        <w:rPr>
          <w:rFonts w:cs="Times New Roman"/>
          <w:color w:val="auto"/>
          <w:szCs w:val="24"/>
        </w:rPr>
        <w:t>; s</w:t>
      </w:r>
      <w:r w:rsidRPr="00DC2367">
        <w:rPr>
          <w:rFonts w:cs="Times New Roman"/>
          <w:color w:val="auto"/>
          <w:szCs w:val="24"/>
        </w:rPr>
        <w:t>in embargo, las propias tecnologías, nos han obligado a especializarnos más en ese tipo de legislación</w:t>
      </w:r>
      <w:r w:rsidR="004B5A67" w:rsidRPr="00DC2367">
        <w:rPr>
          <w:rFonts w:cs="Times New Roman"/>
          <w:color w:val="auto"/>
          <w:szCs w:val="24"/>
        </w:rPr>
        <w:t>, c</w:t>
      </w:r>
      <w:r w:rsidRPr="00DC2367">
        <w:rPr>
          <w:rFonts w:cs="Times New Roman"/>
          <w:color w:val="auto"/>
          <w:szCs w:val="24"/>
        </w:rPr>
        <w:t>reo que yo siempre digo un paso a la vez este será uno de los primeros pasos en esta materia que obviamente estaremos discutiendo a nivel federal y a nivel local de manera muy importante</w:t>
      </w:r>
      <w:r w:rsidR="004B5A67" w:rsidRPr="00DC2367">
        <w:rPr>
          <w:rFonts w:cs="Times New Roman"/>
          <w:color w:val="auto"/>
          <w:szCs w:val="24"/>
        </w:rPr>
        <w:t xml:space="preserve"> f</w:t>
      </w:r>
      <w:r w:rsidRPr="00DC2367">
        <w:rPr>
          <w:rFonts w:cs="Times New Roman"/>
          <w:color w:val="auto"/>
          <w:szCs w:val="24"/>
        </w:rPr>
        <w:t>elicitar a los proponentes y de antemano pues manifestar el apoyo que nuestro tendrán, ya que la relevancia es importantísima como ya se mencionaba y muy compleja el tema de los derechos hay que salvaguardarlo, pero también debemos aprender a lidiar con el avance tecnológico.</w:t>
      </w:r>
    </w:p>
    <w:p w:rsidR="00A75BB1" w:rsidRPr="00DC2367" w:rsidRDefault="00A75BB1" w:rsidP="00DC2367">
      <w:pPr>
        <w:pStyle w:val="Sinespaciado"/>
        <w:rPr>
          <w:rFonts w:cs="Times New Roman"/>
          <w:color w:val="auto"/>
          <w:szCs w:val="24"/>
        </w:rPr>
      </w:pPr>
      <w:r w:rsidRPr="00DC2367">
        <w:rPr>
          <w:rFonts w:cs="Times New Roman"/>
          <w:color w:val="auto"/>
          <w:szCs w:val="24"/>
        </w:rPr>
        <w:tab/>
        <w:t xml:space="preserve"> Sería cuanto President</w:t>
      </w:r>
      <w:r w:rsidR="00A94DC4" w:rsidRPr="00DC2367">
        <w:rPr>
          <w:rFonts w:cs="Times New Roman"/>
          <w:color w:val="auto"/>
          <w:szCs w:val="24"/>
        </w:rPr>
        <w:t>a</w:t>
      </w:r>
      <w:r w:rsidRPr="00DC2367">
        <w:rPr>
          <w:rFonts w:cs="Times New Roman"/>
          <w:color w:val="auto"/>
          <w:szCs w:val="24"/>
        </w:rPr>
        <w:t>.</w:t>
      </w:r>
    </w:p>
    <w:p w:rsidR="00A75BB1" w:rsidRPr="00DC2367" w:rsidRDefault="00A75BB1" w:rsidP="00DC2367">
      <w:pPr>
        <w:pStyle w:val="Sinespaciado"/>
        <w:rPr>
          <w:rFonts w:cs="Times New Roman"/>
          <w:color w:val="auto"/>
          <w:szCs w:val="24"/>
        </w:rPr>
      </w:pPr>
      <w:r w:rsidRPr="00DC2367">
        <w:rPr>
          <w:rFonts w:cs="Times New Roman"/>
          <w:color w:val="auto"/>
          <w:szCs w:val="24"/>
        </w:rPr>
        <w:t>PRESIDENTA DIP. MIRIAM SILVA MATA. Muchas gracias.</w:t>
      </w:r>
    </w:p>
    <w:p w:rsidR="00A75BB1" w:rsidRPr="00DC2367" w:rsidRDefault="00A75BB1" w:rsidP="00DC2367">
      <w:pPr>
        <w:pStyle w:val="Sinespaciado"/>
        <w:rPr>
          <w:rFonts w:cs="Times New Roman"/>
          <w:color w:val="auto"/>
          <w:szCs w:val="24"/>
        </w:rPr>
      </w:pPr>
      <w:r w:rsidRPr="00DC2367">
        <w:rPr>
          <w:rFonts w:cs="Times New Roman"/>
          <w:color w:val="auto"/>
          <w:szCs w:val="24"/>
        </w:rPr>
        <w:t xml:space="preserve">SECRETARIO DIP. VLADIMIR HERNÁNDEZ VILLEGAS. Adelante, </w:t>
      </w:r>
      <w:r w:rsidR="00A94DC4" w:rsidRPr="00DC2367">
        <w:rPr>
          <w:rFonts w:cs="Times New Roman"/>
          <w:color w:val="auto"/>
          <w:szCs w:val="24"/>
        </w:rPr>
        <w:t>d</w:t>
      </w:r>
      <w:r w:rsidRPr="00DC2367">
        <w:rPr>
          <w:rFonts w:cs="Times New Roman"/>
          <w:color w:val="auto"/>
          <w:szCs w:val="24"/>
        </w:rPr>
        <w:t>iputada Miriam Silva.</w:t>
      </w:r>
    </w:p>
    <w:p w:rsidR="00A75BB1" w:rsidRPr="00DC2367" w:rsidRDefault="008D47C1" w:rsidP="00DC2367">
      <w:pPr>
        <w:pStyle w:val="Sinespaciado"/>
        <w:rPr>
          <w:rFonts w:cs="Times New Roman"/>
          <w:color w:val="auto"/>
          <w:szCs w:val="24"/>
        </w:rPr>
      </w:pPr>
      <w:r w:rsidRPr="00DC2367">
        <w:rPr>
          <w:rFonts w:cs="Times New Roman"/>
          <w:color w:val="auto"/>
          <w:szCs w:val="24"/>
        </w:rPr>
        <w:t xml:space="preserve">PRESIDENTA </w:t>
      </w:r>
      <w:r w:rsidR="00A75BB1" w:rsidRPr="00DC2367">
        <w:rPr>
          <w:rFonts w:cs="Times New Roman"/>
          <w:color w:val="auto"/>
          <w:szCs w:val="24"/>
        </w:rPr>
        <w:t xml:space="preserve">DIP. MIRIAM SILVA MATA. </w:t>
      </w:r>
      <w:r w:rsidR="007921C1" w:rsidRPr="00DC2367">
        <w:rPr>
          <w:rFonts w:cs="Times New Roman"/>
          <w:color w:val="auto"/>
          <w:szCs w:val="24"/>
        </w:rPr>
        <w:t>…</w:t>
      </w:r>
      <w:r w:rsidR="002C6CDA" w:rsidRPr="00DC2367">
        <w:rPr>
          <w:rFonts w:cs="Times New Roman"/>
          <w:color w:val="auto"/>
          <w:szCs w:val="24"/>
        </w:rPr>
        <w:t xml:space="preserve">desde </w:t>
      </w:r>
      <w:r w:rsidR="00A75BB1" w:rsidRPr="00DC2367">
        <w:rPr>
          <w:rFonts w:cs="Times New Roman"/>
          <w:color w:val="auto"/>
          <w:szCs w:val="24"/>
        </w:rPr>
        <w:t xml:space="preserve">el Partido Verde Ecologista acompañamos esta propuesta y felicitamos a los proponentes y verdaderamente estamos viviendo en un mundo de revolución tecnológica. </w:t>
      </w:r>
    </w:p>
    <w:p w:rsidR="00BC44AB" w:rsidRPr="00DC2367" w:rsidRDefault="00A75BB1" w:rsidP="00DC2367">
      <w:pPr>
        <w:pStyle w:val="Sinespaciado"/>
        <w:rPr>
          <w:rFonts w:cs="Times New Roman"/>
          <w:color w:val="auto"/>
          <w:szCs w:val="24"/>
        </w:rPr>
      </w:pPr>
      <w:r w:rsidRPr="00DC2367">
        <w:rPr>
          <w:rFonts w:cs="Times New Roman"/>
          <w:color w:val="auto"/>
          <w:szCs w:val="24"/>
        </w:rPr>
        <w:tab/>
        <w:t>Hoy hablamos de inteligencia artificial y hace días me encontraba en un congreso en la Barra Mexicana de Abogados y precisamente abordaban el tema de inteligencia artificial a través de la inteligencia</w:t>
      </w:r>
      <w:r w:rsidR="008767F3" w:rsidRPr="00DC2367">
        <w:rPr>
          <w:rFonts w:cs="Times New Roman"/>
          <w:color w:val="auto"/>
          <w:szCs w:val="24"/>
        </w:rPr>
        <w:t xml:space="preserve"> </w:t>
      </w:r>
      <w:r w:rsidR="00E96296" w:rsidRPr="00DC2367">
        <w:rPr>
          <w:rFonts w:cs="Times New Roman"/>
          <w:color w:val="auto"/>
          <w:szCs w:val="24"/>
        </w:rPr>
        <w:t xml:space="preserve">pues ponemos </w:t>
      </w:r>
      <w:r w:rsidR="00BC44AB" w:rsidRPr="00DC2367">
        <w:rPr>
          <w:rFonts w:cs="Times New Roman"/>
          <w:color w:val="auto"/>
          <w:szCs w:val="24"/>
        </w:rPr>
        <w:t>en un segundo hacer una nota falta, hacer una imagen irreal y hasta utilizar la voz de una persona para calumniar, difamar, hacer eso que se llama un daño moral y que afecta a esa persona.</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 xml:space="preserve">Considero que como siempre a veces la ley va muy detrás de las realidades que vamos enfrentando y no nada más es un tema del Estado de México, como acaba de decir nuestro compañero Vladimir es un tema que se tendría que abordar también desde una legislación federal porque la pregunta es, </w:t>
      </w:r>
      <w:r w:rsidR="007921C1" w:rsidRPr="00DC2367">
        <w:rPr>
          <w:rFonts w:ascii="Times New Roman" w:hAnsi="Times New Roman" w:cs="Times New Roman"/>
          <w:sz w:val="24"/>
          <w:szCs w:val="24"/>
        </w:rPr>
        <w:t>¿H</w:t>
      </w:r>
      <w:r w:rsidRPr="00DC2367">
        <w:rPr>
          <w:rFonts w:ascii="Times New Roman" w:hAnsi="Times New Roman" w:cs="Times New Roman"/>
          <w:sz w:val="24"/>
          <w:szCs w:val="24"/>
        </w:rPr>
        <w:t>asta dónde queda una libertad de expresión</w:t>
      </w:r>
      <w:r w:rsidR="007921C1" w:rsidRPr="00DC2367">
        <w:rPr>
          <w:rFonts w:ascii="Times New Roman" w:hAnsi="Times New Roman" w:cs="Times New Roman"/>
          <w:sz w:val="24"/>
          <w:szCs w:val="24"/>
        </w:rPr>
        <w:t>?</w:t>
      </w:r>
      <w:r w:rsidRPr="00DC2367">
        <w:rPr>
          <w:rFonts w:ascii="Times New Roman" w:hAnsi="Times New Roman" w:cs="Times New Roman"/>
          <w:sz w:val="24"/>
          <w:szCs w:val="24"/>
        </w:rPr>
        <w:t xml:space="preserve"> o es válida una libertad de expresión cuando se empieza a dañar la imagen de una persona y hacer una afectación psicológica, y por qué las plataformas hoy en momento se vuelve viral un tema, dañan una imagen o una persona </w:t>
      </w:r>
      <w:r w:rsidRPr="00DC2367">
        <w:rPr>
          <w:rFonts w:ascii="Times New Roman" w:hAnsi="Times New Roman" w:cs="Times New Roman"/>
          <w:sz w:val="24"/>
          <w:szCs w:val="24"/>
        </w:rPr>
        <w:lastRenderedPageBreak/>
        <w:t>sin tener una responsabilidad, son situaciones que tenemos que ir legislando porque al final no son las prohibiciones las que hacen una mejor vida para todos los mexiquenses.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 xml:space="preserve">Hoy nos enfrentamos con inteligencia artificial, pero mañana puede ser otro tipo de tecnología, tendremos que estudiar mucho el tema de inteligencia artificial, cómo se desarrolla, a los algoritmos, hasta dónde se puede regular y hoy el caso que se hablaba en Estados Unidos sobre </w:t>
      </w:r>
      <w:r w:rsidR="00300854" w:rsidRPr="00DC2367">
        <w:rPr>
          <w:rFonts w:ascii="Times New Roman" w:hAnsi="Times New Roman" w:cs="Times New Roman"/>
          <w:sz w:val="24"/>
          <w:szCs w:val="24"/>
        </w:rPr>
        <w:t>META</w:t>
      </w:r>
      <w:r w:rsidRPr="00DC2367">
        <w:rPr>
          <w:rFonts w:ascii="Times New Roman" w:hAnsi="Times New Roman" w:cs="Times New Roman"/>
          <w:sz w:val="24"/>
          <w:szCs w:val="24"/>
        </w:rPr>
        <w:t>, un tema que haya en el Congreso se ve un tema de violencia digital y que hoy en este Congreso Legislativo nos tenemos que poner a la vanguardia en estos temas y regularlos para tener una vida feliz para todas y todos los mexiquenses.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Es cuanto.</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 xml:space="preserve">SECRETARIO </w:t>
      </w:r>
      <w:r w:rsidR="00C95CBC" w:rsidRPr="00DC2367">
        <w:rPr>
          <w:rFonts w:ascii="Times New Roman" w:hAnsi="Times New Roman" w:cs="Times New Roman"/>
          <w:sz w:val="24"/>
          <w:szCs w:val="24"/>
        </w:rPr>
        <w:t xml:space="preserve">DIP. VLADIMIR HERNÁNDEZ VILLEGAS. </w:t>
      </w:r>
      <w:r w:rsidRPr="00DC2367">
        <w:rPr>
          <w:rFonts w:ascii="Times New Roman" w:hAnsi="Times New Roman" w:cs="Times New Roman"/>
          <w:sz w:val="24"/>
          <w:szCs w:val="24"/>
        </w:rPr>
        <w:t>Gracias Presidenta.</w:t>
      </w:r>
    </w:p>
    <w:p w:rsidR="00BC44AB" w:rsidRPr="00DC2367" w:rsidRDefault="00BC44AB" w:rsidP="00DC2367">
      <w:pPr>
        <w:spacing w:after="0" w:line="240" w:lineRule="auto"/>
        <w:ind w:firstLine="708"/>
        <w:jc w:val="both"/>
        <w:rPr>
          <w:rFonts w:ascii="Times New Roman" w:hAnsi="Times New Roman" w:cs="Times New Roman"/>
          <w:sz w:val="24"/>
          <w:szCs w:val="24"/>
        </w:rPr>
      </w:pPr>
      <w:r w:rsidRPr="00DC2367">
        <w:rPr>
          <w:rFonts w:ascii="Times New Roman" w:hAnsi="Times New Roman" w:cs="Times New Roman"/>
          <w:sz w:val="24"/>
          <w:szCs w:val="24"/>
        </w:rPr>
        <w:t>Han concluido las participaciones.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w:t>
      </w:r>
      <w:r w:rsidR="00DA2B94" w:rsidRPr="00DC2367">
        <w:rPr>
          <w:rFonts w:ascii="Times New Roman" w:hAnsi="Times New Roman" w:cs="Times New Roman"/>
          <w:sz w:val="24"/>
          <w:szCs w:val="24"/>
        </w:rPr>
        <w:t>A</w:t>
      </w:r>
      <w:r w:rsidRPr="00DC2367">
        <w:rPr>
          <w:rFonts w:ascii="Times New Roman" w:hAnsi="Times New Roman" w:cs="Times New Roman"/>
          <w:sz w:val="24"/>
          <w:szCs w:val="24"/>
        </w:rPr>
        <w:t xml:space="preserve"> DIP. MIRIAM SILVA MATA. Reitero nuestro agradecimiento a la diputada Rocío Alexia Dávila Sánchez, gracias por su apoyo y colaboración y a nuestro diputado Vladimir que hizo favor también de leer la iniciativa, derivado de los problemas tecnológicos que hoy presentamos.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En cuanto al punto 2, esta Presidencia se permite comentar que en su oportunidad las iniciativas señaladas en los puntos 2.2 al 2.6 del orden del día ya fueron analizadas y dictaminadas por esta comisión legislativa; sin embargo, el dictamen aún no ha sido presentado al Pleno Legislativo, por lo que se encuentra aún dentro de la etapa procesal que corresponde a esta comisión legislativa y en tal sentido, tratando de asimilar materia la Presidencia de la Legislatura, en sesión celebrada el 25 de febrero del año en curso, nos encomendó retomar los trabajos e incorporar el estudio de la Iniciativa con Proyecto de Decreto por el que se reforma, adiciona y derogan diversas disposiciones de la Ley de Acceso a las Mujeres a una Vida Libre de Violencia del Estado de México, del Código Civil del Estado de México y del Código Penal del Estado de México, presentada por la diputada Zaira Cedillo Silva, en nombre del Grupo Parlamentario del Partido morena, señalada en el 2.1; en consecuencia pido a quienes estén de acuerdo se sirvan levantar la mano ¿En contra? ¿En abstención?</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Le informo Presidenta que la propuesta ha sido aprobada por unanimidad de votos.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PRESIDENTA</w:t>
      </w:r>
      <w:r w:rsidR="000A2B4D" w:rsidRPr="00DC2367">
        <w:rPr>
          <w:rFonts w:ascii="Times New Roman" w:hAnsi="Times New Roman" w:cs="Times New Roman"/>
          <w:sz w:val="24"/>
          <w:szCs w:val="24"/>
        </w:rPr>
        <w:t xml:space="preserve"> </w:t>
      </w:r>
      <w:r w:rsidRPr="00DC2367">
        <w:rPr>
          <w:rFonts w:ascii="Times New Roman" w:hAnsi="Times New Roman" w:cs="Times New Roman"/>
          <w:sz w:val="24"/>
          <w:szCs w:val="24"/>
        </w:rPr>
        <w:t>DIP. MIRIAM SILVA MATA. Aprobada la propuesta, reitero nuestro agradecimiento a las y los diputados de la comisión, presentantes de la iniciativa y quienes harán uso de la palabra para fortalecer los trabajos de análisis, les daré el uso de la palabra y al concluir a las y los diputados que los soliciten para formular comentarios y/o preguntas.</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En este momento le daré la palabra a las y los diputados presentantes de las iniciativas conforme al siguiente orden</w:t>
      </w:r>
      <w:r w:rsidR="00956194" w:rsidRPr="00DC2367">
        <w:rPr>
          <w:rFonts w:ascii="Times New Roman" w:hAnsi="Times New Roman" w:cs="Times New Roman"/>
          <w:sz w:val="24"/>
          <w:szCs w:val="24"/>
        </w:rPr>
        <w:t>:</w:t>
      </w:r>
    </w:p>
    <w:p w:rsidR="00BC44AB" w:rsidRPr="00DC2367" w:rsidRDefault="00BC44AB"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Se le dará el uso de la palabra a nuestra compañera la diputada Zaira Cedillo Silva, para exponer su iniciativa</w:t>
      </w:r>
      <w:r w:rsidR="006846BF" w:rsidRPr="00DC2367">
        <w:rPr>
          <w:rFonts w:ascii="Times New Roman" w:hAnsi="Times New Roman" w:cs="Times New Roman"/>
          <w:sz w:val="24"/>
          <w:szCs w:val="24"/>
        </w:rPr>
        <w:t>…</w:t>
      </w:r>
    </w:p>
    <w:p w:rsidR="00EE7307" w:rsidRPr="00DC2367" w:rsidRDefault="00CB0DEA" w:rsidP="00DC2367">
      <w:pPr>
        <w:pStyle w:val="Sinespaciado"/>
        <w:ind w:firstLine="708"/>
        <w:rPr>
          <w:rFonts w:cs="Times New Roman"/>
          <w:color w:val="auto"/>
          <w:szCs w:val="24"/>
        </w:rPr>
      </w:pPr>
      <w:r w:rsidRPr="00DC2367">
        <w:rPr>
          <w:rFonts w:cs="Times New Roman"/>
          <w:color w:val="auto"/>
          <w:szCs w:val="24"/>
        </w:rPr>
        <w:t>D</w:t>
      </w:r>
      <w:r w:rsidR="00EE7307" w:rsidRPr="00DC2367">
        <w:rPr>
          <w:rFonts w:cs="Times New Roman"/>
          <w:color w:val="auto"/>
          <w:szCs w:val="24"/>
        </w:rPr>
        <w:t xml:space="preserve">erivado que tiene también algunos problemas de conexión, nuestro compañero diputado Vladimir hará uso de la palabra para leer la iniciativa. </w:t>
      </w:r>
    </w:p>
    <w:p w:rsidR="00EE7307" w:rsidRPr="00DC2367" w:rsidRDefault="00A214F0" w:rsidP="00DC2367">
      <w:pPr>
        <w:pStyle w:val="Sinespaciado"/>
        <w:rPr>
          <w:rFonts w:cs="Times New Roman"/>
          <w:color w:val="auto"/>
          <w:szCs w:val="24"/>
        </w:rPr>
      </w:pPr>
      <w:r w:rsidRPr="00DC2367">
        <w:rPr>
          <w:rFonts w:cs="Times New Roman"/>
          <w:color w:val="auto"/>
          <w:szCs w:val="24"/>
        </w:rPr>
        <w:t xml:space="preserve">SECRETARIO </w:t>
      </w:r>
      <w:r w:rsidR="00EE7307" w:rsidRPr="00DC2367">
        <w:rPr>
          <w:rFonts w:cs="Times New Roman"/>
          <w:color w:val="auto"/>
          <w:szCs w:val="24"/>
        </w:rPr>
        <w:t xml:space="preserve">DIP. VLADIMIR HERNÁNDEZ VILLEGAS. Claro que sí Presidenta. </w:t>
      </w:r>
    </w:p>
    <w:p w:rsidR="00EE7307" w:rsidRPr="00DC2367" w:rsidRDefault="00EE7307" w:rsidP="00DC2367">
      <w:pPr>
        <w:pStyle w:val="Sinespaciado"/>
        <w:rPr>
          <w:rFonts w:cs="Times New Roman"/>
          <w:color w:val="auto"/>
          <w:szCs w:val="24"/>
        </w:rPr>
      </w:pPr>
      <w:r w:rsidRPr="00DC2367">
        <w:rPr>
          <w:rFonts w:cs="Times New Roman"/>
          <w:color w:val="auto"/>
          <w:szCs w:val="24"/>
        </w:rPr>
        <w:t xml:space="preserve">Problemas con la tecnología, irónicamente, así es. </w:t>
      </w:r>
    </w:p>
    <w:p w:rsidR="00EE7307" w:rsidRPr="00DC2367" w:rsidRDefault="00EE7307" w:rsidP="00DC2367">
      <w:pPr>
        <w:pStyle w:val="Sinespaciado"/>
        <w:ind w:firstLine="708"/>
        <w:rPr>
          <w:rFonts w:cs="Times New Roman"/>
          <w:color w:val="auto"/>
          <w:szCs w:val="24"/>
        </w:rPr>
      </w:pPr>
      <w:r w:rsidRPr="00DC2367">
        <w:rPr>
          <w:rFonts w:cs="Times New Roman"/>
          <w:color w:val="auto"/>
          <w:szCs w:val="24"/>
        </w:rPr>
        <w:t>Bien, procedo a leer, la propuesta de la diputada Zaira Cedillo</w:t>
      </w:r>
      <w:r w:rsidR="00E024FA" w:rsidRPr="00DC2367">
        <w:rPr>
          <w:rFonts w:cs="Times New Roman"/>
          <w:color w:val="auto"/>
          <w:szCs w:val="24"/>
        </w:rPr>
        <w:t>…</w:t>
      </w:r>
      <w:r w:rsidRPr="00DC2367">
        <w:rPr>
          <w:rFonts w:cs="Times New Roman"/>
          <w:color w:val="auto"/>
          <w:szCs w:val="24"/>
        </w:rPr>
        <w:t xml:space="preserve"> </w:t>
      </w:r>
    </w:p>
    <w:p w:rsidR="00EE7307" w:rsidRPr="00DC2367" w:rsidRDefault="00E024FA" w:rsidP="00DC2367">
      <w:pPr>
        <w:pStyle w:val="Sinespaciado"/>
        <w:rPr>
          <w:rFonts w:cs="Times New Roman"/>
          <w:color w:val="auto"/>
          <w:szCs w:val="24"/>
        </w:rPr>
      </w:pPr>
      <w:r w:rsidRPr="00DC2367">
        <w:rPr>
          <w:rFonts w:cs="Times New Roman"/>
          <w:color w:val="auto"/>
          <w:szCs w:val="24"/>
        </w:rPr>
        <w:t xml:space="preserve">DIPUTADA MARTHA AZUCENA CAMACHO REYNOSO. </w:t>
      </w:r>
    </w:p>
    <w:p w:rsidR="00E024FA" w:rsidRPr="00DC2367" w:rsidRDefault="00E024FA" w:rsidP="00DC2367">
      <w:pPr>
        <w:pStyle w:val="Sinespaciado"/>
        <w:rPr>
          <w:rFonts w:cs="Times New Roman"/>
          <w:color w:val="auto"/>
          <w:szCs w:val="24"/>
        </w:rPr>
      </w:pPr>
      <w:r w:rsidRPr="00DC2367">
        <w:rPr>
          <w:rFonts w:cs="Times New Roman"/>
          <w:color w:val="auto"/>
          <w:szCs w:val="24"/>
        </w:rPr>
        <w:t xml:space="preserve">PRESIDENTA DE LA DIRECTIVA DE LA </w:t>
      </w:r>
    </w:p>
    <w:p w:rsidR="00EE7307" w:rsidRPr="00DC2367" w:rsidRDefault="00E024FA" w:rsidP="00DC2367">
      <w:pPr>
        <w:pStyle w:val="Sinespaciado"/>
        <w:rPr>
          <w:rFonts w:cs="Times New Roman"/>
          <w:color w:val="auto"/>
          <w:szCs w:val="24"/>
        </w:rPr>
      </w:pPr>
      <w:r w:rsidRPr="00DC2367">
        <w:rPr>
          <w:rFonts w:cs="Times New Roman"/>
          <w:color w:val="auto"/>
          <w:szCs w:val="24"/>
        </w:rPr>
        <w:t xml:space="preserve">LXII LEGISLATURA DEL ESTADO LIBRE </w:t>
      </w:r>
    </w:p>
    <w:p w:rsidR="00EE7307" w:rsidRPr="00DC2367" w:rsidRDefault="00E024FA" w:rsidP="00DC2367">
      <w:pPr>
        <w:pStyle w:val="Sinespaciado"/>
        <w:rPr>
          <w:rFonts w:cs="Times New Roman"/>
          <w:color w:val="auto"/>
          <w:szCs w:val="24"/>
        </w:rPr>
      </w:pPr>
      <w:r w:rsidRPr="00DC2367">
        <w:rPr>
          <w:rFonts w:cs="Times New Roman"/>
          <w:color w:val="auto"/>
          <w:szCs w:val="24"/>
        </w:rPr>
        <w:t>Y SOBERANO DE MÉXICO.</w:t>
      </w:r>
    </w:p>
    <w:p w:rsidR="00EE7307" w:rsidRPr="00DC2367" w:rsidRDefault="00E024FA" w:rsidP="00DC2367">
      <w:pPr>
        <w:pStyle w:val="Sinespaciado"/>
        <w:rPr>
          <w:rFonts w:cs="Times New Roman"/>
          <w:color w:val="auto"/>
          <w:szCs w:val="24"/>
        </w:rPr>
      </w:pPr>
      <w:r w:rsidRPr="00DC2367">
        <w:rPr>
          <w:rFonts w:cs="Times New Roman"/>
          <w:color w:val="auto"/>
          <w:szCs w:val="24"/>
        </w:rPr>
        <w:t>PRESENTE.</w:t>
      </w:r>
    </w:p>
    <w:p w:rsidR="00EE7307" w:rsidRPr="00DC2367" w:rsidRDefault="00EE7307" w:rsidP="00DC2367">
      <w:pPr>
        <w:pStyle w:val="Sinespaciado"/>
        <w:ind w:firstLine="708"/>
        <w:rPr>
          <w:rFonts w:cs="Times New Roman"/>
          <w:color w:val="auto"/>
          <w:szCs w:val="24"/>
        </w:rPr>
      </w:pPr>
      <w:r w:rsidRPr="00DC2367">
        <w:rPr>
          <w:rFonts w:cs="Times New Roman"/>
          <w:color w:val="auto"/>
          <w:szCs w:val="24"/>
        </w:rPr>
        <w:t xml:space="preserve">Quien suscribe, </w:t>
      </w:r>
      <w:r w:rsidR="00E024FA" w:rsidRPr="00DC2367">
        <w:rPr>
          <w:rFonts w:cs="Times New Roman"/>
          <w:color w:val="auto"/>
          <w:szCs w:val="24"/>
        </w:rPr>
        <w:t xml:space="preserve">diputada </w:t>
      </w:r>
      <w:r w:rsidRPr="00DC2367">
        <w:rPr>
          <w:rFonts w:cs="Times New Roman"/>
          <w:color w:val="auto"/>
          <w:szCs w:val="24"/>
        </w:rPr>
        <w:t xml:space="preserve">Zaira Cedillo Silva, integrante del Grupo Parlamentario de morena, en la LXII Legislatura del Estado Libre y Soberano de México, con fundamento en los </w:t>
      </w:r>
      <w:r w:rsidRPr="00DC2367">
        <w:rPr>
          <w:rFonts w:cs="Times New Roman"/>
          <w:color w:val="auto"/>
          <w:szCs w:val="24"/>
        </w:rPr>
        <w:lastRenderedPageBreak/>
        <w:t xml:space="preserve">artículos 116 de la Constitución Política del Estado Libre y Soberano de México, 38 fracción IV, 78 de la Ley Orgánica del Poder Legislativo del Estado Libre y Soberano de México, así como 72 de su </w:t>
      </w:r>
      <w:r w:rsidR="00691BF5" w:rsidRPr="00DC2367">
        <w:rPr>
          <w:rFonts w:cs="Times New Roman"/>
          <w:color w:val="auto"/>
          <w:szCs w:val="24"/>
        </w:rPr>
        <w:t>reglamento;</w:t>
      </w:r>
      <w:r w:rsidRPr="00DC2367">
        <w:rPr>
          <w:rFonts w:cs="Times New Roman"/>
          <w:color w:val="auto"/>
          <w:szCs w:val="24"/>
        </w:rPr>
        <w:t xml:space="preserve"> someto a consideración de esta Honorable Legislatura la siguiente </w:t>
      </w:r>
      <w:r w:rsidR="00691BF5" w:rsidRPr="00DC2367">
        <w:rPr>
          <w:rFonts w:cs="Times New Roman"/>
          <w:color w:val="auto"/>
          <w:szCs w:val="24"/>
        </w:rPr>
        <w:t xml:space="preserve">Iniciativa </w:t>
      </w:r>
      <w:r w:rsidRPr="00DC2367">
        <w:rPr>
          <w:rFonts w:cs="Times New Roman"/>
          <w:color w:val="auto"/>
          <w:szCs w:val="24"/>
        </w:rPr>
        <w:t xml:space="preserve">con Proyecto de Decreto por la que se reforma, adiciona y derogan diversas disposiciones de la Ley de Acceso de las Mujeres a una Vida Libre de Violencia del Estado de México, del Código Civil del Estado de México y del Código Penal del Estado de México, en materia de </w:t>
      </w:r>
      <w:r w:rsidR="00C40233" w:rsidRPr="00DC2367">
        <w:rPr>
          <w:rFonts w:cs="Times New Roman"/>
          <w:color w:val="auto"/>
          <w:szCs w:val="24"/>
        </w:rPr>
        <w:t>Violencia Vicaria</w:t>
      </w:r>
      <w:r w:rsidRPr="00DC2367">
        <w:rPr>
          <w:rFonts w:cs="Times New Roman"/>
          <w:color w:val="auto"/>
          <w:szCs w:val="24"/>
        </w:rPr>
        <w:t>, conforme a la siguiente:</w:t>
      </w:r>
    </w:p>
    <w:p w:rsidR="00EE7307" w:rsidRPr="00DC2367" w:rsidRDefault="00EE7307" w:rsidP="00DC2367">
      <w:pPr>
        <w:pStyle w:val="Sinespaciado"/>
        <w:ind w:firstLine="708"/>
        <w:jc w:val="center"/>
        <w:rPr>
          <w:rFonts w:cs="Times New Roman"/>
          <w:color w:val="auto"/>
          <w:szCs w:val="24"/>
        </w:rPr>
      </w:pPr>
      <w:r w:rsidRPr="00DC2367">
        <w:rPr>
          <w:rFonts w:cs="Times New Roman"/>
          <w:color w:val="auto"/>
          <w:szCs w:val="24"/>
        </w:rPr>
        <w:t>EXPOSICIÓN DE MOTIVOS</w:t>
      </w:r>
    </w:p>
    <w:p w:rsidR="00EE7307" w:rsidRPr="00DC2367" w:rsidRDefault="00EE7307" w:rsidP="00DC2367">
      <w:pPr>
        <w:pStyle w:val="Sinespaciado"/>
        <w:ind w:firstLine="708"/>
        <w:rPr>
          <w:rFonts w:cs="Times New Roman"/>
          <w:color w:val="auto"/>
          <w:szCs w:val="24"/>
        </w:rPr>
      </w:pPr>
      <w:r w:rsidRPr="00DC2367">
        <w:rPr>
          <w:rFonts w:cs="Times New Roman"/>
          <w:color w:val="auto"/>
          <w:szCs w:val="24"/>
        </w:rPr>
        <w:t xml:space="preserve">Comprendemos por </w:t>
      </w:r>
      <w:r w:rsidR="00C40233" w:rsidRPr="00DC2367">
        <w:rPr>
          <w:rFonts w:cs="Times New Roman"/>
          <w:color w:val="auto"/>
          <w:szCs w:val="24"/>
        </w:rPr>
        <w:t xml:space="preserve">Violencia Vicaria </w:t>
      </w:r>
      <w:r w:rsidRPr="00DC2367">
        <w:rPr>
          <w:rFonts w:cs="Times New Roman"/>
          <w:color w:val="auto"/>
          <w:szCs w:val="24"/>
        </w:rPr>
        <w:t xml:space="preserve">una manifestación particularmente cruel y sofisticada de la violencia de género, en la que el agresor instrumentaliza a hijas e hijos u otras personas cercanas para infringir daño emocional, psicológico y jurídico a una mujer, no es un conflicto familiar ni una disputa privada, es toda una estrategia deliberada de control y dominio que perpetúa relaciones estructurales de desigualdad. </w:t>
      </w:r>
    </w:p>
    <w:p w:rsidR="00EE7307" w:rsidRPr="00DC2367" w:rsidRDefault="00EE7307" w:rsidP="00DC2367">
      <w:pPr>
        <w:pStyle w:val="Sinespaciado"/>
        <w:ind w:firstLine="708"/>
        <w:rPr>
          <w:rFonts w:cs="Times New Roman"/>
          <w:color w:val="auto"/>
          <w:szCs w:val="24"/>
        </w:rPr>
      </w:pPr>
      <w:r w:rsidRPr="00DC2367">
        <w:rPr>
          <w:rFonts w:cs="Times New Roman"/>
          <w:color w:val="auto"/>
          <w:szCs w:val="24"/>
        </w:rPr>
        <w:t>En términos constitucionales, su erradicación encuentra fundamento directo en los artículos 1 y 4 de la Constitución Política de los Estados Unidos Mexicanos, que impone a todas las autoridades la obligación de promover, respetar, proteger y garantizar los derechos humanos bajo los principios de universalidad, interdependencia, indivisibilidad y progresividad, así como de asegurar la igualdad sustantiva entre mujeres y hombres y el interés superior de la niñez</w:t>
      </w:r>
      <w:r w:rsidR="00177DD2" w:rsidRPr="00DC2367">
        <w:rPr>
          <w:rFonts w:cs="Times New Roman"/>
          <w:color w:val="auto"/>
          <w:szCs w:val="24"/>
        </w:rPr>
        <w:t>;</w:t>
      </w:r>
      <w:r w:rsidRPr="00DC2367">
        <w:rPr>
          <w:rFonts w:cs="Times New Roman"/>
          <w:color w:val="auto"/>
          <w:szCs w:val="24"/>
        </w:rPr>
        <w:t xml:space="preserve"> en términos internacionales, instrumentos vinculantes para el Estado mexicano como la Convención </w:t>
      </w:r>
      <w:r w:rsidR="00177DD2" w:rsidRPr="00DC2367">
        <w:rPr>
          <w:rFonts w:cs="Times New Roman"/>
          <w:color w:val="auto"/>
          <w:szCs w:val="24"/>
        </w:rPr>
        <w:t xml:space="preserve">Sobre </w:t>
      </w:r>
      <w:r w:rsidRPr="00DC2367">
        <w:rPr>
          <w:rFonts w:cs="Times New Roman"/>
          <w:color w:val="auto"/>
          <w:szCs w:val="24"/>
        </w:rPr>
        <w:t xml:space="preserve">la </w:t>
      </w:r>
      <w:r w:rsidR="00177DD2" w:rsidRPr="00DC2367">
        <w:rPr>
          <w:rFonts w:cs="Times New Roman"/>
          <w:color w:val="auto"/>
          <w:szCs w:val="24"/>
        </w:rPr>
        <w:t xml:space="preserve">Eliminación </w:t>
      </w:r>
      <w:r w:rsidRPr="00DC2367">
        <w:rPr>
          <w:rFonts w:cs="Times New Roman"/>
          <w:color w:val="auto"/>
          <w:szCs w:val="24"/>
        </w:rPr>
        <w:t xml:space="preserve">de todas las formas de Discriminación contra la Mujer y la Convención de Belém do Pará, obligan a adoptar medidas legislativas adecuadas para prevenir, sancionar y erradicar la violencia contra las mujeres en todas sus manifestaciones, incluidas aquellas que se ejercen mediante la manipulación de vínculos afectivos y familiares. </w:t>
      </w:r>
    </w:p>
    <w:p w:rsidR="00EE7307" w:rsidRPr="00DC2367" w:rsidRDefault="00EE7307" w:rsidP="00DC2367">
      <w:pPr>
        <w:pStyle w:val="Sinespaciado"/>
        <w:ind w:firstLine="708"/>
        <w:rPr>
          <w:rFonts w:cs="Times New Roman"/>
          <w:color w:val="auto"/>
          <w:szCs w:val="24"/>
        </w:rPr>
      </w:pPr>
      <w:r w:rsidRPr="00DC2367">
        <w:rPr>
          <w:rFonts w:cs="Times New Roman"/>
          <w:color w:val="auto"/>
          <w:szCs w:val="24"/>
        </w:rPr>
        <w:t xml:space="preserve">Según el Frente Nacional contra la Violencia Vicaria, apenas 16% de las víctimas denuncian ante las autoridades, lo que implica un sub registro significativo, las cifras reales podrían ser hasta 5 veces mayores que las oficialmente registradas. </w:t>
      </w:r>
    </w:p>
    <w:p w:rsidR="00A91D2E" w:rsidRPr="00DC2367" w:rsidRDefault="00EE7307" w:rsidP="00DC2367">
      <w:pPr>
        <w:pStyle w:val="Sinespaciado"/>
        <w:ind w:firstLine="708"/>
        <w:rPr>
          <w:rFonts w:cs="Times New Roman"/>
          <w:color w:val="7030A0"/>
          <w:szCs w:val="24"/>
        </w:rPr>
      </w:pPr>
      <w:r w:rsidRPr="00DC2367">
        <w:rPr>
          <w:rFonts w:cs="Times New Roman"/>
          <w:color w:val="auto"/>
          <w:szCs w:val="24"/>
        </w:rPr>
        <w:t xml:space="preserve">La Encuesta Nacional sobre Violencia Vicaria en el año 2022 aplicada a 2 mil 331 mujeres reveló que el 80% fue separada inesperadamente de sus hijas o hijos tras amenazas preventivas, perdiendo contacto con ellos, además en 9 de cada 10 casos los agresores contaban con medios económicos, influencias o mecanismos para bloquear o retrasar </w:t>
      </w:r>
      <w:r w:rsidR="008F0E86" w:rsidRPr="00DC2367">
        <w:rPr>
          <w:rFonts w:cs="Times New Roman"/>
          <w:color w:val="auto"/>
          <w:szCs w:val="24"/>
        </w:rPr>
        <w:t>procesos</w:t>
      </w:r>
      <w:r w:rsidR="008F0E86" w:rsidRPr="00DC2367">
        <w:rPr>
          <w:rFonts w:cs="Times New Roman"/>
          <w:color w:val="7030A0"/>
          <w:szCs w:val="24"/>
        </w:rPr>
        <w:t xml:space="preserve"> </w:t>
      </w:r>
      <w:r w:rsidR="00A91D2E" w:rsidRPr="00DC2367">
        <w:rPr>
          <w:rFonts w:cs="Times New Roman"/>
          <w:szCs w:val="24"/>
        </w:rPr>
        <w:t>legales lo que evidencia los obstáculos estructurales que enfrentan las víctimas para acceder a la justicia.</w:t>
      </w:r>
    </w:p>
    <w:p w:rsidR="00A91D2E" w:rsidRPr="00DC2367" w:rsidRDefault="00A91D2E" w:rsidP="00DC2367">
      <w:pPr>
        <w:spacing w:after="0" w:line="240" w:lineRule="auto"/>
        <w:rPr>
          <w:rFonts w:ascii="Times New Roman" w:hAnsi="Times New Roman" w:cs="Times New Roman"/>
          <w:sz w:val="24"/>
          <w:szCs w:val="24"/>
        </w:rPr>
      </w:pPr>
      <w:r w:rsidRPr="00DC2367">
        <w:rPr>
          <w:rFonts w:ascii="Times New Roman" w:hAnsi="Times New Roman" w:cs="Times New Roman"/>
          <w:sz w:val="24"/>
          <w:szCs w:val="24"/>
        </w:rPr>
        <w:tab/>
        <w:t xml:space="preserve">En el Estado de México, por su dimensión poblacional, el impacto es especialmente relevante. </w:t>
      </w:r>
    </w:p>
    <w:p w:rsidR="00A91D2E" w:rsidRPr="00DC2367" w:rsidRDefault="00A91D2E" w:rsidP="00DC2367">
      <w:pPr>
        <w:spacing w:after="0" w:line="240" w:lineRule="auto"/>
        <w:rPr>
          <w:rFonts w:ascii="Times New Roman" w:hAnsi="Times New Roman" w:cs="Times New Roman"/>
          <w:sz w:val="24"/>
          <w:szCs w:val="24"/>
        </w:rPr>
      </w:pPr>
      <w:r w:rsidRPr="00DC2367">
        <w:rPr>
          <w:rFonts w:ascii="Times New Roman" w:hAnsi="Times New Roman" w:cs="Times New Roman"/>
          <w:sz w:val="24"/>
          <w:szCs w:val="24"/>
        </w:rPr>
        <w:tab/>
        <w:t xml:space="preserve">En el año </w:t>
      </w:r>
      <w:r w:rsidR="000F3512" w:rsidRPr="00DC2367">
        <w:rPr>
          <w:rFonts w:ascii="Times New Roman" w:hAnsi="Times New Roman" w:cs="Times New Roman"/>
          <w:sz w:val="24"/>
          <w:szCs w:val="24"/>
        </w:rPr>
        <w:t>2023 colectivas locales identificaron que al menos mil c</w:t>
      </w:r>
      <w:r w:rsidRPr="00DC2367">
        <w:rPr>
          <w:rFonts w:ascii="Times New Roman" w:hAnsi="Times New Roman" w:cs="Times New Roman"/>
          <w:sz w:val="24"/>
          <w:szCs w:val="24"/>
        </w:rPr>
        <w:t xml:space="preserve">asos de los años previos y para mediados del año 2025, el frente nacional contabilizaba 485 casos en la </w:t>
      </w:r>
      <w:r w:rsidR="000F3512" w:rsidRPr="00DC2367">
        <w:rPr>
          <w:rFonts w:ascii="Times New Roman" w:hAnsi="Times New Roman" w:cs="Times New Roman"/>
          <w:sz w:val="24"/>
          <w:szCs w:val="24"/>
        </w:rPr>
        <w:t>entidad</w:t>
      </w:r>
      <w:r w:rsidRPr="00DC2367">
        <w:rPr>
          <w:rFonts w:ascii="Times New Roman" w:hAnsi="Times New Roman" w:cs="Times New Roman"/>
          <w:sz w:val="24"/>
          <w:szCs w:val="24"/>
        </w:rPr>
        <w:t xml:space="preserve">, lo que representaba el 10% de los 4 mil 861 casos registrados a nivel nacional, estos datos muestran que la </w:t>
      </w:r>
      <w:r w:rsidR="000F3512" w:rsidRPr="00DC2367">
        <w:rPr>
          <w:rFonts w:ascii="Times New Roman" w:hAnsi="Times New Roman" w:cs="Times New Roman"/>
          <w:sz w:val="24"/>
          <w:szCs w:val="24"/>
        </w:rPr>
        <w:t xml:space="preserve">Violencia Vicaria </w:t>
      </w:r>
      <w:r w:rsidRPr="00DC2367">
        <w:rPr>
          <w:rFonts w:ascii="Times New Roman" w:hAnsi="Times New Roman" w:cs="Times New Roman"/>
          <w:sz w:val="24"/>
          <w:szCs w:val="24"/>
        </w:rPr>
        <w:t>no sólo está extendida; sino que permanece ampliamente sub reportada, afectando tanto a mujeres como a niñas, niños en un contexto de silenciamiento y desigualdad.</w:t>
      </w:r>
    </w:p>
    <w:p w:rsidR="00A91D2E" w:rsidRPr="00DC2367" w:rsidRDefault="00A91D2E" w:rsidP="00DC2367">
      <w:pPr>
        <w:pStyle w:val="Sinespaciado"/>
        <w:rPr>
          <w:rFonts w:cs="Times New Roman"/>
          <w:szCs w:val="24"/>
        </w:rPr>
      </w:pPr>
      <w:r w:rsidRPr="00DC2367">
        <w:rPr>
          <w:rFonts w:cs="Times New Roman"/>
          <w:szCs w:val="24"/>
        </w:rPr>
        <w:tab/>
        <w:t>Ahora bien, la Suprema Corte de Justicia de la Nación, ha sostenido que los casos vinculados con la violencia de género deben analizarse con perspectiva diferenciada y bajo un estándar de debida diligencia reforzada, lo que implica investigar, prevenir y sancionar con prontitud y eficacia, cualquier conducta que reproduzca patrones de subordinación y control</w:t>
      </w:r>
      <w:r w:rsidR="00D569D6" w:rsidRPr="00DC2367">
        <w:rPr>
          <w:rFonts w:cs="Times New Roman"/>
          <w:szCs w:val="24"/>
        </w:rPr>
        <w:t>, u</w:t>
      </w:r>
      <w:r w:rsidRPr="00DC2367">
        <w:rPr>
          <w:rFonts w:cs="Times New Roman"/>
          <w:szCs w:val="24"/>
        </w:rPr>
        <w:t xml:space="preserve">n ejemplo de esto, es la acción de inconstitucionalidad 57/2024 resuelta por la Corte, que nos permite afirmar con claridad jurídica que la </w:t>
      </w:r>
      <w:r w:rsidR="00D569D6" w:rsidRPr="00DC2367">
        <w:rPr>
          <w:rFonts w:cs="Times New Roman"/>
          <w:szCs w:val="24"/>
        </w:rPr>
        <w:t xml:space="preserve">Violencia Vicaria </w:t>
      </w:r>
      <w:r w:rsidRPr="00DC2367">
        <w:rPr>
          <w:rFonts w:cs="Times New Roman"/>
          <w:szCs w:val="24"/>
        </w:rPr>
        <w:t>es una forma específica de violencia de género, ejercida contra las mujeres y que su configuración normativa no vulnera el principio de igualdad.</w:t>
      </w:r>
    </w:p>
    <w:p w:rsidR="00A91D2E" w:rsidRPr="00DC2367" w:rsidRDefault="00A91D2E" w:rsidP="00DC2367">
      <w:pPr>
        <w:pStyle w:val="Sinespaciado"/>
        <w:rPr>
          <w:rFonts w:cs="Times New Roman"/>
          <w:szCs w:val="24"/>
        </w:rPr>
      </w:pPr>
      <w:r w:rsidRPr="00DC2367">
        <w:rPr>
          <w:rFonts w:cs="Times New Roman"/>
          <w:szCs w:val="24"/>
        </w:rPr>
        <w:tab/>
        <w:t xml:space="preserve">La acción de la Corte, analizó la constitucionalidad de disposiciones que reconocen la violencia vicaria como modalidad de violencia contra las mujeres y determinó que no existe discriminación por excluir a los hombres como sujetos pasivos del tipo, la finalidad de la norma, </w:t>
      </w:r>
      <w:r w:rsidRPr="00DC2367">
        <w:rPr>
          <w:rFonts w:cs="Times New Roman"/>
          <w:szCs w:val="24"/>
        </w:rPr>
        <w:lastRenderedPageBreak/>
        <w:t xml:space="preserve">es atender una realidad estructural acreditada, la utilización de hijas e hijos como instrumento para perpetuar el control, castigo o dominación sobre la mujer en el contexto de relaciones desiguales de poder; además, se precisa que en ningún momento se deja en desprotección a las niñas y niños, hijos de padres en virtud de que la violencia que se podría ejercer en su contra, podrá ser denunciada a través del tipo penal de violencia familiar; es decir, la </w:t>
      </w:r>
      <w:r w:rsidR="0099242A" w:rsidRPr="00DC2367">
        <w:rPr>
          <w:rFonts w:cs="Times New Roman"/>
          <w:szCs w:val="24"/>
        </w:rPr>
        <w:t xml:space="preserve">Violencia Vicaria </w:t>
      </w:r>
      <w:r w:rsidRPr="00DC2367">
        <w:rPr>
          <w:rFonts w:cs="Times New Roman"/>
          <w:szCs w:val="24"/>
        </w:rPr>
        <w:t>es reconocida única y exclusivamente como un tipo de violencia contra las mujeres, frente a ello, es necesario señalar que la violencia vicaria, no sólo afecta a la mujer como víctima directa; sino que impacta profundamente en niñas y niños, quienes sufren consecuencias emocionales; psicológicas y de desarrollo graves al ser utilizados como instrumento de agresión por fuera de toda condición humana</w:t>
      </w:r>
      <w:r w:rsidR="000E79B2" w:rsidRPr="00DC2367">
        <w:rPr>
          <w:rFonts w:cs="Times New Roman"/>
          <w:szCs w:val="24"/>
        </w:rPr>
        <w:t>;</w:t>
      </w:r>
      <w:r w:rsidRPr="00DC2367">
        <w:rPr>
          <w:rFonts w:cs="Times New Roman"/>
          <w:szCs w:val="24"/>
        </w:rPr>
        <w:t xml:space="preserve"> si consideramos que la separación forzada, la manipulación afectiva, las denuncias estratégicas o la subordinación constituyen forma de violencia que comprometen el derecho de la infancia a vivir en entornos seguros y libres de instrumentalización, podemos señalar que la violencia vicaria, amenaza a nuestras infancias de manera especialmente perversa.</w:t>
      </w:r>
    </w:p>
    <w:p w:rsidR="00A91D2E" w:rsidRPr="00DC2367" w:rsidRDefault="00A91D2E" w:rsidP="00DC2367">
      <w:pPr>
        <w:pStyle w:val="Sinespaciado"/>
        <w:rPr>
          <w:rFonts w:cs="Times New Roman"/>
          <w:szCs w:val="24"/>
        </w:rPr>
      </w:pPr>
      <w:r w:rsidRPr="00DC2367">
        <w:rPr>
          <w:rFonts w:cs="Times New Roman"/>
          <w:szCs w:val="24"/>
        </w:rPr>
        <w:tab/>
        <w:t>En este contexto, la tipificación expresa que la violencia vicaria y la incorporación de medidas cautelares eficaces, no responden a una intensión punitiva aislada; sino a la necesidad de cerrar espacios de impunidad y brindar protección inmediata y efectiva a las víctimas.</w:t>
      </w:r>
    </w:p>
    <w:p w:rsidR="00295B1F" w:rsidRPr="00DC2367" w:rsidRDefault="00A91D2E" w:rsidP="00DC2367">
      <w:pPr>
        <w:pStyle w:val="Sinespaciado"/>
        <w:rPr>
          <w:rFonts w:cs="Times New Roman"/>
          <w:szCs w:val="24"/>
        </w:rPr>
      </w:pPr>
      <w:r w:rsidRPr="00DC2367">
        <w:rPr>
          <w:rFonts w:cs="Times New Roman"/>
          <w:szCs w:val="24"/>
        </w:rPr>
        <w:tab/>
        <w:t>La presente iniciativa, fortalece el marco jurídico estatal al consolidar una definición clara y operativa de violencia vicaria, precisando que se configura cuando una persona que mantiene o mantuvo una relación afectiva con la víctima, ejerce actos u omisiones destinados a causarle daño a través de hijas, hijos u otras personas significativas</w:t>
      </w:r>
      <w:r w:rsidR="00B55EEE" w:rsidRPr="00DC2367">
        <w:rPr>
          <w:rFonts w:cs="Times New Roman"/>
          <w:color w:val="auto"/>
          <w:szCs w:val="24"/>
        </w:rPr>
        <w:t>,</w:t>
      </w:r>
      <w:r w:rsidRPr="00DC2367">
        <w:rPr>
          <w:rFonts w:cs="Times New Roman"/>
          <w:color w:val="auto"/>
          <w:szCs w:val="24"/>
        </w:rPr>
        <w:t xml:space="preserve"> </w:t>
      </w:r>
      <w:r w:rsidR="00B55EEE" w:rsidRPr="00DC2367">
        <w:rPr>
          <w:rFonts w:cs="Times New Roman"/>
          <w:color w:val="auto"/>
          <w:szCs w:val="24"/>
        </w:rPr>
        <w:t>l</w:t>
      </w:r>
      <w:r w:rsidR="00295B1F" w:rsidRPr="00DC2367">
        <w:rPr>
          <w:rFonts w:eastAsia="Arial" w:cs="Times New Roman"/>
          <w:color w:val="auto"/>
          <w:szCs w:val="24"/>
        </w:rPr>
        <w:t>a reforma amplía los supuestos típicos al incluir conductas como la sustracción, retención, manipulación emocional, amenazas, imputaciones falsas, obstaculización del vínculo materno filial y utilización estratégica de procesos judiciales para generar desgaste o daño</w:t>
      </w:r>
      <w:r w:rsidR="0042129E" w:rsidRPr="00DC2367">
        <w:rPr>
          <w:rFonts w:eastAsia="Arial" w:cs="Times New Roman"/>
          <w:color w:val="auto"/>
          <w:szCs w:val="24"/>
        </w:rPr>
        <w:t>, c</w:t>
      </w:r>
      <w:r w:rsidR="00295B1F" w:rsidRPr="00DC2367">
        <w:rPr>
          <w:rFonts w:eastAsia="Arial" w:cs="Times New Roman"/>
          <w:color w:val="auto"/>
          <w:szCs w:val="24"/>
        </w:rPr>
        <w:t xml:space="preserve">on ello se elimina cualquier ambigüedad interpretativa y se dota a la norma de mayor certeza jurídica, alineándola con la perspectiva de género y el interés superior de la niñez. </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 xml:space="preserve">En materia penal, el proyecto incorpora sanciones específicas y agravantes claras, estableciendo penas, multas económicas significativas y la pérdida o suspensión de la patria potestad cuando se le acredite el uso instrumental de niñas, niños o adolescentes para violentar a la mujer; asimismo, se contemplan agravantes cuando las víctimas indirectas sean personas menores de edad, con discapacidad, adultas mayores cuando existe reincidencia o cuando la conducta se cometa en el contexto de litigios de custodia, alimentos o convivencia. </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De manera complementaria se prevé la imposición del de tratamiento psicoterapéutico y medidas de reeducación, lo que evidencia un enfoque integral que combina sanción y prevención; además, la reforma incorpora medidas de protección y efectos civiles inmediatos, facultando a la autoridad judicial para suspender regímenes de convivencia o restringir el ejercicio de derechos parentales cuando exista riesgo acreditado</w:t>
      </w:r>
      <w:r w:rsidR="00874268" w:rsidRPr="00DC2367">
        <w:rPr>
          <w:rFonts w:eastAsia="Arial" w:cs="Times New Roman"/>
          <w:color w:val="auto"/>
          <w:szCs w:val="24"/>
        </w:rPr>
        <w:t xml:space="preserve">, </w:t>
      </w:r>
      <w:r w:rsidRPr="00DC2367">
        <w:rPr>
          <w:rFonts w:eastAsia="Arial" w:cs="Times New Roman"/>
          <w:color w:val="auto"/>
          <w:szCs w:val="24"/>
        </w:rPr>
        <w:t>privilegiando siempre el interés superior de la niñez.</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 xml:space="preserve">Por último, también establece consecuencias para personas servidoras públicas que por acción u omisión retrasen u obstaculicen la procuración o administración de justicia en estos casos, fortaleciendo el principio de debida diligencia reforzada. </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 xml:space="preserve">En conjunto, el texto propuesto no solo tipifica y sanciona la violencia vicaria, sino que articula un sistema de protección eficaz que busca impedir que hijas e hijos sigan siendo utilizados como instrumentos de agresión contra las mujeres en el Estado de México. </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En síntesis, la intención es fortalecer el marco normativo para garantizar una propuesta proporcional al daño y coherente con el interés superior de la niñez, legislar en esta materia es afirmar que ninguna niña o ningún niño deben ser instrumento de venganza y que ninguna mujer debe enfrentar sola la violencia</w:t>
      </w:r>
      <w:r w:rsidR="00874268" w:rsidRPr="00DC2367">
        <w:rPr>
          <w:rFonts w:eastAsia="Arial" w:cs="Times New Roman"/>
          <w:color w:val="auto"/>
          <w:szCs w:val="24"/>
        </w:rPr>
        <w:t>, e</w:t>
      </w:r>
      <w:r w:rsidRPr="00DC2367">
        <w:rPr>
          <w:rFonts w:eastAsia="Arial" w:cs="Times New Roman"/>
          <w:color w:val="auto"/>
          <w:szCs w:val="24"/>
        </w:rPr>
        <w:t>s</w:t>
      </w:r>
      <w:r w:rsidR="00874268" w:rsidRPr="00DC2367">
        <w:rPr>
          <w:rFonts w:eastAsia="Arial" w:cs="Times New Roman"/>
          <w:color w:val="auto"/>
          <w:szCs w:val="24"/>
        </w:rPr>
        <w:t xml:space="preserve"> </w:t>
      </w:r>
      <w:r w:rsidRPr="00DC2367">
        <w:rPr>
          <w:rFonts w:eastAsia="Arial" w:cs="Times New Roman"/>
          <w:color w:val="auto"/>
          <w:szCs w:val="24"/>
        </w:rPr>
        <w:t>en definitiva un acto de justicia, de responsabilidad constitucional y de compromiso ético con la erradicación de todas las formas de violencia contra las mujeres en el Estado de México.</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lastRenderedPageBreak/>
        <w:t xml:space="preserve">Este criterio jurisdiccional se articula con el compromiso asumido por el Gobierno federal, el Gobierno de México, encabezado por la Doctora Claudia Sheinbaum Pardo, quien ha sostenido como eje prioritario la erradicación de todas las formas de violencia contra las mujeres, así como los esfuerzos de la Secretaria de la Mujeres, Citlalli Hernández Mora, quien ha impulsado la consolidación de la violencia vicaria en el marco normativo nacional como parte de la Política Integral de </w:t>
      </w:r>
      <w:r w:rsidR="00724222" w:rsidRPr="00DC2367">
        <w:rPr>
          <w:rFonts w:eastAsia="Arial" w:cs="Times New Roman"/>
          <w:color w:val="auto"/>
          <w:szCs w:val="24"/>
        </w:rPr>
        <w:t>Prevención</w:t>
      </w:r>
      <w:r w:rsidRPr="00DC2367">
        <w:rPr>
          <w:rFonts w:eastAsia="Arial" w:cs="Times New Roman"/>
          <w:color w:val="auto"/>
          <w:szCs w:val="24"/>
        </w:rPr>
        <w:t xml:space="preserve">, de </w:t>
      </w:r>
      <w:r w:rsidR="00724222" w:rsidRPr="00DC2367">
        <w:rPr>
          <w:rFonts w:eastAsia="Arial" w:cs="Times New Roman"/>
          <w:color w:val="auto"/>
          <w:szCs w:val="24"/>
        </w:rPr>
        <w:t xml:space="preserve">Protección </w:t>
      </w:r>
      <w:r w:rsidRPr="00DC2367">
        <w:rPr>
          <w:rFonts w:eastAsia="Arial" w:cs="Times New Roman"/>
          <w:color w:val="auto"/>
          <w:szCs w:val="24"/>
        </w:rPr>
        <w:t xml:space="preserve">a </w:t>
      </w:r>
      <w:r w:rsidR="00724222" w:rsidRPr="00DC2367">
        <w:rPr>
          <w:rFonts w:eastAsia="Arial" w:cs="Times New Roman"/>
          <w:color w:val="auto"/>
          <w:szCs w:val="24"/>
        </w:rPr>
        <w:t>Mujeres</w:t>
      </w:r>
      <w:r w:rsidRPr="00DC2367">
        <w:rPr>
          <w:rFonts w:eastAsia="Arial" w:cs="Times New Roman"/>
          <w:color w:val="auto"/>
          <w:szCs w:val="24"/>
        </w:rPr>
        <w:t xml:space="preserve">, </w:t>
      </w:r>
      <w:r w:rsidR="00724222" w:rsidRPr="00DC2367">
        <w:rPr>
          <w:rFonts w:eastAsia="Arial" w:cs="Times New Roman"/>
          <w:color w:val="auto"/>
          <w:szCs w:val="24"/>
        </w:rPr>
        <w:t xml:space="preserve">Niñas </w:t>
      </w:r>
      <w:r w:rsidRPr="00DC2367">
        <w:rPr>
          <w:rFonts w:eastAsia="Arial" w:cs="Times New Roman"/>
          <w:color w:val="auto"/>
          <w:szCs w:val="24"/>
        </w:rPr>
        <w:t xml:space="preserve">y </w:t>
      </w:r>
      <w:r w:rsidR="00724222" w:rsidRPr="00DC2367">
        <w:rPr>
          <w:rFonts w:eastAsia="Arial" w:cs="Times New Roman"/>
          <w:color w:val="auto"/>
          <w:szCs w:val="24"/>
        </w:rPr>
        <w:t>Adolescentes</w:t>
      </w:r>
      <w:r w:rsidRPr="00DC2367">
        <w:rPr>
          <w:rFonts w:eastAsia="Arial" w:cs="Times New Roman"/>
          <w:color w:val="auto"/>
          <w:szCs w:val="24"/>
        </w:rPr>
        <w:t xml:space="preserve">. </w:t>
      </w:r>
    </w:p>
    <w:p w:rsidR="00295B1F"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 xml:space="preserve">La armonización legislativa en las entidades federativas responde así no solo a un mandato constitucional avalado por la Suprema Corte, sino a una política pública nacional orientada a garantizar que ninguna mujer sea violentada a través de sus hijas e hijos. Reafirmando que la perspectiva de género no vulnera la igualdad, sino que la hace efectiva. </w:t>
      </w:r>
    </w:p>
    <w:p w:rsidR="0045248C" w:rsidRPr="00DC2367" w:rsidRDefault="00295B1F" w:rsidP="00DC2367">
      <w:pPr>
        <w:pStyle w:val="Sinespaciado"/>
        <w:ind w:firstLine="708"/>
        <w:rPr>
          <w:rFonts w:eastAsia="Arial" w:cs="Times New Roman"/>
          <w:color w:val="auto"/>
          <w:szCs w:val="24"/>
        </w:rPr>
      </w:pPr>
      <w:r w:rsidRPr="00DC2367">
        <w:rPr>
          <w:rFonts w:eastAsia="Arial" w:cs="Times New Roman"/>
          <w:color w:val="auto"/>
          <w:szCs w:val="24"/>
        </w:rPr>
        <w:t xml:space="preserve">Es por lo anteriormente expuesto que someto a consideración de esta H. LXII Legislatura del Estado de México, para que, de considerarlo pertinente, se apruebe en sus términos. </w:t>
      </w:r>
    </w:p>
    <w:p w:rsidR="00295B1F" w:rsidRPr="00DC2367" w:rsidRDefault="00295B1F" w:rsidP="00DC2367">
      <w:pPr>
        <w:pStyle w:val="Sinespaciado"/>
        <w:ind w:firstLine="708"/>
        <w:rPr>
          <w:rFonts w:cs="Times New Roman"/>
          <w:color w:val="auto"/>
          <w:szCs w:val="24"/>
        </w:rPr>
      </w:pPr>
      <w:r w:rsidRPr="00DC2367">
        <w:rPr>
          <w:rFonts w:eastAsia="Arial" w:cs="Times New Roman"/>
          <w:color w:val="auto"/>
          <w:szCs w:val="24"/>
        </w:rPr>
        <w:t>Sería cuanto President</w:t>
      </w:r>
      <w:r w:rsidR="0045248C" w:rsidRPr="00DC2367">
        <w:rPr>
          <w:rFonts w:eastAsia="Arial" w:cs="Times New Roman"/>
          <w:color w:val="auto"/>
          <w:szCs w:val="24"/>
        </w:rPr>
        <w:t>a</w:t>
      </w:r>
      <w:r w:rsidR="00B55EEE" w:rsidRPr="00DC2367">
        <w:rPr>
          <w:rFonts w:eastAsia="Arial" w:cs="Times New Roman"/>
          <w:color w:val="auto"/>
          <w:szCs w:val="24"/>
        </w:rPr>
        <w:t>.</w:t>
      </w:r>
    </w:p>
    <w:p w:rsidR="00EE7307" w:rsidRPr="00DC2367" w:rsidRDefault="00F41343" w:rsidP="00DC2367">
      <w:pPr>
        <w:pStyle w:val="Sinespaciado"/>
        <w:rPr>
          <w:rFonts w:cs="Times New Roman"/>
          <w:color w:val="auto"/>
          <w:szCs w:val="24"/>
        </w:rPr>
      </w:pPr>
      <w:r w:rsidRPr="00DC2367">
        <w:rPr>
          <w:rFonts w:cs="Times New Roman"/>
          <w:color w:val="auto"/>
          <w:szCs w:val="24"/>
        </w:rPr>
        <w:t xml:space="preserve">PRESIDENTA DIP. MIRIAM SILVA MATA. </w:t>
      </w:r>
      <w:r w:rsidR="0045248C" w:rsidRPr="00DC2367">
        <w:rPr>
          <w:rFonts w:cs="Times New Roman"/>
          <w:color w:val="auto"/>
          <w:szCs w:val="24"/>
        </w:rPr>
        <w:t>C</w:t>
      </w:r>
      <w:r w:rsidR="00EE7307" w:rsidRPr="00DC2367">
        <w:rPr>
          <w:rFonts w:cs="Times New Roman"/>
          <w:color w:val="auto"/>
          <w:szCs w:val="24"/>
        </w:rPr>
        <w:t>onsultó a las y los diputados, si desean hacer uso de la palabra y en caso de que su respuesta es positiva, le pido a la Secretaría, registra a los oradores y agradezco de antemano sus respuestas.</w:t>
      </w:r>
    </w:p>
    <w:p w:rsidR="00EE7307" w:rsidRPr="00DC2367" w:rsidRDefault="00EE7307" w:rsidP="00DC2367">
      <w:pPr>
        <w:pStyle w:val="Sinespaciado"/>
        <w:rPr>
          <w:rFonts w:cs="Times New Roman"/>
          <w:color w:val="auto"/>
          <w:szCs w:val="24"/>
        </w:rPr>
      </w:pPr>
      <w:r w:rsidRPr="00DC2367">
        <w:rPr>
          <w:rFonts w:cs="Times New Roman"/>
          <w:color w:val="auto"/>
          <w:szCs w:val="24"/>
        </w:rPr>
        <w:t>SECRETARIO DIP. VLADIMIR HERNÁNDEZ VILLEGAS. No tenemos participaciones en línea Presidenta, de manera presencial, si me lo permite yo quisiera tomar el uso de la voz y usted también ha solicitado el uso de la voz.</w:t>
      </w:r>
    </w:p>
    <w:p w:rsidR="00EE7307" w:rsidRPr="00DC2367" w:rsidRDefault="00EE7307" w:rsidP="00DC2367">
      <w:pPr>
        <w:pStyle w:val="Sinespaciado"/>
        <w:rPr>
          <w:rFonts w:cs="Times New Roman"/>
          <w:color w:val="auto"/>
          <w:szCs w:val="24"/>
        </w:rPr>
      </w:pPr>
      <w:r w:rsidRPr="00DC2367">
        <w:rPr>
          <w:rFonts w:cs="Times New Roman"/>
          <w:color w:val="00B050"/>
          <w:szCs w:val="24"/>
        </w:rPr>
        <w:tab/>
      </w:r>
      <w:r w:rsidRPr="00DC2367">
        <w:rPr>
          <w:rFonts w:cs="Times New Roman"/>
          <w:color w:val="auto"/>
          <w:szCs w:val="24"/>
        </w:rPr>
        <w:t xml:space="preserve">Bien, la verdad es que es un tema no controvertido. </w:t>
      </w:r>
    </w:p>
    <w:p w:rsidR="00EE7307" w:rsidRPr="00DC2367" w:rsidRDefault="00EE7307" w:rsidP="00DC2367">
      <w:pPr>
        <w:pStyle w:val="Sinespaciado"/>
        <w:rPr>
          <w:rFonts w:cs="Times New Roman"/>
          <w:color w:val="auto"/>
          <w:szCs w:val="24"/>
        </w:rPr>
      </w:pPr>
      <w:r w:rsidRPr="00DC2367">
        <w:rPr>
          <w:rFonts w:cs="Times New Roman"/>
          <w:color w:val="auto"/>
          <w:szCs w:val="24"/>
        </w:rPr>
        <w:tab/>
        <w:t xml:space="preserve">No debiera ser así, lo leímos de manera muy detenida para que pudiera ser comprendido. </w:t>
      </w:r>
    </w:p>
    <w:p w:rsidR="00EE7307" w:rsidRPr="00DC2367" w:rsidRDefault="00EE7307" w:rsidP="00DC2367">
      <w:pPr>
        <w:pStyle w:val="Sinespaciado"/>
        <w:rPr>
          <w:rFonts w:cs="Times New Roman"/>
          <w:color w:val="auto"/>
          <w:szCs w:val="24"/>
        </w:rPr>
      </w:pPr>
      <w:r w:rsidRPr="00DC2367">
        <w:rPr>
          <w:rFonts w:cs="Times New Roman"/>
          <w:color w:val="auto"/>
          <w:szCs w:val="24"/>
        </w:rPr>
        <w:tab/>
        <w:t xml:space="preserve">Yo creo que quizá más adelante estemos legislando, ha habido manifestaciones de hombres varones sobre que también se sufre </w:t>
      </w:r>
      <w:r w:rsidR="00A86832" w:rsidRPr="00DC2367">
        <w:rPr>
          <w:rFonts w:cs="Times New Roman"/>
          <w:color w:val="auto"/>
          <w:szCs w:val="24"/>
        </w:rPr>
        <w:t>Violencia Vicaria</w:t>
      </w:r>
      <w:r w:rsidRPr="00DC2367">
        <w:rPr>
          <w:rFonts w:cs="Times New Roman"/>
          <w:color w:val="auto"/>
          <w:szCs w:val="24"/>
        </w:rPr>
        <w:t xml:space="preserve">, la exposición de motivos habla sobre, que en caso de que hubiera algo similar a lo expuesto como violencia vicaria, existe un una vía jurídica para denunciarlo, para hacerlo, y quizá es correcto, en este momento yo creo que más adelante estaremos discutiendo de manera más específica estos casos y no con mi participación, quiero decir que esté en contra o que sea a favor de esas manifestaciones, sino que, como en la pasada iniciativa sobre el uso de tecnologías que decimos que tenemos que especializar y entrar más a la discusión y desmenuzar más el tema también, en este caso, seguramente más adelante habrá esas manifestaciones que tendremos que escucharlas y tendremos que ser más específicos en el andamiaje jurídico e institucional. </w:t>
      </w:r>
    </w:p>
    <w:p w:rsidR="00EE7307" w:rsidRPr="00DC2367" w:rsidRDefault="00EE7307" w:rsidP="00DC2367">
      <w:pPr>
        <w:pStyle w:val="Sinespaciado"/>
        <w:rPr>
          <w:rFonts w:cs="Times New Roman"/>
          <w:color w:val="auto"/>
          <w:szCs w:val="24"/>
        </w:rPr>
      </w:pPr>
      <w:r w:rsidRPr="00DC2367">
        <w:rPr>
          <w:rFonts w:cs="Times New Roman"/>
          <w:color w:val="00B050"/>
          <w:szCs w:val="24"/>
        </w:rPr>
        <w:tab/>
      </w:r>
      <w:r w:rsidRPr="00DC2367">
        <w:rPr>
          <w:rFonts w:cs="Times New Roman"/>
          <w:color w:val="auto"/>
          <w:szCs w:val="24"/>
        </w:rPr>
        <w:t xml:space="preserve">En lo que queda al tema de </w:t>
      </w:r>
      <w:r w:rsidR="00A86832" w:rsidRPr="00DC2367">
        <w:rPr>
          <w:rFonts w:cs="Times New Roman"/>
          <w:color w:val="auto"/>
          <w:szCs w:val="24"/>
        </w:rPr>
        <w:t>Violencia Vicaria</w:t>
      </w:r>
      <w:r w:rsidRPr="00DC2367">
        <w:rPr>
          <w:rFonts w:cs="Times New Roman"/>
          <w:color w:val="auto"/>
          <w:szCs w:val="24"/>
        </w:rPr>
        <w:t xml:space="preserve">, por supuesto que estamos 100% a favor. </w:t>
      </w:r>
    </w:p>
    <w:p w:rsidR="00EE7307" w:rsidRPr="00DC2367" w:rsidRDefault="00EE7307" w:rsidP="00DC2367">
      <w:pPr>
        <w:pStyle w:val="Sinespaciado"/>
        <w:rPr>
          <w:rFonts w:cs="Times New Roman"/>
          <w:color w:val="auto"/>
          <w:szCs w:val="24"/>
        </w:rPr>
      </w:pPr>
      <w:r w:rsidRPr="00DC2367">
        <w:rPr>
          <w:rFonts w:cs="Times New Roman"/>
          <w:color w:val="auto"/>
          <w:szCs w:val="24"/>
        </w:rPr>
        <w:tab/>
        <w:t xml:space="preserve">Ha sido muy específica la exposición de motivos e la ocasión anterior que lo discutimos acá, decíamos bueno, muchos de nosotros sufrimos violencia vicaria, yo no como varón, yo no como adulto, pero sí como hijo, cuando menor de edad y a lo mejor no sabíamos que así se denominaba, no sabíamos qué si era, entonces, la relevancia, la importancia de esta iniciativa, resaltarla, felicitar no solo a las proponentes, sino pues a todas las mujeres que esperan ver cambios sustanciales y no solamente en la palabra, sino en los hechos. </w:t>
      </w:r>
    </w:p>
    <w:p w:rsidR="00310F39" w:rsidRPr="00DC2367" w:rsidRDefault="00EE7307" w:rsidP="00DC2367">
      <w:pPr>
        <w:pStyle w:val="Sinespaciado"/>
        <w:rPr>
          <w:rFonts w:cs="Times New Roman"/>
          <w:color w:val="auto"/>
          <w:szCs w:val="24"/>
        </w:rPr>
      </w:pPr>
      <w:r w:rsidRPr="00DC2367">
        <w:rPr>
          <w:rFonts w:cs="Times New Roman"/>
          <w:color w:val="auto"/>
          <w:szCs w:val="24"/>
        </w:rPr>
        <w:tab/>
        <w:t>El reto mayor, como lo hemos dicho</w:t>
      </w:r>
      <w:r w:rsidR="002028BB" w:rsidRPr="00DC2367">
        <w:rPr>
          <w:rFonts w:cs="Times New Roman"/>
          <w:color w:val="auto"/>
          <w:szCs w:val="24"/>
        </w:rPr>
        <w:t xml:space="preserve"> </w:t>
      </w:r>
      <w:r w:rsidRPr="00DC2367">
        <w:rPr>
          <w:rFonts w:cs="Times New Roman"/>
          <w:color w:val="auto"/>
          <w:szCs w:val="24"/>
        </w:rPr>
        <w:t>en otras comisiones, en otros momentos de no solamente aprobarla en sus términos o con enriquecimiento de la misma propuesta, sino que se cumpla, sino que en las instituciones realmente se cumplan, en las fiscalías especializadas, en los ministerios públicos, en el personal que atiende estos casos, que efectivamente, surja realidad en los hechos, ese es el reto mayor que tenemos, y a esta Legislatura, a este Congreso y las siguientes legislaturas que vengan, pues les quedará, por supuesto, ir ajustando el tema institucional y las instituciones son personas, afortunada o lamentablemente y las personas son sentimientos y las personas son hechos también, ese es el reto mayor</w:t>
      </w:r>
      <w:r w:rsidR="00310F39" w:rsidRPr="00DC2367">
        <w:rPr>
          <w:rFonts w:cs="Times New Roman"/>
          <w:color w:val="auto"/>
          <w:szCs w:val="24"/>
        </w:rPr>
        <w:t>.</w:t>
      </w:r>
    </w:p>
    <w:p w:rsidR="00EE7307" w:rsidRPr="00DC2367" w:rsidRDefault="00EE7307" w:rsidP="00DC2367">
      <w:pPr>
        <w:pStyle w:val="Sinespaciado"/>
        <w:ind w:firstLine="709"/>
        <w:rPr>
          <w:rFonts w:cs="Times New Roman"/>
          <w:color w:val="auto"/>
          <w:szCs w:val="24"/>
        </w:rPr>
      </w:pPr>
      <w:r w:rsidRPr="00DC2367">
        <w:rPr>
          <w:rFonts w:cs="Times New Roman"/>
          <w:color w:val="auto"/>
          <w:szCs w:val="24"/>
        </w:rPr>
        <w:t xml:space="preserve">Sería cuanto, Presidenta. </w:t>
      </w:r>
    </w:p>
    <w:p w:rsidR="00EE7307" w:rsidRPr="00DC2367" w:rsidRDefault="00EE7307" w:rsidP="00DC2367">
      <w:pPr>
        <w:pStyle w:val="Sinespaciado"/>
        <w:rPr>
          <w:rFonts w:cs="Times New Roman"/>
          <w:color w:val="auto"/>
          <w:szCs w:val="24"/>
        </w:rPr>
      </w:pPr>
      <w:r w:rsidRPr="00DC2367">
        <w:rPr>
          <w:rFonts w:cs="Times New Roman"/>
          <w:color w:val="auto"/>
          <w:szCs w:val="24"/>
        </w:rPr>
        <w:t xml:space="preserve">PRESIDENTA DIP. MIRIAM SILVA MATA. Muchas gracias. </w:t>
      </w:r>
    </w:p>
    <w:p w:rsidR="00425090" w:rsidRPr="00DC2367" w:rsidRDefault="00EE7307" w:rsidP="00DC2367">
      <w:pPr>
        <w:pStyle w:val="Sinespaciado"/>
        <w:rPr>
          <w:rFonts w:cs="Times New Roman"/>
          <w:color w:val="auto"/>
          <w:szCs w:val="24"/>
        </w:rPr>
      </w:pPr>
      <w:r w:rsidRPr="00DC2367">
        <w:rPr>
          <w:rFonts w:cs="Times New Roman"/>
          <w:color w:val="auto"/>
          <w:szCs w:val="24"/>
        </w:rPr>
        <w:lastRenderedPageBreak/>
        <w:tab/>
      </w:r>
      <w:r w:rsidR="00310F39" w:rsidRPr="00DC2367">
        <w:rPr>
          <w:rFonts w:cs="Times New Roman"/>
          <w:color w:val="auto"/>
          <w:szCs w:val="24"/>
        </w:rPr>
        <w:t>E</w:t>
      </w:r>
      <w:r w:rsidRPr="00DC2367">
        <w:rPr>
          <w:rFonts w:cs="Times New Roman"/>
          <w:color w:val="auto"/>
          <w:szCs w:val="24"/>
        </w:rPr>
        <w:t>s un tema, a veces se dice controversial</w:t>
      </w:r>
      <w:r w:rsidR="00A214F0" w:rsidRPr="00DC2367">
        <w:rPr>
          <w:rFonts w:cs="Times New Roman"/>
          <w:color w:val="auto"/>
          <w:szCs w:val="24"/>
        </w:rPr>
        <w:t>,</w:t>
      </w:r>
      <w:r w:rsidRPr="00DC2367">
        <w:rPr>
          <w:rFonts w:cs="Times New Roman"/>
          <w:color w:val="auto"/>
          <w:szCs w:val="24"/>
        </w:rPr>
        <w:t xml:space="preserve"> sin embargo, esta reforma propiamente está en una Ley de Acceso de las Mujeres a una Vida Libre de Violencia, y específicamente, lo que narraba en la exposición de motivos de nuestra compañera, fue la acción de inconstitucionalidad 57/2024, y precisamente esa acción de inconstitucionalidad abarca el tema de por qué, este tema de </w:t>
      </w:r>
      <w:r w:rsidR="00310F39" w:rsidRPr="00DC2367">
        <w:rPr>
          <w:rFonts w:cs="Times New Roman"/>
          <w:color w:val="auto"/>
          <w:szCs w:val="24"/>
        </w:rPr>
        <w:t xml:space="preserve">Violencia Vicaria </w:t>
      </w:r>
      <w:r w:rsidRPr="00DC2367">
        <w:rPr>
          <w:rFonts w:cs="Times New Roman"/>
          <w:color w:val="auto"/>
          <w:szCs w:val="24"/>
        </w:rPr>
        <w:t>es dirigida hacia un tema de mujeres y por qué no en los hombres</w:t>
      </w:r>
      <w:r w:rsidR="00E04A1B" w:rsidRPr="00DC2367">
        <w:rPr>
          <w:rFonts w:cs="Times New Roman"/>
          <w:color w:val="auto"/>
          <w:szCs w:val="24"/>
        </w:rPr>
        <w:t xml:space="preserve">; </w:t>
      </w:r>
      <w:r w:rsidRPr="00DC2367">
        <w:rPr>
          <w:rFonts w:cs="Times New Roman"/>
          <w:color w:val="auto"/>
          <w:szCs w:val="24"/>
        </w:rPr>
        <w:t>en aquella acción de inconstitucionalidad, la parte que promovió esta acción ante la Suprema Corte de Justicia a través de la Comisión de Derechos Humanos, fue precisamente un hombre</w:t>
      </w:r>
      <w:r w:rsidR="000E401B" w:rsidRPr="00DC2367">
        <w:rPr>
          <w:rFonts w:cs="Times New Roman"/>
          <w:color w:val="auto"/>
          <w:szCs w:val="24"/>
        </w:rPr>
        <w:t xml:space="preserve"> que se s</w:t>
      </w:r>
      <w:r w:rsidR="00515ABE" w:rsidRPr="00DC2367">
        <w:rPr>
          <w:rFonts w:cs="Times New Roman"/>
          <w:color w:val="auto"/>
          <w:szCs w:val="24"/>
        </w:rPr>
        <w:t>intió discriminado por la norma y señaló que al final del día la afectación de los niños y niñas, él también como padre podría haber sucedido como pudiera narrarlo</w:t>
      </w:r>
      <w:r w:rsidR="00E04A1B" w:rsidRPr="00DC2367">
        <w:rPr>
          <w:rFonts w:cs="Times New Roman"/>
          <w:color w:val="auto"/>
          <w:szCs w:val="24"/>
        </w:rPr>
        <w:t>; s</w:t>
      </w:r>
      <w:r w:rsidR="00515ABE" w:rsidRPr="00DC2367">
        <w:rPr>
          <w:rFonts w:cs="Times New Roman"/>
          <w:color w:val="auto"/>
          <w:szCs w:val="24"/>
        </w:rPr>
        <w:t>in embargo, la Corte señaló que este tema de violencia específica es hacia las mujeres, porque en un tema histórico las mujeres han sido mayormente violentadas, las mujeres no votábamos, las mujeres no teníamos derecho a una herencia, las mujeres nos teníamos que quedar en casa a cuidar de los hijos</w:t>
      </w:r>
      <w:r w:rsidR="00E04A1B" w:rsidRPr="00DC2367">
        <w:rPr>
          <w:rFonts w:cs="Times New Roman"/>
          <w:color w:val="auto"/>
          <w:szCs w:val="24"/>
        </w:rPr>
        <w:t>,</w:t>
      </w:r>
      <w:r w:rsidR="00515ABE" w:rsidRPr="00DC2367">
        <w:rPr>
          <w:rFonts w:cs="Times New Roman"/>
          <w:color w:val="auto"/>
          <w:szCs w:val="24"/>
        </w:rPr>
        <w:t xml:space="preserve"> y entonces cuando sucede un divorcio, normalmente el que tiene el mayor poder económico, pues es el que casi no sufre, la mayor parte que sufre es la mujer que se queda en casa y entonces empieza este tema de violencia y es una violencia especifica en el que señala la propia Corte que no es una norma discriminatoria, sino es una norma que reconoce esa esa violencia que ha sufrido estructuralmente una mujer en un tema de subordinación. </w:t>
      </w:r>
    </w:p>
    <w:p w:rsidR="00515ABE" w:rsidRPr="00DC2367" w:rsidRDefault="00515ABE" w:rsidP="00DC2367">
      <w:pPr>
        <w:pStyle w:val="Sinespaciado"/>
        <w:ind w:firstLine="709"/>
        <w:rPr>
          <w:rFonts w:cs="Times New Roman"/>
          <w:color w:val="auto"/>
          <w:szCs w:val="24"/>
        </w:rPr>
      </w:pPr>
      <w:r w:rsidRPr="00DC2367">
        <w:rPr>
          <w:rFonts w:cs="Times New Roman"/>
          <w:color w:val="auto"/>
          <w:szCs w:val="24"/>
        </w:rPr>
        <w:t>Si bien es cierto muchas mujeres trabajamos y muchas mujeres son mamás trabajan y pudiera hablarse de una igualdad</w:t>
      </w:r>
      <w:r w:rsidR="00425090" w:rsidRPr="00DC2367">
        <w:rPr>
          <w:rFonts w:cs="Times New Roman"/>
          <w:color w:val="auto"/>
          <w:szCs w:val="24"/>
        </w:rPr>
        <w:t>, t</w:t>
      </w:r>
      <w:r w:rsidRPr="00DC2367">
        <w:rPr>
          <w:rFonts w:cs="Times New Roman"/>
          <w:color w:val="auto"/>
          <w:szCs w:val="24"/>
        </w:rPr>
        <w:t>odavía nos falta en mucho de nuestro país reconocer eso cuando se va a un proceso legal</w:t>
      </w:r>
      <w:r w:rsidR="00B67418" w:rsidRPr="00DC2367">
        <w:rPr>
          <w:rFonts w:cs="Times New Roman"/>
          <w:color w:val="auto"/>
          <w:szCs w:val="24"/>
        </w:rPr>
        <w:t>, d</w:t>
      </w:r>
      <w:r w:rsidRPr="00DC2367">
        <w:rPr>
          <w:rFonts w:cs="Times New Roman"/>
          <w:color w:val="auto"/>
          <w:szCs w:val="24"/>
        </w:rPr>
        <w:t xml:space="preserve">esgraciadamente, los hombres que tienen esta parte económica lo primero que hacen es no dan una pensión alimenticia voluntaria, sino siempre es a través de una resolución judicial. Posteriormente hay hombres que ocultan sus bienes para no dar una verdadera pensión alimenticia porque piensan que les están </w:t>
      </w:r>
      <w:r w:rsidR="00B67418" w:rsidRPr="00DC2367">
        <w:rPr>
          <w:rFonts w:cs="Times New Roman"/>
          <w:color w:val="auto"/>
          <w:szCs w:val="24"/>
        </w:rPr>
        <w:t>quitando</w:t>
      </w:r>
      <w:r w:rsidRPr="00DC2367">
        <w:rPr>
          <w:rFonts w:cs="Times New Roman"/>
          <w:color w:val="auto"/>
          <w:szCs w:val="24"/>
        </w:rPr>
        <w:t xml:space="preserve"> su patrimonio y no piensan en los hijos, piensan en la pareja</w:t>
      </w:r>
      <w:r w:rsidR="00B67418" w:rsidRPr="00DC2367">
        <w:rPr>
          <w:rFonts w:cs="Times New Roman"/>
          <w:color w:val="auto"/>
          <w:szCs w:val="24"/>
        </w:rPr>
        <w:t>, p</w:t>
      </w:r>
      <w:r w:rsidRPr="00DC2367">
        <w:rPr>
          <w:rFonts w:cs="Times New Roman"/>
          <w:color w:val="auto"/>
          <w:szCs w:val="24"/>
        </w:rPr>
        <w:t>or eso este tema va dirigido a proteger esas mujeres que están en procesos judiciales</w:t>
      </w:r>
      <w:r w:rsidR="00B67418" w:rsidRPr="00DC2367">
        <w:rPr>
          <w:rFonts w:cs="Times New Roman"/>
          <w:color w:val="auto"/>
          <w:szCs w:val="24"/>
        </w:rPr>
        <w:t>, e</w:t>
      </w:r>
      <w:r w:rsidRPr="00DC2367">
        <w:rPr>
          <w:rFonts w:cs="Times New Roman"/>
          <w:color w:val="auto"/>
          <w:szCs w:val="24"/>
        </w:rPr>
        <w:t>so no hay que olvidarlo</w:t>
      </w:r>
      <w:r w:rsidR="00B67418" w:rsidRPr="00DC2367">
        <w:rPr>
          <w:rFonts w:cs="Times New Roman"/>
          <w:color w:val="auto"/>
          <w:szCs w:val="24"/>
        </w:rPr>
        <w:t xml:space="preserve">, no es </w:t>
      </w:r>
      <w:r w:rsidRPr="00DC2367">
        <w:rPr>
          <w:rFonts w:cs="Times New Roman"/>
          <w:color w:val="auto"/>
          <w:szCs w:val="24"/>
        </w:rPr>
        <w:t xml:space="preserve">cualquier momento que se pueda ejercer una </w:t>
      </w:r>
      <w:r w:rsidR="00B67418" w:rsidRPr="00DC2367">
        <w:rPr>
          <w:rFonts w:cs="Times New Roman"/>
          <w:color w:val="auto"/>
          <w:szCs w:val="24"/>
        </w:rPr>
        <w:t>Violencia Vicaria</w:t>
      </w:r>
      <w:r w:rsidRPr="00DC2367">
        <w:rPr>
          <w:rFonts w:cs="Times New Roman"/>
          <w:color w:val="auto"/>
          <w:szCs w:val="24"/>
        </w:rPr>
        <w:t xml:space="preserve">, sino, es más, se da cuando hay procesos judiciales, cuando </w:t>
      </w:r>
      <w:r w:rsidR="009E5EE5" w:rsidRPr="00DC2367">
        <w:rPr>
          <w:rFonts w:cs="Times New Roman"/>
          <w:color w:val="auto"/>
          <w:szCs w:val="24"/>
        </w:rPr>
        <w:t>hay lesiona miento</w:t>
      </w:r>
      <w:r w:rsidRPr="00DC2367">
        <w:rPr>
          <w:rFonts w:cs="Times New Roman"/>
          <w:color w:val="auto"/>
          <w:szCs w:val="24"/>
        </w:rPr>
        <w:t>, cuando hay un daño hacia los hijos e hijas directamente y se hace que odien a la mamá</w:t>
      </w:r>
      <w:r w:rsidR="009E5EE5" w:rsidRPr="00DC2367">
        <w:rPr>
          <w:rFonts w:cs="Times New Roman"/>
          <w:color w:val="auto"/>
          <w:szCs w:val="24"/>
        </w:rPr>
        <w:t>, t</w:t>
      </w:r>
      <w:r w:rsidRPr="00DC2367">
        <w:rPr>
          <w:rFonts w:cs="Times New Roman"/>
          <w:color w:val="auto"/>
          <w:szCs w:val="24"/>
        </w:rPr>
        <w:t>al es por hacer un divorcio</w:t>
      </w:r>
      <w:r w:rsidR="009E5EE5" w:rsidRPr="00DC2367">
        <w:rPr>
          <w:rFonts w:cs="Times New Roman"/>
          <w:color w:val="auto"/>
          <w:szCs w:val="24"/>
        </w:rPr>
        <w:t xml:space="preserve">; </w:t>
      </w:r>
      <w:r w:rsidRPr="00DC2367">
        <w:rPr>
          <w:rFonts w:cs="Times New Roman"/>
          <w:color w:val="auto"/>
          <w:szCs w:val="24"/>
        </w:rPr>
        <w:t>y esta iniciativa que presenta hoy nuestra diputada compañera Zaira, que le haremos llegar nuestros comentarios hay que cuidar muy bien cómo lo vamos a regular, porque como dices es un tema que pudiera afectar, impactar, no nada más a las mujeres, sino en los procesos judiciales, al operador judicial</w:t>
      </w:r>
      <w:r w:rsidR="009E5EE5" w:rsidRPr="00DC2367">
        <w:rPr>
          <w:rFonts w:cs="Times New Roman"/>
          <w:color w:val="auto"/>
          <w:szCs w:val="24"/>
        </w:rPr>
        <w:t xml:space="preserve"> c</w:t>
      </w:r>
      <w:r w:rsidRPr="00DC2367">
        <w:rPr>
          <w:rFonts w:cs="Times New Roman"/>
          <w:color w:val="auto"/>
          <w:szCs w:val="24"/>
        </w:rPr>
        <w:t>uando lee la norma, ¿</w:t>
      </w:r>
      <w:r w:rsidR="00B17801" w:rsidRPr="00DC2367">
        <w:rPr>
          <w:rFonts w:cs="Times New Roman"/>
          <w:color w:val="auto"/>
          <w:szCs w:val="24"/>
        </w:rPr>
        <w:t>Q</w:t>
      </w:r>
      <w:r w:rsidRPr="00DC2367">
        <w:rPr>
          <w:rFonts w:cs="Times New Roman"/>
          <w:color w:val="auto"/>
          <w:szCs w:val="24"/>
        </w:rPr>
        <w:t>ué es lo que va a juzgar</w:t>
      </w:r>
      <w:r w:rsidR="00B17801" w:rsidRPr="00DC2367">
        <w:rPr>
          <w:rFonts w:cs="Times New Roman"/>
          <w:color w:val="auto"/>
          <w:szCs w:val="24"/>
        </w:rPr>
        <w:t>?</w:t>
      </w:r>
      <w:r w:rsidRPr="00DC2367">
        <w:rPr>
          <w:rFonts w:cs="Times New Roman"/>
          <w:color w:val="auto"/>
          <w:szCs w:val="24"/>
        </w:rPr>
        <w:t xml:space="preserve"> </w:t>
      </w:r>
      <w:r w:rsidR="00B17801" w:rsidRPr="00DC2367">
        <w:rPr>
          <w:rFonts w:cs="Times New Roman"/>
          <w:color w:val="auto"/>
          <w:szCs w:val="24"/>
        </w:rPr>
        <w:t>¿A</w:t>
      </w:r>
      <w:r w:rsidRPr="00DC2367">
        <w:rPr>
          <w:rFonts w:cs="Times New Roman"/>
          <w:color w:val="auto"/>
          <w:szCs w:val="24"/>
        </w:rPr>
        <w:t xml:space="preserve"> las fiscalías cuando les llega la denuncia? ¿Cómo va a construir el tipo penal? Si nosotros señalamos aquí, por ejemplo, el artículo 7 fracción IX, que dice que violencia vicaria es comete violencia vicaria el hombre, ya sea cónyuge o ex cónyuge</w:t>
      </w:r>
      <w:r w:rsidR="00B17801" w:rsidRPr="00DC2367">
        <w:rPr>
          <w:rFonts w:cs="Times New Roman"/>
          <w:color w:val="auto"/>
          <w:szCs w:val="24"/>
        </w:rPr>
        <w:t xml:space="preserve"> y</w:t>
      </w:r>
      <w:r w:rsidRPr="00DC2367">
        <w:rPr>
          <w:rFonts w:cs="Times New Roman"/>
          <w:color w:val="auto"/>
          <w:szCs w:val="24"/>
        </w:rPr>
        <w:t xml:space="preserve"> habla de bienes de la víctima</w:t>
      </w:r>
      <w:r w:rsidR="00B17801" w:rsidRPr="00DC2367">
        <w:rPr>
          <w:rFonts w:cs="Times New Roman"/>
          <w:color w:val="auto"/>
          <w:szCs w:val="24"/>
        </w:rPr>
        <w:t>, c</w:t>
      </w:r>
      <w:r w:rsidRPr="00DC2367">
        <w:rPr>
          <w:rFonts w:cs="Times New Roman"/>
          <w:color w:val="auto"/>
          <w:szCs w:val="24"/>
        </w:rPr>
        <w:t>reo que ahí estaríamos perdiendo un poco exactamente lo que refiere esta acción de inconstitucionalidad</w:t>
      </w:r>
      <w:r w:rsidR="00B17801" w:rsidRPr="00DC2367">
        <w:rPr>
          <w:rFonts w:cs="Times New Roman"/>
          <w:color w:val="auto"/>
          <w:szCs w:val="24"/>
        </w:rPr>
        <w:t>, c</w:t>
      </w:r>
      <w:r w:rsidRPr="00DC2367">
        <w:rPr>
          <w:rFonts w:cs="Times New Roman"/>
          <w:color w:val="auto"/>
          <w:szCs w:val="24"/>
        </w:rPr>
        <w:t xml:space="preserve">ómo se da el daño hacia las mujeres, </w:t>
      </w:r>
      <w:r w:rsidR="00B17801" w:rsidRPr="00DC2367">
        <w:rPr>
          <w:rFonts w:cs="Times New Roman"/>
          <w:color w:val="auto"/>
          <w:szCs w:val="24"/>
        </w:rPr>
        <w:t>a</w:t>
      </w:r>
      <w:r w:rsidRPr="00DC2367">
        <w:rPr>
          <w:rFonts w:cs="Times New Roman"/>
          <w:color w:val="auto"/>
          <w:szCs w:val="24"/>
        </w:rPr>
        <w:t>quí dice personas adultas, no cualquier persona adulta, sino tiene que haber una relación sentimental con la víctima no a todos los familiares, porque no podemos hablar de la prima política que vive, no sé, muy lejos</w:t>
      </w:r>
      <w:r w:rsidR="00B17801" w:rsidRPr="00DC2367">
        <w:rPr>
          <w:rFonts w:cs="Times New Roman"/>
          <w:color w:val="auto"/>
          <w:szCs w:val="24"/>
        </w:rPr>
        <w:t>, t</w:t>
      </w:r>
      <w:r w:rsidRPr="00DC2367">
        <w:rPr>
          <w:rFonts w:cs="Times New Roman"/>
          <w:color w:val="auto"/>
          <w:szCs w:val="24"/>
        </w:rPr>
        <w:t>endremos que definir hasta qué línea de parentesco podríamos considerar es que está ese daño.</w:t>
      </w:r>
    </w:p>
    <w:p w:rsidR="00255822" w:rsidRPr="00DC2367" w:rsidRDefault="00515ABE" w:rsidP="00DC2367">
      <w:pPr>
        <w:pStyle w:val="Sinespaciado"/>
        <w:rPr>
          <w:rFonts w:cs="Times New Roman"/>
          <w:color w:val="auto"/>
          <w:szCs w:val="24"/>
        </w:rPr>
      </w:pPr>
      <w:r w:rsidRPr="00DC2367">
        <w:rPr>
          <w:rFonts w:cs="Times New Roman"/>
          <w:color w:val="auto"/>
          <w:szCs w:val="24"/>
        </w:rPr>
        <w:tab/>
        <w:t>Hablamos también aquí en la fracción C, cuando el sujeto activo presente denuncia, querella, queja tendríamos que ser muy específicos en ¿Qué es lo que tratamos de señalar? Porque si no estas ambigüedades son lo que da una acción de inconstitucionalidad y tenemos que proteger exactamente lo que hoy han avanzado todos esos colectivos, sufriendo, exponiendo a veces tendederos de las los hombres que violentan a las mujeres para tratar de hacer una ley específica para el operador judicial</w:t>
      </w:r>
      <w:r w:rsidR="00770C1A" w:rsidRPr="00DC2367">
        <w:rPr>
          <w:rFonts w:cs="Times New Roman"/>
          <w:color w:val="auto"/>
          <w:szCs w:val="24"/>
        </w:rPr>
        <w:t xml:space="preserve"> q</w:t>
      </w:r>
      <w:r w:rsidRPr="00DC2367">
        <w:rPr>
          <w:rFonts w:cs="Times New Roman"/>
          <w:color w:val="auto"/>
          <w:szCs w:val="24"/>
        </w:rPr>
        <w:t xml:space="preserve">ue cuando le llegue el caso no sea complicado señalar que hay una </w:t>
      </w:r>
      <w:r w:rsidR="00563F73" w:rsidRPr="00DC2367">
        <w:rPr>
          <w:rFonts w:cs="Times New Roman"/>
          <w:color w:val="auto"/>
          <w:szCs w:val="24"/>
        </w:rPr>
        <w:t>Violencia Vicaria, n</w:t>
      </w:r>
      <w:r w:rsidRPr="00DC2367">
        <w:rPr>
          <w:rFonts w:cs="Times New Roman"/>
          <w:color w:val="auto"/>
          <w:szCs w:val="24"/>
        </w:rPr>
        <w:t>uestro máximo tribunal ya sentó las bases del por qué esta norma a nivel federal no es inconstitucional, no es discriminatoria, es igualitaria ¿Y por qué señaló que es específicamente para las mujeres? Los hombres pudieran tener otro tipo de acciones, por ejemplo, violencia intrafamiliar</w:t>
      </w:r>
      <w:r w:rsidR="00563F73" w:rsidRPr="00DC2367">
        <w:rPr>
          <w:rFonts w:cs="Times New Roman"/>
          <w:color w:val="auto"/>
          <w:szCs w:val="24"/>
        </w:rPr>
        <w:t>, n</w:t>
      </w:r>
      <w:r w:rsidRPr="00DC2367">
        <w:rPr>
          <w:rFonts w:cs="Times New Roman"/>
          <w:color w:val="auto"/>
          <w:szCs w:val="24"/>
        </w:rPr>
        <w:t xml:space="preserve">o se les está quitando absolutamente su derecho, pero esta norma es un </w:t>
      </w:r>
      <w:r w:rsidRPr="00DC2367">
        <w:rPr>
          <w:rFonts w:cs="Times New Roman"/>
          <w:color w:val="auto"/>
          <w:szCs w:val="24"/>
        </w:rPr>
        <w:lastRenderedPageBreak/>
        <w:t>desarrollo histórico y un reconocimiento, a todo el sufrimiento de muchísimas mujeres, no nada más en el Estado de México, en todo nuestro país que hoy están en los procesos judiciales batallando para</w:t>
      </w:r>
      <w:r w:rsidR="004525DA" w:rsidRPr="00DC2367">
        <w:rPr>
          <w:rFonts w:cs="Times New Roman"/>
          <w:color w:val="auto"/>
          <w:szCs w:val="24"/>
        </w:rPr>
        <w:t xml:space="preserve"> demostrar </w:t>
      </w:r>
      <w:r w:rsidR="00255822" w:rsidRPr="00DC2367">
        <w:rPr>
          <w:rFonts w:cs="Times New Roman"/>
          <w:color w:val="auto"/>
          <w:szCs w:val="24"/>
        </w:rPr>
        <w:t xml:space="preserve">lo que es una </w:t>
      </w:r>
      <w:r w:rsidR="00563F73" w:rsidRPr="00DC2367">
        <w:rPr>
          <w:rFonts w:cs="Times New Roman"/>
          <w:color w:val="auto"/>
          <w:szCs w:val="24"/>
        </w:rPr>
        <w:t>Violencia Vicaria</w:t>
      </w:r>
      <w:r w:rsidR="00255822" w:rsidRPr="00DC2367">
        <w:rPr>
          <w:rFonts w:cs="Times New Roman"/>
          <w:color w:val="auto"/>
          <w:szCs w:val="24"/>
        </w:rPr>
        <w:t>.</w:t>
      </w:r>
    </w:p>
    <w:p w:rsidR="00255822" w:rsidRPr="00DC2367" w:rsidRDefault="00255822" w:rsidP="00DC2367">
      <w:pPr>
        <w:spacing w:after="0" w:line="240" w:lineRule="auto"/>
        <w:ind w:firstLine="708"/>
        <w:jc w:val="both"/>
        <w:rPr>
          <w:rFonts w:ascii="Times New Roman" w:hAnsi="Times New Roman" w:cs="Times New Roman"/>
          <w:sz w:val="24"/>
          <w:szCs w:val="24"/>
        </w:rPr>
      </w:pPr>
      <w:r w:rsidRPr="00DC2367">
        <w:rPr>
          <w:rFonts w:ascii="Times New Roman" w:hAnsi="Times New Roman" w:cs="Times New Roman"/>
          <w:sz w:val="24"/>
          <w:szCs w:val="24"/>
        </w:rPr>
        <w:t>Reiterado esto también quisiera puntualizar que en esta sesión ya habíamos, bueno en esta comisión ya habíamos nosotros presentado, dictaminado las iniciativas de la diputada Selina Trujillo Arizmendi, del Partido morena, así com</w:t>
      </w:r>
      <w:r w:rsidR="00E47472" w:rsidRPr="00DC2367">
        <w:rPr>
          <w:rFonts w:ascii="Times New Roman" w:hAnsi="Times New Roman" w:cs="Times New Roman"/>
          <w:sz w:val="24"/>
          <w:szCs w:val="24"/>
        </w:rPr>
        <w:t xml:space="preserve">o las presentadas por el partido PRD y PAN </w:t>
      </w:r>
      <w:r w:rsidRPr="00DC2367">
        <w:rPr>
          <w:rFonts w:ascii="Times New Roman" w:hAnsi="Times New Roman" w:cs="Times New Roman"/>
          <w:sz w:val="24"/>
          <w:szCs w:val="24"/>
        </w:rPr>
        <w:t>y 3 iniciativas del Partido Verde Ecologista y en este momento solamente estaríamos incorporando la iniciativa de nuestra compañera diputada Zaira Cedilla Silva.</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Sin más por el momento, serían todas intervenciones que tenemos.</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Presidenta le informo que han finalizado las intervenciones.</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PRESIDENTA DIP. MIRIAM SILVA MATA. En observancia del proceso legislativo, retomamos los trabajos de dictaminación y en su oportunidad será presentado el dictamen correspondiente y un Proyecto de Decreto integrado con el estudio de todas las iniciativas que hoy enunciamos y que previamente como ya lo señalé se habían dictaminado y solamente reincorporamos la de la iniciativa de nuestra compañera diputada Zaira Cedillo.</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Han sido agotados los asuntos del orden del día.</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PRESIDENTA DIP. MIRIAM SILVA MATA. Pido a la Secretaría registre la asistencia a la reunión.</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SECRETARIO DIP. VLADIMIR HERNÁNDEZ VILLEGAS. Ha sido registrada la asistencia a la reunión Presidenta.</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PRESIDENTA DIP. MIRIAM SILVA MATA. Se levanta la reunión de la Comisión Legislativa de Procuración y Administración de Justicia, siendo las doce horas con ocho minutos del día jueves veintiséis de febrero del dos mil veintiséis y se pide a todos los integrantes quedar atentos a la próxima convocatoria.</w:t>
      </w:r>
    </w:p>
    <w:p w:rsidR="00255822" w:rsidRPr="00DC2367" w:rsidRDefault="00255822" w:rsidP="00DC2367">
      <w:pPr>
        <w:spacing w:after="0" w:line="240" w:lineRule="auto"/>
        <w:jc w:val="both"/>
        <w:rPr>
          <w:rFonts w:ascii="Times New Roman" w:hAnsi="Times New Roman" w:cs="Times New Roman"/>
          <w:sz w:val="24"/>
          <w:szCs w:val="24"/>
        </w:rPr>
      </w:pPr>
      <w:r w:rsidRPr="00DC2367">
        <w:rPr>
          <w:rFonts w:ascii="Times New Roman" w:hAnsi="Times New Roman" w:cs="Times New Roman"/>
          <w:sz w:val="24"/>
          <w:szCs w:val="24"/>
        </w:rPr>
        <w:tab/>
        <w:t>Gracias.</w:t>
      </w:r>
    </w:p>
    <w:sectPr w:rsidR="00255822" w:rsidRPr="00DC2367" w:rsidSect="00CD753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FB3" w:rsidRDefault="00C50FB3" w:rsidP="001105DF">
      <w:pPr>
        <w:spacing w:after="0" w:line="240" w:lineRule="auto"/>
      </w:pPr>
      <w:r>
        <w:separator/>
      </w:r>
    </w:p>
  </w:endnote>
  <w:endnote w:type="continuationSeparator" w:id="0">
    <w:p w:rsidR="00C50FB3" w:rsidRDefault="00C50FB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396969"/>
      <w:docPartObj>
        <w:docPartGallery w:val="Page Numbers (Bottom of Page)"/>
        <w:docPartUnique/>
      </w:docPartObj>
    </w:sdtPr>
    <w:sdtEndPr/>
    <w:sdtContent>
      <w:p w:rsidR="001105DF" w:rsidRDefault="00DC2367" w:rsidP="00DC236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FB3" w:rsidRDefault="00C50FB3" w:rsidP="001105DF">
      <w:pPr>
        <w:spacing w:after="0" w:line="240" w:lineRule="auto"/>
      </w:pPr>
      <w:r>
        <w:separator/>
      </w:r>
    </w:p>
  </w:footnote>
  <w:footnote w:type="continuationSeparator" w:id="0">
    <w:p w:rsidR="00C50FB3" w:rsidRDefault="00C50FB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046"/>
    <w:rsid w:val="0000400F"/>
    <w:rsid w:val="00036C57"/>
    <w:rsid w:val="000469A5"/>
    <w:rsid w:val="000471FD"/>
    <w:rsid w:val="000A2B4D"/>
    <w:rsid w:val="000E401B"/>
    <w:rsid w:val="000E79B2"/>
    <w:rsid w:val="000F3512"/>
    <w:rsid w:val="001105DF"/>
    <w:rsid w:val="00113BEA"/>
    <w:rsid w:val="00143EC9"/>
    <w:rsid w:val="00177DD2"/>
    <w:rsid w:val="001C0C15"/>
    <w:rsid w:val="001E0D58"/>
    <w:rsid w:val="002028BB"/>
    <w:rsid w:val="00226D71"/>
    <w:rsid w:val="00255822"/>
    <w:rsid w:val="00295B1F"/>
    <w:rsid w:val="002A67F3"/>
    <w:rsid w:val="002C6CDA"/>
    <w:rsid w:val="002D4C54"/>
    <w:rsid w:val="002E3179"/>
    <w:rsid w:val="002F2E7F"/>
    <w:rsid w:val="00300854"/>
    <w:rsid w:val="00310F39"/>
    <w:rsid w:val="00367E35"/>
    <w:rsid w:val="003C624E"/>
    <w:rsid w:val="003F22D5"/>
    <w:rsid w:val="0042129E"/>
    <w:rsid w:val="00425090"/>
    <w:rsid w:val="0045248C"/>
    <w:rsid w:val="004525DA"/>
    <w:rsid w:val="00455600"/>
    <w:rsid w:val="004757FA"/>
    <w:rsid w:val="004858E5"/>
    <w:rsid w:val="004B5A67"/>
    <w:rsid w:val="004E04D1"/>
    <w:rsid w:val="00515ABE"/>
    <w:rsid w:val="00563F73"/>
    <w:rsid w:val="00576B71"/>
    <w:rsid w:val="006846BF"/>
    <w:rsid w:val="00690C9A"/>
    <w:rsid w:val="00691BF5"/>
    <w:rsid w:val="006A5D95"/>
    <w:rsid w:val="006F4FB1"/>
    <w:rsid w:val="00724222"/>
    <w:rsid w:val="00736661"/>
    <w:rsid w:val="00761128"/>
    <w:rsid w:val="00770C1A"/>
    <w:rsid w:val="007921C1"/>
    <w:rsid w:val="00792D0B"/>
    <w:rsid w:val="007A0303"/>
    <w:rsid w:val="007D4CCA"/>
    <w:rsid w:val="007D7706"/>
    <w:rsid w:val="007F4227"/>
    <w:rsid w:val="00830DFD"/>
    <w:rsid w:val="008422AE"/>
    <w:rsid w:val="00874268"/>
    <w:rsid w:val="008767F3"/>
    <w:rsid w:val="008D47C1"/>
    <w:rsid w:val="008F0E86"/>
    <w:rsid w:val="009345E8"/>
    <w:rsid w:val="00956194"/>
    <w:rsid w:val="009617EC"/>
    <w:rsid w:val="00970077"/>
    <w:rsid w:val="0099242A"/>
    <w:rsid w:val="009A79F8"/>
    <w:rsid w:val="009E2A52"/>
    <w:rsid w:val="009E5EE5"/>
    <w:rsid w:val="00A03342"/>
    <w:rsid w:val="00A214F0"/>
    <w:rsid w:val="00A22DD7"/>
    <w:rsid w:val="00A75BB1"/>
    <w:rsid w:val="00A86832"/>
    <w:rsid w:val="00A91D2E"/>
    <w:rsid w:val="00A94DC4"/>
    <w:rsid w:val="00AA0945"/>
    <w:rsid w:val="00B17801"/>
    <w:rsid w:val="00B55EEE"/>
    <w:rsid w:val="00B67418"/>
    <w:rsid w:val="00BA6608"/>
    <w:rsid w:val="00BC2399"/>
    <w:rsid w:val="00BC44AB"/>
    <w:rsid w:val="00BE607B"/>
    <w:rsid w:val="00C26632"/>
    <w:rsid w:val="00C40233"/>
    <w:rsid w:val="00C50D19"/>
    <w:rsid w:val="00C50FB3"/>
    <w:rsid w:val="00C60D49"/>
    <w:rsid w:val="00C90ECB"/>
    <w:rsid w:val="00C95CBC"/>
    <w:rsid w:val="00CA0312"/>
    <w:rsid w:val="00CB0DEA"/>
    <w:rsid w:val="00CD2B15"/>
    <w:rsid w:val="00CD7532"/>
    <w:rsid w:val="00D569D6"/>
    <w:rsid w:val="00D5797C"/>
    <w:rsid w:val="00DA18A3"/>
    <w:rsid w:val="00DA2B94"/>
    <w:rsid w:val="00DC2367"/>
    <w:rsid w:val="00DF7411"/>
    <w:rsid w:val="00E024FA"/>
    <w:rsid w:val="00E04A1B"/>
    <w:rsid w:val="00E30E28"/>
    <w:rsid w:val="00E47472"/>
    <w:rsid w:val="00E846F8"/>
    <w:rsid w:val="00E96296"/>
    <w:rsid w:val="00EC578A"/>
    <w:rsid w:val="00EE7307"/>
    <w:rsid w:val="00F06E58"/>
    <w:rsid w:val="00F41343"/>
    <w:rsid w:val="00F5512E"/>
    <w:rsid w:val="00FC0ABF"/>
    <w:rsid w:val="00FE32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22DD7"/>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6F4FB1"/>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27683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8844459">
      <w:bodyDiv w:val="1"/>
      <w:marLeft w:val="0"/>
      <w:marRight w:val="0"/>
      <w:marTop w:val="0"/>
      <w:marBottom w:val="0"/>
      <w:divBdr>
        <w:top w:val="none" w:sz="0" w:space="0" w:color="auto"/>
        <w:left w:val="none" w:sz="0" w:space="0" w:color="auto"/>
        <w:bottom w:val="none" w:sz="0" w:space="0" w:color="auto"/>
        <w:right w:val="none" w:sz="0" w:space="0" w:color="auto"/>
      </w:divBdr>
    </w:div>
    <w:div w:id="655767293">
      <w:bodyDiv w:val="1"/>
      <w:marLeft w:val="0"/>
      <w:marRight w:val="0"/>
      <w:marTop w:val="0"/>
      <w:marBottom w:val="0"/>
      <w:divBdr>
        <w:top w:val="none" w:sz="0" w:space="0" w:color="auto"/>
        <w:left w:val="none" w:sz="0" w:space="0" w:color="auto"/>
        <w:bottom w:val="none" w:sz="0" w:space="0" w:color="auto"/>
        <w:right w:val="none" w:sz="0" w:space="0" w:color="auto"/>
      </w:divBdr>
    </w:div>
    <w:div w:id="711421076">
      <w:bodyDiv w:val="1"/>
      <w:marLeft w:val="0"/>
      <w:marRight w:val="0"/>
      <w:marTop w:val="0"/>
      <w:marBottom w:val="0"/>
      <w:divBdr>
        <w:top w:val="none" w:sz="0" w:space="0" w:color="auto"/>
        <w:left w:val="none" w:sz="0" w:space="0" w:color="auto"/>
        <w:bottom w:val="none" w:sz="0" w:space="0" w:color="auto"/>
        <w:right w:val="none" w:sz="0" w:space="0" w:color="auto"/>
      </w:divBdr>
    </w:div>
    <w:div w:id="772214871">
      <w:bodyDiv w:val="1"/>
      <w:marLeft w:val="0"/>
      <w:marRight w:val="0"/>
      <w:marTop w:val="0"/>
      <w:marBottom w:val="0"/>
      <w:divBdr>
        <w:top w:val="none" w:sz="0" w:space="0" w:color="auto"/>
        <w:left w:val="none" w:sz="0" w:space="0" w:color="auto"/>
        <w:bottom w:val="none" w:sz="0" w:space="0" w:color="auto"/>
        <w:right w:val="none" w:sz="0" w:space="0" w:color="auto"/>
      </w:divBdr>
    </w:div>
    <w:div w:id="814613505">
      <w:bodyDiv w:val="1"/>
      <w:marLeft w:val="0"/>
      <w:marRight w:val="0"/>
      <w:marTop w:val="0"/>
      <w:marBottom w:val="0"/>
      <w:divBdr>
        <w:top w:val="none" w:sz="0" w:space="0" w:color="auto"/>
        <w:left w:val="none" w:sz="0" w:space="0" w:color="auto"/>
        <w:bottom w:val="none" w:sz="0" w:space="0" w:color="auto"/>
        <w:right w:val="none" w:sz="0" w:space="0" w:color="auto"/>
      </w:divBdr>
    </w:div>
    <w:div w:id="1391927857">
      <w:bodyDiv w:val="1"/>
      <w:marLeft w:val="0"/>
      <w:marRight w:val="0"/>
      <w:marTop w:val="0"/>
      <w:marBottom w:val="0"/>
      <w:divBdr>
        <w:top w:val="none" w:sz="0" w:space="0" w:color="auto"/>
        <w:left w:val="none" w:sz="0" w:space="0" w:color="auto"/>
        <w:bottom w:val="none" w:sz="0" w:space="0" w:color="auto"/>
        <w:right w:val="none" w:sz="0" w:space="0" w:color="auto"/>
      </w:divBdr>
    </w:div>
    <w:div w:id="1509099483">
      <w:bodyDiv w:val="1"/>
      <w:marLeft w:val="0"/>
      <w:marRight w:val="0"/>
      <w:marTop w:val="0"/>
      <w:marBottom w:val="0"/>
      <w:divBdr>
        <w:top w:val="none" w:sz="0" w:space="0" w:color="auto"/>
        <w:left w:val="none" w:sz="0" w:space="0" w:color="auto"/>
        <w:bottom w:val="none" w:sz="0" w:space="0" w:color="auto"/>
        <w:right w:val="none" w:sz="0" w:space="0" w:color="auto"/>
      </w:divBdr>
    </w:div>
    <w:div w:id="1553537518">
      <w:bodyDiv w:val="1"/>
      <w:marLeft w:val="0"/>
      <w:marRight w:val="0"/>
      <w:marTop w:val="0"/>
      <w:marBottom w:val="0"/>
      <w:divBdr>
        <w:top w:val="none" w:sz="0" w:space="0" w:color="auto"/>
        <w:left w:val="none" w:sz="0" w:space="0" w:color="auto"/>
        <w:bottom w:val="none" w:sz="0" w:space="0" w:color="auto"/>
        <w:right w:val="none" w:sz="0" w:space="0" w:color="auto"/>
      </w:divBdr>
    </w:div>
    <w:div w:id="1591810559">
      <w:bodyDiv w:val="1"/>
      <w:marLeft w:val="0"/>
      <w:marRight w:val="0"/>
      <w:marTop w:val="0"/>
      <w:marBottom w:val="0"/>
      <w:divBdr>
        <w:top w:val="none" w:sz="0" w:space="0" w:color="auto"/>
        <w:left w:val="none" w:sz="0" w:space="0" w:color="auto"/>
        <w:bottom w:val="none" w:sz="0" w:space="0" w:color="auto"/>
        <w:right w:val="none" w:sz="0" w:space="0" w:color="auto"/>
      </w:divBdr>
    </w:div>
    <w:div w:id="2046909410">
      <w:bodyDiv w:val="1"/>
      <w:marLeft w:val="0"/>
      <w:marRight w:val="0"/>
      <w:marTop w:val="0"/>
      <w:marBottom w:val="0"/>
      <w:divBdr>
        <w:top w:val="none" w:sz="0" w:space="0" w:color="auto"/>
        <w:left w:val="none" w:sz="0" w:space="0" w:color="auto"/>
        <w:bottom w:val="none" w:sz="0" w:space="0" w:color="auto"/>
        <w:right w:val="none" w:sz="0" w:space="0" w:color="auto"/>
      </w:divBdr>
    </w:div>
    <w:div w:id="206755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10</Pages>
  <Words>5723</Words>
  <Characters>31482</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cp:revision>
  <dcterms:created xsi:type="dcterms:W3CDTF">2026-03-04T17:21:00Z</dcterms:created>
  <dcterms:modified xsi:type="dcterms:W3CDTF">2026-03-05T19:41:00Z</dcterms:modified>
</cp:coreProperties>
</file>