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EF3" w:rsidRPr="00EC3301" w:rsidRDefault="00067EF3" w:rsidP="00294868">
      <w:pPr>
        <w:spacing w:after="0" w:line="240" w:lineRule="auto"/>
        <w:jc w:val="center"/>
        <w:rPr>
          <w:rFonts w:ascii="Times New Roman" w:hAnsi="Times New Roman" w:cs="Times New Roman"/>
          <w:sz w:val="24"/>
          <w:szCs w:val="24"/>
        </w:rPr>
      </w:pPr>
      <w:r w:rsidRPr="00EC3301">
        <w:rPr>
          <w:rFonts w:ascii="Times New Roman" w:hAnsi="Times New Roman" w:cs="Times New Roman"/>
          <w:sz w:val="24"/>
          <w:szCs w:val="24"/>
        </w:rPr>
        <w:t>REUNIÓN DE LA</w:t>
      </w:r>
      <w:r w:rsidR="00294868" w:rsidRPr="00EC3301">
        <w:rPr>
          <w:rFonts w:ascii="Times New Roman" w:hAnsi="Times New Roman" w:cs="Times New Roman"/>
          <w:sz w:val="24"/>
          <w:szCs w:val="24"/>
        </w:rPr>
        <w:t>S</w:t>
      </w:r>
      <w:r w:rsidRPr="00EC3301">
        <w:rPr>
          <w:rFonts w:ascii="Times New Roman" w:hAnsi="Times New Roman" w:cs="Times New Roman"/>
          <w:sz w:val="24"/>
          <w:szCs w:val="24"/>
        </w:rPr>
        <w:t xml:space="preserve"> COMISI</w:t>
      </w:r>
      <w:r w:rsidR="00294868" w:rsidRPr="00EC3301">
        <w:rPr>
          <w:rFonts w:ascii="Times New Roman" w:hAnsi="Times New Roman" w:cs="Times New Roman"/>
          <w:sz w:val="24"/>
          <w:szCs w:val="24"/>
        </w:rPr>
        <w:t>ONES</w:t>
      </w:r>
      <w:r w:rsidRPr="00EC3301">
        <w:rPr>
          <w:rFonts w:ascii="Times New Roman" w:hAnsi="Times New Roman" w:cs="Times New Roman"/>
          <w:sz w:val="24"/>
          <w:szCs w:val="24"/>
        </w:rPr>
        <w:t xml:space="preserve"> LEGISLATIVA</w:t>
      </w:r>
      <w:r w:rsidR="00294868" w:rsidRPr="00EC3301">
        <w:rPr>
          <w:rFonts w:ascii="Times New Roman" w:hAnsi="Times New Roman" w:cs="Times New Roman"/>
          <w:sz w:val="24"/>
          <w:szCs w:val="24"/>
        </w:rPr>
        <w:t>S</w:t>
      </w:r>
      <w:r w:rsidRPr="00EC3301">
        <w:rPr>
          <w:rFonts w:ascii="Times New Roman" w:hAnsi="Times New Roman" w:cs="Times New Roman"/>
          <w:sz w:val="24"/>
          <w:szCs w:val="24"/>
        </w:rPr>
        <w:t xml:space="preserve"> </w:t>
      </w:r>
      <w:r w:rsidR="007C4326" w:rsidRPr="00EC3301">
        <w:rPr>
          <w:rFonts w:ascii="Times New Roman" w:hAnsi="Times New Roman" w:cs="Times New Roman"/>
          <w:sz w:val="24"/>
          <w:szCs w:val="24"/>
        </w:rPr>
        <w:t xml:space="preserve">DE </w:t>
      </w:r>
      <w:r w:rsidRPr="00EC3301">
        <w:rPr>
          <w:rFonts w:ascii="Times New Roman" w:hAnsi="Times New Roman" w:cs="Times New Roman"/>
          <w:sz w:val="24"/>
          <w:szCs w:val="24"/>
        </w:rPr>
        <w:t>ELECTORAL Y DE DESARROLLO DEMOCRÁTICO Y DE GOBERNACIÓN Y PUNTOS CONSTITUCIONALES DE LA H. “LXII” LEGISLATURA DEL ESTADO DE MÉXICO.</w:t>
      </w:r>
    </w:p>
    <w:p w:rsidR="00067EF3" w:rsidRPr="00EC3301" w:rsidRDefault="00067EF3" w:rsidP="00294868">
      <w:pPr>
        <w:spacing w:after="0" w:line="240" w:lineRule="auto"/>
        <w:jc w:val="center"/>
        <w:rPr>
          <w:rFonts w:ascii="Times New Roman" w:hAnsi="Times New Roman" w:cs="Times New Roman"/>
          <w:sz w:val="24"/>
          <w:szCs w:val="24"/>
        </w:rPr>
      </w:pPr>
      <w:bookmarkStart w:id="0" w:name="_GoBack"/>
      <w:bookmarkEnd w:id="0"/>
    </w:p>
    <w:p w:rsidR="00067EF3" w:rsidRPr="00EC3301" w:rsidRDefault="00067EF3" w:rsidP="00294868">
      <w:pPr>
        <w:spacing w:after="0" w:line="240" w:lineRule="auto"/>
        <w:jc w:val="center"/>
        <w:rPr>
          <w:rFonts w:ascii="Times New Roman" w:hAnsi="Times New Roman" w:cs="Times New Roman"/>
          <w:sz w:val="24"/>
          <w:szCs w:val="24"/>
        </w:rPr>
      </w:pPr>
      <w:r w:rsidRPr="00EC3301">
        <w:rPr>
          <w:rFonts w:ascii="Times New Roman" w:hAnsi="Times New Roman" w:cs="Times New Roman"/>
          <w:sz w:val="24"/>
          <w:szCs w:val="24"/>
        </w:rPr>
        <w:t>Celebrada el día 29 de abril de 2026.</w:t>
      </w:r>
    </w:p>
    <w:p w:rsidR="00067EF3" w:rsidRPr="00EC3301" w:rsidRDefault="00067EF3" w:rsidP="00294868">
      <w:pPr>
        <w:spacing w:after="0" w:line="240" w:lineRule="auto"/>
        <w:jc w:val="center"/>
        <w:rPr>
          <w:rFonts w:ascii="Times New Roman" w:hAnsi="Times New Roman" w:cs="Times New Roman"/>
          <w:sz w:val="24"/>
          <w:szCs w:val="24"/>
        </w:rPr>
      </w:pPr>
    </w:p>
    <w:p w:rsidR="00067EF3" w:rsidRPr="00EC3301" w:rsidRDefault="00067EF3" w:rsidP="00294868">
      <w:pPr>
        <w:spacing w:after="0" w:line="240" w:lineRule="auto"/>
        <w:jc w:val="center"/>
        <w:rPr>
          <w:rFonts w:ascii="Times New Roman" w:hAnsi="Times New Roman" w:cs="Times New Roman"/>
          <w:sz w:val="24"/>
          <w:szCs w:val="24"/>
        </w:rPr>
      </w:pPr>
      <w:r w:rsidRPr="00EC3301">
        <w:rPr>
          <w:rFonts w:ascii="Times New Roman" w:hAnsi="Times New Roman" w:cs="Times New Roman"/>
          <w:sz w:val="24"/>
          <w:szCs w:val="24"/>
        </w:rPr>
        <w:t>Presidencia del diputado Carlos Martínez Zurita Trejo.</w:t>
      </w:r>
    </w:p>
    <w:p w:rsidR="00067EF3" w:rsidRPr="00EC3301" w:rsidRDefault="00067EF3" w:rsidP="00294868">
      <w:pPr>
        <w:spacing w:after="0" w:line="240" w:lineRule="auto"/>
        <w:jc w:val="both"/>
        <w:rPr>
          <w:rFonts w:ascii="Times New Roman" w:hAnsi="Times New Roman" w:cs="Times New Roman"/>
          <w:sz w:val="24"/>
          <w:szCs w:val="24"/>
        </w:rPr>
      </w:pP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PRESIDENTE DIP. CARLOS MARTÍNEZ ZURITA TREJO.</w:t>
      </w:r>
      <w:r w:rsidR="008A7D3F" w:rsidRPr="00EC3301">
        <w:rPr>
          <w:rFonts w:ascii="Times New Roman" w:hAnsi="Times New Roman" w:cs="Times New Roman"/>
          <w:sz w:val="24"/>
          <w:szCs w:val="24"/>
        </w:rPr>
        <w:t xml:space="preserve"> </w:t>
      </w:r>
      <w:r w:rsidR="00947BF8" w:rsidRPr="00EC3301">
        <w:rPr>
          <w:rFonts w:ascii="Times New Roman" w:hAnsi="Times New Roman" w:cs="Times New Roman"/>
          <w:sz w:val="24"/>
          <w:szCs w:val="24"/>
        </w:rPr>
        <w:t xml:space="preserve">… los diputados que conforman </w:t>
      </w:r>
      <w:r w:rsidR="006F0B58" w:rsidRPr="00EC3301">
        <w:rPr>
          <w:rFonts w:ascii="Times New Roman" w:hAnsi="Times New Roman" w:cs="Times New Roman"/>
          <w:sz w:val="24"/>
          <w:szCs w:val="24"/>
        </w:rPr>
        <w:t>las Comisiones Legislativas de</w:t>
      </w:r>
      <w:r w:rsidR="00947BF8" w:rsidRPr="00EC3301">
        <w:rPr>
          <w:rFonts w:ascii="Times New Roman" w:hAnsi="Times New Roman" w:cs="Times New Roman"/>
          <w:sz w:val="24"/>
          <w:szCs w:val="24"/>
        </w:rPr>
        <w:t xml:space="preserve"> </w:t>
      </w:r>
      <w:r w:rsidR="006F0B58" w:rsidRPr="00EC3301">
        <w:rPr>
          <w:rFonts w:ascii="Times New Roman" w:hAnsi="Times New Roman" w:cs="Times New Roman"/>
          <w:sz w:val="24"/>
          <w:szCs w:val="24"/>
        </w:rPr>
        <w:t>Gobernación y Puntos Constitucionales</w:t>
      </w:r>
      <w:r w:rsidRPr="00EC3301">
        <w:rPr>
          <w:rFonts w:ascii="Times New Roman" w:hAnsi="Times New Roman" w:cs="Times New Roman"/>
          <w:sz w:val="24"/>
          <w:szCs w:val="24"/>
        </w:rPr>
        <w:t xml:space="preserve"> y también los integrantes de la Comisión Electoral y de Desarrollo Democrático, aprecio el interés y la disposición con la que asumen esta encomienda.</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De acuerdo con la programación de esta reunión, llevaremos a cabo el estudio de 4 iniciativas, en materia electoral y para ello, nos apoyarán en los trabajos en la primera iniciativa el diputado Edgar Samuel Ríos Moreno</w:t>
      </w:r>
      <w:r w:rsidR="00600E48" w:rsidRPr="00EC3301">
        <w:rPr>
          <w:rFonts w:ascii="Times New Roman" w:hAnsi="Times New Roman" w:cs="Times New Roman"/>
          <w:sz w:val="24"/>
          <w:szCs w:val="24"/>
        </w:rPr>
        <w:t>, en la segunda y tercera iniciativa</w:t>
      </w:r>
      <w:r w:rsidR="005B3107" w:rsidRPr="00EC3301">
        <w:rPr>
          <w:rFonts w:ascii="Times New Roman" w:hAnsi="Times New Roman" w:cs="Times New Roman"/>
          <w:sz w:val="24"/>
          <w:szCs w:val="24"/>
        </w:rPr>
        <w:t xml:space="preserve"> </w:t>
      </w:r>
      <w:r w:rsidRPr="00EC3301">
        <w:rPr>
          <w:rFonts w:ascii="Times New Roman" w:hAnsi="Times New Roman" w:cs="Times New Roman"/>
          <w:sz w:val="24"/>
          <w:szCs w:val="24"/>
        </w:rPr>
        <w:t>la diputada María José Pérez Domínguez y en la cuarta iniciativa la diputada Alejandra Figueroa Adame, ellas y ellos expondrán los aspectos sobresalientes de cada una de estas propuestas legislativas.</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Damos también la bienvenida a los representantes de los medios de comunicación, al personal de este Congreso del Estado, a los funcionarios que nos acompañan, muchas gracias a todas y a todos, también a quienes nos siguen a través de las redes sociales, sean todos bienvenidos a “La Casa del Pueblo”.</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Esta reunión será desarrollada en modalidad mixta atendiendo el artículo 40 Bis de la Ley Orgánica de este Poder Legislativo.</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 xml:space="preserve">Para la validez de la reunión le pido al diputado Edgar Samuel Ríos Moreno, Presidente de la Comisión Legislativa de Electoral y </w:t>
      </w:r>
      <w:r w:rsidR="007C4326" w:rsidRPr="00EC3301">
        <w:rPr>
          <w:rFonts w:ascii="Times New Roman" w:hAnsi="Times New Roman" w:cs="Times New Roman"/>
          <w:sz w:val="24"/>
          <w:szCs w:val="24"/>
        </w:rPr>
        <w:t xml:space="preserve">Desarrollo </w:t>
      </w:r>
      <w:r w:rsidRPr="00EC3301">
        <w:rPr>
          <w:rFonts w:ascii="Times New Roman" w:hAnsi="Times New Roman" w:cs="Times New Roman"/>
          <w:sz w:val="24"/>
          <w:szCs w:val="24"/>
        </w:rPr>
        <w:t>Democrático, nos ayude verificando el quórum, por favor.</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SECRETARIO DIP. EDGAR SAMUEL RÍOS MORENO. De acuerdo a la indicación de la Presidencia, procedo a verificar el quórum.</w:t>
      </w:r>
    </w:p>
    <w:p w:rsidR="00067EF3" w:rsidRPr="00EC3301" w:rsidRDefault="00067EF3" w:rsidP="00294868">
      <w:pPr>
        <w:spacing w:after="0" w:line="240" w:lineRule="auto"/>
        <w:jc w:val="center"/>
        <w:rPr>
          <w:rFonts w:ascii="Times New Roman" w:hAnsi="Times New Roman" w:cs="Times New Roman"/>
          <w:i/>
          <w:sz w:val="24"/>
          <w:szCs w:val="24"/>
        </w:rPr>
      </w:pPr>
      <w:r w:rsidRPr="00EC3301">
        <w:rPr>
          <w:rFonts w:ascii="Times New Roman" w:hAnsi="Times New Roman" w:cs="Times New Roman"/>
          <w:i/>
          <w:sz w:val="24"/>
          <w:szCs w:val="24"/>
        </w:rPr>
        <w:t>(Registro de asistencia)</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SECRETARIO DIP. EDGAR SAMUEL RÍOS MORENO. Comunico a la Presidencia que existe quórum y por lo tanto procede abrir la reunión.</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PRESIDENTE DIP. CARLOS MARTÍNEZ ZURITA TREJO. Gracias diputado.</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Se declara la existencia del quórum y se abre la reunión de las Comisiones Legislativas de Gobernación y Puntos Constitucionales y Electoral y Desarrollo Democrático, siendo las once de la mañana con treinta y dos minutos del día miércoles veintinueve de abril del año dos mil veintiséis.</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Con sujeción al artículo 16 del Reglamento de este Poder Legislativo, la reunión es pública.</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Sírvase la Secretaría a exponer la propuesta de orden del día.</w:t>
      </w:r>
    </w:p>
    <w:p w:rsidR="00067EF3" w:rsidRPr="00EC3301" w:rsidRDefault="00067EF3"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SECRETARIO DIP. EDGAR SAMUEL RÍOS MORENO. La propuesta de orden del día es la siguiente:</w:t>
      </w:r>
    </w:p>
    <w:p w:rsidR="00067EF3" w:rsidRPr="00EC3301" w:rsidRDefault="00067EF3" w:rsidP="00294868">
      <w:pPr>
        <w:spacing w:after="0" w:line="240" w:lineRule="auto"/>
        <w:jc w:val="both"/>
        <w:rPr>
          <w:rFonts w:ascii="Times New Roman" w:hAnsi="Times New Roman" w:cs="Times New Roman"/>
          <w:b/>
          <w:kern w:val="2"/>
          <w:sz w:val="24"/>
          <w:szCs w:val="24"/>
          <w:lang w:eastAsia="es-MX"/>
        </w:rPr>
      </w:pPr>
      <w:r w:rsidRPr="00EC3301">
        <w:rPr>
          <w:rFonts w:ascii="Times New Roman" w:hAnsi="Times New Roman" w:cs="Times New Roman"/>
          <w:b/>
          <w:sz w:val="24"/>
          <w:szCs w:val="24"/>
        </w:rPr>
        <w:t>1. Análisis de la Iniciativa de Decreto por el que se</w:t>
      </w:r>
      <w:r w:rsidR="0044562F" w:rsidRPr="00EC3301">
        <w:rPr>
          <w:rFonts w:ascii="Times New Roman" w:hAnsi="Times New Roman" w:cs="Times New Roman"/>
          <w:b/>
          <w:sz w:val="24"/>
          <w:szCs w:val="24"/>
        </w:rPr>
        <w:t xml:space="preserve"> reforman y adicionan diversas disposiciones de la Constitución Política del Estado Libre y Soberano de México, del Código Electoral del Estado de México, y de la Ley Orgánica Municipal del Estado de México</w:t>
      </w:r>
      <w:r w:rsidRPr="00EC3301">
        <w:rPr>
          <w:rFonts w:ascii="Times New Roman" w:hAnsi="Times New Roman" w:cs="Times New Roman"/>
          <w:b/>
          <w:sz w:val="24"/>
          <w:szCs w:val="24"/>
        </w:rPr>
        <w:t xml:space="preserve">, presentada por el diputado José Francisco Vázquez Rodríguez, Coordinador del Grupo Parlamentario de morena; el diputado José </w:t>
      </w:r>
      <w:r w:rsidRPr="00EC3301">
        <w:rPr>
          <w:rFonts w:ascii="Times New Roman" w:hAnsi="Times New Roman" w:cs="Times New Roman"/>
          <w:b/>
          <w:kern w:val="2"/>
          <w:sz w:val="24"/>
          <w:szCs w:val="24"/>
          <w:lang w:eastAsia="es-MX"/>
        </w:rPr>
        <w:t xml:space="preserve">Alberto </w:t>
      </w:r>
      <w:bookmarkStart w:id="1" w:name="_Hlk176432108"/>
      <w:r w:rsidRPr="00EC3301">
        <w:rPr>
          <w:rFonts w:ascii="Times New Roman" w:hAnsi="Times New Roman" w:cs="Times New Roman"/>
          <w:b/>
          <w:kern w:val="2"/>
          <w:sz w:val="24"/>
          <w:szCs w:val="24"/>
          <w:lang w:eastAsia="es-MX"/>
        </w:rPr>
        <w:t>Couttolenc Buentello</w:t>
      </w:r>
      <w:bookmarkEnd w:id="1"/>
      <w:r w:rsidRPr="00EC3301">
        <w:rPr>
          <w:rFonts w:ascii="Times New Roman" w:hAnsi="Times New Roman" w:cs="Times New Roman"/>
          <w:b/>
          <w:kern w:val="2"/>
          <w:sz w:val="24"/>
          <w:szCs w:val="24"/>
          <w:lang w:eastAsia="es-MX"/>
        </w:rPr>
        <w:t xml:space="preserve">, Coordinador del Grupo Parlamentario Verde Ecologista y por el diputado Óscar González Yáñez, Coordinador del Grupo Parlamentario del Partido del Trabajo; de la </w:t>
      </w:r>
      <w:r w:rsidR="00324498" w:rsidRPr="00EC3301">
        <w:rPr>
          <w:rFonts w:ascii="Times New Roman" w:hAnsi="Times New Roman" w:cs="Times New Roman"/>
          <w:b/>
          <w:kern w:val="2"/>
          <w:sz w:val="24"/>
          <w:szCs w:val="24"/>
          <w:lang w:eastAsia="es-MX"/>
        </w:rPr>
        <w:t>I</w:t>
      </w:r>
      <w:r w:rsidRPr="00EC3301">
        <w:rPr>
          <w:rFonts w:ascii="Times New Roman" w:hAnsi="Times New Roman" w:cs="Times New Roman"/>
          <w:b/>
          <w:kern w:val="2"/>
          <w:sz w:val="24"/>
          <w:szCs w:val="24"/>
          <w:lang w:eastAsia="es-MX"/>
        </w:rPr>
        <w:t xml:space="preserve">niciativa del Proyecto de Decreto por el que se reforma el artículo 117 Constitucional Política del Estado Libre y Soberano de México, presentada por la diputada María José Pérez Domínguez, integrante </w:t>
      </w:r>
      <w:r w:rsidRPr="00EC3301">
        <w:rPr>
          <w:rFonts w:ascii="Times New Roman" w:hAnsi="Times New Roman" w:cs="Times New Roman"/>
          <w:b/>
          <w:kern w:val="2"/>
          <w:sz w:val="24"/>
          <w:szCs w:val="24"/>
          <w:lang w:eastAsia="es-MX"/>
        </w:rPr>
        <w:lastRenderedPageBreak/>
        <w:t>del Grupo Parlamentario Político de morena; de la Iniciativa con Proyecto de Decreto por el que se reforman las diversas disposiciones de la Constitución Política del Estado Libre y Soberano de México, presentada por la diputada María José Pérez Domínguez, integrante del Grupo Parlamentario de morena; y de la Iniciativa con Proyecto de Decreto por el que se reforman y adicionan diversas disposiciones del Código Electoral del Estado de México, presentada por los integrantes del Grupo Parlamentario del Partido Verde Ecologista de México, en su caso, intervención del diputado Edgar Samuel Ríos Moreno, de la diputada María José Pérez Domínguez y de la diputada Alejandra Figueroa Adame.</w:t>
      </w:r>
    </w:p>
    <w:p w:rsidR="00067EF3" w:rsidRPr="00EC3301" w:rsidRDefault="00067EF3" w:rsidP="00294868">
      <w:pPr>
        <w:spacing w:after="0" w:line="240" w:lineRule="auto"/>
        <w:jc w:val="both"/>
        <w:rPr>
          <w:rFonts w:ascii="Times New Roman" w:hAnsi="Times New Roman" w:cs="Times New Roman"/>
          <w:kern w:val="2"/>
          <w:sz w:val="24"/>
          <w:szCs w:val="24"/>
          <w:lang w:eastAsia="es-MX"/>
        </w:rPr>
      </w:pPr>
      <w:r w:rsidRPr="00EC3301">
        <w:rPr>
          <w:rFonts w:ascii="Times New Roman" w:hAnsi="Times New Roman" w:cs="Times New Roman"/>
          <w:kern w:val="2"/>
          <w:sz w:val="24"/>
          <w:szCs w:val="24"/>
          <w:lang w:eastAsia="es-MX"/>
        </w:rPr>
        <w:t>2. Clausura de la sesión.</w:t>
      </w:r>
    </w:p>
    <w:p w:rsidR="00A9572C" w:rsidRPr="00EC3301" w:rsidRDefault="00067EF3" w:rsidP="00294868">
      <w:pPr>
        <w:spacing w:after="0" w:line="240" w:lineRule="auto"/>
        <w:jc w:val="both"/>
        <w:rPr>
          <w:rFonts w:ascii="Times New Roman" w:hAnsi="Times New Roman" w:cs="Times New Roman"/>
          <w:kern w:val="2"/>
          <w:sz w:val="24"/>
          <w:szCs w:val="24"/>
          <w:lang w:eastAsia="es-MX"/>
        </w:rPr>
      </w:pPr>
      <w:r w:rsidRPr="00EC3301">
        <w:rPr>
          <w:rFonts w:ascii="Times New Roman" w:hAnsi="Times New Roman" w:cs="Times New Roman"/>
          <w:kern w:val="2"/>
          <w:sz w:val="24"/>
          <w:szCs w:val="24"/>
          <w:lang w:eastAsia="es-MX"/>
        </w:rPr>
        <w:t>PRESIDENTE DIP. CARLOS MARTÍNEZ ZURITA TREJO. Pido a quienes</w:t>
      </w:r>
      <w:r w:rsidR="009640CF" w:rsidRPr="00EC3301">
        <w:rPr>
          <w:rFonts w:ascii="Times New Roman" w:hAnsi="Times New Roman" w:cs="Times New Roman"/>
          <w:kern w:val="2"/>
          <w:sz w:val="24"/>
          <w:szCs w:val="24"/>
          <w:lang w:eastAsia="es-MX"/>
        </w:rPr>
        <w:t xml:space="preserve"> estén de acuerdo </w:t>
      </w:r>
      <w:r w:rsidR="009640CF" w:rsidRPr="00EC3301">
        <w:t>q</w:t>
      </w:r>
      <w:r w:rsidR="00A9572C" w:rsidRPr="00EC3301">
        <w:rPr>
          <w:rFonts w:ascii="Times New Roman" w:hAnsi="Times New Roman" w:cs="Times New Roman"/>
          <w:sz w:val="24"/>
          <w:szCs w:val="24"/>
        </w:rPr>
        <w:t>ue la propuesta que ha expuesto la Secretaría sea aprobada como orden del día, se sirvan a levantar la mano.</w:t>
      </w:r>
    </w:p>
    <w:p w:rsidR="00A9572C" w:rsidRPr="00EC3301" w:rsidRDefault="00A9572C" w:rsidP="00294868">
      <w:pPr>
        <w:pStyle w:val="Sinespaciado"/>
      </w:pPr>
      <w:r w:rsidRPr="00EC3301">
        <w:t>SECRETARIO DIP. EDGAR SAMUEL RÍOS MORENO. La propuesta ha sido aprobada por unanimidad de votos.</w:t>
      </w:r>
    </w:p>
    <w:p w:rsidR="00A9572C" w:rsidRPr="00EC3301" w:rsidRDefault="00A9572C" w:rsidP="00294868">
      <w:pPr>
        <w:pStyle w:val="Sinespaciado"/>
      </w:pPr>
      <w:r w:rsidRPr="00EC3301">
        <w:t>PRESIDENTE DIP. CARLOS MARTÍNEZ ZURITA TREJO. Muchas gracias diputado.</w:t>
      </w:r>
    </w:p>
    <w:p w:rsidR="00A9572C" w:rsidRPr="00EC3301" w:rsidRDefault="00A9572C" w:rsidP="00294868">
      <w:pPr>
        <w:pStyle w:val="Sinespaciado"/>
        <w:ind w:firstLine="708"/>
      </w:pPr>
      <w:r w:rsidRPr="00EC3301">
        <w:t>Damos la bienvenida a esta reunión de Comisiones Unidas a la diputada Itzel Guadalupe Pérez Correa, gracias diputada, también informar que están presentes las diputadas asociadas como diputadas asociadas, la diputada María José Pérez Domínguez, la diputada Alejandra Figueroa Adame, muchas gracias, sean bienvenidas.</w:t>
      </w:r>
    </w:p>
    <w:p w:rsidR="00A9572C" w:rsidRPr="00EC3301" w:rsidRDefault="00A9572C" w:rsidP="00294868">
      <w:pPr>
        <w:pStyle w:val="Sinespaciado"/>
        <w:ind w:firstLine="708"/>
      </w:pPr>
      <w:r w:rsidRPr="00EC3301">
        <w:t>Considerando el punto 1. Esta Presidencia, se permite comentar que en observancia de la técnica legislativa y del principio de economía procesal, desarrollaremos el análisis conjunto de las 4 iniciativas señaladas en el orden del día.</w:t>
      </w:r>
    </w:p>
    <w:p w:rsidR="00A9572C" w:rsidRPr="00EC3301" w:rsidRDefault="00A9572C" w:rsidP="00294868">
      <w:pPr>
        <w:pStyle w:val="Sinespaciado"/>
        <w:ind w:firstLine="708"/>
      </w:pPr>
      <w:r w:rsidRPr="00EC3301">
        <w:t>En este sentido, y con base en la normativa jurídica aplicable y en las prácticas y usos parlamentarios, participarán para dar a conocer aspectos relevantes de cada propuesta legislativa, el diputado Edgar Samuel Ríos Moreno, la diputada María José Pérez Domínguez y la diputada Alejandra Figueroa Adame, con ello estamos ciertos que se favorecerá el estudio informado y objetivo de las iniciativas, gracias nuevamente por su colaboración.</w:t>
      </w:r>
    </w:p>
    <w:p w:rsidR="00A9572C" w:rsidRPr="00EC3301" w:rsidRDefault="00A9572C" w:rsidP="00294868">
      <w:pPr>
        <w:pStyle w:val="Sinespaciado"/>
        <w:ind w:firstLine="708"/>
      </w:pPr>
      <w:r w:rsidRPr="00EC3301">
        <w:t>Tiene el uso de la palabra, en primer término, el diputado y las diputadas que habrán de exponer y al concluir quien decida hacer preguntas o participar para formular comentarios, muchas gracias a todas y a todos.</w:t>
      </w:r>
    </w:p>
    <w:p w:rsidR="00A557D7" w:rsidRPr="00EC3301" w:rsidRDefault="00A9572C" w:rsidP="00294868">
      <w:pPr>
        <w:pStyle w:val="Sinespaciado"/>
        <w:ind w:firstLine="708"/>
      </w:pPr>
      <w:r w:rsidRPr="00EC3301">
        <w:t>Tiene el uso de la palabra el diputado Samuel Ríos Moreno para exponer lo que considere sobresaliente de la iniciativa presentada por los coordinadores de los Grupos Parlamentarios de morena, del Partido Verde y del Partido del Trabajo, adelante, diputado.</w:t>
      </w:r>
    </w:p>
    <w:p w:rsidR="00A9572C" w:rsidRPr="00EC3301" w:rsidRDefault="00A9572C" w:rsidP="00CA6720">
      <w:pPr>
        <w:pStyle w:val="Sinespaciado"/>
      </w:pPr>
      <w:r w:rsidRPr="00EC3301">
        <w:t>DIP. EDGAR SAMUEL RÍOS MORENO. Muchas gracias.</w:t>
      </w:r>
    </w:p>
    <w:p w:rsidR="00A9572C" w:rsidRPr="00EC3301" w:rsidRDefault="00A9572C" w:rsidP="00294868">
      <w:pPr>
        <w:pStyle w:val="Sinespaciado"/>
        <w:ind w:firstLine="708"/>
      </w:pPr>
      <w:r w:rsidRPr="00EC3301">
        <w:t xml:space="preserve">Compañeros y compañeros diputados, en toda etapa de transformación institucional hay momentos en los que no basta con administrar lo que existe, hay que decidir si se corrige el rumbo o si se permite que las inercias sigan ocupando el lugar de la responsabilidad pública, hoy estamos frente a uno de esos momentos. </w:t>
      </w:r>
    </w:p>
    <w:p w:rsidR="00A9572C" w:rsidRPr="00EC3301" w:rsidRDefault="00A9572C" w:rsidP="00294868">
      <w:pPr>
        <w:pStyle w:val="Sinespaciado"/>
        <w:ind w:firstLine="708"/>
      </w:pPr>
      <w:r w:rsidRPr="00EC3301">
        <w:t>La iniciativa que se somete a consideración de esta soberanía no representa un ajuste menor ni una reforma fragmentada, representa una revisión integral del marco constitucional, electoral y municipal del Estado de México, con el propósito de armonizarlo con los nuevos principios que hoy exige la vida pública nacional austeridad republicana, funcionamiento institucional, certeza jurídica, paridad sustantiva, integridad democrática y responsabilidad en ejercicio del poder público.</w:t>
      </w:r>
    </w:p>
    <w:p w:rsidR="00A9572C" w:rsidRPr="00EC3301" w:rsidRDefault="00A9572C" w:rsidP="00294868">
      <w:pPr>
        <w:pStyle w:val="Sinespaciado"/>
        <w:ind w:firstLine="708"/>
      </w:pPr>
      <w:r w:rsidRPr="00EC3301">
        <w:t xml:space="preserve">Esta propuesta deriva de 2 procesos nacionales de gran calado que han redefinido la discusión pública y el rumbo de las instituciones del país, por una parte, derivada de las reformas federales conocidas políticamente como el Plan B, orientadas a revisar estructuras, racionalizar el gasto y combatir el exceso y ordenar el funcionamiento del sistema político electoral desde una lógica de mayor eficiencia y menor dispendio, por otra parte, derivada también de la reforma </w:t>
      </w:r>
      <w:r w:rsidRPr="00EC3301">
        <w:lastRenderedPageBreak/>
        <w:t xml:space="preserve">constitucional en materia de la no reelección y combate al nepotismo electoral, que fijó un nuevo estándar ético y democrático para el acceso a los cargos públicos, al cerrar el paso a la reproducción automática del poder y de las redes familiares que históricamente lo han capturado. </w:t>
      </w:r>
    </w:p>
    <w:p w:rsidR="00A9572C" w:rsidRPr="00EC3301" w:rsidRDefault="00A9572C" w:rsidP="00294868">
      <w:pPr>
        <w:pStyle w:val="Sinespaciado"/>
        <w:ind w:firstLine="708"/>
      </w:pPr>
      <w:r w:rsidRPr="00EC3301">
        <w:t xml:space="preserve">Por ello, esta iniciativa debe analizarse en su conjunto y no en partes aisladas, aquí se reforma la Constitución Local, el Código Electoral del Estado de México y la Ley Orgánica Municipal del Estado de México, no como ejercicio separado, sino como piezas de una misma arquitectura jurídica que busca que nuestras instituciones estén a la altura del momento histórico que vive en México y de la exigencia ciudadana de contar con gobiernos más sobrios, más sutiles, más cercanos y más honestos. </w:t>
      </w:r>
    </w:p>
    <w:p w:rsidR="00A9572C" w:rsidRPr="00EC3301" w:rsidRDefault="00A9572C" w:rsidP="00294868">
      <w:pPr>
        <w:pStyle w:val="Sinespaciado"/>
        <w:ind w:firstLine="708"/>
      </w:pPr>
      <w:r w:rsidRPr="00EC3301">
        <w:t xml:space="preserve">No estamos ante una reforma para simular cambios, estamos ante una reforma para ordenar al sistema político local actualizar sus reglas y desmontar los mecanismos de privilegio y de sobrerrepresentación y de gasto excesivo que ya no tienen justificación frente a las necesidades reales de la población. </w:t>
      </w:r>
    </w:p>
    <w:p w:rsidR="00A9572C" w:rsidRPr="00EC3301" w:rsidRDefault="00A9572C" w:rsidP="00294868">
      <w:pPr>
        <w:pStyle w:val="Sinespaciado"/>
        <w:ind w:firstLine="708"/>
      </w:pPr>
      <w:r w:rsidRPr="00EC3301">
        <w:t>La ciudadanía mexiquense no quiere instituciones costosas e ineficientes, quiere instituciones que funcionen, que den resultados y que actúen con transparencia y que respeten el sentido social del presupuesto, esta iniciativa tiene una virtud fundamental, reconoce que los problemas públicos no se corrigen con reformas inconexas, por eso articula 3 frentes decisivos:</w:t>
      </w:r>
    </w:p>
    <w:p w:rsidR="00A9572C" w:rsidRPr="00EC3301" w:rsidRDefault="00A9572C" w:rsidP="00294868">
      <w:pPr>
        <w:pStyle w:val="Sinespaciado"/>
        <w:ind w:firstLine="708"/>
      </w:pPr>
      <w:r w:rsidRPr="00EC3301">
        <w:t xml:space="preserve">El primero es el frente constitucional, donde se actualizan reglas sobre integración de ayuntamientos, límites al presupuesto del Congreso, no reelección, nepotismo electoral, paridad y remuneración de autoridades electorales. </w:t>
      </w:r>
    </w:p>
    <w:p w:rsidR="00A9572C" w:rsidRPr="00EC3301" w:rsidRDefault="00A9572C" w:rsidP="00294868">
      <w:pPr>
        <w:pStyle w:val="Sinespaciado"/>
        <w:ind w:firstLine="708"/>
      </w:pPr>
      <w:r w:rsidRPr="00EC3301">
        <w:t xml:space="preserve">El segundo frente electoral donde se reordena el calendario del proceso, se </w:t>
      </w:r>
      <w:r w:rsidR="00294868" w:rsidRPr="00EC3301">
        <w:t>ajusta</w:t>
      </w:r>
      <w:r w:rsidRPr="00EC3301">
        <w:t xml:space="preserve"> tiempos de convocatoria, registro, precampañas y preparación electoral y se refuerza la inclusión de juventudes. </w:t>
      </w:r>
    </w:p>
    <w:p w:rsidR="00A9572C" w:rsidRPr="00EC3301" w:rsidRDefault="00A9572C" w:rsidP="00294868">
      <w:pPr>
        <w:pStyle w:val="Sinespaciado"/>
        <w:ind w:firstLine="708"/>
      </w:pPr>
      <w:r w:rsidRPr="00EC3301">
        <w:t xml:space="preserve">El tercero es el frente Municipal, en donde se armoniza la estructura de los ayuntamientos y se adecuan disposiciones orgánicas para que el nuevo diseño no quede solo en papel. </w:t>
      </w:r>
    </w:p>
    <w:p w:rsidR="00032EEE" w:rsidRPr="00EC3301" w:rsidRDefault="00A9572C" w:rsidP="00294868">
      <w:pPr>
        <w:pStyle w:val="Sinespaciado"/>
        <w:ind w:firstLine="708"/>
      </w:pPr>
      <w:r w:rsidRPr="00EC3301">
        <w:t xml:space="preserve">Visto así, la reforma tiene una lógica clara menos dispersión normativa, más coherencia institucional, menos privilegios y zonas grises, más certeza y responsabilidad pública, esa es precisamente la ruta que exige la democracia madura, uno de los ejes centrales de esta iniciativa es la austeridad republicana y conviene decirlo con toda claridad la austeridad no significa </w:t>
      </w:r>
      <w:r w:rsidR="00291D1C" w:rsidRPr="00EC3301">
        <w:t xml:space="preserve">debilitar al Estado, </w:t>
      </w:r>
      <w:r w:rsidR="00032EEE" w:rsidRPr="00EC3301">
        <w:t xml:space="preserve">significa impedir que el Estado, se vuelva rehén del exceso, la iniciativa propone que el presupuesto anual del Congreso del Estado de México, no pueda exceder el límite constitucional previsto, reforzando un principio de racionalidad del gasto y evitando interpretaciones expansivas que un futuro pudieran traducirse en crecimiento presupuestal injustificado; también se incorporan restricciones específicas a las remuneraciones y prestaciones de órganos electorales para cerrar el paso a esquemas que durante años sirvieron para burlar el espíritu constitucional de la austeridad mediante seguros privados, cajas especiales, régimen extraordinarios de retiro y otras </w:t>
      </w:r>
      <w:r w:rsidR="00294868" w:rsidRPr="00EC3301">
        <w:t>fórmulas</w:t>
      </w:r>
      <w:r w:rsidR="00032EEE" w:rsidRPr="00EC3301">
        <w:t xml:space="preserve"> que no siempre respondieron al interés público.</w:t>
      </w:r>
    </w:p>
    <w:p w:rsidR="00032EEE" w:rsidRPr="00EC3301" w:rsidRDefault="00032EEE" w:rsidP="00294868">
      <w:pPr>
        <w:pStyle w:val="Sinespaciado"/>
      </w:pPr>
      <w:r w:rsidRPr="00EC3301">
        <w:tab/>
        <w:t>El mensaje es claro, que sirva el pueblo y no debe actuar con sobriedad, no con privilegio y esto tiene un sentido profundo, cada peso que se rescata del gasto innecesario es peso que se puede tener un mejor destino social,</w:t>
      </w:r>
    </w:p>
    <w:p w:rsidR="00032EEE" w:rsidRPr="00EC3301" w:rsidRDefault="00032EEE" w:rsidP="00294868">
      <w:pPr>
        <w:pStyle w:val="Sinespaciado"/>
      </w:pPr>
      <w:r w:rsidRPr="00EC3301">
        <w:tab/>
        <w:t>En una Entidad con grandes demandas de servicios, infraestructura, seguridad, movilidad, agua y desarrollo social, no se puede defender el dispendio institucional como si fuera una condición de la democracia, la democracia cuesta, sí pero no debe costar más, ni convertirse en el refugio de beneficios injustificados.</w:t>
      </w:r>
    </w:p>
    <w:p w:rsidR="00032EEE" w:rsidRPr="00EC3301" w:rsidRDefault="00032EEE" w:rsidP="00294868">
      <w:pPr>
        <w:pStyle w:val="Sinespaciado"/>
      </w:pPr>
      <w:r w:rsidRPr="00EC3301">
        <w:tab/>
        <w:t xml:space="preserve">Otro eje de enorme relevancia, es la actualización del régimen municipal, la iniciativa establece con claridad una sindicatura única para fijar el máximo de regidurías, de acuerdo con la población del municipio, con el objetivo de hacer a los ayuntamientos más funcionales, más proporcionales y más compatibles con una visión moderna del Gobierno Local, esto no es un debilitamiento de la representación política, representa su racionalización. La representación no </w:t>
      </w:r>
      <w:r w:rsidRPr="00EC3301">
        <w:lastRenderedPageBreak/>
        <w:t>debe medirse exclusivamente por el número de cargos; sino por la capacidad del ayuntamiento de deliberar, decidir, vigilar y administrar y responder con eficacia la ciudadanía, tener más espacios no garantiza mejores Gobiernos, muchas veces sólo reproduce burocracias costosas y arreglos de cuotas que no se reflejan en mejores resultados para la población.</w:t>
      </w:r>
    </w:p>
    <w:p w:rsidR="00032EEE" w:rsidRPr="00EC3301" w:rsidRDefault="00032EEE" w:rsidP="00294868">
      <w:pPr>
        <w:pStyle w:val="Sinespaciado"/>
      </w:pPr>
      <w:r w:rsidRPr="00EC3301">
        <w:tab/>
        <w:t>La reforma parte de una premisa sensata, la integración del Gobierno Municipal, debe responder a los criterios demográficos y de funcionalidad pública no a inercias históricas de arreglos políticos acumulados, el municipio como base de la visión territorial y de organización política y administrativa del Estado, debe conservar legitimidad, eficacia y cercanía con la gente para lograrlo, necesita estructuras capaces de gobernar, no sólo de coexistir; además, la iniciativa armoniza la ley, armoniza disposiciones de la ley orgánica municipal para el cual el régimen de la entrega recepción, suplencias comisiones y responsabilidades vinculadas a la sindicatura, a fin de que el nuevo modelo tenga correspondencia normativa en la legislación secundaria, esto es importante, porque las reformas verdaderas serias, no se quedan en una frase constitucional, bajan al detalle orgánico para que el sistema completo funcione con consistencia.</w:t>
      </w:r>
    </w:p>
    <w:p w:rsidR="00032EEE" w:rsidRPr="00EC3301" w:rsidRDefault="00032EEE" w:rsidP="00294868">
      <w:pPr>
        <w:pStyle w:val="Sinespaciado"/>
      </w:pPr>
      <w:r w:rsidRPr="00EC3301">
        <w:tab/>
        <w:t>La iniciativa, también responde a un desempeño institucional concreto. El próximo proceso electoral tendrá una complejidad sin precedente porque concurrirán la renovación de diputaciones locales y ayuntamientos con la elección de personas juzgadoras del Poder Judicial del Estado de México, esa sola circunstancias, obliga a revisar la lógica temporal con la que tradicionalmente se ha organizado el proceso electoral local, nadie que reconozca seriamente la operación electoral puede negar esta realidad, cuando demasiados actos deben desahogarse en plazos reducidos, aumentan los márgenes de error y se saturan las capacidades institucionales, se dificulta la validación de expedientes, se debilita la certeza jurídica y se multiplica el riesgo de controversias e impugnaciones.</w:t>
      </w:r>
    </w:p>
    <w:p w:rsidR="00032EEE" w:rsidRPr="00EC3301" w:rsidRDefault="00032EEE" w:rsidP="00294868">
      <w:pPr>
        <w:pStyle w:val="Sinespaciado"/>
      </w:pPr>
      <w:r w:rsidRPr="00EC3301">
        <w:tab/>
        <w:t>Por eso, adelantar el inicio del proceso electoral y reordenar sus etapas, no es una concesión política, es una necesidad técnica, operativa y democrática, la propuesta adelanta la convocatoria, redefine el arranque de procesos en septiembre, ajusta los tiempos de manifestación, de intensión para las candidaturas independientes, reubica etapas de preparación y actualiza los plazos de registro y revisión, todo esto busca otorgar a la autoridad electoral, a los partidos políticos, a las candidaturas y a la ciudadanía mejores condiciones de organización y mayor certidumbre, una democracia bien organizada, no solamente depende del día de la jornada electoral, depende también de la calidad de su preparación de la calidad y de las reglas y del tiempo real con el que cuentan las instituciones para cumplir sus tareas.</w:t>
      </w:r>
    </w:p>
    <w:p w:rsidR="00A87687" w:rsidRPr="00EC3301" w:rsidRDefault="00032EEE" w:rsidP="00294868">
      <w:pPr>
        <w:pStyle w:val="Sinespaciado"/>
      </w:pPr>
      <w:r w:rsidRPr="00EC3301">
        <w:tab/>
        <w:t xml:space="preserve">En esa lógica, esta reforma no restringe los derechos, fortalece condiciones para ejercer un entorno más claro y más ordenado, la iniciativa atiende también una exigencia ética impostergable, impedir que el poder se reproduzca como patrimonio de grupo desde la familia o desde la fracción, en congruencia con la reforma federal, se establecen reglas de no reelección inmediata en casos previstos y se incorpora disposiciones para cerrar el paso al nepotismo electoral, mediante requisitos de elegibilidad más estrictos para gobernatura, diputaciones y cargos municipales. </w:t>
      </w:r>
    </w:p>
    <w:p w:rsidR="00EB566C" w:rsidRPr="00EC3301" w:rsidRDefault="00032EEE" w:rsidP="00A87687">
      <w:pPr>
        <w:pStyle w:val="Sinespaciado"/>
        <w:ind w:firstLine="708"/>
      </w:pPr>
      <w:r w:rsidRPr="00EC3301">
        <w:t>Este es un punto central, durante años, buena parte de la ciudadanía ha visto con desconfianza, cómo ciertos cargos parecen heredarse, reciclarse o reservarse dentro de los círculos cerrados del poder</w:t>
      </w:r>
      <w:r w:rsidR="009B372D" w:rsidRPr="00EC3301">
        <w:t>, e</w:t>
      </w:r>
      <w:r w:rsidRPr="00EC3301">
        <w:t xml:space="preserve">sta práctica daña la legitimidad </w:t>
      </w:r>
      <w:r w:rsidR="003B0DD6" w:rsidRPr="00EC3301">
        <w:t xml:space="preserve">de las </w:t>
      </w:r>
      <w:r w:rsidR="00EB566C" w:rsidRPr="00EC3301">
        <w:t>i</w:t>
      </w:r>
      <w:r w:rsidR="00EB566C" w:rsidRPr="00EC3301">
        <w:rPr>
          <w:rFonts w:eastAsia="Arial"/>
        </w:rPr>
        <w:t>nstituciones debilita la competencia democrática y termina por convertir la representación popular en un mecanismo de continuidad patrimonial, la reforma enfrenta precisamente este problema, los cargos públicos deben obtenerse por mérito político, por respaldo ciudadano y por trabajo con la gente, no por parentesco ni por arreglos anticipados de sucesión.</w:t>
      </w:r>
    </w:p>
    <w:p w:rsidR="00EB566C" w:rsidRPr="00EC3301" w:rsidRDefault="00EB566C" w:rsidP="00294868">
      <w:pPr>
        <w:pStyle w:val="Sinespaciado"/>
        <w:ind w:firstLine="708"/>
        <w:rPr>
          <w:rFonts w:eastAsia="Arial"/>
        </w:rPr>
      </w:pPr>
      <w:r w:rsidRPr="00EC3301">
        <w:rPr>
          <w:rFonts w:eastAsia="Arial"/>
        </w:rPr>
        <w:t xml:space="preserve">La democracia se fortalece cuando la ciudadanía sabe que las reglas de acceso al poder son más parejas, más limpias y más exigentes; otro mérito de la iniciativa es que no solo se limita a corregir excesos, también amplía condiciones de inclusión democrática, la reforma incorpora con </w:t>
      </w:r>
      <w:r w:rsidRPr="00EC3301">
        <w:rPr>
          <w:rFonts w:eastAsia="Arial"/>
        </w:rPr>
        <w:lastRenderedPageBreak/>
        <w:t>mayor claridad los principios de paridad de género, igualdad sustantiva y la perspectiva de género en la integración de órganos públicos.</w:t>
      </w:r>
    </w:p>
    <w:p w:rsidR="00EB566C" w:rsidRPr="00EC3301" w:rsidRDefault="00EB566C" w:rsidP="00294868">
      <w:pPr>
        <w:pStyle w:val="Sinespaciado"/>
        <w:ind w:firstLine="708"/>
        <w:rPr>
          <w:rFonts w:eastAsia="Arial"/>
        </w:rPr>
      </w:pPr>
      <w:r w:rsidRPr="00EC3301">
        <w:rPr>
          <w:rFonts w:eastAsia="Arial"/>
        </w:rPr>
        <w:t>Además, reconoce la participación de las juventudes en el ámbito político electoral incorporando su definición en la legislación electoral y reforzando la necesidad de abrirles espacios en una vida pública.</w:t>
      </w:r>
    </w:p>
    <w:p w:rsidR="00EB566C" w:rsidRPr="00EC3301" w:rsidRDefault="00EB566C" w:rsidP="00294868">
      <w:pPr>
        <w:pStyle w:val="Sinespaciado"/>
        <w:ind w:firstLine="708"/>
        <w:rPr>
          <w:rFonts w:eastAsia="Arial"/>
        </w:rPr>
      </w:pPr>
      <w:r w:rsidRPr="00EC3301">
        <w:rPr>
          <w:rFonts w:eastAsia="Arial"/>
        </w:rPr>
        <w:t xml:space="preserve">Esto no es un accesorio ni ornamental, es parte esencial de una democracia moderna, las mujeres y jóvenes no pueden seguir siendo actores periféricos en la política institucional, deben formar parte real del ejercicio del poder, de una deliberación pública y de la toma de decisiones. </w:t>
      </w:r>
    </w:p>
    <w:p w:rsidR="00EB566C" w:rsidRPr="00EC3301" w:rsidRDefault="00EB566C" w:rsidP="00294868">
      <w:pPr>
        <w:pStyle w:val="Sinespaciado"/>
        <w:ind w:firstLine="708"/>
        <w:rPr>
          <w:rFonts w:eastAsia="Arial"/>
        </w:rPr>
      </w:pPr>
      <w:r w:rsidRPr="00EC3301">
        <w:rPr>
          <w:rFonts w:eastAsia="Arial"/>
        </w:rPr>
        <w:t>Una reforma que ordena estructuras, combate privilegios y al mismo tiempo amplía inclusión es una reforma que entiende la transformación en su sentido más completo, la iniciativa además incorpora una decisión políticamente relevante y socialmente correcta, los ahorros o economías que se generen en los municipios a partir de estas medidas deben permanecer en la Hacienda Pública Municipal y destinarse preferentemente a infraestructura pública en beneficio de la población.</w:t>
      </w:r>
    </w:p>
    <w:p w:rsidR="00EB566C" w:rsidRPr="00EC3301" w:rsidRDefault="00EB566C" w:rsidP="00294868">
      <w:pPr>
        <w:pStyle w:val="Sinespaciado"/>
        <w:ind w:firstLine="708"/>
        <w:rPr>
          <w:rFonts w:eastAsia="Arial"/>
        </w:rPr>
      </w:pPr>
      <w:r w:rsidRPr="00EC3301">
        <w:rPr>
          <w:rFonts w:eastAsia="Arial"/>
        </w:rPr>
        <w:t>Esto le da sentido material a la austeridad, no se trata solo de recortar por recortar, sino de trasladar recursos desde el gasto público hacia el gasto útil, cuando se reducen excesos en estructura o funcionamientos, debe quedar claro que el beneficio no es abstracto, el beneficio debe expresarse en las calles agua, drenaje, alumbrado, obra comunitaria, servicios públicos y bienestar tangible para la gente.</w:t>
      </w:r>
    </w:p>
    <w:p w:rsidR="00EB566C" w:rsidRPr="00EC3301" w:rsidRDefault="00EB566C" w:rsidP="00294868">
      <w:pPr>
        <w:pStyle w:val="Sinespaciado"/>
        <w:ind w:firstLine="708"/>
        <w:rPr>
          <w:rFonts w:eastAsia="Arial"/>
        </w:rPr>
      </w:pPr>
      <w:r w:rsidRPr="00EC3301">
        <w:rPr>
          <w:rFonts w:eastAsia="Arial"/>
        </w:rPr>
        <w:t xml:space="preserve">Esta es una diferencia entre la austeridad cosmética y una austeridad transformadora; la primera presume recortes y la segunda </w:t>
      </w:r>
      <w:r w:rsidR="0003574A" w:rsidRPr="00EC3301">
        <w:rPr>
          <w:rFonts w:eastAsia="Arial"/>
        </w:rPr>
        <w:t>convierte al</w:t>
      </w:r>
      <w:r w:rsidRPr="00EC3301">
        <w:rPr>
          <w:rFonts w:eastAsia="Arial"/>
        </w:rPr>
        <w:t xml:space="preserve"> ahorro en un beneficio colectivo, esta iniciativa apuesta por lo segundo.</w:t>
      </w:r>
    </w:p>
    <w:p w:rsidR="00EB566C" w:rsidRPr="00EC3301" w:rsidRDefault="00EB566C" w:rsidP="00294868">
      <w:pPr>
        <w:pStyle w:val="Sinespaciado"/>
        <w:ind w:firstLine="708"/>
        <w:rPr>
          <w:rFonts w:eastAsia="Arial"/>
        </w:rPr>
      </w:pPr>
      <w:r w:rsidRPr="00EC3301">
        <w:rPr>
          <w:rFonts w:eastAsia="Arial"/>
        </w:rPr>
        <w:t>Seguramente habrá voces que intenten presentar esta reforma como una afectación a la democracia, a la representación, a la autonomía de las instituciones; conviene adelantarse a ese argumento, la democracia no se mide por el tamaño de la burocracia ni por el monto del presupuesto, se mide por la calidad de las reglas, la limpieza de la competencia, la fortaleza de la representación y la capacidad de las instituciones para servir a la ciudadanía.</w:t>
      </w:r>
    </w:p>
    <w:p w:rsidR="00EB566C" w:rsidRPr="00EC3301" w:rsidRDefault="00EB566C" w:rsidP="00294868">
      <w:pPr>
        <w:pStyle w:val="Sinespaciado"/>
        <w:ind w:firstLine="708"/>
        <w:rPr>
          <w:rFonts w:eastAsia="Arial"/>
        </w:rPr>
      </w:pPr>
      <w:r w:rsidRPr="00EC3301">
        <w:rPr>
          <w:rFonts w:eastAsia="Arial"/>
        </w:rPr>
        <w:t>Tampoco puede sostenerse seriamente que racionalizar las estructuras municipales o poner límites al gasto sea debilitar al Estado, debilita al Estado el privilegio, la opacidad, la simulación, la inercia presupuestal; lo fortalece la disciplina, la claridad normativa y la cercanía con las necesidades de la población.</w:t>
      </w:r>
    </w:p>
    <w:p w:rsidR="00EB566C" w:rsidRPr="00EC3301" w:rsidRDefault="00EB566C" w:rsidP="00294868">
      <w:pPr>
        <w:pStyle w:val="Sinespaciado"/>
        <w:ind w:firstLine="708"/>
        <w:rPr>
          <w:rFonts w:eastAsia="Arial"/>
        </w:rPr>
      </w:pPr>
      <w:r w:rsidRPr="00EC3301">
        <w:rPr>
          <w:rFonts w:eastAsia="Arial"/>
        </w:rPr>
        <w:t>Si alguien afirma que esta reforma afecta a los municipios, habrá que recordarle que justamente protege su hacienda, deja los ahorros en el propio ámbito municipal y busca que el dinero público se traduzca en obra y servicios, no en estructuras sobredimensionadas.</w:t>
      </w:r>
    </w:p>
    <w:p w:rsidR="00EB566C" w:rsidRPr="00EC3301" w:rsidRDefault="00EB566C" w:rsidP="00294868">
      <w:pPr>
        <w:pStyle w:val="Sinespaciado"/>
        <w:ind w:firstLine="708"/>
        <w:rPr>
          <w:rFonts w:eastAsia="Arial"/>
        </w:rPr>
      </w:pPr>
      <w:r w:rsidRPr="00EC3301">
        <w:rPr>
          <w:rFonts w:eastAsia="Arial"/>
        </w:rPr>
        <w:t>Compañeras y compañeros diputados, esta iniciativa no pretende inmovilizar la discusión, al contrario, viene a abrirla con seriedad, con amplitud; pero esa discusión debe partir de una base honesta, el sistema político y electoral del Estado de México necesita actualización, necesita armonización y necesita reglas sobrias más claras y más exigentes.</w:t>
      </w:r>
    </w:p>
    <w:p w:rsidR="00EB566C" w:rsidRPr="00EC3301" w:rsidRDefault="00EB566C" w:rsidP="00294868">
      <w:pPr>
        <w:pStyle w:val="Sinespaciado"/>
        <w:ind w:firstLine="708"/>
        <w:rPr>
          <w:rFonts w:eastAsia="Arial"/>
        </w:rPr>
      </w:pPr>
      <w:r w:rsidRPr="00EC3301">
        <w:rPr>
          <w:rFonts w:eastAsia="Arial"/>
        </w:rPr>
        <w:t>Hoy tenemos la oportunidad de avanzar en esa dirección y de alinear nuestra normatividad local con las reformas federales, de hacer más funcional la integración de los ayuntamientos, de dar mayor certeza al proceso electoral, de fortalecer la paridad y la participación de juventudes, de combatir el nepotismo y la reelección inmediata en los casos previstos y de defender un principio elemental. El dinero del pueblo debe de servir al pueblo.</w:t>
      </w:r>
    </w:p>
    <w:p w:rsidR="00EB566C" w:rsidRPr="00EC3301" w:rsidRDefault="00EB566C" w:rsidP="00294868">
      <w:pPr>
        <w:pStyle w:val="Sinespaciado"/>
        <w:ind w:firstLine="708"/>
        <w:rPr>
          <w:rFonts w:eastAsia="Arial"/>
        </w:rPr>
      </w:pPr>
      <w:r w:rsidRPr="00EC3301">
        <w:rPr>
          <w:rFonts w:eastAsia="Arial"/>
        </w:rPr>
        <w:t>Por ello, desde la Presidencia de la Comisión Electoral y Desarrollo Democrático, manifiesto mi respaldo a esta iniciativa y convoco a la Legislatura a discutirla, enriquecerla y en su caso, aprobarla con responsabilidad, con visión de futuro y con plena conciencia de que el Estado de México merece instituciones más justas, más eficientes, más transparentes y más cercanas a su gente.</w:t>
      </w:r>
    </w:p>
    <w:p w:rsidR="00EB566C" w:rsidRPr="00EC3301" w:rsidRDefault="00EB566C" w:rsidP="00294868">
      <w:pPr>
        <w:pStyle w:val="Sinespaciado"/>
        <w:ind w:firstLine="708"/>
        <w:rPr>
          <w:rFonts w:eastAsia="Arial"/>
        </w:rPr>
      </w:pPr>
      <w:r w:rsidRPr="00EC3301">
        <w:rPr>
          <w:rFonts w:eastAsia="Arial"/>
        </w:rPr>
        <w:t>Es cuanto.</w:t>
      </w:r>
    </w:p>
    <w:p w:rsidR="00EB566C" w:rsidRPr="00EC3301" w:rsidRDefault="00EB566C" w:rsidP="00294868">
      <w:pPr>
        <w:pStyle w:val="Sinespaciado"/>
        <w:rPr>
          <w:rFonts w:eastAsia="Arial"/>
        </w:rPr>
      </w:pPr>
      <w:r w:rsidRPr="00EC3301">
        <w:rPr>
          <w:rFonts w:eastAsia="Arial"/>
        </w:rPr>
        <w:lastRenderedPageBreak/>
        <w:t>PRESIDENTE DIP. CARLOS MARTÍNEZ ZURITA TREJO. Muchas gracias diputado Samuel Ríos Moreno.</w:t>
      </w:r>
    </w:p>
    <w:p w:rsidR="00EB566C" w:rsidRPr="00EC3301" w:rsidRDefault="00EB566C" w:rsidP="00294868">
      <w:pPr>
        <w:pStyle w:val="Sinespaciado"/>
        <w:ind w:firstLine="708"/>
        <w:rPr>
          <w:rFonts w:eastAsia="Arial"/>
        </w:rPr>
      </w:pPr>
      <w:r w:rsidRPr="00EC3301">
        <w:rPr>
          <w:rFonts w:eastAsia="Arial"/>
        </w:rPr>
        <w:t>Tiene el uso de la palabra la diputada María José Pérez Domínguez, para que comente lo que estime relevante de las dos iniciativas que tuvo a bien presentar en esta Legislatura y en la Comisión.</w:t>
      </w:r>
    </w:p>
    <w:p w:rsidR="00EB566C" w:rsidRPr="00EC3301" w:rsidRDefault="00EB566C" w:rsidP="00294868">
      <w:pPr>
        <w:pStyle w:val="Sinespaciado"/>
        <w:ind w:firstLine="708"/>
        <w:rPr>
          <w:rFonts w:eastAsia="Arial"/>
        </w:rPr>
      </w:pPr>
      <w:r w:rsidRPr="00EC3301">
        <w:rPr>
          <w:rFonts w:eastAsia="Arial"/>
        </w:rPr>
        <w:t>Adelante diputa María José Pérez Domínguez.</w:t>
      </w:r>
    </w:p>
    <w:p w:rsidR="00EB566C" w:rsidRPr="00EC3301" w:rsidRDefault="00EB566C" w:rsidP="00294868">
      <w:pPr>
        <w:pStyle w:val="Sinespaciado"/>
        <w:rPr>
          <w:rFonts w:eastAsia="Arial"/>
        </w:rPr>
      </w:pPr>
      <w:r w:rsidRPr="00EC3301">
        <w:t>DIP. MARÍA JOSÉ PÉREZ DOMÍNGUEZ. G</w:t>
      </w:r>
      <w:r w:rsidRPr="00EC3301">
        <w:rPr>
          <w:rFonts w:eastAsia="Arial"/>
        </w:rPr>
        <w:t>racias diputado Presidente.</w:t>
      </w:r>
    </w:p>
    <w:p w:rsidR="007B170F" w:rsidRPr="00EC3301" w:rsidRDefault="00EB566C" w:rsidP="00294868">
      <w:pPr>
        <w:pStyle w:val="Sinespaciado"/>
        <w:ind w:firstLine="708"/>
        <w:rPr>
          <w:rFonts w:eastAsia="Arial"/>
        </w:rPr>
      </w:pPr>
      <w:r w:rsidRPr="00EC3301">
        <w:rPr>
          <w:rFonts w:eastAsia="Arial"/>
        </w:rPr>
        <w:t xml:space="preserve">Saludos a las integrantes, a los y las integrantes de las Comisiones Unidas de Gobernación y Puntos Constitucionales y Comisión Legislativa Electoral y de Desarrollo Democrático y a quienes siguen esta reunión a través de medios públicos. </w:t>
      </w:r>
    </w:p>
    <w:p w:rsidR="00EB566C" w:rsidRPr="00EC3301" w:rsidRDefault="00EB566C" w:rsidP="00294868">
      <w:pPr>
        <w:pStyle w:val="Sinespaciado"/>
        <w:ind w:firstLine="708"/>
        <w:rPr>
          <w:rFonts w:eastAsia="Arial"/>
        </w:rPr>
      </w:pPr>
      <w:r w:rsidRPr="00EC3301">
        <w:rPr>
          <w:rFonts w:eastAsia="Arial"/>
        </w:rPr>
        <w:t>Buenas tardes</w:t>
      </w:r>
      <w:r w:rsidR="007B170F" w:rsidRPr="00EC3301">
        <w:rPr>
          <w:rFonts w:eastAsia="Arial"/>
        </w:rPr>
        <w:t>, b</w:t>
      </w:r>
      <w:r w:rsidRPr="00EC3301">
        <w:rPr>
          <w:rFonts w:eastAsia="Arial"/>
        </w:rPr>
        <w:t>uenos días todavía a todas y a todos.</w:t>
      </w:r>
    </w:p>
    <w:p w:rsidR="0014611A" w:rsidRPr="00EC3301" w:rsidRDefault="00EB566C" w:rsidP="00294868">
      <w:pPr>
        <w:pStyle w:val="Sinespaciado"/>
        <w:ind w:firstLine="708"/>
      </w:pPr>
      <w:r w:rsidRPr="00EC3301">
        <w:rPr>
          <w:rFonts w:eastAsia="Arial"/>
        </w:rPr>
        <w:t>Para fines prácticos y si me permiten obviar la lectura de la exposición de motivos, haré una breve exposición de las iniciativas que presenté, en nombre y representación del Grupo Parlamentario de morena y que</w:t>
      </w:r>
      <w:r w:rsidR="001E0CF2" w:rsidRPr="00EC3301">
        <w:rPr>
          <w:rFonts w:eastAsia="Arial"/>
        </w:rPr>
        <w:t xml:space="preserve"> son materia</w:t>
      </w:r>
      <w:r w:rsidR="00E70930" w:rsidRPr="00EC3301">
        <w:t xml:space="preserve"> de</w:t>
      </w:r>
      <w:r w:rsidR="0014611A" w:rsidRPr="00EC3301">
        <w:t xml:space="preserve"> estudio de la reunión de trabajo de esta </w:t>
      </w:r>
      <w:r w:rsidR="00763CCF" w:rsidRPr="00EC3301">
        <w:t>Comisión</w:t>
      </w:r>
      <w:r w:rsidR="0014611A" w:rsidRPr="00EC3301">
        <w:t xml:space="preserve"> </w:t>
      </w:r>
      <w:r w:rsidR="00763CCF" w:rsidRPr="00EC3301">
        <w:t>U</w:t>
      </w:r>
      <w:r w:rsidR="0014611A" w:rsidRPr="00EC3301">
        <w:t xml:space="preserve">nida, la reelección inmediata y las relaciones de parentesco representan una ventaja inequitativa que rompe el equilibrio electoral y el principio de igualdad de condiciones en el derecho fundamental a ser votado. </w:t>
      </w:r>
    </w:p>
    <w:p w:rsidR="0014611A" w:rsidRPr="00EC3301" w:rsidRDefault="0014611A" w:rsidP="00294868">
      <w:pPr>
        <w:pStyle w:val="Sinespaciado"/>
      </w:pPr>
      <w:r w:rsidRPr="00EC3301">
        <w:tab/>
        <w:t xml:space="preserve">Para garantizar estos derechos, el 1 de abril del 2025 se publicó en el Diario Oficial de la Federación la iniciativa promovida por la Presidenta Claudia Sheinbaum Pardo en materia de no reelección y nepotismo. </w:t>
      </w:r>
    </w:p>
    <w:p w:rsidR="0014611A" w:rsidRPr="00EC3301" w:rsidRDefault="0014611A" w:rsidP="00294868">
      <w:pPr>
        <w:pStyle w:val="Sinespaciado"/>
      </w:pPr>
      <w:r w:rsidRPr="00EC3301">
        <w:tab/>
        <w:t>En esta reforma se estableció el deber para que las legislaturas locales homologan el marco normativo estatal en un plazo de 180 días naturales contados a partir de su entrada en vigor, plazo que venció el 29 de septiembre de 2025.</w:t>
      </w:r>
    </w:p>
    <w:p w:rsidR="0014611A" w:rsidRPr="00EC3301" w:rsidRDefault="0014611A" w:rsidP="00294868">
      <w:pPr>
        <w:pStyle w:val="Sinespaciado"/>
      </w:pPr>
      <w:r w:rsidRPr="00EC3301">
        <w:tab/>
        <w:t>Por otra parte, en el segundo párrafo del artículo 41 de la Constitución Política de los Estados Unidos Mexicanos, se establece que los nombramientos de las personas titulares en la Administración Pública del Poder Ejecutivo Federal y sus equivalentes en las entidades federativas y municipios deberán observar el principio de paridad de género</w:t>
      </w:r>
      <w:r w:rsidR="00ED4481" w:rsidRPr="00EC3301">
        <w:t>, e</w:t>
      </w:r>
      <w:r w:rsidRPr="00EC3301">
        <w:t xml:space="preserve">ste principio incorporado en Constitución Política de los Estados Unidos Mexicanos en el año 2014, eliminó la brecha que existía entre hombres y mujeres en cuanto a derechos político electorales y ha permitido que ambos géneros, en igualdad de proporción, tengan la posibilidad de acceder a candidaturas y cargos de elección popular, como es el día de hoy. </w:t>
      </w:r>
    </w:p>
    <w:p w:rsidR="00AE0742" w:rsidRPr="00EC3301" w:rsidRDefault="0014611A" w:rsidP="00294868">
      <w:pPr>
        <w:pStyle w:val="Sinespaciado"/>
      </w:pPr>
      <w:r w:rsidRPr="00EC3301">
        <w:tab/>
        <w:t xml:space="preserve">En este sentido, el 27 de noviembre de 2025 y el 11 de marzo de 2026, respectivamente, presenté iniciativas para reformar la Constitución Política del Estado Libre y Soberano de México en materia electoral, las cuales en general son complementarias y coincidentes con la presentada el 22 de abril del 2026, conjuntamente por los coordinadores de los Grupos parlamentarios de morena, el Partido Verde y el Partido del Trabajo.  </w:t>
      </w:r>
    </w:p>
    <w:p w:rsidR="0014611A" w:rsidRPr="00EC3301" w:rsidRDefault="0014611A" w:rsidP="00AE0742">
      <w:pPr>
        <w:pStyle w:val="Sinespaciado"/>
        <w:ind w:firstLine="709"/>
      </w:pPr>
      <w:r w:rsidRPr="00EC3301">
        <w:t xml:space="preserve">De manera específica, en las iniciativas que propongo se adicionan requisitos para acceder a puestos de elección popular, tales como no haber tenido, no tener o haber tenido en los tres años anteriores al día de la elección, un vínculo de matrimonio, concubinato, unión de hecho o de parentesco por consanguinidad o civil en línea recta, sin limitación de grado y en línea colateral hasta el 4 grado o de afinidad hasta el segundo grado con la persona que está ejerciendo la titularidad del cargo por el cual se pretende participar. </w:t>
      </w:r>
    </w:p>
    <w:p w:rsidR="0014611A" w:rsidRPr="00EC3301" w:rsidRDefault="0014611A" w:rsidP="00294868">
      <w:pPr>
        <w:pStyle w:val="Sinespaciado"/>
      </w:pPr>
      <w:r w:rsidRPr="00EC3301">
        <w:tab/>
        <w:t>De manera adicional, no haber ocupado en el periodo que concluye el cargo por el que se pretende postular, esto es, que por mandato constitucional se prohíbe la reelección para el periodo inmediato posterior de las personas que hayan ocupado el cargo, ya sea en calidad de propietario o suplente, en los casos que procedan hasta figura y formula electorales, con la salvedad que las personas suplentes, siempre y cuando no hayan ocupado el cargo, sí podrán ser elegibles para el siguiente periodo</w:t>
      </w:r>
      <w:r w:rsidR="007E28FC" w:rsidRPr="00EC3301">
        <w:t>, p</w:t>
      </w:r>
      <w:r w:rsidRPr="00EC3301">
        <w:t>ero los titulares no se podrán postular como suplentes, recuperando con ello el espíritu de la Constitución de 1917, Sufragio Efectivo, No Reelección.</w:t>
      </w:r>
    </w:p>
    <w:p w:rsidR="002B24FB" w:rsidRPr="00EC3301" w:rsidRDefault="0014611A" w:rsidP="00294868">
      <w:pPr>
        <w:pStyle w:val="Sinespaciado"/>
      </w:pPr>
      <w:r w:rsidRPr="00EC3301">
        <w:lastRenderedPageBreak/>
        <w:tab/>
        <w:t xml:space="preserve">En cuanto al principio de paridad de género, se debe señalar que, previo estudio, advertimos una anomalía normativa en cuanto a garantizar el principio de paridad de género en la elección de regidurías y sindicatura de mayoría relativa, excepción que actualmente existe en el artículo 117 de la Constitución Política del Estado Libre y Soberano de México. </w:t>
      </w:r>
    </w:p>
    <w:p w:rsidR="0014611A" w:rsidRPr="00EC3301" w:rsidRDefault="0014611A" w:rsidP="002B24FB">
      <w:pPr>
        <w:pStyle w:val="Sinespaciado"/>
        <w:ind w:firstLine="709"/>
      </w:pPr>
      <w:r w:rsidRPr="00EC3301">
        <w:t>En síntesis, ¿cuál es la importancia de estas iniciativas? En primer lugar, cumplir con el deber constitucional que deriva de los artículos 128 y 133 de la Constitución Política de los Estados Unidos Mexicanos</w:t>
      </w:r>
      <w:r w:rsidR="00322723" w:rsidRPr="00EC3301">
        <w:t>, p</w:t>
      </w:r>
      <w:r w:rsidRPr="00EC3301">
        <w:t>ara las entidades federativas.</w:t>
      </w:r>
    </w:p>
    <w:p w:rsidR="0014611A" w:rsidRPr="00EC3301" w:rsidRDefault="0014611A" w:rsidP="00294868">
      <w:pPr>
        <w:pStyle w:val="Sinespaciado"/>
      </w:pPr>
      <w:r w:rsidRPr="00EC3301">
        <w:tab/>
        <w:t>En cuanto a ajustar sus constituciones a lo establecido en la Constitución General de manera específica</w:t>
      </w:r>
      <w:r w:rsidR="00322723" w:rsidRPr="00EC3301">
        <w:t>, a</w:t>
      </w:r>
      <w:r w:rsidRPr="00EC3301">
        <w:t xml:space="preserve">l establecer prohibiciones y reglas claras que eviten la concentración del poder y de los cargos de elección popular en un número reducido de personas y familias y en segundo, subsanar anomalías normativas y dar certeza en cuanto a la aplicación de un principio fundamental en este caso el de la paridad de género en la elección de regidurías y sindicatura, una de las bases de la democracia, al menos en la antigua Grecia, era procurar que la mayoría de los ciudadanos participaran en la vida pública, no solo votando o decidiendo, sino también ocupando cargos de representación o de gobierno. </w:t>
      </w:r>
    </w:p>
    <w:p w:rsidR="0083164A" w:rsidRPr="00EC3301" w:rsidRDefault="0014611A" w:rsidP="00294868">
      <w:pPr>
        <w:pStyle w:val="Sinespaciado"/>
      </w:pPr>
      <w:r w:rsidRPr="00EC3301">
        <w:tab/>
        <w:t>Estas iniciativas buscan rescatar ese espíritu democrático, fortalecer la democracia y garantizar</w:t>
      </w:r>
      <w:r w:rsidR="00E70930" w:rsidRPr="00EC3301">
        <w:t xml:space="preserve"> los principios </w:t>
      </w:r>
      <w:r w:rsidR="0083164A" w:rsidRPr="00EC3301">
        <w:t>de equidad y de representación política.</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Los derechos político-electorales, entre ellos el de ser votado, lo anterior al ampliar la posibilidad de que exista rotación en los cargos de elección popular y garantizar que tanto mujeres y hombres en igualdad de proporción y condiciones puedan acceder a los mismos.</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De antemano agradezco el apoyo, comentarios y propuestas para enriquecer y hacer entre todas y todos que estas iniciativas se conviertan en parte de nuestro marco normativo.</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Es cuanto diputado Presidente, muchas gracias.</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PRESIDENTE DIP. CARLOS MARTÍNEZ ZURITA TREJO. Gracias diputada María José Pérez Domínguez por su intervención.</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Tiene el uso de la palabra la diputada Alejandra Figueroa Adame, para dar a conocer lo que estime importante en la propuesta legislativa que presenta el Grupo Parlamentario del Partido Verde Ecologista de México, Partido del Trabajo y morena.</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Adelante diputada.</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DIP. ALEJANDRA FIGUEROA ADAME. Gracias Presidente.</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Muy buenos días a todas y a todos, hoy las juventudes representan la fuerza política y transformadora de nuestro país y del Estado de México, de acuerdo con datos del Instituto Nacional de Estadística y Geografía, en el Estado de México la población joven comprendida entre los 15 y 29 años de edad asciende a poco más de 4.2 millones de personas y de acuerdo con los conteos censales de participación ciudadana del Instituto Nacional Electoral, durante el proceso electoral de 2024</w:t>
      </w:r>
      <w:r w:rsidR="00FB7519" w:rsidRPr="00EC3301">
        <w:rPr>
          <w:rFonts w:ascii="Times New Roman" w:hAnsi="Times New Roman" w:cs="Times New Roman"/>
          <w:sz w:val="24"/>
          <w:szCs w:val="24"/>
        </w:rPr>
        <w:t xml:space="preserve">, </w:t>
      </w:r>
      <w:r w:rsidRPr="00EC3301">
        <w:rPr>
          <w:rFonts w:ascii="Times New Roman" w:hAnsi="Times New Roman" w:cs="Times New Roman"/>
          <w:sz w:val="24"/>
          <w:szCs w:val="24"/>
        </w:rPr>
        <w:t>en el Estado de México participó el 55.3% de las personas jóvenes de entre 18 y 29 años, esos datos posicionan a nuestra entidad entre las 10 con mayor participación de personas jóvenes.</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A pesar de eso, las y los jóvenes enfrentan diversas barreras para acceder a los espacios de representación, tales como la falta de oportunidades, la insuficiencia de mecanismos institucionales que garanticen su incorporación y la concentración de candidaturas en generaciones de mayor edad, incluir a las y los jóvenes en la vida pública no es un capricho, en las juventudes existe un impulso hacia el cambio y la mejora de las condiciones sociales, así como una destacada capacidad de innovación y un firme compromiso con los procesos de transformación política y social.</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La realidad es que el Estado de México ya va tarde en materia de establecer cuotas para las juventudes, hoy 10 estados ya avanzaron en ello, la Ciudad de México, Nuevo León, Baja California, Chiapas, Nayarit, Colima, Querétaro, San Luis Potosí, Quintana Roo y Yucatán.</w:t>
      </w:r>
    </w:p>
    <w:p w:rsidR="0083164A" w:rsidRPr="00EC3301" w:rsidRDefault="0083164A" w:rsidP="00294868">
      <w:pPr>
        <w:spacing w:after="0" w:line="240" w:lineRule="auto"/>
        <w:ind w:firstLine="708"/>
        <w:jc w:val="both"/>
        <w:rPr>
          <w:rFonts w:ascii="Times New Roman" w:hAnsi="Times New Roman" w:cs="Times New Roman"/>
          <w:sz w:val="24"/>
          <w:szCs w:val="24"/>
        </w:rPr>
      </w:pPr>
      <w:r w:rsidRPr="00EC3301">
        <w:rPr>
          <w:rFonts w:ascii="Times New Roman" w:hAnsi="Times New Roman" w:cs="Times New Roman"/>
          <w:sz w:val="24"/>
          <w:szCs w:val="24"/>
        </w:rPr>
        <w:t xml:space="preserve">Por ello, la iniciativa que presentamos desde el Partido Verde tiene como ejes establecer acciones afirmativas que garanticen la postulación de al menos un 3% de candidaturas para personas jóvenes en la integración de ayuntamientos y diputaciones locales; también se busca </w:t>
      </w:r>
      <w:r w:rsidRPr="00EC3301">
        <w:rPr>
          <w:rFonts w:ascii="Times New Roman" w:hAnsi="Times New Roman" w:cs="Times New Roman"/>
          <w:sz w:val="24"/>
          <w:szCs w:val="24"/>
        </w:rPr>
        <w:lastRenderedPageBreak/>
        <w:t>destinar parte del financiamiento público de los partidos políticos al fortalecimiento de la participación política de las personas jóvenes, esto con un 3%, a efecto de impulsar acciones de formación, capacitación, liderazgo y organización política dirigidas a este sector.</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Establecer una definición normativa de personas jóvenes delimitando el rango etario aplicable para su participación en candidaturas a diputaciones y ayuntamientos, con el propósito de dotar de certeza jurídica las acciones afirmativas dirigidas a este sector poblacional.</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 xml:space="preserve">También buscamos establecer atribuciones </w:t>
      </w:r>
      <w:r w:rsidR="00D11994" w:rsidRPr="00EC3301">
        <w:rPr>
          <w:rFonts w:ascii="Times New Roman" w:hAnsi="Times New Roman" w:cs="Times New Roman"/>
          <w:sz w:val="24"/>
          <w:szCs w:val="24"/>
        </w:rPr>
        <w:t>específicas</w:t>
      </w:r>
      <w:r w:rsidRPr="00EC3301">
        <w:rPr>
          <w:rFonts w:ascii="Times New Roman" w:hAnsi="Times New Roman" w:cs="Times New Roman"/>
          <w:sz w:val="24"/>
          <w:szCs w:val="24"/>
        </w:rPr>
        <w:t xml:space="preserve"> para el Consejo General del Instituto Electoral, a efecto de supervisar que los partidos políticos observen la inclusión de personas jóvenes en los términos previstos en la legislación, se faculta la autoridad electoral para rechazar el registro de candidaturas que no cumplan con estas obligaciones, reforzando así su carácter vinculante; y por último, se busca que los partidos políticos deberán definir y hacer públicos los criterios mediante los cuales garantizarán la paridad de género y la inclusión efectiva de las personas jóvenes, lo que abona a la transparencia, la rendición de cuentas y el fortalecimiento de la vida interna de los institutos políticos.</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Yo soy parte de una generación que cree que un mundo mejor es posible, una generación que tiene el deseo de participar y cambiar las cosas, aprobar esta iniciativa abre las puertas para que la juventud y la experiencia generen sinergias necesarias para continuar con la transformación de la vida pública de nuestro país y de nuestro Estado.</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Es cuanto Presidente, muchas gracias.</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PRESIDENTE DIP. CARLOS MARTÍNEZ ZURITA TREJO. Muchas gracias diputada Alejandra Figueroa Adame.</w:t>
      </w:r>
    </w:p>
    <w:p w:rsidR="0083164A" w:rsidRPr="00EC3301" w:rsidRDefault="0083164A"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 xml:space="preserve">Me permito informar a los diputados que han concluido las intervenciones de las y los diputados presentantes de las iniciativas, consulto a las diputadas y diputados que integran estas </w:t>
      </w:r>
      <w:r w:rsidR="00B60159" w:rsidRPr="00EC3301">
        <w:rPr>
          <w:rFonts w:ascii="Times New Roman" w:hAnsi="Times New Roman" w:cs="Times New Roman"/>
          <w:sz w:val="24"/>
          <w:szCs w:val="24"/>
        </w:rPr>
        <w:t>C</w:t>
      </w:r>
      <w:r w:rsidRPr="00EC3301">
        <w:rPr>
          <w:rFonts w:ascii="Times New Roman" w:hAnsi="Times New Roman" w:cs="Times New Roman"/>
          <w:sz w:val="24"/>
          <w:szCs w:val="24"/>
        </w:rPr>
        <w:t xml:space="preserve">omisiones </w:t>
      </w:r>
      <w:r w:rsidR="00B60159" w:rsidRPr="00EC3301">
        <w:rPr>
          <w:rFonts w:ascii="Times New Roman" w:hAnsi="Times New Roman" w:cs="Times New Roman"/>
          <w:sz w:val="24"/>
          <w:szCs w:val="24"/>
        </w:rPr>
        <w:t>U</w:t>
      </w:r>
      <w:r w:rsidRPr="00EC3301">
        <w:rPr>
          <w:rFonts w:ascii="Times New Roman" w:hAnsi="Times New Roman" w:cs="Times New Roman"/>
          <w:sz w:val="24"/>
          <w:szCs w:val="24"/>
        </w:rPr>
        <w:t>nidas si alguien desea hacer uso de la palabra, para que la Secretaría pueda registrar el turno de oradores</w:t>
      </w:r>
      <w:r w:rsidR="004651ED" w:rsidRPr="00EC3301">
        <w:rPr>
          <w:rFonts w:ascii="Times New Roman" w:hAnsi="Times New Roman" w:cs="Times New Roman"/>
          <w:sz w:val="24"/>
          <w:szCs w:val="24"/>
        </w:rPr>
        <w:t>.</w:t>
      </w:r>
    </w:p>
    <w:p w:rsidR="000F1A67" w:rsidRPr="00EC3301" w:rsidRDefault="000F1A67" w:rsidP="00294868">
      <w:pPr>
        <w:pStyle w:val="Sinespaciado"/>
        <w:ind w:firstLine="708"/>
        <w:rPr>
          <w:lang w:eastAsia="es-MX"/>
        </w:rPr>
      </w:pPr>
      <w:r w:rsidRPr="00EC3301">
        <w:rPr>
          <w:lang w:eastAsia="es-MX"/>
        </w:rPr>
        <w:t xml:space="preserve">Tiene el uso de la palabra el diputado Octavio Martínez Vargas. </w:t>
      </w:r>
    </w:p>
    <w:p w:rsidR="000F1A67" w:rsidRPr="00EC3301" w:rsidRDefault="000F1A67" w:rsidP="00294868">
      <w:pPr>
        <w:pStyle w:val="Sinespaciado"/>
        <w:rPr>
          <w:lang w:eastAsia="es-MX"/>
        </w:rPr>
      </w:pPr>
      <w:r w:rsidRPr="00EC3301">
        <w:rPr>
          <w:lang w:eastAsia="es-MX"/>
        </w:rPr>
        <w:t xml:space="preserve">DIP. OCTAVIO MARTÍNEZ VARGAS. Muchas gracias Presidente. </w:t>
      </w:r>
    </w:p>
    <w:p w:rsidR="000F1A67" w:rsidRPr="00EC3301" w:rsidRDefault="000F1A67" w:rsidP="00294868">
      <w:pPr>
        <w:pStyle w:val="Sinespaciado"/>
        <w:ind w:firstLine="708"/>
        <w:rPr>
          <w:lang w:eastAsia="es-MX"/>
        </w:rPr>
      </w:pPr>
      <w:r w:rsidRPr="00EC3301">
        <w:rPr>
          <w:lang w:eastAsia="es-MX"/>
        </w:rPr>
        <w:t xml:space="preserve">Muy buena, muy buenos días, tardes a todas y todos. </w:t>
      </w:r>
    </w:p>
    <w:p w:rsidR="000F1A67" w:rsidRPr="00EC3301" w:rsidRDefault="000F1A67" w:rsidP="00294868">
      <w:pPr>
        <w:pStyle w:val="Sinespaciado"/>
        <w:ind w:firstLine="708"/>
        <w:rPr>
          <w:lang w:eastAsia="es-MX"/>
        </w:rPr>
      </w:pPr>
      <w:r w:rsidRPr="00EC3301">
        <w:rPr>
          <w:lang w:eastAsia="es-MX"/>
        </w:rPr>
        <w:t>Quiero comenzar sugiriendo que también se ha considerado dictaminar una iniciativa presentada por su servidora en términos de reforma constitucional para que ninguna servidora o servidor público del Estado gane más que la gobernadora, lo sugiero de manera respetuosa, presidente afecto de que se pueda considerar, toda vez que es armónica con lo que busca la reforma constitucional federal, a lo que estamos haciendo en el Estado de México.</w:t>
      </w:r>
    </w:p>
    <w:p w:rsidR="000F1A67" w:rsidRPr="00EC3301" w:rsidRDefault="000F1A67" w:rsidP="00294868">
      <w:pPr>
        <w:pStyle w:val="Sinespaciado"/>
        <w:ind w:firstLine="708"/>
        <w:rPr>
          <w:lang w:eastAsia="es-MX"/>
        </w:rPr>
      </w:pPr>
      <w:r w:rsidRPr="00EC3301">
        <w:rPr>
          <w:lang w:eastAsia="es-MX"/>
        </w:rPr>
        <w:t xml:space="preserve">Aún no se ha resuelto si la elección del poder bueno, está resuelto, mejor dicho, que la elección del Poder Judicial, será para renovar la totalidad de quienes integran el Poder Judicial el primer domingo junio del 27, hay iniciativas presentadas para reformar la Constitución General para efecto de aplazarlo al 20 28, pero aún no se ha resuelto ni se ha aprobado y subrayar que el Congreso Federal clausura labores, por cierto, mañana 30. </w:t>
      </w:r>
    </w:p>
    <w:p w:rsidR="000F1A67" w:rsidRPr="00EC3301" w:rsidRDefault="000F1A67" w:rsidP="00294868">
      <w:pPr>
        <w:pStyle w:val="Sinespaciado"/>
        <w:ind w:firstLine="708"/>
        <w:rPr>
          <w:lang w:eastAsia="es-MX"/>
        </w:rPr>
      </w:pPr>
      <w:r w:rsidRPr="00EC3301">
        <w:rPr>
          <w:lang w:eastAsia="es-MX"/>
        </w:rPr>
        <w:t xml:space="preserve">Es decir, si mañana no se reforma que implicaría discutir, aprobar y reformar la Constitución en la Cámara Federal y en el Senado el mismo día que es mañana el plazo constitucional para clausurar actividades legislativas, la elección sí o sí sería el primer domingo junio del 20 27, y quiero subrayar esta parte porque como que nos hemos confiado en que la elección va a ser en el 28, va a ser en el 28, pero lo que hoy mandata la Constitución General y la Constitución Local es que sean el 27. </w:t>
      </w:r>
    </w:p>
    <w:p w:rsidR="000F1A67" w:rsidRPr="00EC3301" w:rsidRDefault="000F1A67" w:rsidP="00294868">
      <w:pPr>
        <w:pStyle w:val="Sinespaciado"/>
        <w:ind w:firstLine="708"/>
        <w:rPr>
          <w:lang w:eastAsia="es-MX"/>
        </w:rPr>
      </w:pPr>
      <w:r w:rsidRPr="00EC3301">
        <w:rPr>
          <w:lang w:eastAsia="es-MX"/>
        </w:rPr>
        <w:t xml:space="preserve">Abro un paréntesis, subrayé en la iniciativa, en esa materia constitucional, que eligiéramos a la mitad del Poder Judicial y se resolvió solo renovar a 55 de 450 juezas y jueces, hubiese sido adecuado haber electo a la mitad y hoy tenemos la necesidad de una elección más copiosa. </w:t>
      </w:r>
    </w:p>
    <w:p w:rsidR="00BC1162" w:rsidRPr="00EC3301" w:rsidRDefault="000F1A67" w:rsidP="00294868">
      <w:pPr>
        <w:pStyle w:val="Sinespaciado"/>
        <w:ind w:firstLine="708"/>
        <w:rPr>
          <w:lang w:eastAsia="es-MX"/>
        </w:rPr>
      </w:pPr>
      <w:r w:rsidRPr="00EC3301">
        <w:rPr>
          <w:lang w:eastAsia="es-MX"/>
        </w:rPr>
        <w:t xml:space="preserve">En resumen, hasta el día de hoy 29, hoy es 29 y si mal no recuerdo, la elección del Poder Judicial será el junio del 27. </w:t>
      </w:r>
    </w:p>
    <w:p w:rsidR="000F1A67" w:rsidRPr="00EC3301" w:rsidRDefault="000F1A67" w:rsidP="00294868">
      <w:pPr>
        <w:pStyle w:val="Sinespaciado"/>
        <w:ind w:firstLine="708"/>
        <w:rPr>
          <w:lang w:eastAsia="es-MX"/>
        </w:rPr>
      </w:pPr>
      <w:r w:rsidRPr="00EC3301">
        <w:rPr>
          <w:lang w:eastAsia="es-MX"/>
        </w:rPr>
        <w:lastRenderedPageBreak/>
        <w:t>Con el tema de ediles, ciertamente la reforma establece que ningún Ayuntamiento podrá tener más de 15 integrantes del Cabildo o regidoras y regidores, lo que no significa que en el Estado de México que el máximo tiene 12, suba 15, esto vale la pena que lo subrayemos, el que tiene 12 se queda con 12, no va a subir al 15, hubo algún momento que hubo gobiernos en que tuvimos 19 regidores, el caso de Ecatepec, 3 síndicos y reconocer a al Grupo Parlamentario, a la Legislatura de, en su momento, donde el compañero Mauricio fue presidente de la Junta de Coordinación Política, que se discutió, resuelve y se resolvió reducir el número de ediles.</w:t>
      </w:r>
    </w:p>
    <w:p w:rsidR="000F1A67" w:rsidRPr="00EC3301" w:rsidRDefault="000F1A67" w:rsidP="00294868">
      <w:pPr>
        <w:pStyle w:val="Sinespaciado"/>
        <w:ind w:firstLine="708"/>
        <w:rPr>
          <w:lang w:eastAsia="es-MX"/>
        </w:rPr>
      </w:pPr>
      <w:r w:rsidRPr="00EC3301">
        <w:rPr>
          <w:lang w:eastAsia="es-MX"/>
        </w:rPr>
        <w:t xml:space="preserve">Entonces, mi reconocimiento profe, a todos quienes integraron esa legislatura por ese por ese avance democrático en términos de lo que significa financiera, administrativa y políticamente,  quiero subrayar que si bien subraya que no podrá haber más de 15, no significa que en el Estado de México subamos a 15, significa que nos mantenemos máximo en 12 y se reducen síndicos a 1, las facultades del segundo síndico o síndica tendrán necesariamente que pasar y lo tenemos que subrayar al primer síndico. </w:t>
      </w:r>
    </w:p>
    <w:p w:rsidR="00B04F27" w:rsidRPr="00EC3301" w:rsidRDefault="000F1A67" w:rsidP="00294868">
      <w:pPr>
        <w:pStyle w:val="Sinespaciado"/>
        <w:ind w:firstLine="708"/>
        <w:rPr>
          <w:lang w:eastAsia="es-MX"/>
        </w:rPr>
      </w:pPr>
      <w:r w:rsidRPr="00EC3301">
        <w:rPr>
          <w:lang w:eastAsia="es-MX"/>
        </w:rPr>
        <w:t xml:space="preserve">Sugiero </w:t>
      </w:r>
      <w:r w:rsidR="00B04F27" w:rsidRPr="00EC3301">
        <w:t>compañeros que también abordemos reformas que se han presentado en el Pleno a la Ley Orgánica Municipal, como la que ha presentado el Presidente Zurita, en términos de cabildos ciudadanos, que se puedan dictaminar en este momento, no hoy, en el marco de esta reforma.</w:t>
      </w:r>
    </w:p>
    <w:p w:rsidR="00B04F27" w:rsidRPr="00EC3301" w:rsidRDefault="00B04F27"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El Estado de México ha tenido capítulos vergonzosos, donde hemos tenido a Presidentes de tribunales del Tribunal Electoral, ganando más de 200 mil pesos en nuestra Entidad o a consejeras y consejeros del Instituto Electoral, ganando cantidades similares, por cierto, no transparentando el uso de los recursos públicos, licitaciones poco transparentes, asignaciones directas, en el marco de su autonomía, haciendo uso discrecional de recursos millonarios y no estoy hablando de ahora compañero, estoy hablando desde que se fundó el Instituto Electoral del Estado de México, ha tenido permanentes cuestionamientos sobre el uso de los recursos públicos, sobre quién imprime las boletas por ejemplo o el material electoral y entonces compañeras y compañeros, no puede haber una reforma que la motivación de la reforma constitucional general fue precisamente la austeridad de limitar los excesos de los órganos electorales de los tribunales electorales, si no se plasma en el Estado de México y estoy hablando de la Entidad Federativa más importante de este país, el Estado de México, hoy somos 13 millones 200 mil personas escritas en el INE, al día de hoy, en la entidad con el mayor número de electores, de tal suerte que la reforma constitucional no se puede limitar únicamente a seguros de vida, gastos de seguros de separación a haberes de retiro, para las y los magistrados, consejeras; sino también para la parte administrativa; sino que tenemos que discutir con seriedad el uso de los recursos públicos de estos órganos autónomos, que permanentemente están por cierto, cambiando el piso, cambiando cámaras, remodelaciones millonarias que no distan del objetivo constitucional de realizar y calificar elecciones y abro un paréntesis de lo que nos debe avergonzar, el edificio del tribunal electoral del Estado de México le cuesta a la sociedad cerca de 600 mil pesos mensuales, 500 y tantos mil pesos mensuales, arrendamiento, pasados magistrados arrendaron ese edificio en obra negra, el equipamiento de ese edificio que fue millonario, lo realizó el Tribunal Electoral sin que se cargue a descuento de renta, eso se tiene que sancionar y el Tribunal nuevamente de Justicia Administrativa y la Auditoria y el Órgano de Fiscalización de nuestro Estado, van lentos, con las sanciones que deben de ser ejemplo de lo que nunca más debe hacerse, contra las y los servidores públicos que suscribieron, autorizaron ese contrato.</w:t>
      </w:r>
    </w:p>
    <w:p w:rsidR="00700E1C" w:rsidRPr="00EC3301" w:rsidRDefault="00B04F27"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Concluyo, de esos excesos, son los que motivaron la reforma Constitucional Federal y los que hoy estamos aquí discutiendo, a efecto de armonizar en la Constitución del Estado de México y al Código Electoral. Por ello, no debe de haber omisión alguna, en términos de lo que significa la naturaleza de la reforma, austeridad y transparencia y nunca más un</w:t>
      </w:r>
      <w:r w:rsidR="00341AA4" w:rsidRPr="00EC3301">
        <w:rPr>
          <w:rFonts w:ascii="Times New Roman" w:hAnsi="Times New Roman" w:cs="Times New Roman"/>
          <w:sz w:val="24"/>
          <w:szCs w:val="24"/>
        </w:rPr>
        <w:t xml:space="preserve"> abuso </w:t>
      </w:r>
      <w:r w:rsidR="00341AA4" w:rsidRPr="00EC3301">
        <w:t>y</w:t>
      </w:r>
      <w:r w:rsidR="00700E1C" w:rsidRPr="00EC3301">
        <w:rPr>
          <w:rFonts w:ascii="Times New Roman" w:hAnsi="Times New Roman" w:cs="Times New Roman"/>
          <w:sz w:val="24"/>
          <w:szCs w:val="24"/>
        </w:rPr>
        <w:t xml:space="preserve"> un exceso de ningún consejero o consejera ni de ningún magistrado magistrada del Tribunal Electoral de este Estado, ni de ningún servidor público, si omitimos algo de eso, no habrá y será una falta de respeto a la </w:t>
      </w:r>
      <w:r w:rsidR="00700E1C" w:rsidRPr="00EC3301">
        <w:rPr>
          <w:rFonts w:ascii="Times New Roman" w:hAnsi="Times New Roman" w:cs="Times New Roman"/>
          <w:sz w:val="24"/>
          <w:szCs w:val="24"/>
        </w:rPr>
        <w:lastRenderedPageBreak/>
        <w:t>inteligencia de los ciudadanos y particularmente a la instrucción que ha dado el pueblo mandatado a la Presidenta de la República a una reforma electoral, se tiene que discutir.</w:t>
      </w:r>
    </w:p>
    <w:p w:rsidR="00700E1C" w:rsidRPr="00EC3301" w:rsidRDefault="00700E1C" w:rsidP="00294868">
      <w:pPr>
        <w:pStyle w:val="Sinespaciado"/>
        <w:ind w:firstLine="708"/>
      </w:pPr>
      <w:r w:rsidRPr="00EC3301">
        <w:t>En resumen, compañeras y compañeros, sugiero integrar la discusión, la reforma constitucional para que ningún servidor público ganemos más que la Gobernadora del Estado de México, que estructuramos como hoy se ha establecido el razonamiento de reforma, que habrá elección judicial el próximo año 2027, que subrayemos que ningún Ayuntamiento podrá incrementar el número de ediles y que subrayemos con precisión cualquier exceso o cualquier porosidad que pueda dejarse en una reforma constitucional o secundaria a discrecionalidad de uso de los recursos públicos del Instituto Electoral del Estado de México y del Tribunal Electoral del Estado de México.</w:t>
      </w:r>
    </w:p>
    <w:p w:rsidR="00700E1C" w:rsidRPr="00EC3301" w:rsidRDefault="00700E1C" w:rsidP="00294868">
      <w:pPr>
        <w:pStyle w:val="Sinespaciado"/>
        <w:ind w:firstLine="708"/>
      </w:pPr>
      <w:r w:rsidRPr="00EC3301">
        <w:t>En esta Legislatura compañeras y compañeros tenemos que ser minuciosos en la redacción y cuidadosos en la aprobación para poder estructurar, dejar en el pasado pendientes de sanción las y los, las complicaciones y los abusos que he enumerado, que hoy recuerdo, pero que sin duda podríamos hacer toda una enciclopedia de abusos que han existido.</w:t>
      </w:r>
    </w:p>
    <w:p w:rsidR="00700E1C" w:rsidRPr="00EC3301" w:rsidRDefault="00700E1C" w:rsidP="00294868">
      <w:pPr>
        <w:pStyle w:val="Sinespaciado"/>
        <w:ind w:firstLine="708"/>
      </w:pPr>
      <w:r w:rsidRPr="00EC3301">
        <w:t>Por su atención muchas gracias compañeras y compañeros.</w:t>
      </w:r>
    </w:p>
    <w:p w:rsidR="00700E1C" w:rsidRPr="00EC3301" w:rsidRDefault="00700E1C" w:rsidP="00294868">
      <w:pPr>
        <w:pStyle w:val="Sinespaciado"/>
      </w:pPr>
      <w:r w:rsidRPr="00EC3301">
        <w:t>PRESIDENTE DIP. CARLOS MARTÍNEZ ZURITA TREJO. Muchas gracias diputado Octavio Martínez Vargas.</w:t>
      </w:r>
    </w:p>
    <w:p w:rsidR="00700E1C" w:rsidRPr="00EC3301" w:rsidRDefault="00700E1C" w:rsidP="00294868">
      <w:pPr>
        <w:pStyle w:val="Sinespaciado"/>
        <w:ind w:firstLine="708"/>
      </w:pPr>
      <w:r w:rsidRPr="00EC3301">
        <w:t>Comparto algunas reflexiones de las que ha planteado y creo que es importante que no solamente se digan, sino que podamos hacer parte de este planteamiento a la Junta de Coordinación Política para buscar sean integradas.</w:t>
      </w:r>
    </w:p>
    <w:p w:rsidR="00700E1C" w:rsidRPr="00EC3301" w:rsidRDefault="00700E1C" w:rsidP="00294868">
      <w:pPr>
        <w:pStyle w:val="Sinespaciado"/>
        <w:ind w:firstLine="708"/>
      </w:pPr>
      <w:r w:rsidRPr="00EC3301">
        <w:t>Yo también probablemente planteé algunas observaciones que tengo de esta propuesta de iniciativa.</w:t>
      </w:r>
    </w:p>
    <w:p w:rsidR="00700E1C" w:rsidRPr="00EC3301" w:rsidRDefault="00700E1C" w:rsidP="00294868">
      <w:pPr>
        <w:pStyle w:val="Sinespaciado"/>
        <w:ind w:firstLine="708"/>
      </w:pPr>
      <w:r w:rsidRPr="00EC3301">
        <w:t>Gracias diputado Octavio.</w:t>
      </w:r>
    </w:p>
    <w:p w:rsidR="00700E1C" w:rsidRPr="00EC3301" w:rsidRDefault="00700E1C" w:rsidP="00294868">
      <w:pPr>
        <w:pStyle w:val="Sinespaciado"/>
        <w:ind w:firstLine="708"/>
      </w:pPr>
      <w:r w:rsidRPr="00EC3301">
        <w:t>Tiene el uso de la palabra diputado que probablemente tiene más experiencia en estos temas en el Congreso del Estado México, el diputado Maurilio Hernández. Por favor Profe, adelante.</w:t>
      </w:r>
    </w:p>
    <w:p w:rsidR="00F1625A" w:rsidRPr="00EC3301" w:rsidRDefault="00700E1C" w:rsidP="00294868">
      <w:pPr>
        <w:pStyle w:val="Sinespaciado"/>
      </w:pPr>
      <w:r w:rsidRPr="00EC3301">
        <w:t xml:space="preserve">DIP. MAURILIO HERNÁNDEZ GONZÁLEZ. Gracias Presidente. </w:t>
      </w:r>
    </w:p>
    <w:p w:rsidR="00700E1C" w:rsidRPr="00EC3301" w:rsidRDefault="00700E1C" w:rsidP="00512600">
      <w:pPr>
        <w:pStyle w:val="Sinespaciado"/>
        <w:ind w:firstLine="708"/>
      </w:pPr>
      <w:r w:rsidRPr="00EC3301">
        <w:t>Dicen que en política la forma es fondo y yo quisiera remitirme a esa máxima para hacer una observación de manera muy puntual, en cuanto a dos problemas de forma que estoy encontrando que no creo que sean problemas de errores de dedo ni mucho menos, sino quizá falta de cuidado; en cuanto a la redacción que se ha establecido en el Decreto del Código Electoral del Estado de México en cuanto a sus reformas y adiciones y también a la Ley Orgánica Municipal.</w:t>
      </w:r>
    </w:p>
    <w:p w:rsidR="00700E1C" w:rsidRPr="00EC3301" w:rsidRDefault="00700E1C" w:rsidP="00294868">
      <w:pPr>
        <w:pStyle w:val="Sinespaciado"/>
        <w:ind w:firstLine="708"/>
      </w:pPr>
      <w:r w:rsidRPr="00EC3301">
        <w:t>Y esto con el propósito de armonizar, desde luego, lo que aceptando sin conceder, se habrá de aprobar, que son las reformas y adiciones al texto constitucional y a partir del principio de la jerarquización, me parece que hay que cuidar mucho la armonización a partir de tener claridad en la vinculación de los temas que se están modificando a nivel constitucional y que por consecuencia, tendrán que reflejarse en la misma materia, en este caso en el Código Electoral y en la Ley Orgánica Municipal.</w:t>
      </w:r>
    </w:p>
    <w:p w:rsidR="00700E1C" w:rsidRPr="00EC3301" w:rsidRDefault="00700E1C" w:rsidP="00294868">
      <w:pPr>
        <w:pStyle w:val="Sinespaciado"/>
        <w:ind w:firstLine="708"/>
      </w:pPr>
      <w:r w:rsidRPr="00EC3301">
        <w:t>Me refiero concretamente al texto que se establece en la fracción VIII del artículo 28 del Código Electoral del Estado de México, que a la letra en el proyecto de decreto que se nos presenta, dice la Sindicatura y Regidurías de representación proporcional se asignarán mediante el procedimiento establecido en este Código.</w:t>
      </w:r>
    </w:p>
    <w:p w:rsidR="0014611A" w:rsidRPr="00EC3301" w:rsidRDefault="00700E1C" w:rsidP="00294868">
      <w:pPr>
        <w:pStyle w:val="Sinespaciado"/>
        <w:ind w:firstLine="708"/>
      </w:pPr>
      <w:r w:rsidRPr="00EC3301">
        <w:t>Si asumimos, reitero, que se habrá de reformar la Constitución y que los municipios que cuentan con más de 500 mil habitantes y que en la ley vigente</w:t>
      </w:r>
      <w:r w:rsidR="0014611A" w:rsidRPr="00EC3301">
        <w:t xml:space="preserve"> tienen el derecho a </w:t>
      </w:r>
      <w:r w:rsidR="0012632F" w:rsidRPr="00EC3301">
        <w:t>2</w:t>
      </w:r>
      <w:r w:rsidR="0014611A" w:rsidRPr="00EC3301">
        <w:t xml:space="preserve"> sindicaturas más que con las reformas que se están planteando ya ningún  municipio, no obstante, tengan esa población o más, contarán con </w:t>
      </w:r>
      <w:r w:rsidR="0012632F" w:rsidRPr="00EC3301">
        <w:t>2</w:t>
      </w:r>
      <w:r w:rsidR="0014611A" w:rsidRPr="00EC3301">
        <w:t xml:space="preserve"> síndicos,  sale sobrando, creo que es un asunto que hay que corregir y no lo plantearía como una fe de erratas, porque como no se ha aprobado y no se ha publicado,  creo que lo podemos corregir en estas sesiones de trabajo y que son de estudio, lo mismo tendría que ver con la Ley Orgánica Municipal y que en el artículo 41 de la misma, el texto que se nos presenta en la reforma dice las faltas temporales del síndico serán suplidas por el miembro del </w:t>
      </w:r>
      <w:r w:rsidR="0014611A" w:rsidRPr="00EC3301">
        <w:lastRenderedPageBreak/>
        <w:t>Ayuntamiento que este designe cuando solo haya un síndico y cuando haya más de uno, la ausencia será cubierta por el que le siga en número, creo que es clara la observación en cuanto a que se tiene que modificar esa redacción a partir, reitero, de la armonización que tenemos que hacer con el texto constitucional y la vinculación que existe de la norma inferior con la norma que jerárquicamente superior, como lo establece el artículo correspondiente de la Constitución. Esas son mis observaciones.</w:t>
      </w:r>
    </w:p>
    <w:p w:rsidR="0014611A" w:rsidRPr="00EC3301" w:rsidRDefault="0014611A" w:rsidP="00294868">
      <w:pPr>
        <w:pStyle w:val="Sinespaciado"/>
      </w:pPr>
      <w:r w:rsidRPr="00EC3301">
        <w:t xml:space="preserve">PRESIDENTE DIP. CARLOS MARTÍNEZ ZURITA TREJO. Muchas gracias, Profe. </w:t>
      </w:r>
    </w:p>
    <w:p w:rsidR="0014611A" w:rsidRPr="00EC3301" w:rsidRDefault="0014611A" w:rsidP="00294868">
      <w:pPr>
        <w:pStyle w:val="Sinespaciado"/>
      </w:pPr>
      <w:r w:rsidRPr="00EC3301">
        <w:tab/>
        <w:t xml:space="preserve">Registramos las observaciones que tienen que ver con el artículo 28 sobre la integración de los ayuntamientos, particularmente el que refiere a la sindicatura en los ayuntamientos que rebasen la población de 500 mil habitantes y la segunda observación es la del artículo 41 que habla sobre la relación, de la Ley Orgánica Municipal, sobre la ausencia del mismo. </w:t>
      </w:r>
    </w:p>
    <w:p w:rsidR="0014611A" w:rsidRPr="00EC3301" w:rsidRDefault="0014611A" w:rsidP="00294868">
      <w:pPr>
        <w:pStyle w:val="Sinespaciado"/>
      </w:pPr>
      <w:r w:rsidRPr="00EC3301">
        <w:tab/>
        <w:t xml:space="preserve">Muchas gracias, Profe. </w:t>
      </w:r>
    </w:p>
    <w:p w:rsidR="0014611A" w:rsidRPr="00EC3301" w:rsidRDefault="0014611A" w:rsidP="00294868">
      <w:pPr>
        <w:pStyle w:val="Sinespaciado"/>
      </w:pPr>
      <w:r w:rsidRPr="00EC3301">
        <w:tab/>
        <w:t>Tiene el uso de la palabra, la diputada Itzel Guadalupe Pérez Correa.</w:t>
      </w:r>
    </w:p>
    <w:p w:rsidR="0014611A" w:rsidRPr="00EC3301" w:rsidRDefault="0014611A" w:rsidP="00294868">
      <w:pPr>
        <w:pStyle w:val="Sinespaciado"/>
      </w:pPr>
      <w:r w:rsidRPr="00EC3301">
        <w:t xml:space="preserve">DIP. ITZEL GUADALUPE PÉREZ CORREA. Gracias, Presidente. </w:t>
      </w:r>
    </w:p>
    <w:p w:rsidR="0014611A" w:rsidRPr="00EC3301" w:rsidRDefault="0014611A" w:rsidP="00294868">
      <w:pPr>
        <w:pStyle w:val="Sinespaciado"/>
      </w:pPr>
      <w:r w:rsidRPr="00EC3301">
        <w:tab/>
        <w:t xml:space="preserve">Buenas tardes a todas y a todos, compañeros legisladores, integrantes de las Comisiones Unidas de Gobernación y Puntos Constitucionales y Electoral y Desarrollo Democrático. </w:t>
      </w:r>
    </w:p>
    <w:p w:rsidR="0014611A" w:rsidRPr="00EC3301" w:rsidRDefault="0014611A" w:rsidP="00294868">
      <w:pPr>
        <w:pStyle w:val="Sinespaciado"/>
      </w:pPr>
      <w:r w:rsidRPr="00EC3301">
        <w:tab/>
        <w:t>Por supuesto, a los medios de comunicación que siempre andan por acá y al público en general, les saludo con mucho gusto.</w:t>
      </w:r>
    </w:p>
    <w:p w:rsidR="0014611A" w:rsidRPr="00EC3301" w:rsidRDefault="0014611A" w:rsidP="00294868">
      <w:pPr>
        <w:pStyle w:val="Sinespaciado"/>
      </w:pPr>
      <w:r w:rsidRPr="00EC3301">
        <w:tab/>
      </w:r>
      <w:r w:rsidR="003E7FD5" w:rsidRPr="00EC3301">
        <w:t>Bueno, yo</w:t>
      </w:r>
      <w:r w:rsidRPr="00EC3301">
        <w:t xml:space="preserve"> quisiera también abonar hoy sin duda nos convoca en esta comisión el análisis de reformas de alto impacto para la vida electoral democrática y por supuesto, para las juventudes de nuestro Estado, no podemos dejar pasar la oportunidad de hacer una reflexión importante sobre lo que las iniciativas que el día de hoy analizamos, porque esto tendrá un impacto sin duda en la vida de las y los mexicanos, como mis antecesores ya lo decían. </w:t>
      </w:r>
    </w:p>
    <w:p w:rsidR="0014611A" w:rsidRPr="00EC3301" w:rsidRDefault="0014611A" w:rsidP="00294868">
      <w:pPr>
        <w:pStyle w:val="Sinespaciado"/>
      </w:pPr>
      <w:r w:rsidRPr="00EC3301">
        <w:tab/>
        <w:t xml:space="preserve">Yo en primer término quisiera reconocer a los proponentes de las iniciativas que estaremos analizando, por supuesto a mi compañera de bancada, Alex Figueroa Adame, por la presentación de estos insumos que abonan a la vida democrática de nuestra patria chica. </w:t>
      </w:r>
    </w:p>
    <w:p w:rsidR="00700E1C" w:rsidRPr="00EC3301" w:rsidRDefault="0014611A" w:rsidP="00294868">
      <w:pPr>
        <w:pStyle w:val="Sinespaciado"/>
      </w:pPr>
      <w:r w:rsidRPr="00EC3301">
        <w:tab/>
        <w:t>Y bueno,  sin duda esta reconfiguración de las etapas del proceso electoral, adelantando su inicio en septiembre, así como la inclusión de personas jóvenes para el ejercicio de sus derechos políticos y electorales, es un asunto muy importante para quienes hoy estamos en esta Cámara, toda vez que, como lo decía el compañero Octavio, no podemos seguir permitiendo que el recurso se utilice en cosas innecesarias y un segmento muy importante que entiende que las cosas se pueden hacer en mayor impacto en menor tiempo y con menos recursos, son las juventudes que por supuesto necesitan la experiencia de quien ya ha gobernado este Estado, pero estamos en un buen momento para hacer una reingeniería de lo que se requiere para que el Estado no tenga estas omisiones de las que se habla en estos espacios, en donde bien se puede de alguna forma generar la política pero de manera correcta. Lo más importante de nosotros, quienes estamos aquí legislando, es que, tengamos comunicación no solamente con la ciudadanía, sino también con el gobierno mismo para hacer este puente que sin duda anteriormente hacía falta, en donde las juventudes no han sido tomadas en cuenta, en ese sentido, el punto de partida es no romantizar la participación juvenil, no hay que maquillarla, no hay que ponerle</w:t>
      </w:r>
      <w:r w:rsidR="00825763" w:rsidRPr="00EC3301">
        <w:t xml:space="preserve"> no solamente </w:t>
      </w:r>
      <w:r w:rsidR="00700E1C" w:rsidRPr="00EC3301">
        <w:t>una cuota por cubrir porque hay que hablar desde la congruencia como lo hace en este momento el Partido Verde.</w:t>
      </w:r>
    </w:p>
    <w:p w:rsidR="00700E1C" w:rsidRPr="00EC3301" w:rsidRDefault="00700E1C" w:rsidP="00294868">
      <w:pPr>
        <w:spacing w:after="0" w:line="240" w:lineRule="auto"/>
        <w:ind w:firstLine="708"/>
        <w:jc w:val="both"/>
        <w:rPr>
          <w:rFonts w:ascii="Times New Roman" w:hAnsi="Times New Roman" w:cs="Times New Roman"/>
          <w:sz w:val="24"/>
          <w:szCs w:val="24"/>
        </w:rPr>
      </w:pPr>
      <w:r w:rsidRPr="00EC3301">
        <w:rPr>
          <w:rFonts w:ascii="Times New Roman" w:hAnsi="Times New Roman" w:cs="Times New Roman"/>
          <w:sz w:val="24"/>
          <w:szCs w:val="24"/>
        </w:rPr>
        <w:t>Hoy quien representa esta iniciativa que como además ya dije, felicito y admiro, es una mujer joven, una mujer que sin duda hace un gran trabajo, que se sigue enfrentando todavía con consideraciones importantes, pero es una mujer joven, valiente que levanta la voz, que se atreve a levantar la voz, porque hoy tenemos que atender asuntos cruciales, no sólo para los gobiernos y las juventudes, hoy en general quien legisla o quien gobierna tiene que estar preparado para atender todas las peticiones de la sociedad en su totalidad.</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 xml:space="preserve">Ya lo decían bien, hay más de 4.2 millones de mexiquenses que tienen alrededor de 15 y 29 años, y esto representa al 25% de la población estatal, cubrir una cuota es lo mínimo que </w:t>
      </w:r>
      <w:r w:rsidRPr="00EC3301">
        <w:rPr>
          <w:rFonts w:ascii="Times New Roman" w:hAnsi="Times New Roman" w:cs="Times New Roman"/>
          <w:sz w:val="24"/>
          <w:szCs w:val="24"/>
        </w:rPr>
        <w:lastRenderedPageBreak/>
        <w:t>podríamos hacer porque es la entidad, que ya lo decían también, es la más importante del país, además es la entidad con mayor población juvenil.</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También considero que si queremos que las y los jóvenes volteen a ver la política y se interesen en ella, hay que cambiar el enfoque, hay que cambiar la narrativa y tenemos que estar preparados para hacer una política distinta, creo firmemente que se han logrado grandes avances para las juventudes que antes estuvieron poniendo la primera piedra como ahora lo hace Ale y que sin duda hoy también les toca y nos toca seguir construyendo, pero desde el Grupo Parlamentario del Partido Verde agradecemos la visión y la guía de otra mujer que sin duda ha generado tantos cambios, disruptiva, que tiene un gran liderazgo, que también ha abierto muchas puertas y como lo haces tú Ale, pero en ese sentido como lo hace nuestro coordinador de la bancada.</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Yo quiero abonar solamente para decir que hoy las principales misivas que tienen estas iniciativas se centran en lograr un ejercicio más eficiente, que sea más transparente, más austero y que sea responsable del poder público, para nosotros es importante racionalizar el gasto público y por supuesto mejorar la integración de los órganos del gobierno en los ámbitos legislativos y municipal, así como combatir el nepotismo, entre otras cosas importantes, pero sin duda tenemos que poner en el centro de la mesa que son los jóvenes quienes van a hacer esta reingeniería que también estamos alzando la voz para hacer un espacio de política mucho más digno y agradecer también, hoy por supuesto al gobierno que permite la partición de muchas más juventudes, sin duda habremos de hacer un trabajo muy importante con el análisis de esta importante iniciativa que se presenta el día hoy.</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Y finalizo diciendo que como decía Salvador Allende, ser joven y no ser revolucionario es una contradicción hasta biológica, muchas felicidades a quienes proponen.</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Es cuanto Presidente, muchas gracias.</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PRESIDENTE DIP. CARLOS MARTÍNEZ ZURITA TREJO. Gracias diputada Itzel Guadalupe Pérez Correa.</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Tiene el uso de la palabra el diputado Vladimir Hernández Villegas.</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DIP. VLADIMIR HERNÁNDEZ VILLEGAS. Muchas gracias Presidente.</w:t>
      </w:r>
    </w:p>
    <w:p w:rsidR="00700E1C"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Hace algunos años, no recuerdo cuántos, pero tuve la oportunidad de acudir a un llamado para una asamblea y la conformación de un partido político, en ese momento el Movimiento de Regeneración Nacional, aprovechando que se habla en este momento de la juventud y tuve la oportunidad de ser diputado por primera ocasión y esa oportunidad nos la dio el movimiento porque antes era muy complicado si tú formabas parte de otro partido, tenías que o haber nacido en sábanas de seda o tenías que haber cargado muy bien la maleta del funcionario público, del funcionario no tanto de la funcionaria, del funcionario público para que pudieras tener acceso y ahora, la verdad es que a mí me da muchísimo gusto porque se está, esta iniciativa que se presenta con el conjunto de todas las mismas pues está primero derrumbando los mitos de la vieja política de los cacicazgos locales.</w:t>
      </w:r>
    </w:p>
    <w:p w:rsidR="00AC0CD0" w:rsidRPr="00EC3301" w:rsidRDefault="00700E1C"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Es decir, una serie de candados y de reglas bien explicitas, concretas</w:t>
      </w:r>
      <w:r w:rsidR="004408F0" w:rsidRPr="00EC3301">
        <w:rPr>
          <w:rFonts w:ascii="Times New Roman" w:hAnsi="Times New Roman" w:cs="Times New Roman"/>
          <w:sz w:val="24"/>
          <w:szCs w:val="24"/>
        </w:rPr>
        <w:t xml:space="preserve"> donde ya no</w:t>
      </w:r>
      <w:r w:rsidR="00AC0CD0" w:rsidRPr="00EC3301">
        <w:rPr>
          <w:rFonts w:ascii="Times New Roman" w:hAnsi="Times New Roman" w:cs="Times New Roman"/>
          <w:sz w:val="24"/>
          <w:szCs w:val="24"/>
        </w:rPr>
        <w:t xml:space="preserve"> se va a permitir perpetuar el poder, ya no hablemos de una sola persona, sino de familias y eso de verdad que nos da muchísimo gusto, porque esto va a permitir abrir espacios para muchas y muchos jóvenes que quieren hacer las cosas diferentes que saben, digo acá la verdad es que estamos rodeado de muchísimos jóvenes, muchísimas mujeres y hombres que han tenido esa oportunidad y que todo mundo tiene como ciudadano, tendría o debiera tener la oportunidad de acceder al ejercicio del poder público y eso es lo que estamos haciendo en este momento.</w:t>
      </w:r>
    </w:p>
    <w:p w:rsidR="00AC0CD0" w:rsidRPr="00EC3301" w:rsidRDefault="00AC0CD0" w:rsidP="00294868">
      <w:pPr>
        <w:pStyle w:val="Sinespaciado"/>
        <w:ind w:firstLine="708"/>
      </w:pPr>
      <w:r w:rsidRPr="00EC3301">
        <w:t xml:space="preserve">El análisis político jurídico económico de esta reforma tendrá su impacto, pero como siempre lo decimos, no hay leyes perfectas vendrá el momento en el que la realidad nos alcance y tengamos que ir adecuando, estamos hablando y lo discutimos en varios momentos no tanto de cuota de género o cuota de juventud, sino acciones de justicia para mujeres, para jóvenes, también </w:t>
      </w:r>
      <w:r w:rsidRPr="00EC3301">
        <w:lastRenderedPageBreak/>
        <w:t xml:space="preserve">para e integrantes de la comunidad de la diversidad sexual, pero también para los pueblos y comunidades indígenas. </w:t>
      </w:r>
    </w:p>
    <w:p w:rsidR="00AC0CD0" w:rsidRPr="00EC3301" w:rsidRDefault="00AC0CD0" w:rsidP="00294868">
      <w:pPr>
        <w:pStyle w:val="Sinespaciado"/>
        <w:ind w:firstLine="708"/>
      </w:pPr>
      <w:r w:rsidRPr="00EC3301">
        <w:t>Es decir, todas y todos representados por los preceptos y las vías democráticas, como dice la regla, no pero es muy valioso este análisis que estamos realizando la realidad nos irá, haciendo ajustes, aprovechó también para reconocer a las compañeras y compañeros progresistas de las LX y de la LXI legislatura que también tuvieron esa visión, como ya se mencionó al principio, de poder avanzar, ajustar el tema del número de regidurías y ahora estamos ya con el tema de la Sindicatura y el tema más concreto de la austeridad, de tal forma que vamos a seguir avanzando, vamos a seguir trabajando, por supuesto, agradecer el acompañamiento de las compañeras del Verde, de los compañeros del Verde que si no fuera con esta alianza progresista la verdad es que no tendría, un alcance todavía mayor y una profundidad en la sociedad y eso, eso importa.</w:t>
      </w:r>
    </w:p>
    <w:p w:rsidR="00AC0CD0" w:rsidRPr="00EC3301" w:rsidRDefault="00AC0CD0" w:rsidP="00294868">
      <w:pPr>
        <w:pStyle w:val="Sinespaciado"/>
        <w:ind w:firstLine="708"/>
      </w:pPr>
      <w:r w:rsidRPr="00EC3301">
        <w:t xml:space="preserve">Yo quisiera dejar una propuesta que ojalá pudiera ser tomada en cuenta y si no fuera posible, en esta lo presentaríamos de manera particular todo lo que tiene que ver con los ahorros de los propios municipios nos parece, en el ámbito de la transparencia, de la fiscalización y de la rendición de cuentas que tendríamos que agregar la obligación de los municipios de publicar año con año un informe de ahorros generados, así sea un peso, ahorros generados y cuál es su destino, porque además, la armonización federal,  digo, no nos quedamos en el mínimo federal y todos ustedes están contribuyendo a ello, las compañeras y compañeros que nos ven a distancia, eso nos va a ayudar para ir poniendo los controles desde lo municipal ya lo han expresado en varios momentos. </w:t>
      </w:r>
    </w:p>
    <w:p w:rsidR="00AC0CD0" w:rsidRPr="00EC3301" w:rsidRDefault="00AC0CD0" w:rsidP="00294868">
      <w:pPr>
        <w:pStyle w:val="Sinespaciado"/>
        <w:ind w:firstLine="708"/>
      </w:pPr>
      <w:r w:rsidRPr="00EC3301">
        <w:t xml:space="preserve">Tenemos que trabajar mucho sobre el ámbito municipal, entonces dejamos esta propuesta que ojalá pudiera ser retomada, insisto, si no lo presentaríamos de manera particular, pero es una obligación de los ayuntamientos, ya que estamos removiendo las aguas y los espacios para que pueda haber más oportunidades para todas, para todos, jóvenes físicamente o jóvenes de ideas también, eso es importante porque la juventud es temporal y la percepción, con experiencia o sin experiencia, el modo de vida, va cambiando también. </w:t>
      </w:r>
    </w:p>
    <w:p w:rsidR="00AC0CD0" w:rsidRPr="00EC3301" w:rsidRDefault="00AC0CD0" w:rsidP="00294868">
      <w:pPr>
        <w:pStyle w:val="Sinespaciado"/>
        <w:ind w:firstLine="708"/>
      </w:pPr>
      <w:r w:rsidRPr="00EC3301">
        <w:t xml:space="preserve">Entonces, en ese sentido dejamos esa propuesta felicitar a las y los proponentes y decir que, desde el Movimiento de Regeneración Nacional, vamos a seguir trabajando en la ruta de la construcción del Estado de Bienestar. </w:t>
      </w:r>
    </w:p>
    <w:p w:rsidR="00AC0CD0" w:rsidRPr="00EC3301" w:rsidRDefault="00AC0CD0" w:rsidP="00294868">
      <w:pPr>
        <w:pStyle w:val="Sinespaciado"/>
      </w:pPr>
      <w:r w:rsidRPr="00EC3301">
        <w:t xml:space="preserve">Sería cuanto, Presidente, muchísimas gracias. </w:t>
      </w:r>
    </w:p>
    <w:p w:rsidR="00AC0CD0" w:rsidRPr="00EC3301" w:rsidRDefault="00AC0CD0" w:rsidP="00294868">
      <w:pPr>
        <w:pStyle w:val="Sinespaciado"/>
      </w:pPr>
      <w:r w:rsidRPr="00EC3301">
        <w:t xml:space="preserve">PRESIDENTE DIP. CARLOS MARTÍNEZ ZURITA TREJO. Gracias </w:t>
      </w:r>
      <w:r w:rsidR="00B90172" w:rsidRPr="00EC3301">
        <w:t xml:space="preserve">diputado </w:t>
      </w:r>
      <w:r w:rsidRPr="00EC3301">
        <w:t>Vladimir Hernández Villegas.</w:t>
      </w:r>
    </w:p>
    <w:p w:rsidR="00AC0CD0" w:rsidRPr="00EC3301" w:rsidRDefault="00AC0CD0" w:rsidP="00B90172">
      <w:pPr>
        <w:pStyle w:val="Sinespaciado"/>
        <w:ind w:firstLine="709"/>
      </w:pPr>
      <w:r w:rsidRPr="00EC3301">
        <w:t xml:space="preserve">Tiene el uso de la palabra la diputada Joanna Felipe Torres. </w:t>
      </w:r>
    </w:p>
    <w:p w:rsidR="00AC0CD0" w:rsidRPr="00EC3301" w:rsidRDefault="00AC0CD0" w:rsidP="00294868">
      <w:pPr>
        <w:pStyle w:val="Sinespaciado"/>
      </w:pPr>
      <w:r w:rsidRPr="00EC3301">
        <w:t xml:space="preserve">DIP. JOANNA FELIPE TORRES. Muchas gracias diputado Presidente. </w:t>
      </w:r>
    </w:p>
    <w:p w:rsidR="00AC0CD0" w:rsidRPr="00EC3301" w:rsidRDefault="00AC0CD0" w:rsidP="00294868">
      <w:pPr>
        <w:pStyle w:val="Sinespaciado"/>
        <w:ind w:firstLine="708"/>
      </w:pPr>
      <w:r w:rsidRPr="00EC3301">
        <w:t xml:space="preserve">Muy buenas tardes a todas y todos, bueno, yo quisiera hacer ahí un par de puntualizaciones, en general las iniciativas todas me parecen bien, sin embargo, sí me gustaría hacer una puntualización en el tema de la reducción de los síndicos, como estamos viendo el tema de los regidores, queda prácticamente igual, ahí hay algunas acotaciones que me parece que sería muy pertinente que se hicieran justamente por el tema de que el Estado de México fue la entidad en el país que tuvo en primera instancia hace algunos años, esta posibilidad de realizar una reducción por lo que hace a los integrantes de los cabildos. </w:t>
      </w:r>
    </w:p>
    <w:p w:rsidR="00C83C3E" w:rsidRPr="00EC3301" w:rsidRDefault="00AC0CD0" w:rsidP="00294868">
      <w:pPr>
        <w:pStyle w:val="Sinespaciado"/>
        <w:ind w:firstLine="708"/>
      </w:pPr>
      <w:r w:rsidRPr="00EC3301">
        <w:t xml:space="preserve">Y bueno, sí, sí, creo que debería de haber ahí una acotación o alguna aclaración por lo que hace al tema de los 15 munícipes, independientemente de eso, quisiera hacer un pronunciamiento por el tema de la </w:t>
      </w:r>
      <w:r w:rsidR="00DB1805" w:rsidRPr="00EC3301">
        <w:t xml:space="preserve">paridad de </w:t>
      </w:r>
      <w:r w:rsidR="00D9659A" w:rsidRPr="00EC3301">
        <w:t>género</w:t>
      </w:r>
      <w:r w:rsidRPr="00EC3301">
        <w:t xml:space="preserve"> </w:t>
      </w:r>
      <w:r w:rsidR="00C83C3E" w:rsidRPr="00EC3301">
        <w:t xml:space="preserve">y después creo que podrán concatenarlo mucho más con mi argumento. En el tema de la paridad de género hace algunos años, distintos colectivos de los cuales varias de nosotras formábamos parte, hicimos un pronunciamiento porque a penas en el 2019, habíamos logrado que el principio de paridad de género se integrará en la Constitución en los 3 órdenes de Gobierno; incluyendo desde luego el tema municipal; sin embargo, 2 años después, viene esta reducción de espacios en el Estado de México y varias de nosotras realizamos ahí algunos pronunciamientos con relación a que esto también afectaba el tema del acceso a las mujeres </w:t>
      </w:r>
      <w:r w:rsidR="00C83C3E" w:rsidRPr="00EC3301">
        <w:lastRenderedPageBreak/>
        <w:t xml:space="preserve">al principal órgano que es el cabildo en los municipios, desde donde vienen ya gestadas las </w:t>
      </w:r>
      <w:r w:rsidR="00D9659A" w:rsidRPr="00EC3301">
        <w:t>líderes</w:t>
      </w:r>
      <w:r w:rsidR="00C83C3E" w:rsidRPr="00EC3301">
        <w:t xml:space="preserve"> comunitarias naturalmente a lo primero que pasan una vez que pasan al orden político, después de lo social, es a los cabildos; entonces en ese sentido digamos iba nuestra preocupación en aquellos años, nuestros compañeros hombres tuvieron ahí la fortuna que desde los 90s, estuvieron integrando los cabildos casi en un 100% y nosotras existió la obligación a partir de las cuotas, mucho tiempo después y después por el principio de paridad de género hasta el 2019 y en el Estado de México nos duró muy poco esta libertad en el acceso a tener todavía más cargos, a qué voy con esto, si bien esta es una discusión que ya fue dada en su momento, me preocupa un poco el siguiente tema que creo que podríamos complementar que es el tema ahora de los síndicos, como ustedes saben, actualmente la mayoría de las sindicaturas, están representadas por mujeres, porque la mayoría de los Presidentes Municipales son hombres, luego entonces, la primera sindicatura, de acuerdo al principio de paridad de género vertical, es para mujeres, hablando también en experiencia como veo que lo han hecho ahí algunos otros de mis compañeros, me atrevo a hacer lo mismo, mi primer cargo, también fue de síndico municipal y déjenme decirles, estoy segura de que muchos de ustedes lo saben; pero para quienes tal vez no conozcan tanto de estos temas, los síndicos municipales, tienen más responsabilidades administrativas y más responsabilidades incluso penales que las que podemos tener nosotros mismos como diputados por el tipo de información el que tienen que verificar y como un primer contacto, digamos como una contraloría municipal; luego entonces, ahí me gustaría referirme también a los temas de género, las principales violaciones en el caso de los municipios en temas de violencia política en razón de género registradas por los tribunales, es justamente porque las síndicos, no tienen acceso a suficiente información que las pueda hacer que realicen un trabajo mucho más eficiente y además con todos los candados jurídicos que necesitan para cubrirse de cualquier tema, por todas estas responsabilidades que la ley les marca.</w:t>
      </w:r>
    </w:p>
    <w:p w:rsidR="00BB24D1" w:rsidRPr="00EC3301" w:rsidRDefault="00C83C3E" w:rsidP="00294868">
      <w:pPr>
        <w:spacing w:after="0" w:line="240" w:lineRule="auto"/>
        <w:jc w:val="both"/>
        <w:rPr>
          <w:rFonts w:ascii="Times New Roman" w:hAnsi="Times New Roman" w:cs="Times New Roman"/>
          <w:sz w:val="24"/>
          <w:szCs w:val="24"/>
        </w:rPr>
      </w:pPr>
      <w:r w:rsidRPr="00EC3301">
        <w:rPr>
          <w:rFonts w:ascii="Times New Roman" w:hAnsi="Times New Roman" w:cs="Times New Roman"/>
          <w:sz w:val="24"/>
          <w:szCs w:val="24"/>
        </w:rPr>
        <w:tab/>
        <w:t xml:space="preserve">Entonces, el hecho de que las sindicaturas ahora se reduzcan, eso implica también que tienen todavía más obligaciones, las primeras síndicos y a qué nos referimos con esto, ustedes lo saben, el tema de los ingresos, los egresos, el patrimonio municipal, el territorio municipal, los temas de la representación jurídica; incluso, temas que son muy cercanos a la ciudadanía como los recursos de queja, los recursos de inconformidad administrativos y también tienen algunas facultades, por ejemplo de mediación y de conciliación vecinal; entonces con todas estas facultades que por cierto, no las tienen los regidores, las tienen solamente los síndicos y actualmente son las síndicas las que las tienen y además con un gran número de quejas, de inconformidades por el tema de la obstaculización de sus funciones, esto las vuelve todavía más vulnerables a después que se deslinden responsabilidades de índole administrativa y de índole penal a las que son sujetas; entonces, justamente por eso, creo que sí es importante, que busquemos también los mecanismos en los cuales puedan tener siempre el acceso a toda esta información sin que sean obstaculizadas. yo nada más por poner un ejemplo, en el caso de los comités de adquisiciones como ustedes saben, son quienes terminan decidiendo si se trata de una licitación pública, si se trata de una licitación restringida, si se trata de una adjudicación directa, los síndicos no tienen acceso a los comités de adquisiciones; pero sí tienen </w:t>
      </w:r>
      <w:r w:rsidR="005316D5" w:rsidRPr="00EC3301">
        <w:rPr>
          <w:rFonts w:ascii="Times New Roman" w:hAnsi="Times New Roman" w:cs="Times New Roman"/>
          <w:sz w:val="24"/>
          <w:szCs w:val="24"/>
        </w:rPr>
        <w:t xml:space="preserve">responsabilidades </w:t>
      </w:r>
      <w:r w:rsidR="00BB24D1" w:rsidRPr="00EC3301">
        <w:rPr>
          <w:rFonts w:ascii="Times New Roman" w:hAnsi="Times New Roman" w:cs="Times New Roman"/>
          <w:sz w:val="24"/>
          <w:szCs w:val="24"/>
        </w:rPr>
        <w:t>e</w:t>
      </w:r>
      <w:r w:rsidR="00BB24D1" w:rsidRPr="00EC3301">
        <w:rPr>
          <w:rFonts w:ascii="Times New Roman" w:eastAsia="Arial" w:hAnsi="Times New Roman" w:cs="Times New Roman"/>
          <w:sz w:val="24"/>
          <w:szCs w:val="24"/>
        </w:rPr>
        <w:t>n los temas de egresos.</w:t>
      </w:r>
    </w:p>
    <w:p w:rsidR="00BB24D1" w:rsidRPr="00EC3301" w:rsidRDefault="00BB24D1" w:rsidP="00294868">
      <w:pPr>
        <w:pStyle w:val="Sinespaciado"/>
        <w:ind w:firstLine="708"/>
        <w:rPr>
          <w:rFonts w:eastAsia="Arial"/>
        </w:rPr>
      </w:pPr>
      <w:r w:rsidRPr="00EC3301">
        <w:rPr>
          <w:rFonts w:eastAsia="Arial"/>
        </w:rPr>
        <w:t>Entonces, como éste es solamente un pequeño ejemplo de muchas cosas que todavía tenemos que robustecer justamente en aras de ser mucho más eficientes con el trabajo, porque con todo respeto, me parecería pues una ingenuidad pensar que con el hecho de estar recortando uno o dos o muchísimos cargos, pues con eso ya vamos a ser más eficientes; realmente se va a tener austeridad y honradez en los municipios. Pues no. O sea, si no topamos en primer lugar el tema de los salarios que tienen el resto de los regidores, los presidentes municipales, me atrevo a decir, que, hasta los directores, los directores de los organismos autónomos de los de los municipios y los propios directores de las entidades administrativas del municipio.</w:t>
      </w:r>
    </w:p>
    <w:p w:rsidR="00BB24D1" w:rsidRPr="00EC3301" w:rsidRDefault="00BB24D1" w:rsidP="00294868">
      <w:pPr>
        <w:pStyle w:val="Sinespaciado"/>
        <w:ind w:firstLine="708"/>
        <w:rPr>
          <w:rFonts w:eastAsia="Arial"/>
        </w:rPr>
      </w:pPr>
      <w:r w:rsidRPr="00EC3301">
        <w:rPr>
          <w:rFonts w:eastAsia="Arial"/>
        </w:rPr>
        <w:lastRenderedPageBreak/>
        <w:t xml:space="preserve">Es decir, hay ejemplos donde los directores ganan 50 pesos o 100 pesos menos que un regidor, cuando un regidor, pues fue electo por la ciudadanía, o que los síndicos o que los presidentes municipales y ahí no estamos viendo absolutamente nada al respecto. </w:t>
      </w:r>
    </w:p>
    <w:p w:rsidR="00BB24D1" w:rsidRPr="00EC3301" w:rsidRDefault="00BB24D1" w:rsidP="00294868">
      <w:pPr>
        <w:pStyle w:val="Sinespaciado"/>
        <w:ind w:firstLine="708"/>
        <w:rPr>
          <w:rFonts w:eastAsia="Arial"/>
        </w:rPr>
      </w:pPr>
      <w:r w:rsidRPr="00EC3301">
        <w:rPr>
          <w:rFonts w:eastAsia="Arial"/>
        </w:rPr>
        <w:t>Yo me uno a los compañeros que han señalado que hay todavía muchas otras iniciativas que se encuentran ya presentadas, que podrían robustecer esto y verdaderamente materializar la extraordinaria exposición de motivos que aquí se realizó y que realmente represente a esa exposición de motivos, de otra manera, me parece que no será algo tan efectivo como es lo que considero que se está buscando.</w:t>
      </w:r>
    </w:p>
    <w:p w:rsidR="00BB24D1" w:rsidRPr="00EC3301" w:rsidRDefault="00BB24D1" w:rsidP="00294868">
      <w:pPr>
        <w:pStyle w:val="Sinespaciado"/>
        <w:ind w:firstLine="708"/>
        <w:rPr>
          <w:rFonts w:eastAsia="Arial"/>
        </w:rPr>
      </w:pPr>
      <w:r w:rsidRPr="00EC3301">
        <w:rPr>
          <w:rFonts w:eastAsia="Arial"/>
        </w:rPr>
        <w:t>Además de eso, creo que también es necesario que se limiten los temas de los sobrecostos, los temas de los dobles pagos, utilizar como cajas chicas organismos de agua, organismos DIF, en fin, son muchas otras cosas en las que considero desde un ámbito muy personal y la experiencia que le tocó vivir a su servidora, que me parece que serían mucho, mucho más eficientes que incluso el recorte de más síndicos o de más regidores.</w:t>
      </w:r>
    </w:p>
    <w:p w:rsidR="00BB24D1" w:rsidRPr="00EC3301" w:rsidRDefault="00BB24D1" w:rsidP="00294868">
      <w:pPr>
        <w:pStyle w:val="Sinespaciado"/>
        <w:ind w:firstLine="708"/>
        <w:rPr>
          <w:rFonts w:eastAsia="Arial"/>
        </w:rPr>
      </w:pPr>
      <w:r w:rsidRPr="00EC3301">
        <w:rPr>
          <w:rFonts w:eastAsia="Arial"/>
        </w:rPr>
        <w:t>En general, creo que hay todavía muchas iniciativas de acuerdo a lo que he escuchado de todas y todos mis compañeros, que podrían complementar esto para hacerlo verdaderamente eficiente y congruente con la justificación que se dio al principio de esta sesión.</w:t>
      </w:r>
    </w:p>
    <w:p w:rsidR="00BB24D1" w:rsidRPr="00EC3301" w:rsidRDefault="00BB24D1" w:rsidP="00294868">
      <w:pPr>
        <w:pStyle w:val="Sinespaciado"/>
        <w:ind w:firstLine="708"/>
        <w:rPr>
          <w:rFonts w:eastAsia="Arial"/>
        </w:rPr>
      </w:pPr>
      <w:r w:rsidRPr="00EC3301">
        <w:rPr>
          <w:rFonts w:eastAsia="Arial"/>
        </w:rPr>
        <w:t>Y pues bueno, una felicitación por las iniciativas de nepotismo, de elección consecutiva y desde luego el tema de la integración de los jóvenes, a las cuales sin duda en lo personal y como grupo parlamentario nos unimos.</w:t>
      </w:r>
    </w:p>
    <w:p w:rsidR="00BB24D1" w:rsidRPr="00EC3301" w:rsidRDefault="00BB24D1" w:rsidP="00294868">
      <w:pPr>
        <w:pStyle w:val="Sinespaciado"/>
        <w:ind w:firstLine="708"/>
      </w:pPr>
      <w:r w:rsidRPr="00EC3301">
        <w:rPr>
          <w:rFonts w:eastAsia="Arial"/>
        </w:rPr>
        <w:t>Muchas gracias diputado Presidente.</w:t>
      </w:r>
    </w:p>
    <w:p w:rsidR="00BB24D1" w:rsidRPr="00EC3301" w:rsidRDefault="00BB24D1" w:rsidP="00294868">
      <w:pPr>
        <w:pStyle w:val="Sinespaciado"/>
        <w:rPr>
          <w:rFonts w:eastAsia="Arial"/>
        </w:rPr>
      </w:pPr>
      <w:r w:rsidRPr="00EC3301">
        <w:rPr>
          <w:rFonts w:eastAsia="Arial"/>
        </w:rPr>
        <w:t>PRESIDENTE DIP. CARLOS MARTÍNEZ ZURITA TREJO. Gracias diputada Joanna Felipe Torres por su intervención.</w:t>
      </w:r>
    </w:p>
    <w:p w:rsidR="00BB24D1" w:rsidRPr="00EC3301" w:rsidRDefault="00BB24D1" w:rsidP="00294868">
      <w:pPr>
        <w:pStyle w:val="Sinespaciado"/>
        <w:ind w:firstLine="708"/>
      </w:pPr>
      <w:r w:rsidRPr="00EC3301">
        <w:rPr>
          <w:rFonts w:eastAsia="Arial"/>
        </w:rPr>
        <w:t>Tiene el uso de la palabra la diputada María José Pérez Domínguez.</w:t>
      </w:r>
    </w:p>
    <w:p w:rsidR="00BB24D1" w:rsidRPr="00EC3301" w:rsidRDefault="00BB24D1" w:rsidP="00294868">
      <w:pPr>
        <w:pStyle w:val="Sinespaciado"/>
        <w:rPr>
          <w:rFonts w:eastAsia="Arial"/>
        </w:rPr>
      </w:pPr>
      <w:r w:rsidRPr="00EC3301">
        <w:t xml:space="preserve">DIP. MARÍA JOSÉ PÉREZ DOMÍNGUEZ. </w:t>
      </w:r>
      <w:r w:rsidRPr="00EC3301">
        <w:rPr>
          <w:rFonts w:eastAsia="Arial"/>
        </w:rPr>
        <w:t>Muchas gracias diputado Presidente.</w:t>
      </w:r>
    </w:p>
    <w:p w:rsidR="00BB24D1" w:rsidRPr="00EC3301" w:rsidRDefault="00BB24D1" w:rsidP="00294868">
      <w:pPr>
        <w:pStyle w:val="Sinespaciado"/>
        <w:ind w:firstLine="708"/>
      </w:pPr>
      <w:r w:rsidRPr="00EC3301">
        <w:rPr>
          <w:rFonts w:eastAsia="Arial"/>
        </w:rPr>
        <w:t>Compañeras…</w:t>
      </w:r>
    </w:p>
    <w:p w:rsidR="00BB24D1" w:rsidRPr="00EC3301" w:rsidRDefault="00BB24D1" w:rsidP="00294868">
      <w:pPr>
        <w:pStyle w:val="Sinespaciado"/>
      </w:pPr>
      <w:r w:rsidRPr="00EC3301">
        <w:rPr>
          <w:rFonts w:eastAsia="Arial"/>
        </w:rPr>
        <w:t>PRESIDENTE DIP. CARLOS MARTÍNEZ ZURITA TREJO. Diputada. Se silenció su micrófono. Diputada María José.</w:t>
      </w:r>
    </w:p>
    <w:p w:rsidR="00BB24D1" w:rsidRPr="00EC3301" w:rsidRDefault="00BB24D1" w:rsidP="00294868">
      <w:pPr>
        <w:pStyle w:val="Sinespaciado"/>
        <w:rPr>
          <w:rFonts w:eastAsia="Arial"/>
        </w:rPr>
      </w:pPr>
      <w:r w:rsidRPr="00EC3301">
        <w:t xml:space="preserve">DIP. MARÍA JOSÉ PÉREZ DOMÍNGUEZ. </w:t>
      </w:r>
      <w:r w:rsidRPr="00EC3301">
        <w:rPr>
          <w:rFonts w:eastAsia="Arial"/>
        </w:rPr>
        <w:t>Disculpe, buenas tardes. Disculpe diputado Presidente.</w:t>
      </w:r>
    </w:p>
    <w:p w:rsidR="00BB24D1" w:rsidRPr="00EC3301" w:rsidRDefault="00BB24D1" w:rsidP="00294868">
      <w:pPr>
        <w:pStyle w:val="Sinespaciado"/>
        <w:ind w:firstLine="708"/>
        <w:rPr>
          <w:rFonts w:eastAsia="Arial"/>
        </w:rPr>
      </w:pPr>
      <w:r w:rsidRPr="00EC3301">
        <w:rPr>
          <w:rFonts w:eastAsia="Arial"/>
        </w:rPr>
        <w:t>Hago uso de la palabra citando a mi estimado diputado el profesor Maurilio Hernández González, en el sentido de mejorar la redacción y la técnica legislativa.</w:t>
      </w:r>
    </w:p>
    <w:p w:rsidR="00BB24D1" w:rsidRPr="00EC3301" w:rsidRDefault="00BB24D1" w:rsidP="00294868">
      <w:pPr>
        <w:pStyle w:val="Sinespaciado"/>
        <w:ind w:firstLine="708"/>
        <w:rPr>
          <w:rFonts w:eastAsia="Arial"/>
        </w:rPr>
      </w:pPr>
      <w:r w:rsidRPr="00EC3301">
        <w:rPr>
          <w:rFonts w:eastAsia="Arial"/>
        </w:rPr>
        <w:t xml:space="preserve">Esto en cuanto a la propuesta de decreto que se estaría trabajando, considero que la regla correspondiente al nepotismo electoral para las personas legisladoras debería adicionarse en una fracción VIII del artículo 40 de nuestra Constitución, como lo propongo en la iniciativa correspondiente y no en el artículo 44, como se tenía contemplado. </w:t>
      </w:r>
    </w:p>
    <w:p w:rsidR="00BB24D1" w:rsidRPr="00EC3301" w:rsidRDefault="00BB24D1" w:rsidP="00294868">
      <w:pPr>
        <w:pStyle w:val="Sinespaciado"/>
        <w:ind w:firstLine="708"/>
        <w:rPr>
          <w:rFonts w:eastAsia="Arial"/>
        </w:rPr>
      </w:pPr>
      <w:r w:rsidRPr="00EC3301">
        <w:rPr>
          <w:rFonts w:eastAsia="Arial"/>
        </w:rPr>
        <w:t>Lo anterior con base en dos consideraciones: la primera, que el artículo 44 se refiere a la renovación de la Legislatura, esto es, dar paso a un nuevo periodo de tres años y no a los requisitos que se deben cumplir cubrir para postularse como persona legisladora.</w:t>
      </w:r>
    </w:p>
    <w:p w:rsidR="00BB24D1" w:rsidRPr="00EC3301" w:rsidRDefault="00BB24D1" w:rsidP="00294868">
      <w:pPr>
        <w:pStyle w:val="Sinespaciado"/>
        <w:ind w:firstLine="708"/>
        <w:rPr>
          <w:rFonts w:eastAsia="Arial"/>
        </w:rPr>
      </w:pPr>
      <w:r w:rsidRPr="00EC3301">
        <w:rPr>
          <w:rFonts w:eastAsia="Arial"/>
        </w:rPr>
        <w:t xml:space="preserve">Y la segunda, por congruencia en la técnica legislativa, en este punto hay que señalar que a nivel federal esta regla se estableció adicionando una fracción VIII al artículo 55 de la Constitución Federal Política de los Estados Unidos Mexicanos; en el cual, se establecen los requisitos para ser diputado; en este sentido, por seguridad jurídica en nuestra Constitución se debe aplicar la misma razón. </w:t>
      </w:r>
    </w:p>
    <w:p w:rsidR="0014611A" w:rsidRPr="00EC3301" w:rsidRDefault="00BB24D1" w:rsidP="00294868">
      <w:pPr>
        <w:pStyle w:val="Sinespaciado"/>
        <w:ind w:firstLine="708"/>
      </w:pPr>
      <w:r w:rsidRPr="00EC3301">
        <w:rPr>
          <w:rFonts w:eastAsia="Arial"/>
        </w:rPr>
        <w:t xml:space="preserve">Por lo cual ya también ingresé esta observación mediante oficio a la Comisión para que sea tomada en cuenta y asimismo, en observancia a lo que están comentando en estos momentos sobre el tema de la de las juventudes, yo me uno a la participación de mi compañero el diputado Vladimir, en mencionar que efectivamente, creo que si alguien, digo, estamos hablando de autoría, pero si a alguien debemos de pues observarle la situación de haberse empeñado siempre en ser muy inclusivos, ha sido al partido Movimiento Regeneración Nacional, porque todo esto que se ha </w:t>
      </w:r>
      <w:r w:rsidRPr="00EC3301">
        <w:rPr>
          <w:rFonts w:eastAsia="Arial"/>
        </w:rPr>
        <w:lastRenderedPageBreak/>
        <w:t xml:space="preserve">logrado ha sido parte de todas y todos los mexicanos que hemos </w:t>
      </w:r>
      <w:r w:rsidR="005E22FD" w:rsidRPr="00EC3301">
        <w:rPr>
          <w:rFonts w:eastAsia="Arial"/>
        </w:rPr>
        <w:t>trabajo</w:t>
      </w:r>
      <w:r w:rsidR="0014611A" w:rsidRPr="00EC3301">
        <w:t xml:space="preserve"> porque en este gobierno que tenemos el día de hoy sea más inclusivo, más incluyente y que se le dé la oportunidad a más personas. </w:t>
      </w:r>
    </w:p>
    <w:p w:rsidR="0014611A" w:rsidRPr="00EC3301" w:rsidRDefault="0014611A" w:rsidP="00294868">
      <w:pPr>
        <w:pStyle w:val="Sinespaciado"/>
      </w:pPr>
      <w:r w:rsidRPr="00EC3301">
        <w:tab/>
        <w:t xml:space="preserve">Yo creo que tan solo el hecho de la Presidenta de la República de haber planteado esta iniciativa a nivel federal sobre el nepotismo y la no reelección, habla de este precisamente, de este de esos fundamentos de querer incluir a toda la población, yo soy parte de eso, yo soy ciudadana, no soy político, no tengo una carrera política y fui incluida como parte de la ciudadanía que quería participar, a lo mejor en una encomienda. </w:t>
      </w:r>
    </w:p>
    <w:p w:rsidR="0014611A" w:rsidRPr="00EC3301" w:rsidRDefault="0014611A" w:rsidP="00294868">
      <w:pPr>
        <w:pStyle w:val="Sinespaciado"/>
      </w:pPr>
      <w:r w:rsidRPr="00EC3301">
        <w:tab/>
        <w:t xml:space="preserve">Entonces, de verdad, me congratulo de estas iniciativas, comparto con algunos de ustedes las mejoras que se quieren hacer y claro que estamos dispuestos y estamos con toda la intención de robustecer estas iniciativas. </w:t>
      </w:r>
    </w:p>
    <w:p w:rsidR="0014611A" w:rsidRPr="00EC3301" w:rsidRDefault="0014611A" w:rsidP="00294868">
      <w:pPr>
        <w:pStyle w:val="Sinespaciado"/>
      </w:pPr>
      <w:r w:rsidRPr="00EC3301">
        <w:tab/>
        <w:t>Es cuanto, diputado Presidente.</w:t>
      </w:r>
    </w:p>
    <w:p w:rsidR="0014611A" w:rsidRPr="00EC3301" w:rsidRDefault="0014611A" w:rsidP="00294868">
      <w:pPr>
        <w:pStyle w:val="Sinespaciado"/>
      </w:pPr>
      <w:r w:rsidRPr="00EC3301">
        <w:t xml:space="preserve">PRESIDENTE DIP. CARLOS MARTÍNEZ ZURITA TREJO. Gracias diputada María José Pérez Domínguez, por su intervención. </w:t>
      </w:r>
    </w:p>
    <w:p w:rsidR="0014611A" w:rsidRPr="00EC3301" w:rsidRDefault="0014611A" w:rsidP="00294868">
      <w:pPr>
        <w:pStyle w:val="Sinespaciado"/>
      </w:pPr>
      <w:r w:rsidRPr="00EC3301">
        <w:tab/>
        <w:t xml:space="preserve">Tiene el uso de la palabra el diputado Edgar Samuel Ríos Moreno, presidente de la Comisión Legislativa de Desarrollo Electoral y Democrático. </w:t>
      </w:r>
    </w:p>
    <w:p w:rsidR="0014611A" w:rsidRPr="00EC3301" w:rsidRDefault="0014611A" w:rsidP="00294868">
      <w:pPr>
        <w:pStyle w:val="Sinespaciado"/>
      </w:pPr>
      <w:r w:rsidRPr="00EC3301">
        <w:t xml:space="preserve">SECRETARIO DIP. EDGAR SAMUEL RÍOS MORENO. Muchas gracias Presidente. </w:t>
      </w:r>
    </w:p>
    <w:p w:rsidR="0014611A" w:rsidRPr="00EC3301" w:rsidRDefault="0014611A" w:rsidP="00294868">
      <w:pPr>
        <w:pStyle w:val="Sinespaciado"/>
      </w:pPr>
      <w:r w:rsidRPr="00EC3301">
        <w:tab/>
        <w:t xml:space="preserve">Bueno, hemos escuchado con atención las participaciones de todos nuestros compañeros diputados, agradecerles a todos por sus planteamientos y yo lo que les solicitaría a todos que nos los sean llegar por escrito, esto es muy importante para no generar alguna interpretación, de lo que ustedes han comentado en esta comisión, creo que es muy importante que tengamos, justamente de manera literal lo que ustedes están planteando, adicionar o adecuar a la reforma. </w:t>
      </w:r>
    </w:p>
    <w:p w:rsidR="0014611A" w:rsidRPr="00EC3301" w:rsidRDefault="0014611A" w:rsidP="00294868">
      <w:pPr>
        <w:pStyle w:val="Sinespaciado"/>
      </w:pPr>
      <w:r w:rsidRPr="00EC3301">
        <w:tab/>
        <w:t xml:space="preserve">Y bueno, rescatar también un tema importante, si bien es cierto que esta reforma es muy importante para el Estado de México, también reconocer Profe, que en la “LX” Legislatura ya se había hecho alguna modificación al respecto con el número de regidores en los diferentes municipios y esto significó un ahorro considerable para los ayuntamientos. </w:t>
      </w:r>
    </w:p>
    <w:p w:rsidR="0014611A" w:rsidRPr="00EC3301" w:rsidRDefault="0014611A" w:rsidP="00294868">
      <w:pPr>
        <w:pStyle w:val="Sinespaciado"/>
      </w:pPr>
      <w:r w:rsidRPr="00EC3301">
        <w:tab/>
        <w:t xml:space="preserve">Y bueno, como precedente, justamente se ha actuado, ya en consecuencia, a ese tipo de iniciativa que viene del gobierno federal, también comentar que bueno, pues el presupuesto del Estado de México de la Legislatura en congruencia, pues no, justamente no llega al porcentaje que se plantea en la reforma federal. </w:t>
      </w:r>
    </w:p>
    <w:p w:rsidR="0014611A" w:rsidRPr="00EC3301" w:rsidRDefault="0014611A" w:rsidP="00294868">
      <w:pPr>
        <w:pStyle w:val="Sinespaciado"/>
      </w:pPr>
      <w:r w:rsidRPr="00EC3301">
        <w:tab/>
        <w:t xml:space="preserve">Esto es muy importante, comentarlo porque son temas de relevancia que ya en nuestro Estado nos han permitido ser congruentes, al menos en el Congreso, con el presupuesto y entender también y reconocer lo que plantea también el diputado Octavio, de que ningún funcionario pueda ganar más que la gobernadora, creo que es un tema de enorme relevancia que debemos de justamente de precisar, porque creo que es algo que vendría muy bien justamente en este marco de poder generar ahorros en las diferentes instancias de gobierno y no permitir los excesos justamente al amparo del poder. </w:t>
      </w:r>
    </w:p>
    <w:p w:rsidR="0014611A" w:rsidRPr="00EC3301" w:rsidRDefault="0014611A" w:rsidP="00294868">
      <w:pPr>
        <w:pStyle w:val="Sinespaciado"/>
      </w:pPr>
      <w:r w:rsidRPr="00EC3301">
        <w:tab/>
        <w:t xml:space="preserve">Y bueno Presidente, agradecerte mucho, también la participación y comentarles que desde la Presidencia de la Comisión Legislativa Electoral y Desarrollo Democrático este, vamos a estar listos para recibir por escrito lo que ustedes han comentado. </w:t>
      </w:r>
    </w:p>
    <w:p w:rsidR="0014611A" w:rsidRPr="00EC3301" w:rsidRDefault="0014611A" w:rsidP="00294868">
      <w:pPr>
        <w:pStyle w:val="Sinespaciado"/>
      </w:pPr>
      <w:r w:rsidRPr="00EC3301">
        <w:tab/>
        <w:t xml:space="preserve">Muchas gracias. </w:t>
      </w:r>
    </w:p>
    <w:p w:rsidR="0014611A" w:rsidRPr="00EC3301" w:rsidRDefault="0014611A" w:rsidP="00294868">
      <w:pPr>
        <w:pStyle w:val="Sinespaciado"/>
      </w:pPr>
      <w:r w:rsidRPr="00EC3301">
        <w:t>PRESIDENTE DIP. CARLOS MARTÍNEZ ZURITA TREJO. Muchas gracias diputado Edgar Samuel Ríos Moreno.</w:t>
      </w:r>
    </w:p>
    <w:p w:rsidR="0014611A" w:rsidRPr="00EC3301" w:rsidRDefault="0014611A" w:rsidP="00294868">
      <w:pPr>
        <w:pStyle w:val="Sinespaciado"/>
      </w:pPr>
      <w:r w:rsidRPr="00EC3301">
        <w:tab/>
        <w:t xml:space="preserve">Consulto a las y los diputados si alguien desea hacer uso de la palabra. </w:t>
      </w:r>
    </w:p>
    <w:p w:rsidR="0014611A" w:rsidRPr="00EC3301" w:rsidRDefault="0014611A" w:rsidP="00294868">
      <w:pPr>
        <w:pStyle w:val="Sinespaciado"/>
      </w:pPr>
      <w:r w:rsidRPr="00EC3301">
        <w:tab/>
        <w:t>Adelante, diputado.</w:t>
      </w:r>
    </w:p>
    <w:p w:rsidR="0014611A" w:rsidRPr="00EC3301" w:rsidRDefault="0014611A" w:rsidP="00294868">
      <w:pPr>
        <w:pStyle w:val="Sinespaciado"/>
      </w:pPr>
      <w:r w:rsidRPr="00EC3301">
        <w:t>SECRETARIO DIP. EDGAR SAMUEL RÍOS MORENO. Han finalizado las participaciones.</w:t>
      </w:r>
    </w:p>
    <w:p w:rsidR="0014611A" w:rsidRPr="00EC3301" w:rsidRDefault="0014611A" w:rsidP="00294868">
      <w:pPr>
        <w:pStyle w:val="Sinespaciado"/>
      </w:pPr>
      <w:r w:rsidRPr="00EC3301">
        <w:t>PRESIDENTE DIP. CARLOS MARTÍNEZ ZURITA TREJO. Muchas gracias, diputado, se registra lo expresado por las diputadas y los diputados.</w:t>
      </w:r>
    </w:p>
    <w:p w:rsidR="0014611A" w:rsidRPr="00EC3301" w:rsidRDefault="0014611A" w:rsidP="00294868">
      <w:pPr>
        <w:pStyle w:val="Sinespaciado"/>
      </w:pPr>
      <w:r w:rsidRPr="00EC3301">
        <w:lastRenderedPageBreak/>
        <w:tab/>
        <w:t xml:space="preserve">Vamos a integrar todas las iniciativas que se consideren correspondientes para ser discutidas en la próxima sesión, que muy probablemente sea la de dictaminación. Se integrará también un proyecto de decreto para presentarse con este dictamen correspondiente, nuevamente agradecemos a las y los diputados que participaron en esta sesión de las comisiones unidas, colaborando con los trabajos y exposición de sus iniciativas. </w:t>
      </w:r>
    </w:p>
    <w:p w:rsidR="0014611A" w:rsidRPr="00EC3301" w:rsidRDefault="0014611A" w:rsidP="00294868">
      <w:pPr>
        <w:pStyle w:val="Sinespaciado"/>
      </w:pPr>
      <w:r w:rsidRPr="00EC3301">
        <w:tab/>
        <w:t xml:space="preserve">Adelante, Diputado. </w:t>
      </w:r>
    </w:p>
    <w:p w:rsidR="0014611A" w:rsidRPr="00EC3301" w:rsidRDefault="0014611A" w:rsidP="00294868">
      <w:pPr>
        <w:pStyle w:val="Sinespaciado"/>
      </w:pPr>
      <w:r w:rsidRPr="00EC3301">
        <w:t xml:space="preserve">SECRETARIO DIP. EDGAR SAMUEL RÍOS MORENO. Han sido atendidos los asuntos del orden del día. </w:t>
      </w:r>
    </w:p>
    <w:p w:rsidR="0014611A" w:rsidRPr="00EC3301" w:rsidRDefault="0014611A" w:rsidP="00294868">
      <w:pPr>
        <w:pStyle w:val="Sinespaciado"/>
      </w:pPr>
      <w:r w:rsidRPr="00EC3301">
        <w:t xml:space="preserve">PRESIDENTE DIP. CARLOS MARTÍNEZ ZURITA TREJO. Pido a la Secretaría, registre la asistencia a la reunión. </w:t>
      </w:r>
    </w:p>
    <w:p w:rsidR="009867D3" w:rsidRPr="00EC3301" w:rsidRDefault="0014611A" w:rsidP="00294868">
      <w:pPr>
        <w:pStyle w:val="Sinespaciado"/>
      </w:pPr>
      <w:r w:rsidRPr="00EC3301">
        <w:t xml:space="preserve">SECRETARIO DIP. EDGAR SAMUEL RÍOS MORENO. Ha sido registrada la asistencia de la reunión. </w:t>
      </w:r>
    </w:p>
    <w:p w:rsidR="0014611A" w:rsidRPr="00EC3301" w:rsidRDefault="0014611A" w:rsidP="00294868">
      <w:pPr>
        <w:pStyle w:val="Sinespaciado"/>
      </w:pPr>
      <w:r w:rsidRPr="00EC3301">
        <w:t>PRESIDENTE DIP. CARLOS MARTÍNEZ ZURITA TREJO. Se levanta la reunión de las Comisiones Legislativas de Gobernación y Puntos Constitucionales y Electoral y Desarrollo Democrático, siendo las doce</w:t>
      </w:r>
      <w:r w:rsidR="0042138E" w:rsidRPr="00EC3301">
        <w:t xml:space="preserve"> </w:t>
      </w:r>
      <w:r w:rsidRPr="00EC3301">
        <w:t xml:space="preserve">del día con cuarenta y cuatro minutos del día miércoles veintinueve de abril de dos mil veintiséis. Se pide a sus integrantes estar atentos a la próxima convocatoria. </w:t>
      </w:r>
    </w:p>
    <w:p w:rsidR="0014611A" w:rsidRPr="00EC3301" w:rsidRDefault="0014611A" w:rsidP="00294868">
      <w:pPr>
        <w:pStyle w:val="Sinespaciado"/>
      </w:pPr>
      <w:r w:rsidRPr="00EC3301">
        <w:t xml:space="preserve">SECRETARIO DIP. EDGAR SAMUEL RÍOS MORENO. Muchas gracias y muy buenas tardes a todos y a todas. </w:t>
      </w:r>
    </w:p>
    <w:p w:rsidR="0014611A" w:rsidRPr="00EC3301" w:rsidRDefault="0014611A" w:rsidP="00294868">
      <w:pPr>
        <w:pStyle w:val="Sinespaciado"/>
      </w:pPr>
      <w:r w:rsidRPr="00EC3301">
        <w:t xml:space="preserve">PRESIDENTE DIP. CARLOS MARTÍNEZ ZURITA TREJO. Gracias a todos. </w:t>
      </w:r>
    </w:p>
    <w:sectPr w:rsidR="0014611A" w:rsidRPr="00EC3301" w:rsidSect="0029486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52C1" w:rsidRDefault="002952C1" w:rsidP="001105DF">
      <w:pPr>
        <w:spacing w:after="0" w:line="240" w:lineRule="auto"/>
      </w:pPr>
      <w:r>
        <w:separator/>
      </w:r>
    </w:p>
  </w:endnote>
  <w:endnote w:type="continuationSeparator" w:id="0">
    <w:p w:rsidR="002952C1" w:rsidRDefault="002952C1"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3759939"/>
      <w:docPartObj>
        <w:docPartGallery w:val="Page Numbers (Bottom of Page)"/>
        <w:docPartUnique/>
      </w:docPartObj>
    </w:sdtPr>
    <w:sdtEndPr/>
    <w:sdtContent>
      <w:p w:rsidR="00B920EB" w:rsidRDefault="00B920EB" w:rsidP="00B920EB">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52C1" w:rsidRDefault="002952C1" w:rsidP="001105DF">
      <w:pPr>
        <w:spacing w:after="0" w:line="240" w:lineRule="auto"/>
      </w:pPr>
      <w:r>
        <w:separator/>
      </w:r>
    </w:p>
  </w:footnote>
  <w:footnote w:type="continuationSeparator" w:id="0">
    <w:p w:rsidR="002952C1" w:rsidRDefault="002952C1"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56D6"/>
    <w:rsid w:val="000274EA"/>
    <w:rsid w:val="00032EEE"/>
    <w:rsid w:val="0003574A"/>
    <w:rsid w:val="00067EF3"/>
    <w:rsid w:val="000F1A67"/>
    <w:rsid w:val="001105DF"/>
    <w:rsid w:val="00113F09"/>
    <w:rsid w:val="0012632F"/>
    <w:rsid w:val="0014611A"/>
    <w:rsid w:val="001B0A2A"/>
    <w:rsid w:val="001E0CF2"/>
    <w:rsid w:val="001F1DB8"/>
    <w:rsid w:val="0020611E"/>
    <w:rsid w:val="00266D63"/>
    <w:rsid w:val="00284A99"/>
    <w:rsid w:val="00284F67"/>
    <w:rsid w:val="00291D1C"/>
    <w:rsid w:val="00294868"/>
    <w:rsid w:val="002952C1"/>
    <w:rsid w:val="002A5294"/>
    <w:rsid w:val="002B24FB"/>
    <w:rsid w:val="00314029"/>
    <w:rsid w:val="00322723"/>
    <w:rsid w:val="00324498"/>
    <w:rsid w:val="00341AA4"/>
    <w:rsid w:val="003B0DD6"/>
    <w:rsid w:val="003E7FD5"/>
    <w:rsid w:val="0042138E"/>
    <w:rsid w:val="004330B9"/>
    <w:rsid w:val="004408F0"/>
    <w:rsid w:val="0044562F"/>
    <w:rsid w:val="004651ED"/>
    <w:rsid w:val="004700BD"/>
    <w:rsid w:val="004757FA"/>
    <w:rsid w:val="00485461"/>
    <w:rsid w:val="004858E5"/>
    <w:rsid w:val="005061B3"/>
    <w:rsid w:val="00512600"/>
    <w:rsid w:val="0052453F"/>
    <w:rsid w:val="005316D5"/>
    <w:rsid w:val="005B3107"/>
    <w:rsid w:val="005E22FD"/>
    <w:rsid w:val="005F4DCB"/>
    <w:rsid w:val="00600E48"/>
    <w:rsid w:val="006676E6"/>
    <w:rsid w:val="006F0B58"/>
    <w:rsid w:val="006F0EC1"/>
    <w:rsid w:val="006F4646"/>
    <w:rsid w:val="00700E1C"/>
    <w:rsid w:val="00763CCF"/>
    <w:rsid w:val="007A0303"/>
    <w:rsid w:val="007B170F"/>
    <w:rsid w:val="007C4326"/>
    <w:rsid w:val="007D4F5D"/>
    <w:rsid w:val="007E28FC"/>
    <w:rsid w:val="00825763"/>
    <w:rsid w:val="0083164A"/>
    <w:rsid w:val="00856E1F"/>
    <w:rsid w:val="008A7D3F"/>
    <w:rsid w:val="00940574"/>
    <w:rsid w:val="00947BF8"/>
    <w:rsid w:val="009640CF"/>
    <w:rsid w:val="00984D2C"/>
    <w:rsid w:val="009867D3"/>
    <w:rsid w:val="009B372D"/>
    <w:rsid w:val="00A557D7"/>
    <w:rsid w:val="00A87687"/>
    <w:rsid w:val="00A9572C"/>
    <w:rsid w:val="00AC0CD0"/>
    <w:rsid w:val="00AE0742"/>
    <w:rsid w:val="00B03B4A"/>
    <w:rsid w:val="00B04F27"/>
    <w:rsid w:val="00B44EEC"/>
    <w:rsid w:val="00B60159"/>
    <w:rsid w:val="00B90172"/>
    <w:rsid w:val="00B920EB"/>
    <w:rsid w:val="00BB24D1"/>
    <w:rsid w:val="00BC1162"/>
    <w:rsid w:val="00C83C3E"/>
    <w:rsid w:val="00CA0DDF"/>
    <w:rsid w:val="00CA6720"/>
    <w:rsid w:val="00D11994"/>
    <w:rsid w:val="00D4507E"/>
    <w:rsid w:val="00D9659A"/>
    <w:rsid w:val="00DB1805"/>
    <w:rsid w:val="00DE6228"/>
    <w:rsid w:val="00E45A81"/>
    <w:rsid w:val="00E70930"/>
    <w:rsid w:val="00E734FE"/>
    <w:rsid w:val="00E84EA2"/>
    <w:rsid w:val="00EB566C"/>
    <w:rsid w:val="00EC3301"/>
    <w:rsid w:val="00ED4481"/>
    <w:rsid w:val="00F14B4B"/>
    <w:rsid w:val="00F1625A"/>
    <w:rsid w:val="00F41C75"/>
    <w:rsid w:val="00FB75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032EEE"/>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EB566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02605068">
      <w:bodyDiv w:val="1"/>
      <w:marLeft w:val="0"/>
      <w:marRight w:val="0"/>
      <w:marTop w:val="0"/>
      <w:marBottom w:val="0"/>
      <w:divBdr>
        <w:top w:val="none" w:sz="0" w:space="0" w:color="auto"/>
        <w:left w:val="none" w:sz="0" w:space="0" w:color="auto"/>
        <w:bottom w:val="none" w:sz="0" w:space="0" w:color="auto"/>
        <w:right w:val="none" w:sz="0" w:space="0" w:color="auto"/>
      </w:divBdr>
    </w:div>
    <w:div w:id="403380403">
      <w:bodyDiv w:val="1"/>
      <w:marLeft w:val="0"/>
      <w:marRight w:val="0"/>
      <w:marTop w:val="0"/>
      <w:marBottom w:val="0"/>
      <w:divBdr>
        <w:top w:val="none" w:sz="0" w:space="0" w:color="auto"/>
        <w:left w:val="none" w:sz="0" w:space="0" w:color="auto"/>
        <w:bottom w:val="none" w:sz="0" w:space="0" w:color="auto"/>
        <w:right w:val="none" w:sz="0" w:space="0" w:color="auto"/>
      </w:divBdr>
    </w:div>
    <w:div w:id="432211561">
      <w:bodyDiv w:val="1"/>
      <w:marLeft w:val="0"/>
      <w:marRight w:val="0"/>
      <w:marTop w:val="0"/>
      <w:marBottom w:val="0"/>
      <w:divBdr>
        <w:top w:val="none" w:sz="0" w:space="0" w:color="auto"/>
        <w:left w:val="none" w:sz="0" w:space="0" w:color="auto"/>
        <w:bottom w:val="none" w:sz="0" w:space="0" w:color="auto"/>
        <w:right w:val="none" w:sz="0" w:space="0" w:color="auto"/>
      </w:divBdr>
    </w:div>
    <w:div w:id="455100451">
      <w:bodyDiv w:val="1"/>
      <w:marLeft w:val="0"/>
      <w:marRight w:val="0"/>
      <w:marTop w:val="0"/>
      <w:marBottom w:val="0"/>
      <w:divBdr>
        <w:top w:val="none" w:sz="0" w:space="0" w:color="auto"/>
        <w:left w:val="none" w:sz="0" w:space="0" w:color="auto"/>
        <w:bottom w:val="none" w:sz="0" w:space="0" w:color="auto"/>
        <w:right w:val="none" w:sz="0" w:space="0" w:color="auto"/>
      </w:divBdr>
    </w:div>
    <w:div w:id="797724693">
      <w:bodyDiv w:val="1"/>
      <w:marLeft w:val="0"/>
      <w:marRight w:val="0"/>
      <w:marTop w:val="0"/>
      <w:marBottom w:val="0"/>
      <w:divBdr>
        <w:top w:val="none" w:sz="0" w:space="0" w:color="auto"/>
        <w:left w:val="none" w:sz="0" w:space="0" w:color="auto"/>
        <w:bottom w:val="none" w:sz="0" w:space="0" w:color="auto"/>
        <w:right w:val="none" w:sz="0" w:space="0" w:color="auto"/>
      </w:divBdr>
    </w:div>
    <w:div w:id="911696467">
      <w:bodyDiv w:val="1"/>
      <w:marLeft w:val="0"/>
      <w:marRight w:val="0"/>
      <w:marTop w:val="0"/>
      <w:marBottom w:val="0"/>
      <w:divBdr>
        <w:top w:val="none" w:sz="0" w:space="0" w:color="auto"/>
        <w:left w:val="none" w:sz="0" w:space="0" w:color="auto"/>
        <w:bottom w:val="none" w:sz="0" w:space="0" w:color="auto"/>
        <w:right w:val="none" w:sz="0" w:space="0" w:color="auto"/>
      </w:divBdr>
    </w:div>
    <w:div w:id="1162432943">
      <w:bodyDiv w:val="1"/>
      <w:marLeft w:val="0"/>
      <w:marRight w:val="0"/>
      <w:marTop w:val="0"/>
      <w:marBottom w:val="0"/>
      <w:divBdr>
        <w:top w:val="none" w:sz="0" w:space="0" w:color="auto"/>
        <w:left w:val="none" w:sz="0" w:space="0" w:color="auto"/>
        <w:bottom w:val="none" w:sz="0" w:space="0" w:color="auto"/>
        <w:right w:val="none" w:sz="0" w:space="0" w:color="auto"/>
      </w:divBdr>
    </w:div>
    <w:div w:id="1205797564">
      <w:bodyDiv w:val="1"/>
      <w:marLeft w:val="0"/>
      <w:marRight w:val="0"/>
      <w:marTop w:val="0"/>
      <w:marBottom w:val="0"/>
      <w:divBdr>
        <w:top w:val="none" w:sz="0" w:space="0" w:color="auto"/>
        <w:left w:val="none" w:sz="0" w:space="0" w:color="auto"/>
        <w:bottom w:val="none" w:sz="0" w:space="0" w:color="auto"/>
        <w:right w:val="none" w:sz="0" w:space="0" w:color="auto"/>
      </w:divBdr>
    </w:div>
    <w:div w:id="1420174244">
      <w:bodyDiv w:val="1"/>
      <w:marLeft w:val="0"/>
      <w:marRight w:val="0"/>
      <w:marTop w:val="0"/>
      <w:marBottom w:val="0"/>
      <w:divBdr>
        <w:top w:val="none" w:sz="0" w:space="0" w:color="auto"/>
        <w:left w:val="none" w:sz="0" w:space="0" w:color="auto"/>
        <w:bottom w:val="none" w:sz="0" w:space="0" w:color="auto"/>
        <w:right w:val="none" w:sz="0" w:space="0" w:color="auto"/>
      </w:divBdr>
    </w:div>
    <w:div w:id="1569681315">
      <w:bodyDiv w:val="1"/>
      <w:marLeft w:val="0"/>
      <w:marRight w:val="0"/>
      <w:marTop w:val="0"/>
      <w:marBottom w:val="0"/>
      <w:divBdr>
        <w:top w:val="none" w:sz="0" w:space="0" w:color="auto"/>
        <w:left w:val="none" w:sz="0" w:space="0" w:color="auto"/>
        <w:bottom w:val="none" w:sz="0" w:space="0" w:color="auto"/>
        <w:right w:val="none" w:sz="0" w:space="0" w:color="auto"/>
      </w:divBdr>
    </w:div>
    <w:div w:id="1725835703">
      <w:bodyDiv w:val="1"/>
      <w:marLeft w:val="0"/>
      <w:marRight w:val="0"/>
      <w:marTop w:val="0"/>
      <w:marBottom w:val="0"/>
      <w:divBdr>
        <w:top w:val="none" w:sz="0" w:space="0" w:color="auto"/>
        <w:left w:val="none" w:sz="0" w:space="0" w:color="auto"/>
        <w:bottom w:val="none" w:sz="0" w:space="0" w:color="auto"/>
        <w:right w:val="none" w:sz="0" w:space="0" w:color="auto"/>
      </w:divBdr>
    </w:div>
    <w:div w:id="1779525003">
      <w:bodyDiv w:val="1"/>
      <w:marLeft w:val="0"/>
      <w:marRight w:val="0"/>
      <w:marTop w:val="0"/>
      <w:marBottom w:val="0"/>
      <w:divBdr>
        <w:top w:val="none" w:sz="0" w:space="0" w:color="auto"/>
        <w:left w:val="none" w:sz="0" w:space="0" w:color="auto"/>
        <w:bottom w:val="none" w:sz="0" w:space="0" w:color="auto"/>
        <w:right w:val="none" w:sz="0" w:space="0" w:color="auto"/>
      </w:divBdr>
    </w:div>
    <w:div w:id="1835953153">
      <w:bodyDiv w:val="1"/>
      <w:marLeft w:val="0"/>
      <w:marRight w:val="0"/>
      <w:marTop w:val="0"/>
      <w:marBottom w:val="0"/>
      <w:divBdr>
        <w:top w:val="none" w:sz="0" w:space="0" w:color="auto"/>
        <w:left w:val="none" w:sz="0" w:space="0" w:color="auto"/>
        <w:bottom w:val="none" w:sz="0" w:space="0" w:color="auto"/>
        <w:right w:val="none" w:sz="0" w:space="0" w:color="auto"/>
      </w:divBdr>
    </w:div>
    <w:div w:id="2062825517">
      <w:bodyDiv w:val="1"/>
      <w:marLeft w:val="0"/>
      <w:marRight w:val="0"/>
      <w:marTop w:val="0"/>
      <w:marBottom w:val="0"/>
      <w:divBdr>
        <w:top w:val="none" w:sz="0" w:space="0" w:color="auto"/>
        <w:left w:val="none" w:sz="0" w:space="0" w:color="auto"/>
        <w:bottom w:val="none" w:sz="0" w:space="0" w:color="auto"/>
        <w:right w:val="none" w:sz="0" w:space="0" w:color="auto"/>
      </w:divBdr>
    </w:div>
    <w:div w:id="214677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10121</Words>
  <Characters>55666</Characters>
  <Application>Microsoft Office Word</Application>
  <DocSecurity>0</DocSecurity>
  <Lines>463</Lines>
  <Paragraphs>131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cp:revision>
  <dcterms:created xsi:type="dcterms:W3CDTF">2026-04-30T23:57:00Z</dcterms:created>
  <dcterms:modified xsi:type="dcterms:W3CDTF">2026-05-14T23:38:00Z</dcterms:modified>
</cp:coreProperties>
</file>