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8BD" w:rsidRPr="005832AA" w:rsidRDefault="001638BD" w:rsidP="00B32E7D">
      <w:pPr>
        <w:pStyle w:val="Sinespaciado"/>
        <w:ind w:left="2832"/>
        <w:jc w:val="both"/>
        <w:rPr>
          <w:rFonts w:ascii="Times New Roman" w:hAnsi="Times New Roman" w:cs="Times New Roman"/>
          <w:sz w:val="24"/>
          <w:szCs w:val="24"/>
        </w:rPr>
      </w:pPr>
      <w:r w:rsidRPr="005832AA">
        <w:rPr>
          <w:rFonts w:ascii="Times New Roman" w:hAnsi="Times New Roman" w:cs="Times New Roman"/>
          <w:sz w:val="24"/>
          <w:szCs w:val="24"/>
        </w:rPr>
        <w:t>REUNIÓN DE LA COMISIÓN LEGISLATIVA DE DESARROLLO AGROPECUARIO Y FORESTAL DE LA H. LXI LEGISLATURA DEL ESTADO DE MÉXICO.</w:t>
      </w:r>
    </w:p>
    <w:p w:rsidR="001638BD" w:rsidRPr="005832AA" w:rsidRDefault="001638BD" w:rsidP="00B32E7D">
      <w:pPr>
        <w:pStyle w:val="Sinespaciado"/>
        <w:jc w:val="both"/>
        <w:rPr>
          <w:rFonts w:ascii="Times New Roman" w:hAnsi="Times New Roman" w:cs="Times New Roman"/>
          <w:sz w:val="24"/>
          <w:szCs w:val="24"/>
        </w:rPr>
      </w:pPr>
    </w:p>
    <w:p w:rsidR="007E4E99" w:rsidRPr="005832AA" w:rsidRDefault="007E4E99" w:rsidP="00B32E7D">
      <w:pPr>
        <w:pStyle w:val="Sinespaciado"/>
        <w:ind w:left="2832"/>
        <w:jc w:val="both"/>
        <w:rPr>
          <w:rFonts w:ascii="Times New Roman" w:hAnsi="Times New Roman" w:cs="Times New Roman"/>
          <w:sz w:val="20"/>
          <w:szCs w:val="24"/>
        </w:rPr>
      </w:pPr>
      <w:r w:rsidRPr="005832AA">
        <w:rPr>
          <w:rFonts w:ascii="Times New Roman" w:hAnsi="Times New Roman" w:cs="Times New Roman"/>
          <w:sz w:val="20"/>
          <w:szCs w:val="24"/>
        </w:rPr>
        <w:t>- ANÁLISIS DE LA INICIATIVA DE DECRETO POR EL QUE SE REFORMAN DIVERSAS DISPOSICIONES DEL LIBRO NOVENO DEL CÓDIGO ADMINISTRATIVO DEL ESTADO DE MÉXICO, PRESENTADA POR EL TITULAR D</w:t>
      </w:r>
      <w:bookmarkStart w:id="0" w:name="_GoBack"/>
      <w:bookmarkEnd w:id="0"/>
      <w:r w:rsidRPr="005832AA">
        <w:rPr>
          <w:rFonts w:ascii="Times New Roman" w:hAnsi="Times New Roman" w:cs="Times New Roman"/>
          <w:sz w:val="20"/>
          <w:szCs w:val="24"/>
        </w:rPr>
        <w:t>EL EJECUTIVO ESTATAL.</w:t>
      </w:r>
    </w:p>
    <w:p w:rsidR="001638BD" w:rsidRPr="005832AA" w:rsidRDefault="001638BD" w:rsidP="00B32E7D">
      <w:pPr>
        <w:pStyle w:val="Sinespaciado"/>
        <w:ind w:left="2832"/>
        <w:jc w:val="both"/>
        <w:rPr>
          <w:rFonts w:ascii="Times New Roman" w:hAnsi="Times New Roman" w:cs="Times New Roman"/>
          <w:sz w:val="24"/>
          <w:szCs w:val="24"/>
        </w:rPr>
      </w:pPr>
    </w:p>
    <w:p w:rsidR="001638BD" w:rsidRPr="005832AA" w:rsidRDefault="001638BD" w:rsidP="00B32E7D">
      <w:pPr>
        <w:pStyle w:val="Sinespaciado"/>
        <w:ind w:left="2832"/>
        <w:jc w:val="both"/>
        <w:rPr>
          <w:rFonts w:ascii="Times New Roman" w:hAnsi="Times New Roman" w:cs="Times New Roman"/>
          <w:sz w:val="24"/>
          <w:szCs w:val="24"/>
        </w:rPr>
      </w:pPr>
      <w:r w:rsidRPr="005832AA">
        <w:rPr>
          <w:rFonts w:ascii="Times New Roman" w:hAnsi="Times New Roman" w:cs="Times New Roman"/>
          <w:sz w:val="24"/>
          <w:szCs w:val="24"/>
        </w:rPr>
        <w:t>CELEBRADA EL DÍA 23 DE MARZO DE</w:t>
      </w:r>
      <w:r w:rsidR="0087225A" w:rsidRPr="005832AA">
        <w:rPr>
          <w:rFonts w:ascii="Times New Roman" w:hAnsi="Times New Roman" w:cs="Times New Roman"/>
          <w:sz w:val="24"/>
          <w:szCs w:val="24"/>
        </w:rPr>
        <w:t>L</w:t>
      </w:r>
      <w:r w:rsidRPr="005832AA">
        <w:rPr>
          <w:rFonts w:ascii="Times New Roman" w:hAnsi="Times New Roman" w:cs="Times New Roman"/>
          <w:sz w:val="24"/>
          <w:szCs w:val="24"/>
        </w:rPr>
        <w:t xml:space="preserve"> 2023.</w:t>
      </w:r>
    </w:p>
    <w:p w:rsidR="001638BD" w:rsidRPr="005832AA" w:rsidRDefault="001638BD" w:rsidP="00B32E7D">
      <w:pPr>
        <w:pStyle w:val="Sinespaciado"/>
        <w:jc w:val="both"/>
        <w:rPr>
          <w:rFonts w:ascii="Times New Roman" w:hAnsi="Times New Roman" w:cs="Times New Roman"/>
          <w:sz w:val="24"/>
          <w:szCs w:val="24"/>
        </w:rPr>
      </w:pPr>
    </w:p>
    <w:p w:rsidR="001638BD" w:rsidRPr="005832AA" w:rsidRDefault="001638BD" w:rsidP="00B32E7D">
      <w:pPr>
        <w:pStyle w:val="Sinespaciado"/>
        <w:jc w:val="both"/>
        <w:rPr>
          <w:rFonts w:ascii="Times New Roman" w:hAnsi="Times New Roman" w:cs="Times New Roman"/>
          <w:sz w:val="24"/>
          <w:szCs w:val="24"/>
        </w:rPr>
      </w:pPr>
    </w:p>
    <w:p w:rsidR="001638BD" w:rsidRPr="005832AA" w:rsidRDefault="001638BD" w:rsidP="00B32E7D">
      <w:pPr>
        <w:pStyle w:val="Sinespaciado"/>
        <w:jc w:val="center"/>
        <w:rPr>
          <w:rFonts w:ascii="Times New Roman" w:hAnsi="Times New Roman" w:cs="Times New Roman"/>
          <w:sz w:val="24"/>
          <w:szCs w:val="24"/>
          <w:lang w:eastAsia="es-MX"/>
        </w:rPr>
      </w:pPr>
      <w:r w:rsidRPr="005832AA">
        <w:rPr>
          <w:rFonts w:ascii="Times New Roman" w:hAnsi="Times New Roman" w:cs="Times New Roman"/>
          <w:sz w:val="24"/>
          <w:szCs w:val="24"/>
        </w:rPr>
        <w:t>PRESIDENCIA DE LA DIPUTADA ÉLIDA CASTELÁN MONDRAGÓN.</w:t>
      </w:r>
    </w:p>
    <w:p w:rsidR="001638BD" w:rsidRPr="005832AA" w:rsidRDefault="001638BD" w:rsidP="00B32E7D">
      <w:pPr>
        <w:pStyle w:val="Sinespaciado"/>
        <w:jc w:val="center"/>
        <w:rPr>
          <w:rFonts w:ascii="Times New Roman" w:hAnsi="Times New Roman" w:cs="Times New Roman"/>
          <w:sz w:val="24"/>
          <w:szCs w:val="24"/>
        </w:rPr>
      </w:pPr>
    </w:p>
    <w:p w:rsidR="009A28D5"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 xml:space="preserve">PRESIDENTA DIP. ÉLIDA CASTELÁN MONDRAGÓN. Saludo y les doy la bienvenida a la Comisión Legislativa de Desarrollo Agropecuario y Forestal y estimo su disposición en </w:t>
      </w:r>
      <w:r w:rsidR="009A28D5" w:rsidRPr="005832AA">
        <w:rPr>
          <w:rFonts w:ascii="Times New Roman" w:hAnsi="Times New Roman" w:cs="Times New Roman"/>
          <w:sz w:val="24"/>
          <w:szCs w:val="24"/>
        </w:rPr>
        <w:t>la atención de nuestras tareas.</w:t>
      </w:r>
    </w:p>
    <w:p w:rsidR="009A28D5" w:rsidRPr="005832AA" w:rsidRDefault="001638BD"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Agradezco la presencia de quienes se encuentran en el Recinto y de las redes sociales, desarrollamos la reunión en modalidad mixta, en términos del artículo 40 Bis de la Ley Orgá</w:t>
      </w:r>
      <w:r w:rsidR="009A28D5" w:rsidRPr="005832AA">
        <w:rPr>
          <w:rFonts w:ascii="Times New Roman" w:hAnsi="Times New Roman" w:cs="Times New Roman"/>
          <w:sz w:val="24"/>
          <w:szCs w:val="24"/>
        </w:rPr>
        <w:t>nica de este Poder Legislativo.</w:t>
      </w:r>
    </w:p>
    <w:p w:rsidR="001638BD" w:rsidRPr="005832AA" w:rsidRDefault="001638BD"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Para la validez de la reunión pido a la Secretaría verifique el quórum.</w:t>
      </w:r>
    </w:p>
    <w:p w:rsidR="009A28D5"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ESQUER CRUZ. Con gusto diputada Pr</w:t>
      </w:r>
      <w:r w:rsidR="009A28D5" w:rsidRPr="005832AA">
        <w:rPr>
          <w:rFonts w:ascii="Times New Roman" w:hAnsi="Times New Roman" w:cs="Times New Roman"/>
          <w:sz w:val="24"/>
          <w:szCs w:val="24"/>
        </w:rPr>
        <w:t>esidenta.</w:t>
      </w:r>
    </w:p>
    <w:p w:rsidR="001638BD" w:rsidRPr="005832AA" w:rsidRDefault="001638BD"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Damos pase de lista.</w:t>
      </w:r>
    </w:p>
    <w:p w:rsidR="001638BD" w:rsidRPr="005832AA" w:rsidRDefault="001638BD" w:rsidP="00B32E7D">
      <w:pPr>
        <w:pStyle w:val="Sinespaciado"/>
        <w:jc w:val="center"/>
        <w:rPr>
          <w:rFonts w:ascii="Times New Roman" w:hAnsi="Times New Roman" w:cs="Times New Roman"/>
          <w:sz w:val="24"/>
          <w:szCs w:val="24"/>
        </w:rPr>
      </w:pPr>
      <w:r w:rsidRPr="005832AA">
        <w:rPr>
          <w:rFonts w:ascii="Times New Roman" w:hAnsi="Times New Roman" w:cs="Times New Roman"/>
          <w:sz w:val="24"/>
          <w:szCs w:val="24"/>
        </w:rPr>
        <w:t>COMISIÓN LEGISLATIVA DE</w:t>
      </w:r>
    </w:p>
    <w:p w:rsidR="001638BD" w:rsidRPr="005832AA" w:rsidRDefault="001638BD" w:rsidP="00B32E7D">
      <w:pPr>
        <w:pStyle w:val="Sinespaciado"/>
        <w:jc w:val="center"/>
        <w:rPr>
          <w:rFonts w:ascii="Times New Roman" w:hAnsi="Times New Roman" w:cs="Times New Roman"/>
          <w:sz w:val="24"/>
          <w:szCs w:val="24"/>
        </w:rPr>
      </w:pPr>
      <w:r w:rsidRPr="005832AA">
        <w:rPr>
          <w:rFonts w:ascii="Times New Roman" w:hAnsi="Times New Roman" w:cs="Times New Roman"/>
          <w:sz w:val="24"/>
          <w:szCs w:val="24"/>
        </w:rPr>
        <w:t>DESARROLLO AGROPECUARIO Y FORESTAL</w:t>
      </w:r>
    </w:p>
    <w:p w:rsidR="001638BD" w:rsidRPr="005832AA" w:rsidRDefault="001638BD" w:rsidP="00B32E7D">
      <w:pPr>
        <w:pStyle w:val="Sinespaciado"/>
        <w:jc w:val="center"/>
        <w:rPr>
          <w:rFonts w:ascii="Times New Roman" w:hAnsi="Times New Roman" w:cs="Times New Roman"/>
          <w:sz w:val="24"/>
          <w:szCs w:val="24"/>
        </w:rPr>
      </w:pPr>
      <w:r w:rsidRPr="005832AA">
        <w:rPr>
          <w:rFonts w:ascii="Times New Roman" w:hAnsi="Times New Roman" w:cs="Times New Roman"/>
          <w:sz w:val="24"/>
          <w:szCs w:val="24"/>
        </w:rPr>
        <w:t>(</w:t>
      </w:r>
      <w:r w:rsidRPr="005832AA">
        <w:rPr>
          <w:rFonts w:ascii="Times New Roman" w:hAnsi="Times New Roman" w:cs="Times New Roman"/>
          <w:i/>
          <w:sz w:val="24"/>
          <w:szCs w:val="24"/>
        </w:rPr>
        <w:t xml:space="preserve">Registro de </w:t>
      </w:r>
      <w:r w:rsidR="0087225A" w:rsidRPr="005832AA">
        <w:rPr>
          <w:rFonts w:ascii="Times New Roman" w:hAnsi="Times New Roman" w:cs="Times New Roman"/>
          <w:i/>
          <w:sz w:val="24"/>
          <w:szCs w:val="24"/>
        </w:rPr>
        <w:t>asistencia</w:t>
      </w:r>
      <w:r w:rsidRPr="005832AA">
        <w:rPr>
          <w:rFonts w:ascii="Times New Roman" w:hAnsi="Times New Roman" w:cs="Times New Roman"/>
          <w:i/>
          <w:sz w:val="24"/>
          <w:szCs w:val="24"/>
        </w:rPr>
        <w:t>)</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ESQUER CRUZ. Presidenta existe quórum se procede a abrir la reunión.</w:t>
      </w:r>
    </w:p>
    <w:p w:rsidR="009A28D5"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 Se declara la existencia del quórum y se abre la reunión de la Comisión Legislativa de Desarrollo Agropecuario y Forestal, siendo las once horas con veintiocho minutos del día jueves veintitrés de ma</w:t>
      </w:r>
      <w:r w:rsidR="009A28D5" w:rsidRPr="005832AA">
        <w:rPr>
          <w:rFonts w:ascii="Times New Roman" w:hAnsi="Times New Roman" w:cs="Times New Roman"/>
          <w:sz w:val="24"/>
          <w:szCs w:val="24"/>
        </w:rPr>
        <w:t>rzo del año dos mil veintitrés.</w:t>
      </w:r>
    </w:p>
    <w:p w:rsidR="001638BD" w:rsidRPr="005832AA" w:rsidRDefault="001638BD"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En acatamiento del artículo 16 del Reglamento de este Poder Legislativo, la reunión es pública.</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ab/>
        <w:t>Exponga la Secretaría la propuesta del orden del día.</w:t>
      </w:r>
    </w:p>
    <w:p w:rsidR="009A28D5"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ESQUER CRUZ.</w:t>
      </w:r>
      <w:r w:rsidR="009A28D5" w:rsidRPr="005832AA">
        <w:rPr>
          <w:rFonts w:ascii="Times New Roman" w:hAnsi="Times New Roman" w:cs="Times New Roman"/>
          <w:sz w:val="24"/>
          <w:szCs w:val="24"/>
        </w:rPr>
        <w:t xml:space="preserve"> Con gusto diputada Presidenta.</w:t>
      </w:r>
    </w:p>
    <w:p w:rsidR="001638BD" w:rsidRPr="005832AA" w:rsidRDefault="009A28D5"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La </w:t>
      </w:r>
      <w:r w:rsidR="001638BD" w:rsidRPr="005832AA">
        <w:rPr>
          <w:rFonts w:ascii="Times New Roman" w:hAnsi="Times New Roman" w:cs="Times New Roman"/>
          <w:sz w:val="24"/>
          <w:szCs w:val="24"/>
        </w:rPr>
        <w:t>propuesta del orden del día es el siguiente:</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1. Análisis de la iniciativa de decreto por el que se reforman diversas disposiciones del Libro Noveno del Código Administrativo del Estado de México, presentada por el Titular del Ejecutivo Estatal.</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2. Clausura de la reunión.</w:t>
      </w:r>
    </w:p>
    <w:p w:rsidR="001638BD" w:rsidRPr="005832AA" w:rsidRDefault="001638BD" w:rsidP="00B32E7D">
      <w:pPr>
        <w:pStyle w:val="Sinespaciado"/>
        <w:jc w:val="both"/>
        <w:rPr>
          <w:rFonts w:ascii="Times New Roman" w:hAnsi="Times New Roman" w:cs="Times New Roman"/>
          <w:sz w:val="24"/>
          <w:szCs w:val="24"/>
          <w:lang w:eastAsia="es-MX"/>
        </w:rPr>
      </w:pPr>
      <w:r w:rsidRPr="005832AA">
        <w:rPr>
          <w:rFonts w:ascii="Times New Roman" w:hAnsi="Times New Roman" w:cs="Times New Roman"/>
          <w:sz w:val="24"/>
          <w:szCs w:val="24"/>
        </w:rPr>
        <w:t>PRESIDENTA DIP. ÉLIDA CASTELÁN MONDRAGÓN.</w:t>
      </w:r>
      <w:r w:rsidRPr="005832AA">
        <w:rPr>
          <w:rFonts w:ascii="Times New Roman" w:hAnsi="Times New Roman" w:cs="Times New Roman"/>
          <w:sz w:val="24"/>
          <w:szCs w:val="24"/>
          <w:lang w:eastAsia="es-MX"/>
        </w:rPr>
        <w:t xml:space="preserve"> Pido a quienes estén de acuerdo en que la propuesta que ha expuesto la Secretaría sea aprobada con el carácter de orden del día se sirva levantar la mano. ¿En contra, abstenciones?</w:t>
      </w:r>
    </w:p>
    <w:p w:rsidR="001638BD" w:rsidRPr="005832AA" w:rsidRDefault="001638BD" w:rsidP="00B32E7D">
      <w:pPr>
        <w:pStyle w:val="Sinespaciado"/>
        <w:jc w:val="both"/>
        <w:rPr>
          <w:rFonts w:ascii="Times New Roman" w:hAnsi="Times New Roman" w:cs="Times New Roman"/>
          <w:sz w:val="24"/>
          <w:szCs w:val="24"/>
          <w:lang w:eastAsia="es-MX"/>
        </w:rPr>
      </w:pPr>
      <w:r w:rsidRPr="005832AA">
        <w:rPr>
          <w:rFonts w:ascii="Times New Roman" w:hAnsi="Times New Roman" w:cs="Times New Roman"/>
          <w:sz w:val="24"/>
          <w:szCs w:val="24"/>
          <w:lang w:eastAsia="es-MX"/>
        </w:rPr>
        <w:t>SECRETARIO DIP. IVÁN DE JESÚS ESQUER CRUZ. Presidenta la propuesta ha sido aprobada por unanimidad de votos.</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w:t>
      </w:r>
      <w:r w:rsidRPr="005832AA">
        <w:rPr>
          <w:rFonts w:ascii="Times New Roman" w:hAnsi="Times New Roman" w:cs="Times New Roman"/>
          <w:sz w:val="24"/>
          <w:szCs w:val="24"/>
          <w:lang w:eastAsia="es-MX"/>
        </w:rPr>
        <w:t xml:space="preserve"> Para atender el punto 1, proseguimos el </w:t>
      </w:r>
      <w:r w:rsidRPr="005832AA">
        <w:rPr>
          <w:rFonts w:ascii="Times New Roman" w:hAnsi="Times New Roman" w:cs="Times New Roman"/>
          <w:sz w:val="24"/>
          <w:szCs w:val="24"/>
        </w:rPr>
        <w:t>análisis de la iniciativa de decreto por el que se reforman diversas disposiciones del Libro Noveno del Código Administrativo del Estado de México, presentada por el Titular del Ejecutivo Estatal.</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lastRenderedPageBreak/>
        <w:tab/>
        <w:t>Por lo tanto, pregunto a las diputadas y a los diputados</w:t>
      </w:r>
      <w:r w:rsidR="009A28D5" w:rsidRPr="005832AA">
        <w:rPr>
          <w:rFonts w:ascii="Times New Roman" w:hAnsi="Times New Roman" w:cs="Times New Roman"/>
          <w:sz w:val="24"/>
          <w:szCs w:val="24"/>
        </w:rPr>
        <w:t>, sí</w:t>
      </w:r>
      <w:r w:rsidRPr="005832AA">
        <w:rPr>
          <w:rFonts w:ascii="Times New Roman" w:hAnsi="Times New Roman" w:cs="Times New Roman"/>
          <w:sz w:val="24"/>
          <w:szCs w:val="24"/>
        </w:rPr>
        <w:t xml:space="preserve"> desean hacer uso de la palabra y pido a la Secretaría registre los oradores.</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ab/>
        <w:t xml:space="preserve">¿Alguna diputada o diputado que quiera hacer uso de la voz? </w:t>
      </w:r>
      <w:r w:rsidR="009A28D5" w:rsidRPr="005832AA">
        <w:rPr>
          <w:rFonts w:ascii="Times New Roman" w:hAnsi="Times New Roman" w:cs="Times New Roman"/>
          <w:sz w:val="24"/>
          <w:szCs w:val="24"/>
        </w:rPr>
        <w:t xml:space="preserve">La diputada María de los Ángeles, el diputado Iván Esquer </w:t>
      </w:r>
      <w:r w:rsidRPr="005832AA">
        <w:rPr>
          <w:rFonts w:ascii="Times New Roman" w:hAnsi="Times New Roman" w:cs="Times New Roman"/>
          <w:sz w:val="24"/>
          <w:szCs w:val="24"/>
        </w:rPr>
        <w:t>¿Alguien más?</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ESQUER CRUZ. Presidenta, harán uso de la palabra en primer término la diputada María de los Ángeles Dávila Vargas.</w:t>
      </w:r>
    </w:p>
    <w:p w:rsidR="001638BD" w:rsidRPr="005832AA" w:rsidRDefault="001638BD" w:rsidP="00B32E7D">
      <w:pPr>
        <w:pStyle w:val="Sinespaciado"/>
        <w:jc w:val="both"/>
        <w:rPr>
          <w:rFonts w:ascii="Times New Roman" w:hAnsi="Times New Roman" w:cs="Times New Roman"/>
          <w:sz w:val="24"/>
          <w:szCs w:val="24"/>
          <w:lang w:eastAsia="es-MX"/>
        </w:rPr>
      </w:pPr>
      <w:r w:rsidRPr="005832AA">
        <w:rPr>
          <w:rFonts w:ascii="Times New Roman" w:hAnsi="Times New Roman" w:cs="Times New Roman"/>
          <w:sz w:val="24"/>
          <w:szCs w:val="24"/>
        </w:rPr>
        <w:t>PRESIDENTA DIP. ÉLIDA CASTELÁN MONDRAGÓN.</w:t>
      </w:r>
      <w:r w:rsidRPr="005832AA">
        <w:rPr>
          <w:rFonts w:ascii="Times New Roman" w:hAnsi="Times New Roman" w:cs="Times New Roman"/>
          <w:sz w:val="24"/>
          <w:szCs w:val="24"/>
          <w:lang w:eastAsia="es-MX"/>
        </w:rPr>
        <w:t xml:space="preserve"> Adelante diputada.</w:t>
      </w:r>
    </w:p>
    <w:p w:rsidR="001638BD"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DIP. MARÍA DE LOS ÁNGELES DÁVILA VARGAS. Much</w:t>
      </w:r>
      <w:r w:rsidR="009A28D5" w:rsidRPr="005832AA">
        <w:rPr>
          <w:rFonts w:ascii="Times New Roman" w:hAnsi="Times New Roman" w:cs="Times New Roman"/>
          <w:sz w:val="24"/>
          <w:szCs w:val="24"/>
        </w:rPr>
        <w:t xml:space="preserve">as gracias diputado Secretario; muy </w:t>
      </w:r>
      <w:r w:rsidRPr="005832AA">
        <w:rPr>
          <w:rFonts w:ascii="Times New Roman" w:hAnsi="Times New Roman" w:cs="Times New Roman"/>
          <w:sz w:val="24"/>
          <w:szCs w:val="24"/>
        </w:rPr>
        <w:t>buenos días a todas y a todos, compañeros diputadas y diputados.</w:t>
      </w:r>
    </w:p>
    <w:p w:rsidR="009A28D5" w:rsidRPr="005832AA" w:rsidRDefault="001638BD"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ab/>
        <w:t>Saludo a los medios de comunicación y en especial a todas y a todos aquellos mexiquenses que nos siguen a través de las distintas plataforma</w:t>
      </w:r>
      <w:r w:rsidR="009A28D5" w:rsidRPr="005832AA">
        <w:rPr>
          <w:rFonts w:ascii="Times New Roman" w:hAnsi="Times New Roman" w:cs="Times New Roman"/>
          <w:sz w:val="24"/>
          <w:szCs w:val="24"/>
        </w:rPr>
        <w:t>s digitales.</w:t>
      </w:r>
    </w:p>
    <w:p w:rsidR="00282F2E" w:rsidRPr="005832AA" w:rsidRDefault="001638BD"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Respecto a esta iniciativa</w:t>
      </w:r>
      <w:r w:rsidR="0058391D" w:rsidRPr="005832AA">
        <w:rPr>
          <w:rFonts w:ascii="Times New Roman" w:hAnsi="Times New Roman" w:cs="Times New Roman"/>
          <w:sz w:val="24"/>
          <w:szCs w:val="24"/>
        </w:rPr>
        <w:t xml:space="preserve"> acerca de</w:t>
      </w:r>
      <w:r w:rsidR="00246ADC" w:rsidRPr="005832AA">
        <w:rPr>
          <w:rFonts w:ascii="Times New Roman" w:hAnsi="Times New Roman" w:cs="Times New Roman"/>
          <w:sz w:val="24"/>
          <w:szCs w:val="24"/>
        </w:rPr>
        <w:t xml:space="preserve"> la regulación del fomento y desarrollo de las actividades agropecuarias, acuacultura, pesquera, apicultura, agave y forestal, es de gran trascendencia ya que son actividades primarias donde los últimos años, el Estado de México, se ha destacado por ser de las entidades con un mayor número de producción acuícola a nivel nacional; además, apoya a miles de familias mexiquenses que con orgullo desempeñan estas actividades y son pieza fundamental para la economía de los municipios, me p</w:t>
      </w:r>
      <w:r w:rsidR="00282F2E" w:rsidRPr="005832AA">
        <w:rPr>
          <w:rFonts w:ascii="Times New Roman" w:hAnsi="Times New Roman" w:cs="Times New Roman"/>
          <w:sz w:val="24"/>
          <w:szCs w:val="24"/>
        </w:rPr>
        <w:t>arecen acertadas estas reformas;</w:t>
      </w:r>
      <w:r w:rsidR="00246ADC" w:rsidRPr="005832AA">
        <w:rPr>
          <w:rFonts w:ascii="Times New Roman" w:hAnsi="Times New Roman" w:cs="Times New Roman"/>
          <w:sz w:val="24"/>
          <w:szCs w:val="24"/>
        </w:rPr>
        <w:t xml:space="preserve"> sin embargo, hay que tomar en cuenta que así como van a regular estas actividades, es necesario que se brinde el apoyo por parte de las instituciones correspondientes para que se capaciten a los mexiquenses, encargados de estas labores, se les apoye y brinden un seguimiento para que en el hacer se vean reflejados todos estos cambios, es importante señalar que la aplicación de métodos, prácticas y técnicas aseguren la conservación del suelo, del agua y los recursos naturales</w:t>
      </w:r>
      <w:r w:rsidR="00282F2E" w:rsidRPr="005832AA">
        <w:rPr>
          <w:rFonts w:ascii="Times New Roman" w:hAnsi="Times New Roman" w:cs="Times New Roman"/>
          <w:sz w:val="24"/>
          <w:szCs w:val="24"/>
        </w:rPr>
        <w:t>,</w:t>
      </w:r>
      <w:r w:rsidR="00246ADC" w:rsidRPr="005832AA">
        <w:rPr>
          <w:rFonts w:ascii="Times New Roman" w:hAnsi="Times New Roman" w:cs="Times New Roman"/>
          <w:sz w:val="24"/>
          <w:szCs w:val="24"/>
        </w:rPr>
        <w:t xml:space="preserve"> utilizados en los procesos productivos; otro beneficio, es que se pueden realizar investigaciones científicas y desarrollo tecnológico</w:t>
      </w:r>
      <w:r w:rsidR="00282F2E" w:rsidRPr="005832AA">
        <w:rPr>
          <w:rFonts w:ascii="Times New Roman" w:hAnsi="Times New Roman" w:cs="Times New Roman"/>
          <w:sz w:val="24"/>
          <w:szCs w:val="24"/>
        </w:rPr>
        <w:t>,</w:t>
      </w:r>
      <w:r w:rsidR="00246ADC" w:rsidRPr="005832AA">
        <w:rPr>
          <w:rFonts w:ascii="Times New Roman" w:hAnsi="Times New Roman" w:cs="Times New Roman"/>
          <w:sz w:val="24"/>
          <w:szCs w:val="24"/>
        </w:rPr>
        <w:t xml:space="preserve"> siendo de carácter multidisciplinario e institucional considerando su vinculación con las prioridades que demanden todos los sectores antes mencionados, orientadas a mejorar las actividades productivas, principalmente en aquella</w:t>
      </w:r>
      <w:r w:rsidR="00282F2E" w:rsidRPr="005832AA">
        <w:rPr>
          <w:rFonts w:ascii="Times New Roman" w:hAnsi="Times New Roman" w:cs="Times New Roman"/>
          <w:sz w:val="24"/>
          <w:szCs w:val="24"/>
        </w:rPr>
        <w:t>s regiones de mayor desarrollo.</w:t>
      </w:r>
    </w:p>
    <w:p w:rsidR="00246ADC" w:rsidRPr="005832AA" w:rsidRDefault="00282F2E"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Por </w:t>
      </w:r>
      <w:r w:rsidR="000357C4" w:rsidRPr="005832AA">
        <w:rPr>
          <w:rFonts w:ascii="Times New Roman" w:hAnsi="Times New Roman" w:cs="Times New Roman"/>
          <w:sz w:val="24"/>
          <w:szCs w:val="24"/>
        </w:rPr>
        <w:t>último,</w:t>
      </w:r>
      <w:r w:rsidR="00246ADC" w:rsidRPr="005832AA">
        <w:rPr>
          <w:rFonts w:ascii="Times New Roman" w:hAnsi="Times New Roman" w:cs="Times New Roman"/>
          <w:sz w:val="24"/>
          <w:szCs w:val="24"/>
        </w:rPr>
        <w:t xml:space="preserve"> quiero destacar que el propósito fundamental es que la educación, capacitación, asistencia técnica y difusión de la tecnología, sea beneficio para las personas productoras, es cuanto, Presidenta, muchas gracias.</w:t>
      </w:r>
    </w:p>
    <w:p w:rsidR="00246ADC" w:rsidRPr="005832AA" w:rsidRDefault="00246ADC"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 Gracias diputada te agradezco tu participación. Buen día.</w:t>
      </w:r>
    </w:p>
    <w:p w:rsidR="00246ADC" w:rsidRPr="005832AA" w:rsidRDefault="00246ADC"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Adelante diputado Iván Esquer. </w:t>
      </w:r>
    </w:p>
    <w:p w:rsidR="000357C4" w:rsidRPr="005832AA" w:rsidRDefault="00246ADC"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ESQUER CRUZ. Gracias con su permiso Presidenta, com</w:t>
      </w:r>
      <w:r w:rsidR="000357C4" w:rsidRPr="005832AA">
        <w:rPr>
          <w:rFonts w:ascii="Times New Roman" w:hAnsi="Times New Roman" w:cs="Times New Roman"/>
          <w:sz w:val="24"/>
          <w:szCs w:val="24"/>
        </w:rPr>
        <w:t>pañeras y compañeros diputados.</w:t>
      </w:r>
    </w:p>
    <w:p w:rsidR="00246ADC" w:rsidRPr="005832AA" w:rsidRDefault="000357C4"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El </w:t>
      </w:r>
      <w:r w:rsidR="00246ADC" w:rsidRPr="005832AA">
        <w:rPr>
          <w:rFonts w:ascii="Times New Roman" w:hAnsi="Times New Roman" w:cs="Times New Roman"/>
          <w:sz w:val="24"/>
          <w:szCs w:val="24"/>
        </w:rPr>
        <w:t xml:space="preserve">pasado tres de marzo se tuvo verificativo la sesión de trabajo de esta comisión, para dar inicio al análisis de la iniciativa del Ejecutivo, ya referida </w:t>
      </w:r>
      <w:r w:rsidRPr="005832AA">
        <w:rPr>
          <w:rFonts w:ascii="Times New Roman" w:hAnsi="Times New Roman" w:cs="Times New Roman"/>
          <w:sz w:val="24"/>
          <w:szCs w:val="24"/>
        </w:rPr>
        <w:t>de</w:t>
      </w:r>
      <w:r w:rsidR="00246ADC" w:rsidRPr="005832AA">
        <w:rPr>
          <w:rFonts w:ascii="Times New Roman" w:hAnsi="Times New Roman" w:cs="Times New Roman"/>
          <w:sz w:val="24"/>
          <w:szCs w:val="24"/>
        </w:rPr>
        <w:t xml:space="preserve"> lo cual, se dieron cita a representantes de la Secretaría del C</w:t>
      </w:r>
      <w:r w:rsidRPr="005832AA">
        <w:rPr>
          <w:rFonts w:ascii="Times New Roman" w:hAnsi="Times New Roman" w:cs="Times New Roman"/>
          <w:sz w:val="24"/>
          <w:szCs w:val="24"/>
        </w:rPr>
        <w:t>ampo para exponer dicha reforma;</w:t>
      </w:r>
      <w:r w:rsidR="00246ADC" w:rsidRPr="005832AA">
        <w:rPr>
          <w:rFonts w:ascii="Times New Roman" w:hAnsi="Times New Roman" w:cs="Times New Roman"/>
          <w:sz w:val="24"/>
          <w:szCs w:val="24"/>
        </w:rPr>
        <w:t xml:space="preserve"> asimismo, nuestra Presidenta de la Comisión, propuso el acuerdo para la dictaminación conjunta de la iniciativa del Ejecutivo</w:t>
      </w:r>
      <w:r w:rsidRPr="005832AA">
        <w:rPr>
          <w:rFonts w:ascii="Times New Roman" w:hAnsi="Times New Roman" w:cs="Times New Roman"/>
          <w:sz w:val="24"/>
          <w:szCs w:val="24"/>
        </w:rPr>
        <w:t>,</w:t>
      </w:r>
      <w:r w:rsidR="00246ADC" w:rsidRPr="005832AA">
        <w:rPr>
          <w:rFonts w:ascii="Times New Roman" w:hAnsi="Times New Roman" w:cs="Times New Roman"/>
          <w:sz w:val="24"/>
          <w:szCs w:val="24"/>
        </w:rPr>
        <w:t xml:space="preserve"> en discusión y la iniciativa relativa a la Ley de Desarrollo Rural Sustentable, mismo que fu</w:t>
      </w:r>
      <w:r w:rsidRPr="005832AA">
        <w:rPr>
          <w:rFonts w:ascii="Times New Roman" w:hAnsi="Times New Roman" w:cs="Times New Roman"/>
          <w:sz w:val="24"/>
          <w:szCs w:val="24"/>
        </w:rPr>
        <w:t>e aprobado por mayoría de votos;</w:t>
      </w:r>
      <w:r w:rsidR="00246ADC" w:rsidRPr="005832AA">
        <w:rPr>
          <w:rFonts w:ascii="Times New Roman" w:hAnsi="Times New Roman" w:cs="Times New Roman"/>
          <w:sz w:val="24"/>
          <w:szCs w:val="24"/>
        </w:rPr>
        <w:t xml:space="preserve"> si bien es cierto, ambas iniciativas turnadas para su discusión y en su caso aprobación a la Comisión de Desarrollo Agropecuario y Forestal, sugiere ser sumamente cauteloso, la propuesta es ser cautelosos con el objeto jurídico de cada una de ellas</w:t>
      </w:r>
      <w:r w:rsidRPr="005832AA">
        <w:rPr>
          <w:rFonts w:ascii="Times New Roman" w:hAnsi="Times New Roman" w:cs="Times New Roman"/>
          <w:sz w:val="24"/>
          <w:szCs w:val="24"/>
        </w:rPr>
        <w:t>,</w:t>
      </w:r>
      <w:r w:rsidR="00246ADC" w:rsidRPr="005832AA">
        <w:rPr>
          <w:rFonts w:ascii="Times New Roman" w:hAnsi="Times New Roman" w:cs="Times New Roman"/>
          <w:sz w:val="24"/>
          <w:szCs w:val="24"/>
        </w:rPr>
        <w:t xml:space="preserve"> ya que lo anterior en aras de no realizar una dictaminación conjunta de dos instrumentos que requieren un proceso jurídico de análisis y validación diferentes por su misma naturaleza, bajo una óptica de técnica legislativa, la revisión y análisis del Libro Noveno parte del Marco Jurídico General de la Materia y de las Atribuciones que de conformidad con la Ley Orgánica de la Administración Pública del Estado, le son conferidas a la Secretaría del Campo, así como el Marco de Actuación los Organismos Públicos Descentralizados Sectorizados a dicha Secretaría, tales como el Instituto de Investigación y Capacitación Agropecuaria, Acuícola y Forestal del Estado de México, así como la Protectora de </w:t>
      </w:r>
      <w:r w:rsidR="00246ADC" w:rsidRPr="005832AA">
        <w:rPr>
          <w:rFonts w:ascii="Times New Roman" w:hAnsi="Times New Roman" w:cs="Times New Roman"/>
          <w:sz w:val="24"/>
          <w:szCs w:val="24"/>
        </w:rPr>
        <w:lastRenderedPageBreak/>
        <w:t>Bosques del Estado de México; por lo que resulta sumamente acotado el marco de referencia para revisión de la iniciativa de mérito que únicamente busca actualizar y robustecer al sector agrícola, si genera nuevas responsabilidades administrativas o presupuestales en la materia.</w:t>
      </w:r>
    </w:p>
    <w:p w:rsidR="007E1DCB" w:rsidRPr="005832AA" w:rsidRDefault="00246ADC"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Como punto central, las reformas del Libro Noveno no suponen un estudio de validación presupuestal, ya que el contenido de estas mismas se subsanaría con el gasto corriente de manera </w:t>
      </w:r>
      <w:r w:rsidR="000357C4" w:rsidRPr="005832AA">
        <w:rPr>
          <w:rFonts w:ascii="Times New Roman" w:hAnsi="Times New Roman" w:cs="Times New Roman"/>
          <w:sz w:val="24"/>
          <w:szCs w:val="24"/>
        </w:rPr>
        <w:t>anual</w:t>
      </w:r>
      <w:r w:rsidRPr="005832AA">
        <w:rPr>
          <w:rFonts w:ascii="Times New Roman" w:hAnsi="Times New Roman" w:cs="Times New Roman"/>
          <w:sz w:val="24"/>
          <w:szCs w:val="24"/>
        </w:rPr>
        <w:t xml:space="preserve"> que le es otorgado a la propia Secretaria del Campo y sus organismos auxiliares y por su parte la propuesta d</w:t>
      </w:r>
      <w:r w:rsidR="007E1DCB" w:rsidRPr="005832AA">
        <w:rPr>
          <w:rFonts w:ascii="Times New Roman" w:hAnsi="Times New Roman" w:cs="Times New Roman"/>
          <w:sz w:val="24"/>
          <w:szCs w:val="24"/>
        </w:rPr>
        <w:t>e Ley presentaría una fuente derogación</w:t>
      </w:r>
      <w:r w:rsidRPr="005832AA">
        <w:rPr>
          <w:rFonts w:ascii="Times New Roman" w:hAnsi="Times New Roman" w:cs="Times New Roman"/>
          <w:sz w:val="24"/>
          <w:szCs w:val="24"/>
        </w:rPr>
        <w:t xml:space="preserve"> presupuestal para consolidar su viabilidad, lo que tendría que contemplarse de diferentes esquemas de financiamiento que estarían sujetos a la capa</w:t>
      </w:r>
      <w:r w:rsidR="007E1DCB" w:rsidRPr="005832AA">
        <w:rPr>
          <w:rFonts w:ascii="Times New Roman" w:hAnsi="Times New Roman" w:cs="Times New Roman"/>
          <w:sz w:val="24"/>
          <w:szCs w:val="24"/>
        </w:rPr>
        <w:t xml:space="preserve">cidad presupuestal del Estado. </w:t>
      </w:r>
    </w:p>
    <w:p w:rsidR="00997095" w:rsidRPr="005832AA" w:rsidRDefault="00246ADC"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Cabe señalar que un importante contenido de la Ley propuesta observa una intención de política pública y no de marco normativo</w:t>
      </w:r>
      <w:r w:rsidR="00997095" w:rsidRPr="005832AA">
        <w:rPr>
          <w:rFonts w:ascii="Times New Roman" w:hAnsi="Times New Roman" w:cs="Times New Roman"/>
          <w:sz w:val="24"/>
          <w:szCs w:val="24"/>
        </w:rPr>
        <w:t>,</w:t>
      </w:r>
      <w:r w:rsidRPr="005832AA">
        <w:rPr>
          <w:rFonts w:ascii="Times New Roman" w:hAnsi="Times New Roman" w:cs="Times New Roman"/>
          <w:sz w:val="24"/>
          <w:szCs w:val="24"/>
        </w:rPr>
        <w:t xml:space="preserve"> por lo que sería en suma delicado dictaminar dicha intención en forma conjunta a una propuesta de modificacio</w:t>
      </w:r>
      <w:r w:rsidR="00997095" w:rsidRPr="005832AA">
        <w:rPr>
          <w:rFonts w:ascii="Times New Roman" w:hAnsi="Times New Roman" w:cs="Times New Roman"/>
          <w:sz w:val="24"/>
          <w:szCs w:val="24"/>
        </w:rPr>
        <w:t xml:space="preserve">nes sustantivas en la materia. </w:t>
      </w:r>
      <w:r w:rsidRPr="005832AA">
        <w:rPr>
          <w:rFonts w:ascii="Times New Roman" w:hAnsi="Times New Roman" w:cs="Times New Roman"/>
          <w:sz w:val="24"/>
          <w:szCs w:val="24"/>
        </w:rPr>
        <w:t>Sin calificar la viabilidad de cada uno de los proyectos sino refiriéndonos exclusivamente al análisis conjunto, se sugiere, separar el marco de estudio y análisis de cada iniciativa</w:t>
      </w:r>
      <w:r w:rsidR="0058391D" w:rsidRPr="005832AA">
        <w:rPr>
          <w:rFonts w:ascii="Times New Roman" w:hAnsi="Times New Roman" w:cs="Times New Roman"/>
          <w:sz w:val="24"/>
          <w:szCs w:val="24"/>
        </w:rPr>
        <w:t xml:space="preserve"> </w:t>
      </w:r>
      <w:r w:rsidR="00A7372B" w:rsidRPr="005832AA">
        <w:rPr>
          <w:rFonts w:ascii="Times New Roman" w:hAnsi="Times New Roman" w:cs="Times New Roman"/>
          <w:sz w:val="24"/>
          <w:szCs w:val="24"/>
        </w:rPr>
        <w:t>representa, ya que una y otra</w:t>
      </w:r>
      <w:r w:rsidR="00997095" w:rsidRPr="005832AA">
        <w:rPr>
          <w:rFonts w:ascii="Times New Roman" w:hAnsi="Times New Roman" w:cs="Times New Roman"/>
          <w:sz w:val="24"/>
          <w:szCs w:val="24"/>
        </w:rPr>
        <w:t>,</w:t>
      </w:r>
      <w:r w:rsidR="00A7372B" w:rsidRPr="005832AA">
        <w:rPr>
          <w:rFonts w:ascii="Times New Roman" w:hAnsi="Times New Roman" w:cs="Times New Roman"/>
          <w:sz w:val="24"/>
          <w:szCs w:val="24"/>
        </w:rPr>
        <w:t xml:space="preserve"> no se encuentran estrechamente vinculadas para su aprobación y al contrario, en sentido estricto, representan un desglose jurídico sumamente diverso y el buscar la dictaminación conjunta en un marco de reformas sustantivas de nula complejidad técnica</w:t>
      </w:r>
      <w:r w:rsidR="00997095" w:rsidRPr="005832AA">
        <w:rPr>
          <w:rFonts w:ascii="Times New Roman" w:hAnsi="Times New Roman" w:cs="Times New Roman"/>
          <w:sz w:val="24"/>
          <w:szCs w:val="24"/>
        </w:rPr>
        <w:t>,</w:t>
      </w:r>
      <w:r w:rsidR="00A7372B" w:rsidRPr="005832AA">
        <w:rPr>
          <w:rFonts w:ascii="Times New Roman" w:hAnsi="Times New Roman" w:cs="Times New Roman"/>
          <w:sz w:val="24"/>
          <w:szCs w:val="24"/>
        </w:rPr>
        <w:t xml:space="preserve"> por ya encontrarse previsto en el marco general con la expedición de una ley que sí representa la necesaria revisión de todo andamiaje jurídico estatal, podría retrasar la funcionalidad orgánica de la Secretaría del Campo y el marco de derechos y obligaciones que ya ostentan de las p</w:t>
      </w:r>
      <w:r w:rsidR="00997095" w:rsidRPr="005832AA">
        <w:rPr>
          <w:rFonts w:ascii="Times New Roman" w:hAnsi="Times New Roman" w:cs="Times New Roman"/>
          <w:sz w:val="24"/>
          <w:szCs w:val="24"/>
        </w:rPr>
        <w:t>ersonas productoras del Estado.</w:t>
      </w:r>
    </w:p>
    <w:p w:rsidR="00A7372B"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Ante eso, mi querida Presidenta, justamente la propuesta es poder sugerir, separar el marco de estud</w:t>
      </w:r>
      <w:r w:rsidR="00997095" w:rsidRPr="005832AA">
        <w:rPr>
          <w:rFonts w:ascii="Times New Roman" w:hAnsi="Times New Roman" w:cs="Times New Roman"/>
          <w:sz w:val="24"/>
          <w:szCs w:val="24"/>
        </w:rPr>
        <w:t xml:space="preserve">io y con ello la dictaminación, en </w:t>
      </w:r>
      <w:r w:rsidRPr="005832AA">
        <w:rPr>
          <w:rFonts w:ascii="Times New Roman" w:hAnsi="Times New Roman" w:cs="Times New Roman"/>
          <w:sz w:val="24"/>
          <w:szCs w:val="24"/>
        </w:rPr>
        <w:t>ese sentido, distinta.</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ab/>
        <w:t>Sería cuanto, Presidenta.</w:t>
      </w:r>
    </w:p>
    <w:p w:rsidR="00D84793"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 xml:space="preserve">PRESIDENTA DIP. ÉLIDA CASTELÁN MONDRAGÓN. Muy bien, muchas gracias. Compañeras y compañeros diputados, como ustedes se dieron cuenta en la sesión anterior, nosotros ya habíamos aprobado el estudiar en conjunto ambos, tanto la propuesta del Ejecutivo como la ley que </w:t>
      </w:r>
      <w:r w:rsidR="00997095" w:rsidRPr="005832AA">
        <w:rPr>
          <w:rFonts w:ascii="Times New Roman" w:hAnsi="Times New Roman" w:cs="Times New Roman"/>
          <w:sz w:val="24"/>
          <w:szCs w:val="24"/>
        </w:rPr>
        <w:t xml:space="preserve">su </w:t>
      </w:r>
      <w:r w:rsidRPr="005832AA">
        <w:rPr>
          <w:rFonts w:ascii="Times New Roman" w:hAnsi="Times New Roman" w:cs="Times New Roman"/>
          <w:sz w:val="24"/>
          <w:szCs w:val="24"/>
        </w:rPr>
        <w:t>servidora ha propuesto, porque tiene muchas, en conjunto que se estudia en conjunto, porque hay ciertos puntos que son que son iguales, como es el fortalecer al campo, a la agricultura, a la investigación y capacitación, a crear un programa especial que este en beneficio de nuestros produ</w:t>
      </w:r>
      <w:r w:rsidR="00D84793" w:rsidRPr="005832AA">
        <w:rPr>
          <w:rFonts w:ascii="Times New Roman" w:hAnsi="Times New Roman" w:cs="Times New Roman"/>
          <w:sz w:val="24"/>
          <w:szCs w:val="24"/>
        </w:rPr>
        <w:t>ctores, entre otros puntos más.</w:t>
      </w:r>
    </w:p>
    <w:p w:rsidR="00D84793"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Es así que por ello hicimos diputado esa petición </w:t>
      </w:r>
      <w:r w:rsidR="00D84793" w:rsidRPr="005832AA">
        <w:rPr>
          <w:rFonts w:ascii="Times New Roman" w:hAnsi="Times New Roman" w:cs="Times New Roman"/>
          <w:sz w:val="24"/>
          <w:szCs w:val="24"/>
        </w:rPr>
        <w:t>en la sesión anterior y se votó;</w:t>
      </w:r>
      <w:r w:rsidRPr="005832AA">
        <w:rPr>
          <w:rFonts w:ascii="Times New Roman" w:hAnsi="Times New Roman" w:cs="Times New Roman"/>
          <w:sz w:val="24"/>
          <w:szCs w:val="24"/>
        </w:rPr>
        <w:t xml:space="preserve"> </w:t>
      </w:r>
      <w:r w:rsidR="00D84793" w:rsidRPr="005832AA">
        <w:rPr>
          <w:rFonts w:ascii="Times New Roman" w:hAnsi="Times New Roman" w:cs="Times New Roman"/>
          <w:sz w:val="24"/>
          <w:szCs w:val="24"/>
        </w:rPr>
        <w:t xml:space="preserve">sin </w:t>
      </w:r>
      <w:r w:rsidRPr="005832AA">
        <w:rPr>
          <w:rFonts w:ascii="Times New Roman" w:hAnsi="Times New Roman" w:cs="Times New Roman"/>
          <w:sz w:val="24"/>
          <w:szCs w:val="24"/>
        </w:rPr>
        <w:t>embargo, este efectivamente podríamos nuevamente retomar el tema y poder que se pudiera llevar a cabo el estudio por separado en paralelo para poder sacar ambas, porque en realidad todos, ambas van en beneficio de nuestra gente del campo para mejorar la pr</w:t>
      </w:r>
      <w:r w:rsidR="00D84793" w:rsidRPr="005832AA">
        <w:rPr>
          <w:rFonts w:ascii="Times New Roman" w:hAnsi="Times New Roman" w:cs="Times New Roman"/>
          <w:sz w:val="24"/>
          <w:szCs w:val="24"/>
        </w:rPr>
        <w:t>oducción en todos los sentidos.</w:t>
      </w:r>
    </w:p>
    <w:p w:rsidR="00A7372B"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No sé si alguien más quiera hacer uso de la palabra</w:t>
      </w:r>
      <w:r w:rsidR="00D84793" w:rsidRPr="005832AA">
        <w:rPr>
          <w:rFonts w:ascii="Times New Roman" w:hAnsi="Times New Roman" w:cs="Times New Roman"/>
          <w:sz w:val="24"/>
          <w:szCs w:val="24"/>
        </w:rPr>
        <w:t>;</w:t>
      </w:r>
      <w:r w:rsidRPr="005832AA">
        <w:rPr>
          <w:rFonts w:ascii="Times New Roman" w:hAnsi="Times New Roman" w:cs="Times New Roman"/>
          <w:sz w:val="24"/>
          <w:szCs w:val="24"/>
        </w:rPr>
        <w:t xml:space="preserve"> pero lo dejaríamos entonces, si no hay inconveniente, que se pudiera estudiar en paralelo, sí, y de esa manera pudiéramos sacar ambas, ambas tanto la propuesta del Ejecutivo</w:t>
      </w:r>
      <w:r w:rsidR="00D84793" w:rsidRPr="005832AA">
        <w:rPr>
          <w:rFonts w:ascii="Times New Roman" w:hAnsi="Times New Roman" w:cs="Times New Roman"/>
          <w:sz w:val="24"/>
          <w:szCs w:val="24"/>
        </w:rPr>
        <w:t>,</w:t>
      </w:r>
      <w:r w:rsidRPr="005832AA">
        <w:rPr>
          <w:rFonts w:ascii="Times New Roman" w:hAnsi="Times New Roman" w:cs="Times New Roman"/>
          <w:sz w:val="24"/>
          <w:szCs w:val="24"/>
        </w:rPr>
        <w:t xml:space="preserve"> como la ley que estamos proponiendo. </w:t>
      </w:r>
    </w:p>
    <w:p w:rsidR="00D84793"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 xml:space="preserve">¿Alguien más tiene alguna otra participación? </w:t>
      </w:r>
      <w:r w:rsidR="00D84793" w:rsidRPr="005832AA">
        <w:rPr>
          <w:rFonts w:ascii="Times New Roman" w:hAnsi="Times New Roman" w:cs="Times New Roman"/>
          <w:sz w:val="24"/>
          <w:szCs w:val="24"/>
        </w:rPr>
        <w:t>quiero hacer uso de la palabra.</w:t>
      </w:r>
    </w:p>
    <w:p w:rsidR="00A7372B"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A ver compañeras y compañeros, yo creo que es necesario aquí que pudiéramos nuevamente votarlo y que pudiéramos, si están de acuerdo en q</w:t>
      </w:r>
      <w:r w:rsidR="00D84793" w:rsidRPr="005832AA">
        <w:rPr>
          <w:rFonts w:ascii="Times New Roman" w:hAnsi="Times New Roman" w:cs="Times New Roman"/>
          <w:sz w:val="24"/>
          <w:szCs w:val="24"/>
        </w:rPr>
        <w:t>ue se estudie en paralelo ambas;</w:t>
      </w:r>
      <w:r w:rsidRPr="005832AA">
        <w:rPr>
          <w:rFonts w:ascii="Times New Roman" w:hAnsi="Times New Roman" w:cs="Times New Roman"/>
          <w:sz w:val="24"/>
          <w:szCs w:val="24"/>
        </w:rPr>
        <w:t xml:space="preserve"> </w:t>
      </w:r>
      <w:r w:rsidR="00D84793" w:rsidRPr="005832AA">
        <w:rPr>
          <w:rFonts w:ascii="Times New Roman" w:hAnsi="Times New Roman" w:cs="Times New Roman"/>
          <w:sz w:val="24"/>
          <w:szCs w:val="24"/>
        </w:rPr>
        <w:t>entonces</w:t>
      </w:r>
      <w:r w:rsidRPr="005832AA">
        <w:rPr>
          <w:rFonts w:ascii="Times New Roman" w:hAnsi="Times New Roman" w:cs="Times New Roman"/>
          <w:sz w:val="24"/>
          <w:szCs w:val="24"/>
        </w:rPr>
        <w:t xml:space="preserve"> </w:t>
      </w:r>
      <w:r w:rsidR="00D84793" w:rsidRPr="005832AA">
        <w:rPr>
          <w:rFonts w:ascii="Times New Roman" w:hAnsi="Times New Roman" w:cs="Times New Roman"/>
          <w:sz w:val="24"/>
          <w:szCs w:val="24"/>
        </w:rPr>
        <w:t>sí</w:t>
      </w:r>
      <w:r w:rsidRPr="005832AA">
        <w:rPr>
          <w:rFonts w:ascii="Times New Roman" w:hAnsi="Times New Roman" w:cs="Times New Roman"/>
          <w:sz w:val="24"/>
          <w:szCs w:val="24"/>
        </w:rPr>
        <w:t xml:space="preserve"> ¿Separado? </w:t>
      </w:r>
      <w:r w:rsidR="00D84793" w:rsidRPr="005832AA">
        <w:rPr>
          <w:rFonts w:ascii="Times New Roman" w:hAnsi="Times New Roman" w:cs="Times New Roman"/>
          <w:sz w:val="24"/>
          <w:szCs w:val="24"/>
        </w:rPr>
        <w:t>exacto</w:t>
      </w:r>
      <w:r w:rsidRPr="005832AA">
        <w:rPr>
          <w:rFonts w:ascii="Times New Roman" w:hAnsi="Times New Roman" w:cs="Times New Roman"/>
          <w:sz w:val="24"/>
          <w:szCs w:val="24"/>
        </w:rPr>
        <w:t>.</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DIP. JUANA BONILLA JAIME. Yo tengo una pregunta, Presidenta.</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 Sí, adelante.</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DIP. JUANA BONILLA JAIME. Antes. Bueno, de entrada, si las dos se debe</w:t>
      </w:r>
      <w:r w:rsidR="00793A0F" w:rsidRPr="005832AA">
        <w:rPr>
          <w:rFonts w:ascii="Times New Roman" w:hAnsi="Times New Roman" w:cs="Times New Roman"/>
          <w:sz w:val="24"/>
          <w:szCs w:val="24"/>
        </w:rPr>
        <w:t>n estudiar cómo se ha comentado; pero la pregunta es</w:t>
      </w:r>
      <w:r w:rsidRPr="005832AA">
        <w:rPr>
          <w:rFonts w:ascii="Times New Roman" w:hAnsi="Times New Roman" w:cs="Times New Roman"/>
          <w:sz w:val="24"/>
          <w:szCs w:val="24"/>
        </w:rPr>
        <w:t xml:space="preserve"> ¿Se haría un solo dictamen, o sea, de la del Ejecutivo? ¿Y se complementaría con la con su propuesta de Presidenta?</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w:t>
      </w:r>
      <w:r w:rsidR="00793A0F" w:rsidRPr="005832AA">
        <w:rPr>
          <w:rFonts w:ascii="Times New Roman" w:hAnsi="Times New Roman" w:cs="Times New Roman"/>
          <w:sz w:val="24"/>
          <w:szCs w:val="24"/>
        </w:rPr>
        <w:t>ASTELÁN MONDRAGÓN. No, diputada;</w:t>
      </w:r>
      <w:r w:rsidRPr="005832AA">
        <w:rPr>
          <w:rFonts w:ascii="Times New Roman" w:hAnsi="Times New Roman" w:cs="Times New Roman"/>
          <w:sz w:val="24"/>
          <w:szCs w:val="24"/>
        </w:rPr>
        <w:t xml:space="preserve"> </w:t>
      </w:r>
      <w:r w:rsidR="00793A0F" w:rsidRPr="005832AA">
        <w:rPr>
          <w:rFonts w:ascii="Times New Roman" w:hAnsi="Times New Roman" w:cs="Times New Roman"/>
          <w:sz w:val="24"/>
          <w:szCs w:val="24"/>
        </w:rPr>
        <w:t xml:space="preserve">serían </w:t>
      </w:r>
      <w:r w:rsidRPr="005832AA">
        <w:rPr>
          <w:rFonts w:ascii="Times New Roman" w:hAnsi="Times New Roman" w:cs="Times New Roman"/>
          <w:sz w:val="24"/>
          <w:szCs w:val="24"/>
        </w:rPr>
        <w:t>dos dictámenes distintos y dos análisis distintos.</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DIP. JUANA BONILLA JAIME. Gracias.</w:t>
      </w:r>
    </w:p>
    <w:p w:rsidR="00FE4984"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lastRenderedPageBreak/>
        <w:t>PRESIDENTA</w:t>
      </w:r>
      <w:r w:rsidR="00793A0F" w:rsidRPr="005832AA">
        <w:rPr>
          <w:rFonts w:ascii="Times New Roman" w:hAnsi="Times New Roman" w:cs="Times New Roman"/>
          <w:sz w:val="24"/>
          <w:szCs w:val="24"/>
        </w:rPr>
        <w:t xml:space="preserve"> DIP. ÉLIDA CASTELÁN MONDRAGÓN.</w:t>
      </w:r>
      <w:r w:rsidRPr="005832AA">
        <w:rPr>
          <w:rFonts w:ascii="Times New Roman" w:hAnsi="Times New Roman" w:cs="Times New Roman"/>
          <w:sz w:val="24"/>
          <w:szCs w:val="24"/>
        </w:rPr>
        <w:t xml:space="preserve"> Entonces </w:t>
      </w:r>
      <w:r w:rsidR="00FE4984" w:rsidRPr="005832AA">
        <w:rPr>
          <w:rFonts w:ascii="Times New Roman" w:hAnsi="Times New Roman" w:cs="Times New Roman"/>
          <w:sz w:val="24"/>
          <w:szCs w:val="24"/>
        </w:rPr>
        <w:t>bueno, ya sometemos a votación.</w:t>
      </w:r>
    </w:p>
    <w:p w:rsidR="00A7372B"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Damos continuamos, pudiéramos ya nada más que la Junta de Coordinación Política pudiera ponerse de acuerdo para poder organizar la próxima reunión.</w:t>
      </w:r>
    </w:p>
    <w:p w:rsidR="00FE4984"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SECRETARIO DIP. IVÁN DE JESÚS ES</w:t>
      </w:r>
      <w:r w:rsidR="00FE4984" w:rsidRPr="005832AA">
        <w:rPr>
          <w:rFonts w:ascii="Times New Roman" w:hAnsi="Times New Roman" w:cs="Times New Roman"/>
          <w:sz w:val="24"/>
          <w:szCs w:val="24"/>
        </w:rPr>
        <w:t>QUER CRUZ. Muy bien Presidenta.</w:t>
      </w:r>
    </w:p>
    <w:p w:rsidR="00A7372B" w:rsidRPr="005832AA" w:rsidRDefault="00A7372B" w:rsidP="00B32E7D">
      <w:pPr>
        <w:pStyle w:val="Sinespaciado"/>
        <w:ind w:firstLine="708"/>
        <w:jc w:val="both"/>
        <w:rPr>
          <w:rFonts w:ascii="Times New Roman" w:hAnsi="Times New Roman" w:cs="Times New Roman"/>
          <w:sz w:val="24"/>
          <w:szCs w:val="24"/>
        </w:rPr>
      </w:pPr>
      <w:r w:rsidRPr="005832AA">
        <w:rPr>
          <w:rFonts w:ascii="Times New Roman" w:hAnsi="Times New Roman" w:cs="Times New Roman"/>
          <w:sz w:val="24"/>
          <w:szCs w:val="24"/>
        </w:rPr>
        <w:t>Han concluido las intervenciones y los asuntos del orden del día Presidenta.</w:t>
      </w:r>
    </w:p>
    <w:p w:rsidR="0058391D"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 Registre a la Secretar</w:t>
      </w:r>
      <w:r w:rsidR="00FE4984" w:rsidRPr="005832AA">
        <w:rPr>
          <w:rFonts w:ascii="Times New Roman" w:hAnsi="Times New Roman" w:cs="Times New Roman"/>
          <w:sz w:val="24"/>
          <w:szCs w:val="24"/>
        </w:rPr>
        <w:t>ía la asistencia a la reunión.</w:t>
      </w:r>
    </w:p>
    <w:p w:rsidR="00A7372B" w:rsidRPr="005832AA" w:rsidRDefault="00FC49DC"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 xml:space="preserve">SECRETARIO DIP. IVÁN DE JESÚS ESQUER CRUZ. Ha sido </w:t>
      </w:r>
      <w:r w:rsidR="00A7372B" w:rsidRPr="005832AA">
        <w:rPr>
          <w:rFonts w:ascii="Times New Roman" w:hAnsi="Times New Roman" w:cs="Times New Roman"/>
          <w:sz w:val="24"/>
          <w:szCs w:val="24"/>
        </w:rPr>
        <w:t>registrada la asistencia a la reunión.</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PRESIDENTA DIP. ÉLIDA CASTELÁN MONDRAGÓN. Se levanta la reunión de la Comisión Legislativa de Desarrollo Agropecuario y Forestal</w:t>
      </w:r>
      <w:r w:rsidR="00FE4984" w:rsidRPr="005832AA">
        <w:rPr>
          <w:rFonts w:ascii="Times New Roman" w:hAnsi="Times New Roman" w:cs="Times New Roman"/>
          <w:sz w:val="24"/>
          <w:szCs w:val="24"/>
        </w:rPr>
        <w:t>,</w:t>
      </w:r>
      <w:r w:rsidRPr="005832AA">
        <w:rPr>
          <w:rFonts w:ascii="Times New Roman" w:hAnsi="Times New Roman" w:cs="Times New Roman"/>
          <w:sz w:val="24"/>
          <w:szCs w:val="24"/>
        </w:rPr>
        <w:t xml:space="preserve"> siendo las once horas con cuarenta y un minutos del día jueves veintitrés de marzo del año dos mil veintitrés y se pide a sus integrantes quedar atentos a la próxima convocatoria.</w:t>
      </w:r>
    </w:p>
    <w:p w:rsidR="00A7372B" w:rsidRPr="005832AA" w:rsidRDefault="00A7372B" w:rsidP="00B32E7D">
      <w:pPr>
        <w:pStyle w:val="Sinespaciado"/>
        <w:jc w:val="both"/>
        <w:rPr>
          <w:rFonts w:ascii="Times New Roman" w:hAnsi="Times New Roman" w:cs="Times New Roman"/>
          <w:sz w:val="24"/>
          <w:szCs w:val="24"/>
        </w:rPr>
      </w:pPr>
      <w:r w:rsidRPr="005832AA">
        <w:rPr>
          <w:rFonts w:ascii="Times New Roman" w:hAnsi="Times New Roman" w:cs="Times New Roman"/>
          <w:sz w:val="24"/>
          <w:szCs w:val="24"/>
        </w:rPr>
        <w:tab/>
        <w:t>Muchas gracias compañeras y compañeros diputados, buen día a todas y a todos.</w:t>
      </w:r>
    </w:p>
    <w:sectPr w:rsidR="00A7372B" w:rsidRPr="005832AA" w:rsidSect="00733C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69E" w:rsidRDefault="00D3769E" w:rsidP="00B32E7D">
      <w:pPr>
        <w:spacing w:after="0" w:line="240" w:lineRule="auto"/>
      </w:pPr>
      <w:r>
        <w:separator/>
      </w:r>
    </w:p>
  </w:endnote>
  <w:endnote w:type="continuationSeparator" w:id="0">
    <w:p w:rsidR="00D3769E" w:rsidRDefault="00D3769E" w:rsidP="00B32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782360"/>
      <w:docPartObj>
        <w:docPartGallery w:val="Page Numbers (Bottom of Page)"/>
        <w:docPartUnique/>
      </w:docPartObj>
    </w:sdtPr>
    <w:sdtEndPr/>
    <w:sdtContent>
      <w:p w:rsidR="00B32E7D" w:rsidRDefault="00B32E7D" w:rsidP="00B32E7D">
        <w:pPr>
          <w:pStyle w:val="Piedepgina"/>
          <w:jc w:val="right"/>
        </w:pPr>
        <w:r>
          <w:fldChar w:fldCharType="begin"/>
        </w:r>
        <w:r>
          <w:instrText>PAGE   \* MERGEFORMAT</w:instrText>
        </w:r>
        <w:r>
          <w:fldChar w:fldCharType="separate"/>
        </w:r>
        <w:r w:rsidR="008B7B0C" w:rsidRPr="008B7B0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69E" w:rsidRDefault="00D3769E" w:rsidP="00B32E7D">
      <w:pPr>
        <w:spacing w:after="0" w:line="240" w:lineRule="auto"/>
      </w:pPr>
      <w:r>
        <w:separator/>
      </w:r>
    </w:p>
  </w:footnote>
  <w:footnote w:type="continuationSeparator" w:id="0">
    <w:p w:rsidR="00D3769E" w:rsidRDefault="00D3769E" w:rsidP="00B32E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57C4"/>
    <w:rsid w:val="001638BD"/>
    <w:rsid w:val="0016579F"/>
    <w:rsid w:val="001B7C64"/>
    <w:rsid w:val="00246ADC"/>
    <w:rsid w:val="00282F2E"/>
    <w:rsid w:val="002B539C"/>
    <w:rsid w:val="002F5B56"/>
    <w:rsid w:val="003B0EA1"/>
    <w:rsid w:val="005832AA"/>
    <w:rsid w:val="0058391D"/>
    <w:rsid w:val="005E7309"/>
    <w:rsid w:val="006117F2"/>
    <w:rsid w:val="00733CFD"/>
    <w:rsid w:val="00793A0F"/>
    <w:rsid w:val="007E1DCB"/>
    <w:rsid w:val="007E4E99"/>
    <w:rsid w:val="0087225A"/>
    <w:rsid w:val="008B7B0C"/>
    <w:rsid w:val="008D7718"/>
    <w:rsid w:val="00936636"/>
    <w:rsid w:val="00997095"/>
    <w:rsid w:val="009A28D5"/>
    <w:rsid w:val="00A10AEF"/>
    <w:rsid w:val="00A7372B"/>
    <w:rsid w:val="00A8569E"/>
    <w:rsid w:val="00B32E7D"/>
    <w:rsid w:val="00D3769E"/>
    <w:rsid w:val="00D84793"/>
    <w:rsid w:val="00DE2E12"/>
    <w:rsid w:val="00FC49DC"/>
    <w:rsid w:val="00FE49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7372B"/>
    <w:pPr>
      <w:spacing w:after="0" w:line="240" w:lineRule="auto"/>
    </w:pPr>
  </w:style>
  <w:style w:type="character" w:customStyle="1" w:styleId="SinespaciadoCar">
    <w:name w:val="Sin espaciado Car"/>
    <w:link w:val="Sinespaciado"/>
    <w:uiPriority w:val="1"/>
    <w:locked/>
    <w:rsid w:val="001B7C64"/>
  </w:style>
  <w:style w:type="paragraph" w:styleId="Encabezado">
    <w:name w:val="header"/>
    <w:basedOn w:val="Normal"/>
    <w:link w:val="EncabezadoCar"/>
    <w:uiPriority w:val="99"/>
    <w:unhideWhenUsed/>
    <w:rsid w:val="00B32E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2E7D"/>
  </w:style>
  <w:style w:type="paragraph" w:styleId="Piedepgina">
    <w:name w:val="footer"/>
    <w:basedOn w:val="Normal"/>
    <w:link w:val="PiedepginaCar"/>
    <w:uiPriority w:val="99"/>
    <w:unhideWhenUsed/>
    <w:rsid w:val="00B32E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2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4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1797</Words>
  <Characters>9888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2023-03-30T22:01:00Z</dcterms:created>
  <dcterms:modified xsi:type="dcterms:W3CDTF">2023-03-31T16:07:00Z</dcterms:modified>
</cp:coreProperties>
</file>