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C4E" w:rsidRPr="00A4739C" w:rsidRDefault="00CE015F" w:rsidP="00B86349">
      <w:pPr>
        <w:pStyle w:val="Sinespaciado"/>
        <w:ind w:left="3540"/>
        <w:jc w:val="both"/>
        <w:rPr>
          <w:rFonts w:ascii="Times New Roman" w:hAnsi="Times New Roman" w:cs="Times New Roman"/>
          <w:sz w:val="24"/>
          <w:szCs w:val="24"/>
        </w:rPr>
      </w:pPr>
      <w:r w:rsidRPr="00A4739C">
        <w:rPr>
          <w:rFonts w:ascii="Times New Roman" w:hAnsi="Times New Roman" w:cs="Times New Roman"/>
          <w:sz w:val="24"/>
          <w:szCs w:val="24"/>
        </w:rPr>
        <w:t>REUNIÓN DE LA</w:t>
      </w:r>
      <w:r w:rsidR="008C2C4E" w:rsidRPr="00A4739C">
        <w:rPr>
          <w:rFonts w:ascii="Times New Roman" w:hAnsi="Times New Roman" w:cs="Times New Roman"/>
          <w:sz w:val="24"/>
          <w:szCs w:val="24"/>
        </w:rPr>
        <w:t>S</w:t>
      </w:r>
      <w:r w:rsidRPr="00A4739C">
        <w:rPr>
          <w:rFonts w:ascii="Times New Roman" w:hAnsi="Times New Roman" w:cs="Times New Roman"/>
          <w:sz w:val="24"/>
          <w:szCs w:val="24"/>
        </w:rPr>
        <w:t xml:space="preserve"> COMISI</w:t>
      </w:r>
      <w:r w:rsidR="008C2C4E" w:rsidRPr="00A4739C">
        <w:rPr>
          <w:rFonts w:ascii="Times New Roman" w:hAnsi="Times New Roman" w:cs="Times New Roman"/>
          <w:sz w:val="24"/>
          <w:szCs w:val="24"/>
        </w:rPr>
        <w:t>ONES</w:t>
      </w:r>
      <w:r w:rsidRPr="00A4739C">
        <w:rPr>
          <w:rFonts w:ascii="Times New Roman" w:hAnsi="Times New Roman" w:cs="Times New Roman"/>
          <w:sz w:val="24"/>
          <w:szCs w:val="24"/>
        </w:rPr>
        <w:t xml:space="preserve"> LEGISLATIVA</w:t>
      </w:r>
      <w:r w:rsidR="008C2C4E" w:rsidRPr="00A4739C">
        <w:rPr>
          <w:rFonts w:ascii="Times New Roman" w:hAnsi="Times New Roman" w:cs="Times New Roman"/>
          <w:sz w:val="24"/>
          <w:szCs w:val="24"/>
        </w:rPr>
        <w:t>S</w:t>
      </w:r>
      <w:r w:rsidRPr="00A4739C">
        <w:rPr>
          <w:rFonts w:ascii="Times New Roman" w:hAnsi="Times New Roman" w:cs="Times New Roman"/>
          <w:sz w:val="24"/>
          <w:szCs w:val="24"/>
        </w:rPr>
        <w:t xml:space="preserve"> DE</w:t>
      </w:r>
      <w:r w:rsidR="008C2C4E" w:rsidRPr="00A4739C">
        <w:rPr>
          <w:rFonts w:ascii="Times New Roman" w:hAnsi="Times New Roman" w:cs="Times New Roman"/>
          <w:sz w:val="24"/>
          <w:szCs w:val="24"/>
        </w:rPr>
        <w:t>:</w:t>
      </w:r>
    </w:p>
    <w:p w:rsidR="008C2C4E" w:rsidRPr="00A4739C" w:rsidRDefault="008C2C4E" w:rsidP="00B86349">
      <w:pPr>
        <w:pStyle w:val="Sinespaciado"/>
        <w:ind w:left="3540"/>
        <w:jc w:val="both"/>
        <w:rPr>
          <w:rFonts w:ascii="Times New Roman" w:hAnsi="Times New Roman" w:cs="Times New Roman"/>
          <w:sz w:val="24"/>
          <w:szCs w:val="24"/>
        </w:rPr>
      </w:pPr>
      <w:r w:rsidRPr="00A4739C">
        <w:rPr>
          <w:rFonts w:ascii="Times New Roman" w:hAnsi="Times New Roman" w:cs="Times New Roman"/>
          <w:sz w:val="24"/>
          <w:szCs w:val="24"/>
        </w:rPr>
        <w:t>-</w:t>
      </w:r>
      <w:r w:rsidR="00CE015F" w:rsidRPr="00A4739C">
        <w:rPr>
          <w:rFonts w:ascii="Times New Roman" w:hAnsi="Times New Roman" w:cs="Times New Roman"/>
          <w:sz w:val="24"/>
          <w:szCs w:val="24"/>
        </w:rPr>
        <w:t xml:space="preserve"> PLANEACIÓN Y GASTO PÚBLICO</w:t>
      </w:r>
    </w:p>
    <w:p w:rsidR="008C2C4E" w:rsidRPr="00A4739C" w:rsidRDefault="008C2C4E" w:rsidP="00B86349">
      <w:pPr>
        <w:pStyle w:val="Sinespaciado"/>
        <w:ind w:left="3540"/>
        <w:jc w:val="both"/>
        <w:rPr>
          <w:rFonts w:ascii="Times New Roman" w:hAnsi="Times New Roman" w:cs="Times New Roman"/>
          <w:sz w:val="24"/>
          <w:szCs w:val="24"/>
        </w:rPr>
      </w:pPr>
      <w:r w:rsidRPr="00A4739C">
        <w:rPr>
          <w:rFonts w:ascii="Times New Roman" w:hAnsi="Times New Roman" w:cs="Times New Roman"/>
          <w:sz w:val="24"/>
          <w:szCs w:val="24"/>
        </w:rPr>
        <w:t>-</w:t>
      </w:r>
      <w:r w:rsidR="00CE015F" w:rsidRPr="00A4739C">
        <w:rPr>
          <w:rFonts w:ascii="Times New Roman" w:hAnsi="Times New Roman" w:cs="Times New Roman"/>
          <w:sz w:val="24"/>
          <w:szCs w:val="24"/>
        </w:rPr>
        <w:t xml:space="preserve"> FINANZAS PÚBLICAS</w:t>
      </w:r>
    </w:p>
    <w:p w:rsidR="00B86349" w:rsidRPr="00A4739C" w:rsidRDefault="008C2C4E" w:rsidP="00B86349">
      <w:pPr>
        <w:pStyle w:val="Sinespaciado"/>
        <w:ind w:left="3540"/>
        <w:jc w:val="both"/>
        <w:rPr>
          <w:rFonts w:ascii="Times New Roman" w:hAnsi="Times New Roman" w:cs="Times New Roman"/>
          <w:sz w:val="24"/>
          <w:szCs w:val="24"/>
        </w:rPr>
      </w:pPr>
      <w:r w:rsidRPr="00A4739C">
        <w:rPr>
          <w:rFonts w:ascii="Times New Roman" w:hAnsi="Times New Roman" w:cs="Times New Roman"/>
          <w:sz w:val="24"/>
          <w:szCs w:val="24"/>
        </w:rPr>
        <w:t>-</w:t>
      </w:r>
      <w:r w:rsidR="00CE015F" w:rsidRPr="00A4739C">
        <w:rPr>
          <w:rFonts w:ascii="Times New Roman" w:hAnsi="Times New Roman" w:cs="Times New Roman"/>
          <w:sz w:val="24"/>
          <w:szCs w:val="24"/>
        </w:rPr>
        <w:t xml:space="preserve"> </w:t>
      </w:r>
      <w:r w:rsidR="00B86349" w:rsidRPr="00A4739C">
        <w:rPr>
          <w:rFonts w:ascii="Times New Roman" w:hAnsi="Times New Roman" w:cs="Times New Roman"/>
          <w:sz w:val="24"/>
          <w:szCs w:val="24"/>
        </w:rPr>
        <w:t xml:space="preserve">LEGISLACIÓN Y </w:t>
      </w:r>
      <w:r w:rsidR="00CE015F" w:rsidRPr="00A4739C">
        <w:rPr>
          <w:rFonts w:ascii="Times New Roman" w:hAnsi="Times New Roman" w:cs="Times New Roman"/>
          <w:sz w:val="24"/>
          <w:szCs w:val="24"/>
        </w:rPr>
        <w:t>ADMINISTRACIÓN MUNICIPAL</w:t>
      </w:r>
    </w:p>
    <w:p w:rsidR="00CE015F" w:rsidRPr="00A4739C" w:rsidRDefault="00CE015F" w:rsidP="00B86349">
      <w:pPr>
        <w:pStyle w:val="Sinespaciado"/>
        <w:ind w:left="3540"/>
        <w:jc w:val="both"/>
        <w:rPr>
          <w:rFonts w:ascii="Times New Roman" w:hAnsi="Times New Roman" w:cs="Times New Roman"/>
          <w:sz w:val="24"/>
          <w:szCs w:val="24"/>
        </w:rPr>
      </w:pPr>
      <w:r w:rsidRPr="00A4739C">
        <w:rPr>
          <w:rFonts w:ascii="Times New Roman" w:hAnsi="Times New Roman" w:cs="Times New Roman"/>
          <w:sz w:val="24"/>
          <w:szCs w:val="24"/>
        </w:rPr>
        <w:t>DE LA</w:t>
      </w:r>
      <w:r w:rsidR="00B86349" w:rsidRPr="00A4739C">
        <w:rPr>
          <w:rFonts w:ascii="Times New Roman" w:hAnsi="Times New Roman" w:cs="Times New Roman"/>
          <w:sz w:val="24"/>
          <w:szCs w:val="24"/>
        </w:rPr>
        <w:t xml:space="preserve"> H.</w:t>
      </w:r>
      <w:r w:rsidRPr="00A4739C">
        <w:rPr>
          <w:rFonts w:ascii="Times New Roman" w:hAnsi="Times New Roman" w:cs="Times New Roman"/>
          <w:sz w:val="24"/>
          <w:szCs w:val="24"/>
        </w:rPr>
        <w:t xml:space="preserve"> </w:t>
      </w:r>
      <w:r w:rsidR="00B86349" w:rsidRPr="00A4739C">
        <w:rPr>
          <w:rFonts w:ascii="Times New Roman" w:hAnsi="Times New Roman" w:cs="Times New Roman"/>
          <w:sz w:val="24"/>
          <w:szCs w:val="24"/>
        </w:rPr>
        <w:t>“</w:t>
      </w:r>
      <w:r w:rsidRPr="00A4739C">
        <w:rPr>
          <w:rFonts w:ascii="Times New Roman" w:hAnsi="Times New Roman" w:cs="Times New Roman"/>
          <w:sz w:val="24"/>
          <w:szCs w:val="24"/>
        </w:rPr>
        <w:t>LXI</w:t>
      </w:r>
      <w:r w:rsidR="00B86349" w:rsidRPr="00A4739C">
        <w:rPr>
          <w:rFonts w:ascii="Times New Roman" w:hAnsi="Times New Roman" w:cs="Times New Roman"/>
          <w:sz w:val="24"/>
          <w:szCs w:val="24"/>
        </w:rPr>
        <w:t>2</w:t>
      </w:r>
      <w:r w:rsidRPr="00A4739C">
        <w:rPr>
          <w:rFonts w:ascii="Times New Roman" w:hAnsi="Times New Roman" w:cs="Times New Roman"/>
          <w:sz w:val="24"/>
          <w:szCs w:val="24"/>
        </w:rPr>
        <w:t xml:space="preserve"> LEGISLATURA DEL ESTADO DE MÉXICO.</w:t>
      </w:r>
    </w:p>
    <w:p w:rsidR="00CE015F" w:rsidRPr="00A4739C" w:rsidRDefault="00CE015F" w:rsidP="00B86349">
      <w:pPr>
        <w:pStyle w:val="Sinespaciado"/>
        <w:ind w:left="3540"/>
        <w:jc w:val="both"/>
        <w:rPr>
          <w:rFonts w:ascii="Times New Roman" w:hAnsi="Times New Roman" w:cs="Times New Roman"/>
          <w:sz w:val="24"/>
          <w:szCs w:val="24"/>
        </w:rPr>
      </w:pPr>
    </w:p>
    <w:p w:rsidR="00B86349" w:rsidRPr="00A4739C" w:rsidRDefault="00B86349" w:rsidP="00B86349">
      <w:pPr>
        <w:pStyle w:val="Sinespaciado"/>
        <w:ind w:left="3540"/>
        <w:jc w:val="both"/>
        <w:rPr>
          <w:rFonts w:ascii="Times New Roman" w:hAnsi="Times New Roman" w:cs="Times New Roman"/>
          <w:sz w:val="24"/>
          <w:szCs w:val="24"/>
        </w:rPr>
      </w:pPr>
      <w:bookmarkStart w:id="0" w:name="_GoBack"/>
      <w:bookmarkEnd w:id="0"/>
    </w:p>
    <w:p w:rsidR="000D6E00" w:rsidRPr="00A4739C" w:rsidRDefault="000D6E00" w:rsidP="000D6E00">
      <w:pPr>
        <w:pStyle w:val="Sinespaciado"/>
        <w:ind w:left="3540"/>
        <w:jc w:val="both"/>
        <w:rPr>
          <w:rFonts w:ascii="Times New Roman" w:hAnsi="Times New Roman" w:cs="Times New Roman"/>
          <w:sz w:val="20"/>
          <w:szCs w:val="20"/>
        </w:rPr>
      </w:pPr>
      <w:r w:rsidRPr="00A4739C">
        <w:rPr>
          <w:rFonts w:ascii="Times New Roman" w:hAnsi="Times New Roman" w:cs="Times New Roman"/>
          <w:sz w:val="20"/>
          <w:szCs w:val="20"/>
        </w:rPr>
        <w:t>- DICTAMEN DE LAS INICIATIVAS DE TABLAS DE VALORES UNITARIOS DE SUELO Y DE CONSTRUCCIÓN PARA EL AÑO 2022, PRESENTADAS POR AYUNTAMIENTOS DE LOS MUNICIPIOS DEL ESTADO DE MÉXICO.</w:t>
      </w:r>
    </w:p>
    <w:p w:rsidR="008C2C4E" w:rsidRPr="00A4739C" w:rsidRDefault="008C2C4E" w:rsidP="00B86349">
      <w:pPr>
        <w:pStyle w:val="Sinespaciado"/>
        <w:ind w:left="3540"/>
        <w:jc w:val="both"/>
        <w:rPr>
          <w:rFonts w:ascii="Times New Roman" w:hAnsi="Times New Roman" w:cs="Times New Roman"/>
          <w:sz w:val="20"/>
          <w:szCs w:val="20"/>
        </w:rPr>
      </w:pPr>
    </w:p>
    <w:p w:rsidR="00727107" w:rsidRPr="00A4739C" w:rsidRDefault="00727107" w:rsidP="00B86349">
      <w:pPr>
        <w:pStyle w:val="Sinespaciado"/>
        <w:ind w:left="3540"/>
        <w:jc w:val="both"/>
        <w:rPr>
          <w:rFonts w:ascii="Times New Roman" w:hAnsi="Times New Roman" w:cs="Times New Roman"/>
          <w:sz w:val="20"/>
          <w:szCs w:val="20"/>
        </w:rPr>
      </w:pPr>
    </w:p>
    <w:p w:rsidR="00727107" w:rsidRPr="00A4739C" w:rsidRDefault="00727107" w:rsidP="00727107">
      <w:pPr>
        <w:pStyle w:val="Sinespaciado"/>
        <w:ind w:left="3545"/>
        <w:jc w:val="both"/>
        <w:rPr>
          <w:rFonts w:ascii="Times New Roman" w:hAnsi="Times New Roman" w:cs="Times New Roman"/>
          <w:sz w:val="20"/>
          <w:szCs w:val="20"/>
        </w:rPr>
      </w:pPr>
      <w:r w:rsidRPr="00A4739C">
        <w:rPr>
          <w:rFonts w:ascii="Times New Roman" w:hAnsi="Times New Roman" w:cs="Times New Roman"/>
          <w:sz w:val="20"/>
          <w:szCs w:val="20"/>
        </w:rPr>
        <w:t>CON LA PARTICIPACIÓN DEL LICENCIADO AARÓN LÓPEZ RIVERA, DIRECTOR DE CATASTRO INSTITUTO DE INFORMACIÓN E INVESTIGACIÓN GEOGRÁFICA, ESTADÍSTICA Y CATASTRAL DEL ESTADO DE MÉXICO.</w:t>
      </w:r>
    </w:p>
    <w:p w:rsidR="00727107" w:rsidRPr="00A4739C" w:rsidRDefault="00727107" w:rsidP="00B86349">
      <w:pPr>
        <w:pStyle w:val="Sinespaciado"/>
        <w:ind w:left="3540"/>
        <w:jc w:val="both"/>
        <w:rPr>
          <w:rFonts w:ascii="Times New Roman" w:hAnsi="Times New Roman" w:cs="Times New Roman"/>
          <w:sz w:val="24"/>
          <w:szCs w:val="24"/>
        </w:rPr>
      </w:pPr>
    </w:p>
    <w:p w:rsidR="000D6E00" w:rsidRPr="00A4739C" w:rsidRDefault="000D6E00" w:rsidP="00B86349">
      <w:pPr>
        <w:pStyle w:val="Sinespaciado"/>
        <w:ind w:left="3540"/>
        <w:jc w:val="both"/>
        <w:rPr>
          <w:rFonts w:ascii="Times New Roman" w:hAnsi="Times New Roman" w:cs="Times New Roman"/>
          <w:sz w:val="24"/>
          <w:szCs w:val="24"/>
        </w:rPr>
      </w:pPr>
    </w:p>
    <w:p w:rsidR="00CE015F" w:rsidRPr="00A4739C" w:rsidRDefault="00CE015F" w:rsidP="00B86349">
      <w:pPr>
        <w:pStyle w:val="Sinespaciado"/>
        <w:ind w:left="3540"/>
        <w:jc w:val="both"/>
        <w:rPr>
          <w:rFonts w:ascii="Times New Roman" w:hAnsi="Times New Roman" w:cs="Times New Roman"/>
          <w:sz w:val="24"/>
          <w:szCs w:val="24"/>
        </w:rPr>
      </w:pPr>
      <w:r w:rsidRPr="00A4739C">
        <w:rPr>
          <w:rFonts w:ascii="Times New Roman" w:hAnsi="Times New Roman" w:cs="Times New Roman"/>
          <w:sz w:val="24"/>
          <w:szCs w:val="24"/>
        </w:rPr>
        <w:t>CELEBRADA EL DÍA 09 DE NOVIEMBRE DE 2021.</w:t>
      </w:r>
    </w:p>
    <w:p w:rsidR="008C2C4E" w:rsidRPr="00A4739C" w:rsidRDefault="008C2C4E" w:rsidP="00B86349">
      <w:pPr>
        <w:pStyle w:val="Sinespaciado"/>
        <w:ind w:left="3540"/>
        <w:jc w:val="both"/>
        <w:rPr>
          <w:rFonts w:ascii="Times New Roman" w:hAnsi="Times New Roman" w:cs="Times New Roman"/>
          <w:sz w:val="24"/>
          <w:szCs w:val="24"/>
        </w:rPr>
      </w:pPr>
    </w:p>
    <w:p w:rsidR="008C2C4E" w:rsidRPr="00A4739C" w:rsidRDefault="008C2C4E" w:rsidP="00B86349">
      <w:pPr>
        <w:pStyle w:val="Sinespaciado"/>
        <w:ind w:left="3540"/>
        <w:jc w:val="both"/>
        <w:rPr>
          <w:rFonts w:ascii="Times New Roman" w:hAnsi="Times New Roman" w:cs="Times New Roman"/>
          <w:sz w:val="24"/>
          <w:szCs w:val="24"/>
        </w:rPr>
      </w:pPr>
    </w:p>
    <w:p w:rsidR="00CE015F" w:rsidRPr="00A4739C" w:rsidRDefault="00CE015F" w:rsidP="00B86349">
      <w:pPr>
        <w:pStyle w:val="Sinespaciado"/>
        <w:jc w:val="center"/>
        <w:rPr>
          <w:rFonts w:ascii="Times New Roman" w:hAnsi="Times New Roman" w:cs="Times New Roman"/>
          <w:sz w:val="24"/>
          <w:szCs w:val="24"/>
        </w:rPr>
      </w:pPr>
      <w:r w:rsidRPr="00A4739C">
        <w:rPr>
          <w:rFonts w:ascii="Times New Roman" w:hAnsi="Times New Roman" w:cs="Times New Roman"/>
          <w:sz w:val="24"/>
          <w:szCs w:val="24"/>
        </w:rPr>
        <w:t>PRESIDENCIA DEL DIP. FRANCISCO JAVIER SANTOS ARREOLA.</w:t>
      </w:r>
    </w:p>
    <w:p w:rsidR="00CE015F" w:rsidRPr="00A4739C" w:rsidRDefault="00CE015F" w:rsidP="00B86349">
      <w:pPr>
        <w:pStyle w:val="Sinespaciado"/>
        <w:jc w:val="both"/>
        <w:rPr>
          <w:rFonts w:ascii="Times New Roman" w:hAnsi="Times New Roman" w:cs="Times New Roman"/>
          <w:sz w:val="24"/>
          <w:szCs w:val="24"/>
        </w:rPr>
      </w:pPr>
    </w:p>
    <w:p w:rsidR="00CE015F" w:rsidRPr="00A4739C" w:rsidRDefault="00CE015F"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PRESIDENTE DIP. FRANCISCO JAVIER SANTOS ARREOLA. Vamos a dar inicio, si no tienen inconveniente, nuevamente agradezco la oportunidad a mis compañeras diputadas presidentas de las Comisiones de Legislación y Administración Municipal, la diputada Claudia Desiree y también para mi compañera diputada de la Comisión de Planeación y Gasto, la diputada María de la Rosa</w:t>
      </w:r>
      <w:r w:rsidR="009C4239" w:rsidRPr="00A4739C">
        <w:rPr>
          <w:rFonts w:ascii="Times New Roman" w:hAnsi="Times New Roman" w:cs="Times New Roman"/>
          <w:sz w:val="24"/>
          <w:szCs w:val="24"/>
        </w:rPr>
        <w:t>,</w:t>
      </w:r>
      <w:r w:rsidRPr="00A4739C">
        <w:rPr>
          <w:rFonts w:ascii="Times New Roman" w:hAnsi="Times New Roman" w:cs="Times New Roman"/>
          <w:sz w:val="24"/>
          <w:szCs w:val="24"/>
        </w:rPr>
        <w:t xml:space="preserve"> para presidir la sesión y nuevamente me va a apoyar la diputada como Secretaría de la comisión, en este caso del trabajo en Pleno de las comisiones unidas.</w:t>
      </w:r>
    </w:p>
    <w:p w:rsidR="00CE015F" w:rsidRPr="00A4739C" w:rsidRDefault="00CE015F"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 xml:space="preserve">Para dar inicio, quiero agradecer la presencia de todas y todos los compañeros diputados de las comisiones unidas; obviamente cuesta trabajo tener el quórum de todos, por eso, estábamos esperando para iniciar. Agradezco nuevamente la presencia de todo el personal del IGECEM, del Licenciado Aarón López, Director de Catastro, de Óscar Sánchez García, Encargado de la Dirección del </w:t>
      </w:r>
      <w:r w:rsidR="009C4239" w:rsidRPr="00A4739C">
        <w:rPr>
          <w:rFonts w:ascii="Times New Roman" w:hAnsi="Times New Roman" w:cs="Times New Roman"/>
          <w:sz w:val="24"/>
          <w:szCs w:val="24"/>
        </w:rPr>
        <w:t>I</w:t>
      </w:r>
      <w:r w:rsidRPr="00A4739C">
        <w:rPr>
          <w:rFonts w:ascii="Times New Roman" w:hAnsi="Times New Roman" w:cs="Times New Roman"/>
          <w:sz w:val="24"/>
          <w:szCs w:val="24"/>
        </w:rPr>
        <w:t>GECEM, de Grisel Salinas Carmona, subdirectora de Evaluación y Dictaminación Catastral y de Jorge Celso Dávila Borjas, Subdirector de Información Catastr</w:t>
      </w:r>
      <w:r w:rsidR="009C4239" w:rsidRPr="00A4739C">
        <w:rPr>
          <w:rFonts w:ascii="Times New Roman" w:hAnsi="Times New Roman" w:cs="Times New Roman"/>
          <w:sz w:val="24"/>
          <w:szCs w:val="24"/>
        </w:rPr>
        <w:t>al; asimismo, saludo a todas y</w:t>
      </w:r>
      <w:r w:rsidRPr="00A4739C">
        <w:rPr>
          <w:rFonts w:ascii="Times New Roman" w:hAnsi="Times New Roman" w:cs="Times New Roman"/>
          <w:sz w:val="24"/>
          <w:szCs w:val="24"/>
        </w:rPr>
        <w:t xml:space="preserve"> todos los que nos acompañan aquí, a los que nos siguen por los medios digitales y electrónicos; saludo también a los representantes de la sociedad que están en este momento aquí en esta sesión de trabajo y para dar validez a esta sesión, le pido a esta Secretaría nos haga favor de verificar el quórum de las comisiones.</w:t>
      </w:r>
    </w:p>
    <w:p w:rsidR="00CE015F" w:rsidRPr="00A4739C" w:rsidRDefault="00CE015F"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SECRETARIA DIP. MARÍA DEL CARMEN DE LA ROSA MENDOZA. Buenas tardes diputadas y diputados</w:t>
      </w:r>
      <w:r w:rsidR="009C4239" w:rsidRPr="00A4739C">
        <w:rPr>
          <w:rFonts w:ascii="Times New Roman" w:hAnsi="Times New Roman" w:cs="Times New Roman"/>
          <w:sz w:val="24"/>
          <w:szCs w:val="24"/>
        </w:rPr>
        <w:t>,</w:t>
      </w:r>
      <w:r w:rsidRPr="00A4739C">
        <w:rPr>
          <w:rFonts w:ascii="Times New Roman" w:hAnsi="Times New Roman" w:cs="Times New Roman"/>
          <w:sz w:val="24"/>
          <w:szCs w:val="24"/>
        </w:rPr>
        <w:t xml:space="preserve"> para verificar el quórum paso lista de asistencia.</w:t>
      </w:r>
    </w:p>
    <w:p w:rsidR="00CE015F" w:rsidRPr="00A4739C" w:rsidRDefault="00CE015F" w:rsidP="00B86349">
      <w:pPr>
        <w:pStyle w:val="Sinespaciado"/>
        <w:jc w:val="center"/>
        <w:rPr>
          <w:rFonts w:ascii="Times New Roman" w:hAnsi="Times New Roman" w:cs="Times New Roman"/>
          <w:sz w:val="24"/>
          <w:szCs w:val="24"/>
        </w:rPr>
      </w:pPr>
      <w:r w:rsidRPr="00A4739C">
        <w:rPr>
          <w:rFonts w:ascii="Times New Roman" w:hAnsi="Times New Roman" w:cs="Times New Roman"/>
          <w:sz w:val="24"/>
          <w:szCs w:val="24"/>
        </w:rPr>
        <w:t>PLANEACIÓN Y GASTO PÚBLICO</w:t>
      </w:r>
    </w:p>
    <w:p w:rsidR="00CE015F" w:rsidRPr="00A4739C" w:rsidRDefault="00CE015F" w:rsidP="00B86349">
      <w:pPr>
        <w:pStyle w:val="Sinespaciado"/>
        <w:jc w:val="center"/>
        <w:rPr>
          <w:rFonts w:ascii="Times New Roman" w:hAnsi="Times New Roman" w:cs="Times New Roman"/>
          <w:i/>
          <w:sz w:val="24"/>
          <w:szCs w:val="24"/>
          <w:lang w:eastAsia="es-MX"/>
        </w:rPr>
      </w:pPr>
      <w:r w:rsidRPr="00A4739C">
        <w:rPr>
          <w:rFonts w:ascii="Times New Roman" w:hAnsi="Times New Roman" w:cs="Times New Roman"/>
          <w:i/>
          <w:sz w:val="24"/>
          <w:szCs w:val="24"/>
          <w:lang w:eastAsia="es-MX"/>
        </w:rPr>
        <w:t xml:space="preserve">(Registro de </w:t>
      </w:r>
      <w:r w:rsidR="009C4239" w:rsidRPr="00A4739C">
        <w:rPr>
          <w:rFonts w:ascii="Times New Roman" w:hAnsi="Times New Roman" w:cs="Times New Roman"/>
          <w:i/>
          <w:sz w:val="24"/>
          <w:szCs w:val="24"/>
          <w:lang w:eastAsia="es-MX"/>
        </w:rPr>
        <w:t>Asistencia</w:t>
      </w:r>
      <w:r w:rsidRPr="00A4739C">
        <w:rPr>
          <w:rFonts w:ascii="Times New Roman" w:hAnsi="Times New Roman" w:cs="Times New Roman"/>
          <w:i/>
          <w:sz w:val="24"/>
          <w:szCs w:val="24"/>
          <w:lang w:eastAsia="es-MX"/>
        </w:rPr>
        <w:t>)</w:t>
      </w:r>
    </w:p>
    <w:p w:rsidR="00CE015F" w:rsidRPr="00A4739C" w:rsidRDefault="00CE015F" w:rsidP="00B86349">
      <w:pPr>
        <w:pStyle w:val="Sinespaciado"/>
        <w:jc w:val="center"/>
        <w:rPr>
          <w:rFonts w:ascii="Times New Roman" w:hAnsi="Times New Roman" w:cs="Times New Roman"/>
          <w:sz w:val="24"/>
          <w:szCs w:val="24"/>
          <w:lang w:eastAsia="es-MX"/>
        </w:rPr>
      </w:pPr>
      <w:r w:rsidRPr="00A4739C">
        <w:rPr>
          <w:rFonts w:ascii="Times New Roman" w:hAnsi="Times New Roman" w:cs="Times New Roman"/>
          <w:sz w:val="24"/>
          <w:szCs w:val="24"/>
          <w:lang w:eastAsia="es-MX"/>
        </w:rPr>
        <w:t>COMISIÓN DE FINANZAS PÚBLICAS.</w:t>
      </w:r>
    </w:p>
    <w:p w:rsidR="00CE015F" w:rsidRPr="00A4739C" w:rsidRDefault="00CE015F" w:rsidP="00B86349">
      <w:pPr>
        <w:pStyle w:val="Sinespaciado"/>
        <w:jc w:val="center"/>
        <w:rPr>
          <w:rFonts w:ascii="Times New Roman" w:hAnsi="Times New Roman" w:cs="Times New Roman"/>
          <w:i/>
          <w:sz w:val="24"/>
          <w:szCs w:val="24"/>
          <w:lang w:eastAsia="es-MX"/>
        </w:rPr>
      </w:pPr>
      <w:r w:rsidRPr="00A4739C">
        <w:rPr>
          <w:rFonts w:ascii="Times New Roman" w:hAnsi="Times New Roman" w:cs="Times New Roman"/>
          <w:i/>
          <w:sz w:val="24"/>
          <w:szCs w:val="24"/>
          <w:lang w:eastAsia="es-MX"/>
        </w:rPr>
        <w:t xml:space="preserve">(Registro de </w:t>
      </w:r>
      <w:r w:rsidR="009C4239" w:rsidRPr="00A4739C">
        <w:rPr>
          <w:rFonts w:ascii="Times New Roman" w:hAnsi="Times New Roman" w:cs="Times New Roman"/>
          <w:i/>
          <w:sz w:val="24"/>
          <w:szCs w:val="24"/>
          <w:lang w:eastAsia="es-MX"/>
        </w:rPr>
        <w:t>Asistencia</w:t>
      </w:r>
      <w:r w:rsidRPr="00A4739C">
        <w:rPr>
          <w:rFonts w:ascii="Times New Roman" w:hAnsi="Times New Roman" w:cs="Times New Roman"/>
          <w:i/>
          <w:sz w:val="24"/>
          <w:szCs w:val="24"/>
          <w:lang w:eastAsia="es-MX"/>
        </w:rPr>
        <w:t>)</w:t>
      </w:r>
    </w:p>
    <w:p w:rsidR="00CE015F" w:rsidRPr="00A4739C" w:rsidRDefault="00CE015F" w:rsidP="00B86349">
      <w:pPr>
        <w:pStyle w:val="Sinespaciado"/>
        <w:jc w:val="center"/>
        <w:rPr>
          <w:rFonts w:ascii="Times New Roman" w:hAnsi="Times New Roman" w:cs="Times New Roman"/>
          <w:sz w:val="24"/>
          <w:szCs w:val="24"/>
          <w:lang w:eastAsia="es-MX"/>
        </w:rPr>
      </w:pPr>
      <w:r w:rsidRPr="00A4739C">
        <w:rPr>
          <w:rFonts w:ascii="Times New Roman" w:hAnsi="Times New Roman" w:cs="Times New Roman"/>
          <w:sz w:val="24"/>
          <w:szCs w:val="24"/>
          <w:lang w:eastAsia="es-MX"/>
        </w:rPr>
        <w:t xml:space="preserve"> COMISIÓN DE LEGISLACIÓN Y ADMINISTRACIÓN MUNICIPAL.</w:t>
      </w:r>
    </w:p>
    <w:p w:rsidR="00184D7F" w:rsidRPr="00A4739C" w:rsidRDefault="00CE015F" w:rsidP="00B86349">
      <w:pPr>
        <w:pStyle w:val="Sinespaciado"/>
        <w:jc w:val="center"/>
        <w:rPr>
          <w:rFonts w:ascii="Times New Roman" w:hAnsi="Times New Roman" w:cs="Times New Roman"/>
          <w:i/>
          <w:sz w:val="24"/>
          <w:szCs w:val="24"/>
          <w:lang w:eastAsia="es-MX"/>
        </w:rPr>
      </w:pPr>
      <w:r w:rsidRPr="00A4739C">
        <w:rPr>
          <w:rFonts w:ascii="Times New Roman" w:hAnsi="Times New Roman" w:cs="Times New Roman"/>
          <w:i/>
          <w:sz w:val="24"/>
          <w:szCs w:val="24"/>
          <w:lang w:eastAsia="es-MX"/>
        </w:rPr>
        <w:t xml:space="preserve">(Registro de </w:t>
      </w:r>
      <w:r w:rsidR="009C4239" w:rsidRPr="00A4739C">
        <w:rPr>
          <w:rFonts w:ascii="Times New Roman" w:hAnsi="Times New Roman" w:cs="Times New Roman"/>
          <w:i/>
          <w:sz w:val="24"/>
          <w:szCs w:val="24"/>
          <w:lang w:eastAsia="es-MX"/>
        </w:rPr>
        <w:t>Asistencia</w:t>
      </w:r>
      <w:r w:rsidRPr="00A4739C">
        <w:rPr>
          <w:rFonts w:ascii="Times New Roman" w:hAnsi="Times New Roman" w:cs="Times New Roman"/>
          <w:i/>
          <w:sz w:val="24"/>
          <w:szCs w:val="24"/>
          <w:lang w:eastAsia="es-MX"/>
        </w:rPr>
        <w:t>)</w:t>
      </w:r>
    </w:p>
    <w:p w:rsidR="00184D7F" w:rsidRPr="00A4739C" w:rsidRDefault="00184D7F"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lastRenderedPageBreak/>
        <w:t>SECRETARIA DIP. MARÍA DEL CARMEN DE LA ROSA MENDOZA. Existe quórum puede abrirse la reunión.</w:t>
      </w:r>
    </w:p>
    <w:p w:rsidR="00184D7F" w:rsidRPr="00A4739C" w:rsidRDefault="00184D7F"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PRESIDENTE DIP. FRANCISCO JAVIER SANTOS SÁNCHEZ ARREOLA. En vista de la existencia del quórum legal</w:t>
      </w:r>
      <w:r w:rsidR="009C4239" w:rsidRPr="00A4739C">
        <w:rPr>
          <w:rFonts w:ascii="Times New Roman" w:hAnsi="Times New Roman" w:cs="Times New Roman"/>
          <w:sz w:val="24"/>
          <w:szCs w:val="24"/>
        </w:rPr>
        <w:t>,</w:t>
      </w:r>
      <w:r w:rsidRPr="00A4739C">
        <w:rPr>
          <w:rFonts w:ascii="Times New Roman" w:hAnsi="Times New Roman" w:cs="Times New Roman"/>
          <w:sz w:val="24"/>
          <w:szCs w:val="24"/>
        </w:rPr>
        <w:t xml:space="preserve"> se declara y se abre la Reunión de las Comisiones Legislativas Unidas de Planeación, Gasto Púbico, de Finanzas Públicas, de Legislación y Administración Municipal, siendo las dieciséis horas con dos minutos del día martes nueve de noviembre del año dos mil veintiuno.</w:t>
      </w:r>
    </w:p>
    <w:p w:rsidR="00184D7F" w:rsidRPr="00A4739C" w:rsidRDefault="00184D7F"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En atención a</w:t>
      </w:r>
      <w:r w:rsidR="009C4239" w:rsidRPr="00A4739C">
        <w:rPr>
          <w:rFonts w:ascii="Times New Roman" w:hAnsi="Times New Roman" w:cs="Times New Roman"/>
          <w:sz w:val="24"/>
          <w:szCs w:val="24"/>
        </w:rPr>
        <w:t>l artículo 16 del Reglamento de este</w:t>
      </w:r>
      <w:r w:rsidRPr="00A4739C">
        <w:rPr>
          <w:rFonts w:ascii="Times New Roman" w:hAnsi="Times New Roman" w:cs="Times New Roman"/>
          <w:sz w:val="24"/>
          <w:szCs w:val="24"/>
        </w:rPr>
        <w:t xml:space="preserve"> Poder Legislativo</w:t>
      </w:r>
      <w:r w:rsidR="009C4239" w:rsidRPr="00A4739C">
        <w:rPr>
          <w:rFonts w:ascii="Times New Roman" w:hAnsi="Times New Roman" w:cs="Times New Roman"/>
          <w:sz w:val="24"/>
          <w:szCs w:val="24"/>
        </w:rPr>
        <w:t>,</w:t>
      </w:r>
      <w:r w:rsidRPr="00A4739C">
        <w:rPr>
          <w:rFonts w:ascii="Times New Roman" w:hAnsi="Times New Roman" w:cs="Times New Roman"/>
          <w:sz w:val="24"/>
          <w:szCs w:val="24"/>
        </w:rPr>
        <w:t xml:space="preserve"> la reunión será pública.</w:t>
      </w:r>
    </w:p>
    <w:p w:rsidR="00184D7F" w:rsidRPr="00A4739C" w:rsidRDefault="00184D7F"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Comunique la Secretaría la propuesta de orden del día a los compañeros asistentes.</w:t>
      </w:r>
    </w:p>
    <w:p w:rsidR="00184D7F" w:rsidRPr="00A4739C" w:rsidRDefault="00184D7F" w:rsidP="00B86349">
      <w:pPr>
        <w:pStyle w:val="Sinespaciado"/>
        <w:rPr>
          <w:rFonts w:ascii="Times New Roman" w:hAnsi="Times New Roman" w:cs="Times New Roman"/>
          <w:sz w:val="24"/>
          <w:szCs w:val="24"/>
        </w:rPr>
      </w:pPr>
      <w:r w:rsidRPr="00A4739C">
        <w:rPr>
          <w:rFonts w:ascii="Times New Roman" w:hAnsi="Times New Roman" w:cs="Times New Roman"/>
          <w:sz w:val="24"/>
          <w:szCs w:val="24"/>
        </w:rPr>
        <w:t>SECRETARIA DIP. MARÍA DEL CARMEN DE LA ROSA MENDOZA. A continuación doy lectura a la propuesta de</w:t>
      </w:r>
      <w:r w:rsidR="009C4239" w:rsidRPr="00A4739C">
        <w:rPr>
          <w:rFonts w:ascii="Times New Roman" w:hAnsi="Times New Roman" w:cs="Times New Roman"/>
          <w:sz w:val="24"/>
          <w:szCs w:val="24"/>
        </w:rPr>
        <w:t>l</w:t>
      </w:r>
      <w:r w:rsidRPr="00A4739C">
        <w:rPr>
          <w:rFonts w:ascii="Times New Roman" w:hAnsi="Times New Roman" w:cs="Times New Roman"/>
          <w:sz w:val="24"/>
          <w:szCs w:val="24"/>
        </w:rPr>
        <w:t xml:space="preserve"> orden del día que es la siguiente:</w:t>
      </w:r>
    </w:p>
    <w:p w:rsidR="00184D7F" w:rsidRPr="00A4739C" w:rsidRDefault="00184D7F" w:rsidP="00AF3BE7">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1.- Análisis de las iniciativas de Tablas de valores Unitarios de Suelo y de Construcción para el año 2022, presentadas por ayuntamientos de los municipios del Estado de México y en su caso</w:t>
      </w:r>
      <w:r w:rsidR="009C4239" w:rsidRPr="00A4739C">
        <w:rPr>
          <w:rFonts w:ascii="Times New Roman" w:hAnsi="Times New Roman" w:cs="Times New Roman"/>
          <w:sz w:val="24"/>
          <w:szCs w:val="24"/>
        </w:rPr>
        <w:t>,</w:t>
      </w:r>
      <w:r w:rsidRPr="00A4739C">
        <w:rPr>
          <w:rFonts w:ascii="Times New Roman" w:hAnsi="Times New Roman" w:cs="Times New Roman"/>
          <w:sz w:val="24"/>
          <w:szCs w:val="24"/>
        </w:rPr>
        <w:t xml:space="preserve"> la discusión y aprobación del dictamen correspondiente.</w:t>
      </w:r>
    </w:p>
    <w:p w:rsidR="00184D7F" w:rsidRPr="00A4739C" w:rsidRDefault="00184D7F" w:rsidP="00B86349">
      <w:pPr>
        <w:pStyle w:val="Sinespaciado"/>
        <w:ind w:firstLine="708"/>
        <w:rPr>
          <w:rFonts w:ascii="Times New Roman" w:hAnsi="Times New Roman" w:cs="Times New Roman"/>
          <w:sz w:val="24"/>
          <w:szCs w:val="24"/>
        </w:rPr>
      </w:pPr>
      <w:r w:rsidRPr="00A4739C">
        <w:rPr>
          <w:rFonts w:ascii="Times New Roman" w:hAnsi="Times New Roman" w:cs="Times New Roman"/>
          <w:sz w:val="24"/>
          <w:szCs w:val="24"/>
        </w:rPr>
        <w:t>2.- Clausura de la reunión.</w:t>
      </w:r>
    </w:p>
    <w:p w:rsidR="00184D7F" w:rsidRPr="00A4739C" w:rsidRDefault="00184D7F"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PRESIDENTE DIP. FRANCISCO JAVIER SANTOS ARREOLA. Quienes estén de acuerdo en que la propuest</w:t>
      </w:r>
      <w:r w:rsidR="009C4239" w:rsidRPr="00A4739C">
        <w:rPr>
          <w:rFonts w:ascii="Times New Roman" w:hAnsi="Times New Roman" w:cs="Times New Roman"/>
          <w:sz w:val="24"/>
          <w:szCs w:val="24"/>
        </w:rPr>
        <w:t>a que ha comunicado la Secretarí</w:t>
      </w:r>
      <w:r w:rsidRPr="00A4739C">
        <w:rPr>
          <w:rFonts w:ascii="Times New Roman" w:hAnsi="Times New Roman" w:cs="Times New Roman"/>
          <w:sz w:val="24"/>
          <w:szCs w:val="24"/>
        </w:rPr>
        <w:t>a y sea aprobada con el carácter de orden del día, se si</w:t>
      </w:r>
      <w:r w:rsidR="009C4239" w:rsidRPr="00A4739C">
        <w:rPr>
          <w:rFonts w:ascii="Times New Roman" w:hAnsi="Times New Roman" w:cs="Times New Roman"/>
          <w:sz w:val="24"/>
          <w:szCs w:val="24"/>
        </w:rPr>
        <w:t>rvan levantar la mano por favor</w:t>
      </w:r>
      <w:r w:rsidRPr="00A4739C">
        <w:rPr>
          <w:rFonts w:ascii="Times New Roman" w:hAnsi="Times New Roman" w:cs="Times New Roman"/>
          <w:sz w:val="24"/>
          <w:szCs w:val="24"/>
        </w:rPr>
        <w:t xml:space="preserve"> ¿En contra, abstenciones?</w:t>
      </w:r>
    </w:p>
    <w:p w:rsidR="00184D7F" w:rsidRPr="00A4739C" w:rsidRDefault="00184D7F"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SECRETARIA DIP. MARÍA DEL CARMEN DE LA ROZA MENDOZA. La propuesta ha sido aprobada por unanimidad de votos.</w:t>
      </w:r>
    </w:p>
    <w:p w:rsidR="00184D7F" w:rsidRPr="00A4739C" w:rsidRDefault="00184D7F"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 xml:space="preserve">PRESIDENTE DIP. FRANCISCO JAVIER SANTOS ARREOLA. Considerando el punto 1 continuaremos con el análisis de las iniciativas de Tablas de Valores Unitarios de Suelo y de Construcción para el año 2022, remitidas por los 125 </w:t>
      </w:r>
      <w:r w:rsidR="009C4239" w:rsidRPr="00A4739C">
        <w:rPr>
          <w:rFonts w:ascii="Times New Roman" w:hAnsi="Times New Roman" w:cs="Times New Roman"/>
          <w:sz w:val="24"/>
          <w:szCs w:val="24"/>
        </w:rPr>
        <w:t xml:space="preserve">Municipios </w:t>
      </w:r>
      <w:r w:rsidRPr="00A4739C">
        <w:rPr>
          <w:rFonts w:ascii="Times New Roman" w:hAnsi="Times New Roman" w:cs="Times New Roman"/>
          <w:sz w:val="24"/>
          <w:szCs w:val="24"/>
        </w:rPr>
        <w:t>del Estado de México.</w:t>
      </w:r>
    </w:p>
    <w:p w:rsidR="00184D7F" w:rsidRPr="00A4739C" w:rsidRDefault="00184D7F"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En consecuencia pregunto a las diputadas y a los diputados</w:t>
      </w:r>
      <w:r w:rsidR="009C4239" w:rsidRPr="00A4739C">
        <w:rPr>
          <w:rFonts w:ascii="Times New Roman" w:hAnsi="Times New Roman" w:cs="Times New Roman"/>
          <w:sz w:val="24"/>
          <w:szCs w:val="24"/>
        </w:rPr>
        <w:t>,</w:t>
      </w:r>
      <w:r w:rsidRPr="00A4739C">
        <w:rPr>
          <w:rFonts w:ascii="Times New Roman" w:hAnsi="Times New Roman" w:cs="Times New Roman"/>
          <w:sz w:val="24"/>
          <w:szCs w:val="24"/>
        </w:rPr>
        <w:t xml:space="preserve"> si desean hacer uso dela palabra y pido a la Secretaría registre a las y a los oradores; asimismo, agradezco la atención de los servidores públicos y les pido que de ser necesario coadyuven con nuestros trabajos aclarando las dudas y dando respuesta a las preguntas de las y los legisladores.</w:t>
      </w:r>
    </w:p>
    <w:p w:rsidR="00184D7F" w:rsidRPr="00A4739C" w:rsidRDefault="00184D7F"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Miren, hemos plati</w:t>
      </w:r>
      <w:r w:rsidR="009C4239" w:rsidRPr="00A4739C">
        <w:rPr>
          <w:rFonts w:ascii="Times New Roman" w:hAnsi="Times New Roman" w:cs="Times New Roman"/>
          <w:sz w:val="24"/>
          <w:szCs w:val="24"/>
        </w:rPr>
        <w:t>cado los presidentes de las 3</w:t>
      </w:r>
      <w:r w:rsidRPr="00A4739C">
        <w:rPr>
          <w:rFonts w:ascii="Times New Roman" w:hAnsi="Times New Roman" w:cs="Times New Roman"/>
          <w:sz w:val="24"/>
          <w:szCs w:val="24"/>
        </w:rPr>
        <w:t xml:space="preserve"> comisiones</w:t>
      </w:r>
      <w:r w:rsidR="009C4239" w:rsidRPr="00A4739C">
        <w:rPr>
          <w:rFonts w:ascii="Times New Roman" w:hAnsi="Times New Roman" w:cs="Times New Roman"/>
          <w:sz w:val="24"/>
          <w:szCs w:val="24"/>
        </w:rPr>
        <w:t xml:space="preserve">, en una valoración inicial </w:t>
      </w:r>
      <w:r w:rsidRPr="00A4739C">
        <w:rPr>
          <w:rFonts w:ascii="Times New Roman" w:hAnsi="Times New Roman" w:cs="Times New Roman"/>
          <w:sz w:val="24"/>
          <w:szCs w:val="24"/>
        </w:rPr>
        <w:t xml:space="preserve"> donde tendríamo</w:t>
      </w:r>
      <w:r w:rsidR="009C4239" w:rsidRPr="00A4739C">
        <w:rPr>
          <w:rFonts w:ascii="Times New Roman" w:hAnsi="Times New Roman" w:cs="Times New Roman"/>
          <w:sz w:val="24"/>
          <w:szCs w:val="24"/>
        </w:rPr>
        <w:t>s un consenso aparentemente unánime</w:t>
      </w:r>
      <w:r w:rsidRPr="00A4739C">
        <w:rPr>
          <w:rFonts w:ascii="Times New Roman" w:hAnsi="Times New Roman" w:cs="Times New Roman"/>
          <w:sz w:val="24"/>
          <w:szCs w:val="24"/>
        </w:rPr>
        <w:t xml:space="preserve"> para que en un primer bloque donde hay 64 municipios que consideramos que no hay tema ni siquiera de consulta se pudiera</w:t>
      </w:r>
      <w:r w:rsidR="009C4239" w:rsidRPr="00A4739C">
        <w:rPr>
          <w:rFonts w:ascii="Times New Roman" w:hAnsi="Times New Roman" w:cs="Times New Roman"/>
          <w:sz w:val="24"/>
          <w:szCs w:val="24"/>
        </w:rPr>
        <w:t>,</w:t>
      </w:r>
      <w:r w:rsidRPr="00A4739C">
        <w:rPr>
          <w:rFonts w:ascii="Times New Roman" w:hAnsi="Times New Roman" w:cs="Times New Roman"/>
          <w:sz w:val="24"/>
          <w:szCs w:val="24"/>
        </w:rPr>
        <w:t xml:space="preserve"> diríamos votar y en esta parte ir en el dictamen para, simplemente como una especie de explicación de motivos, cuando el dictamen llegue al pleno.</w:t>
      </w:r>
    </w:p>
    <w:p w:rsidR="00184D7F" w:rsidRPr="00A4739C" w:rsidRDefault="00184D7F"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Luego otro bloque</w:t>
      </w:r>
      <w:r w:rsidR="009C4239" w:rsidRPr="00A4739C">
        <w:rPr>
          <w:rFonts w:ascii="Times New Roman" w:hAnsi="Times New Roman" w:cs="Times New Roman"/>
          <w:sz w:val="24"/>
          <w:szCs w:val="24"/>
        </w:rPr>
        <w:t>,</w:t>
      </w:r>
      <w:r w:rsidRPr="00A4739C">
        <w:rPr>
          <w:rFonts w:ascii="Times New Roman" w:hAnsi="Times New Roman" w:cs="Times New Roman"/>
          <w:sz w:val="24"/>
          <w:szCs w:val="24"/>
        </w:rPr>
        <w:t xml:space="preserve"> donde hay otro número de municipios, donde hay más dudas y queremos por supuesto del apoyo de la gente de </w:t>
      </w:r>
      <w:r w:rsidR="009C4239" w:rsidRPr="00A4739C">
        <w:rPr>
          <w:rFonts w:ascii="Times New Roman" w:hAnsi="Times New Roman" w:cs="Times New Roman"/>
          <w:sz w:val="24"/>
          <w:szCs w:val="24"/>
        </w:rPr>
        <w:t>I</w:t>
      </w:r>
      <w:r w:rsidRPr="00A4739C">
        <w:rPr>
          <w:rFonts w:ascii="Times New Roman" w:hAnsi="Times New Roman" w:cs="Times New Roman"/>
          <w:sz w:val="24"/>
          <w:szCs w:val="24"/>
        </w:rPr>
        <w:t>GECEM y luego un último bloque con 11 municipios</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donde habría también que aclarar algunas dudas, parece ser que ahí hay mayores y así poderlo irlo desahogando para no entrampar todo</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sino ir avanzando en los trabajos de la reunión.</w:t>
      </w:r>
    </w:p>
    <w:p w:rsidR="00184D7F" w:rsidRPr="00A4739C" w:rsidRDefault="00184D7F"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Esa es la propuesta que nosotros teníamos contemplada, no sé si les parezca bien compañeras y compañeros diputados.</w:t>
      </w:r>
    </w:p>
    <w:p w:rsidR="00184D7F" w:rsidRPr="00A4739C" w:rsidRDefault="00184D7F"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Sería el primer bloque donde hay 64 municipios que tiene una tabla de actualización de valores del 5% hacia abajo</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que son 64 municipios, luego hay una tabla con 34 municipios donde es un poquito más del 5%</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pero menor al 10% y luego hay otro bloque donde serían 15 municipios, perdón, 8 municipios donde la </w:t>
      </w:r>
      <w:r w:rsidR="00313269" w:rsidRPr="00A4739C">
        <w:rPr>
          <w:rFonts w:ascii="Times New Roman" w:hAnsi="Times New Roman" w:cs="Times New Roman"/>
          <w:sz w:val="24"/>
          <w:szCs w:val="24"/>
        </w:rPr>
        <w:t xml:space="preserve">Tabla </w:t>
      </w:r>
      <w:r w:rsidRPr="00A4739C">
        <w:rPr>
          <w:rFonts w:ascii="Times New Roman" w:hAnsi="Times New Roman" w:cs="Times New Roman"/>
          <w:sz w:val="24"/>
          <w:szCs w:val="24"/>
        </w:rPr>
        <w:t xml:space="preserve">de </w:t>
      </w:r>
      <w:r w:rsidR="00313269" w:rsidRPr="00A4739C">
        <w:rPr>
          <w:rFonts w:ascii="Times New Roman" w:hAnsi="Times New Roman" w:cs="Times New Roman"/>
          <w:sz w:val="24"/>
          <w:szCs w:val="24"/>
        </w:rPr>
        <w:t xml:space="preserve">Valor </w:t>
      </w:r>
      <w:r w:rsidRPr="00A4739C">
        <w:rPr>
          <w:rFonts w:ascii="Times New Roman" w:hAnsi="Times New Roman" w:cs="Times New Roman"/>
          <w:sz w:val="24"/>
          <w:szCs w:val="24"/>
        </w:rPr>
        <w:t xml:space="preserve">es de entre el 10 y 1l 15 y luego hay tres más que tienen una </w:t>
      </w:r>
      <w:r w:rsidR="00313269" w:rsidRPr="00A4739C">
        <w:rPr>
          <w:rFonts w:ascii="Times New Roman" w:hAnsi="Times New Roman" w:cs="Times New Roman"/>
          <w:sz w:val="24"/>
          <w:szCs w:val="24"/>
        </w:rPr>
        <w:t xml:space="preserve">Tabla </w:t>
      </w:r>
      <w:r w:rsidRPr="00A4739C">
        <w:rPr>
          <w:rFonts w:ascii="Times New Roman" w:hAnsi="Times New Roman" w:cs="Times New Roman"/>
          <w:sz w:val="24"/>
          <w:szCs w:val="24"/>
        </w:rPr>
        <w:t xml:space="preserve">de </w:t>
      </w:r>
      <w:r w:rsidR="00313269" w:rsidRPr="00A4739C">
        <w:rPr>
          <w:rFonts w:ascii="Times New Roman" w:hAnsi="Times New Roman" w:cs="Times New Roman"/>
          <w:sz w:val="24"/>
          <w:szCs w:val="24"/>
        </w:rPr>
        <w:t xml:space="preserve">Valor </w:t>
      </w:r>
      <w:r w:rsidRPr="00A4739C">
        <w:rPr>
          <w:rFonts w:ascii="Times New Roman" w:hAnsi="Times New Roman" w:cs="Times New Roman"/>
          <w:sz w:val="24"/>
          <w:szCs w:val="24"/>
        </w:rPr>
        <w:t>superior al 15.</w:t>
      </w:r>
    </w:p>
    <w:p w:rsidR="00184D7F" w:rsidRPr="00A4739C" w:rsidRDefault="00184D7F"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Ojo, hay 8 más que el instituto consideró no procedentes por diversos argumentos y aquí también haríamos una valoración en especial con estos 8, en el entendido de que hay uno de ellos que pidió un incremento inclusive menor al 5% del 2.9 en concreto.</w:t>
      </w:r>
    </w:p>
    <w:p w:rsidR="00184D7F" w:rsidRPr="00A4739C" w:rsidRDefault="00184D7F"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Entonces, si les parece bien</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así lo haríamos. ¿Verdad? Le damos el micrófono al diputado.</w:t>
      </w:r>
    </w:p>
    <w:p w:rsidR="00EF6046" w:rsidRPr="00A4739C" w:rsidRDefault="00184D7F"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SECRETARIA DIP. MARÍA DEL CARMEN DE LA ROSA MENDOZA. Pero permítame. Muy bien, una vez que la Presidencia</w:t>
      </w:r>
      <w:r w:rsidR="00B46B5C" w:rsidRPr="00A4739C">
        <w:rPr>
          <w:rFonts w:ascii="Times New Roman" w:hAnsi="Times New Roman" w:cs="Times New Roman"/>
          <w:sz w:val="24"/>
          <w:szCs w:val="24"/>
        </w:rPr>
        <w:t xml:space="preserve"> </w:t>
      </w:r>
      <w:r w:rsidR="00EF6046" w:rsidRPr="00A4739C">
        <w:rPr>
          <w:rFonts w:ascii="Times New Roman" w:hAnsi="Times New Roman" w:cs="Times New Roman"/>
          <w:sz w:val="24"/>
          <w:szCs w:val="24"/>
        </w:rPr>
        <w:t xml:space="preserve">explicó la dinámica, no podemos coartarle, por supuesto a ningún </w:t>
      </w:r>
      <w:r w:rsidR="00EF6046" w:rsidRPr="00A4739C">
        <w:rPr>
          <w:rFonts w:ascii="Times New Roman" w:hAnsi="Times New Roman" w:cs="Times New Roman"/>
          <w:sz w:val="24"/>
          <w:szCs w:val="24"/>
        </w:rPr>
        <w:lastRenderedPageBreak/>
        <w:t>diputado y diputada que hagan uso de la palabra, por lo cual procedemos a retomar el orden y desea el diputado.</w:t>
      </w:r>
    </w:p>
    <w:p w:rsidR="00EF6046" w:rsidRPr="00A4739C" w:rsidRDefault="00EF6046"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¿Si alguien más de los diputados y diputadas quieren hacer uso de la palabra? ¿Alguien más?</w:t>
      </w:r>
    </w:p>
    <w:p w:rsidR="00EF6046" w:rsidRPr="00A4739C" w:rsidRDefault="00EF6046"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Son todos los que se han registrado Presidente en la primera ronda de participaciones.</w:t>
      </w:r>
      <w:r w:rsidR="00313269" w:rsidRPr="00A4739C">
        <w:rPr>
          <w:rFonts w:ascii="Times New Roman" w:hAnsi="Times New Roman" w:cs="Times New Roman"/>
          <w:sz w:val="24"/>
          <w:szCs w:val="24"/>
        </w:rPr>
        <w:t xml:space="preserve"> </w:t>
      </w:r>
      <w:r w:rsidRPr="00A4739C">
        <w:rPr>
          <w:rFonts w:ascii="Times New Roman" w:hAnsi="Times New Roman" w:cs="Times New Roman"/>
          <w:sz w:val="24"/>
          <w:szCs w:val="24"/>
        </w:rPr>
        <w:t>Le cedemos la palabra al diputado Braulio.</w:t>
      </w:r>
    </w:p>
    <w:p w:rsidR="00EF6046" w:rsidRPr="00A4739C" w:rsidRDefault="00EF6046"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DIP. BRAULIO ÁLVAREZ JASSO. Gracias.</w:t>
      </w:r>
    </w:p>
    <w:p w:rsidR="00EF6046" w:rsidRPr="00A4739C" w:rsidRDefault="00EF6046"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Muy buenas tardes.</w:t>
      </w:r>
    </w:p>
    <w:p w:rsidR="00EF6046" w:rsidRPr="00A4739C" w:rsidRDefault="00EF6046"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Comentar que en la reunión de trabajo que tuvimos</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ya anteriormente pudimos observar precisamente el trabajo que se realiza por parte de los municipios en coordinación con el IGECEM y que es un trabajo que se viene realizando durante todo el año, precisamente en la actualización de las Tablas de Valores que nos van a generar el pago de predial para los contribuyentes.</w:t>
      </w:r>
    </w:p>
    <w:p w:rsidR="00EF6046" w:rsidRPr="00A4739C" w:rsidRDefault="00EF6046"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Efectivamente</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estas Tablas de Valores</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también hay cambios de las mismas, porque hay, ya lo referí</w:t>
      </w:r>
      <w:r w:rsidR="00313269" w:rsidRPr="00A4739C">
        <w:rPr>
          <w:rFonts w:ascii="Times New Roman" w:hAnsi="Times New Roman" w:cs="Times New Roman"/>
          <w:sz w:val="24"/>
          <w:szCs w:val="24"/>
        </w:rPr>
        <w:t>a</w:t>
      </w:r>
      <w:r w:rsidRPr="00A4739C">
        <w:rPr>
          <w:rFonts w:ascii="Times New Roman" w:hAnsi="Times New Roman" w:cs="Times New Roman"/>
          <w:sz w:val="24"/>
          <w:szCs w:val="24"/>
        </w:rPr>
        <w:t xml:space="preserve"> en ocasión anterior, el diputado Jaime, ya hay más servicios de electrificación, ya hay pavimentaciones, simplemente hay un incremento de la plusvalía de la zona y que eso genera que se cambie la tabla de valor.</w:t>
      </w:r>
    </w:p>
    <w:p w:rsidR="00EF6046" w:rsidRPr="00A4739C" w:rsidRDefault="00EF6046"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Pero también lo mismo sucede con ciertas vialidades o ciertas calles, que cambian su vocación y se convierten comerciales y también es una banda de valor que se le asigna a esa calle, porque tiene una mayor plusvalía que el resto de las demás calles de esa misma colonia. Entonces en esa parte</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coincidimos que es un trabajo muy importante que realizan.</w:t>
      </w:r>
    </w:p>
    <w:p w:rsidR="00EF6046" w:rsidRPr="00A4739C" w:rsidRDefault="00EF6046"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Ahora, es importante también que tengamos muy claro que en muchos de los casos el valor catastral</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lo ideal es que se vaya a la parte del valor comercial, pero aun así</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en muchos municipios está por</w:t>
      </w:r>
      <w:r w:rsidR="00313269" w:rsidRPr="00A4739C">
        <w:rPr>
          <w:rFonts w:ascii="Times New Roman" w:hAnsi="Times New Roman" w:cs="Times New Roman"/>
          <w:sz w:val="24"/>
          <w:szCs w:val="24"/>
        </w:rPr>
        <w:t xml:space="preserve"> muy debajo del valor comercial;</w:t>
      </w:r>
      <w:r w:rsidRPr="00A4739C">
        <w:rPr>
          <w:rFonts w:ascii="Times New Roman" w:hAnsi="Times New Roman" w:cs="Times New Roman"/>
          <w:sz w:val="24"/>
          <w:szCs w:val="24"/>
        </w:rPr>
        <w:t xml:space="preserve"> es decir, el valor catastral siempre ha sido como algo simbólico, pero no es realmente el valor comercial que tiene una propiedad. Entonces en algunos casos, en algunos municipios</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se ha venido trabajando</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precisamente para ir acercándose al valor real de los predios, pero</w:t>
      </w:r>
      <w:r w:rsidR="00313269" w:rsidRPr="00A4739C">
        <w:rPr>
          <w:rFonts w:ascii="Times New Roman" w:hAnsi="Times New Roman" w:cs="Times New Roman"/>
          <w:sz w:val="24"/>
          <w:szCs w:val="24"/>
        </w:rPr>
        <w:t xml:space="preserve"> au</w:t>
      </w:r>
      <w:r w:rsidRPr="00A4739C">
        <w:rPr>
          <w:rFonts w:ascii="Times New Roman" w:hAnsi="Times New Roman" w:cs="Times New Roman"/>
          <w:sz w:val="24"/>
          <w:szCs w:val="24"/>
        </w:rPr>
        <w:t>n</w:t>
      </w:r>
      <w:r w:rsidR="00313269" w:rsidRPr="00A4739C">
        <w:rPr>
          <w:rFonts w:ascii="Times New Roman" w:hAnsi="Times New Roman" w:cs="Times New Roman"/>
          <w:sz w:val="24"/>
          <w:szCs w:val="24"/>
        </w:rPr>
        <w:t xml:space="preserve"> así,</w:t>
      </w:r>
      <w:r w:rsidRPr="00A4739C">
        <w:rPr>
          <w:rFonts w:ascii="Times New Roman" w:hAnsi="Times New Roman" w:cs="Times New Roman"/>
          <w:sz w:val="24"/>
          <w:szCs w:val="24"/>
        </w:rPr>
        <w:t xml:space="preserve"> sigue estando bajo.</w:t>
      </w:r>
    </w:p>
    <w:p w:rsidR="00EF6046" w:rsidRPr="00A4739C" w:rsidRDefault="00EF6046"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A lo mejor ahora puede causar un poco de ruido algunos incrementos que estén por arriba de la inflación, que eso es muy importante, pero a lo mejor en algún momento que pudiéramos ver algunos ejemplos, que viéramos realmente, porque a lo mejor</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d</w:t>
      </w:r>
      <w:r w:rsidR="00313269" w:rsidRPr="00A4739C">
        <w:rPr>
          <w:rFonts w:ascii="Times New Roman" w:hAnsi="Times New Roman" w:cs="Times New Roman"/>
          <w:sz w:val="24"/>
          <w:szCs w:val="24"/>
        </w:rPr>
        <w:t>ecimos está incrementando mucho;</w:t>
      </w:r>
      <w:r w:rsidRPr="00A4739C">
        <w:rPr>
          <w:rFonts w:ascii="Times New Roman" w:hAnsi="Times New Roman" w:cs="Times New Roman"/>
          <w:sz w:val="24"/>
          <w:szCs w:val="24"/>
        </w:rPr>
        <w:t xml:space="preserve"> pero realmente cuando ya lo vemos en cantidades</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a lo mejor no es tan representativo; entonces sí valdría la pena poder ver algunos ejemplos en algún momento de esos incrementos.</w:t>
      </w:r>
    </w:p>
    <w:p w:rsidR="00DA471B" w:rsidRPr="00A4739C" w:rsidRDefault="00EF6046"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Y lo que refería la Presidencia de la Secretaría de la Comisión de Finanzas, precisamente de poder considerar estos 64 municipios que de entrada</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nosotros no vemos ningún inconveniente, porque efectivamente están dentro de los parámetros más o menos de lo que sería la parte de la inflación y también considerar, lo que platicábamos aquí con el diputado Mario Santana, que también esos 16 munic</w:t>
      </w:r>
      <w:r w:rsidR="00313269" w:rsidRPr="00A4739C">
        <w:rPr>
          <w:rFonts w:ascii="Times New Roman" w:hAnsi="Times New Roman" w:cs="Times New Roman"/>
          <w:sz w:val="24"/>
          <w:szCs w:val="24"/>
        </w:rPr>
        <w:t>ipios que ratifican sus valores;</w:t>
      </w:r>
      <w:r w:rsidRPr="00A4739C">
        <w:rPr>
          <w:rFonts w:ascii="Times New Roman" w:hAnsi="Times New Roman" w:cs="Times New Roman"/>
          <w:sz w:val="24"/>
          <w:szCs w:val="24"/>
        </w:rPr>
        <w:t xml:space="preserve"> es decir, que no están solicitando ningún incremento más los 64, entonces estamos hablando de 80 municipios en donde</w:t>
      </w:r>
      <w:r w:rsidR="00B46B5C" w:rsidRPr="00A4739C">
        <w:rPr>
          <w:rFonts w:ascii="Times New Roman" w:hAnsi="Times New Roman" w:cs="Times New Roman"/>
          <w:sz w:val="24"/>
          <w:szCs w:val="24"/>
        </w:rPr>
        <w:t xml:space="preserve"> e</w:t>
      </w:r>
      <w:r w:rsidR="00DA471B" w:rsidRPr="00A4739C">
        <w:rPr>
          <w:rFonts w:ascii="Times New Roman" w:hAnsi="Times New Roman" w:cs="Times New Roman"/>
          <w:sz w:val="24"/>
          <w:szCs w:val="24"/>
        </w:rPr>
        <w:t>n una primera insta</w:t>
      </w:r>
      <w:r w:rsidR="00313269" w:rsidRPr="00A4739C">
        <w:rPr>
          <w:rFonts w:ascii="Times New Roman" w:hAnsi="Times New Roman" w:cs="Times New Roman"/>
          <w:sz w:val="24"/>
          <w:szCs w:val="24"/>
        </w:rPr>
        <w:t>ncia no le vemos mayor problema;</w:t>
      </w:r>
      <w:r w:rsidR="00DA471B" w:rsidRPr="00A4739C">
        <w:rPr>
          <w:rFonts w:ascii="Times New Roman" w:hAnsi="Times New Roman" w:cs="Times New Roman"/>
          <w:sz w:val="24"/>
          <w:szCs w:val="24"/>
        </w:rPr>
        <w:t xml:space="preserve"> pero sí sería importante que en su momento nos pudieran comentar los de los compañeros del IGESEM, ¿A qué se refiere o a qué se debe estos incrementos arriba del 5</w:t>
      </w:r>
      <w:r w:rsidR="00313269" w:rsidRPr="00A4739C">
        <w:rPr>
          <w:rFonts w:ascii="Times New Roman" w:hAnsi="Times New Roman" w:cs="Times New Roman"/>
          <w:sz w:val="24"/>
          <w:szCs w:val="24"/>
        </w:rPr>
        <w:t>%</w:t>
      </w:r>
      <w:r w:rsidR="00DA471B" w:rsidRPr="00A4739C">
        <w:rPr>
          <w:rFonts w:ascii="Times New Roman" w:hAnsi="Times New Roman" w:cs="Times New Roman"/>
          <w:sz w:val="24"/>
          <w:szCs w:val="24"/>
        </w:rPr>
        <w:t xml:space="preserve">, que los tenemos divididos en prácticamente 34 municipios? O en segmentos de otros de 8 y 3 municipios en otro bloque. </w:t>
      </w:r>
      <w:r w:rsidR="00E651B0" w:rsidRPr="00A4739C">
        <w:rPr>
          <w:rFonts w:ascii="Times New Roman" w:hAnsi="Times New Roman" w:cs="Times New Roman"/>
          <w:sz w:val="24"/>
          <w:szCs w:val="24"/>
        </w:rPr>
        <w:t xml:space="preserve">Es </w:t>
      </w:r>
      <w:r w:rsidR="00DA471B" w:rsidRPr="00A4739C">
        <w:rPr>
          <w:rFonts w:ascii="Times New Roman" w:hAnsi="Times New Roman" w:cs="Times New Roman"/>
          <w:sz w:val="24"/>
          <w:szCs w:val="24"/>
        </w:rPr>
        <w:t>cu</w:t>
      </w:r>
      <w:r w:rsidR="00E651B0" w:rsidRPr="00A4739C">
        <w:rPr>
          <w:rFonts w:ascii="Times New Roman" w:hAnsi="Times New Roman" w:cs="Times New Roman"/>
          <w:sz w:val="24"/>
          <w:szCs w:val="24"/>
        </w:rPr>
        <w:t>a</w:t>
      </w:r>
      <w:r w:rsidR="00DA471B" w:rsidRPr="00A4739C">
        <w:rPr>
          <w:rFonts w:ascii="Times New Roman" w:hAnsi="Times New Roman" w:cs="Times New Roman"/>
          <w:sz w:val="24"/>
          <w:szCs w:val="24"/>
        </w:rPr>
        <w:t>nto mi participación. Gracias.</w:t>
      </w:r>
    </w:p>
    <w:p w:rsidR="00DA471B" w:rsidRPr="00A4739C" w:rsidRDefault="00DA471B"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 xml:space="preserve">PRESIDENTE FRANCISCO JAVIER SANTOS ARREOLA. Sí, muchas gracias. El siguiente orador, que es el diputado Max Correa, </w:t>
      </w:r>
      <w:r w:rsidR="00313269" w:rsidRPr="00A4739C">
        <w:rPr>
          <w:rFonts w:ascii="Times New Roman" w:hAnsi="Times New Roman" w:cs="Times New Roman"/>
          <w:sz w:val="24"/>
          <w:szCs w:val="24"/>
        </w:rPr>
        <w:t>a</w:t>
      </w:r>
      <w:r w:rsidRPr="00A4739C">
        <w:rPr>
          <w:rFonts w:ascii="Times New Roman" w:hAnsi="Times New Roman" w:cs="Times New Roman"/>
          <w:sz w:val="24"/>
          <w:szCs w:val="24"/>
        </w:rPr>
        <w:t>delante de mí estimado diputado.</w:t>
      </w:r>
    </w:p>
    <w:p w:rsidR="00DA471B" w:rsidRPr="00A4739C" w:rsidRDefault="00DA471B"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DIP. MAX AGUSTÍN CORREA HERNÁNDEZ.  Sí, muchas gracias, compañeras y compañeros, gracias, compañero Presidente</w:t>
      </w:r>
      <w:r w:rsidR="00313269" w:rsidRPr="00A4739C">
        <w:rPr>
          <w:rFonts w:ascii="Times New Roman" w:hAnsi="Times New Roman" w:cs="Times New Roman"/>
          <w:sz w:val="24"/>
          <w:szCs w:val="24"/>
        </w:rPr>
        <w:t>. Bueno, yo quiero referirme a</w:t>
      </w:r>
      <w:r w:rsidRPr="00A4739C">
        <w:rPr>
          <w:rFonts w:ascii="Times New Roman" w:hAnsi="Times New Roman" w:cs="Times New Roman"/>
          <w:sz w:val="24"/>
          <w:szCs w:val="24"/>
        </w:rPr>
        <w:t>l y plantear aquí la pregunta la inquietud al representante del IGE</w:t>
      </w:r>
      <w:r w:rsidR="00D17CBB" w:rsidRPr="00A4739C">
        <w:rPr>
          <w:rFonts w:ascii="Times New Roman" w:hAnsi="Times New Roman" w:cs="Times New Roman"/>
          <w:sz w:val="24"/>
          <w:szCs w:val="24"/>
        </w:rPr>
        <w:t>C</w:t>
      </w:r>
      <w:r w:rsidRPr="00A4739C">
        <w:rPr>
          <w:rFonts w:ascii="Times New Roman" w:hAnsi="Times New Roman" w:cs="Times New Roman"/>
          <w:sz w:val="24"/>
          <w:szCs w:val="24"/>
        </w:rPr>
        <w:t>EM,  sobre los rangos de valores que establece</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se aplican, según el artículo 109 del Código Financiero. Para precisamente hacer los cálculos del pago del impuesto predial, estaba revisando que los rangos son 13 rangos. Y el último rango</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habla del límite de 2 millones 780 mil pesos. ¿Verdad? Del valor del inmueble y ya de ahí cualquier inmueble que </w:t>
      </w:r>
      <w:r w:rsidRPr="00A4739C">
        <w:rPr>
          <w:rFonts w:ascii="Times New Roman" w:hAnsi="Times New Roman" w:cs="Times New Roman"/>
          <w:sz w:val="24"/>
          <w:szCs w:val="24"/>
        </w:rPr>
        <w:lastRenderedPageBreak/>
        <w:t>tenga un valor superior a eso</w:t>
      </w:r>
      <w:r w:rsidR="00313269" w:rsidRPr="00A4739C">
        <w:rPr>
          <w:rFonts w:ascii="Times New Roman" w:hAnsi="Times New Roman" w:cs="Times New Roman"/>
          <w:sz w:val="24"/>
          <w:szCs w:val="24"/>
        </w:rPr>
        <w:t>,</w:t>
      </w:r>
      <w:r w:rsidRPr="00A4739C">
        <w:rPr>
          <w:rFonts w:ascii="Times New Roman" w:hAnsi="Times New Roman" w:cs="Times New Roman"/>
          <w:sz w:val="24"/>
          <w:szCs w:val="24"/>
        </w:rPr>
        <w:t xml:space="preserve"> paga lo mismo que el propietario de un inmueble de 2 millones 780 mil pesos</w:t>
      </w:r>
      <w:r w:rsidR="00313269" w:rsidRPr="00A4739C">
        <w:rPr>
          <w:rFonts w:ascii="Times New Roman" w:hAnsi="Times New Roman" w:cs="Times New Roman"/>
          <w:sz w:val="24"/>
          <w:szCs w:val="24"/>
        </w:rPr>
        <w:t>, paga lo mismo</w:t>
      </w:r>
      <w:r w:rsidRPr="00A4739C">
        <w:rPr>
          <w:rFonts w:ascii="Times New Roman" w:hAnsi="Times New Roman" w:cs="Times New Roman"/>
          <w:sz w:val="24"/>
          <w:szCs w:val="24"/>
        </w:rPr>
        <w:t xml:space="preserve"> el que tiene un inmueble de 5 millones, de 6 millones, de 10 millones o de 20 millones. Entonces la pregunta es ¿Bajo qué criterios se construyen estos rangos? ¿Verdad? Y </w:t>
      </w:r>
      <w:r w:rsidR="000B4043" w:rsidRPr="00A4739C">
        <w:rPr>
          <w:rFonts w:ascii="Times New Roman" w:hAnsi="Times New Roman" w:cs="Times New Roman"/>
          <w:sz w:val="24"/>
          <w:szCs w:val="24"/>
        </w:rPr>
        <w:t xml:space="preserve">¿Cuál </w:t>
      </w:r>
      <w:r w:rsidRPr="00A4739C">
        <w:rPr>
          <w:rFonts w:ascii="Times New Roman" w:hAnsi="Times New Roman" w:cs="Times New Roman"/>
          <w:sz w:val="24"/>
          <w:szCs w:val="24"/>
        </w:rPr>
        <w:t>sería el impacto si estos rangos de alguna manera se modifican para que quien más tiene en patrimonio inmobiliario pueda aportar más al erario municipal? Porque yo encuentro ahí como que hay inequidad. Prácticamente la base gravable de percepción de los municipios, pues está focalizada ahí, si nadie se escapa. Si</w:t>
      </w:r>
      <w:r w:rsidR="000B4043" w:rsidRPr="00A4739C">
        <w:rPr>
          <w:rFonts w:ascii="Times New Roman" w:hAnsi="Times New Roman" w:cs="Times New Roman"/>
          <w:sz w:val="24"/>
          <w:szCs w:val="24"/>
        </w:rPr>
        <w:t xml:space="preserve"> tienes un predio de poco valor;</w:t>
      </w:r>
      <w:r w:rsidRPr="00A4739C">
        <w:rPr>
          <w:rFonts w:ascii="Times New Roman" w:hAnsi="Times New Roman" w:cs="Times New Roman"/>
          <w:sz w:val="24"/>
          <w:szCs w:val="24"/>
        </w:rPr>
        <w:t xml:space="preserve"> pero no te escapas, no te salvas. Y pienso que hay desproporción. Entonces yo quisiera consultar al representante del IGE</w:t>
      </w:r>
      <w:r w:rsidR="00D17CBB" w:rsidRPr="00A4739C">
        <w:rPr>
          <w:rFonts w:ascii="Times New Roman" w:hAnsi="Times New Roman" w:cs="Times New Roman"/>
          <w:sz w:val="24"/>
          <w:szCs w:val="24"/>
        </w:rPr>
        <w:t>C</w:t>
      </w:r>
      <w:r w:rsidRPr="00A4739C">
        <w:rPr>
          <w:rFonts w:ascii="Times New Roman" w:hAnsi="Times New Roman" w:cs="Times New Roman"/>
          <w:sz w:val="24"/>
          <w:szCs w:val="24"/>
        </w:rPr>
        <w:t>EM, nos pudiera clarificar cuáles son los cri</w:t>
      </w:r>
      <w:r w:rsidR="000B4043" w:rsidRPr="00A4739C">
        <w:rPr>
          <w:rFonts w:ascii="Times New Roman" w:hAnsi="Times New Roman" w:cs="Times New Roman"/>
          <w:sz w:val="24"/>
          <w:szCs w:val="24"/>
        </w:rPr>
        <w:t>terios para establecer esos 13</w:t>
      </w:r>
      <w:r w:rsidRPr="00A4739C">
        <w:rPr>
          <w:rFonts w:ascii="Times New Roman" w:hAnsi="Times New Roman" w:cs="Times New Roman"/>
          <w:sz w:val="24"/>
          <w:szCs w:val="24"/>
        </w:rPr>
        <w:t xml:space="preserve"> rangos y esas cuotas fijas que se establecen. Y la otra, y en seguimiento a lo que decía el diputado que me antecedió. Valdría la pena que se pudiera poner en blanco y negro. Quizá un ejercicio ¿verdad? Para quienes nos brinca de repe</w:t>
      </w:r>
      <w:r w:rsidR="000B4043" w:rsidRPr="00A4739C">
        <w:rPr>
          <w:rFonts w:ascii="Times New Roman" w:hAnsi="Times New Roman" w:cs="Times New Roman"/>
          <w:sz w:val="24"/>
          <w:szCs w:val="24"/>
        </w:rPr>
        <w:t>nte que se incrementó más del 5% o más del 10%</w:t>
      </w:r>
      <w:r w:rsidRPr="00A4739C">
        <w:rPr>
          <w:rFonts w:ascii="Times New Roman" w:hAnsi="Times New Roman" w:cs="Times New Roman"/>
          <w:sz w:val="24"/>
          <w:szCs w:val="24"/>
        </w:rPr>
        <w:t>. Realmente ese incremento cómo impacta, en cuántos pesos y centavos, porque entiendo que son coeficientes y al final del día</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el impacto no es tan grande, verdad</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pero nos vamos con la finta de que se está incrementando más allá de la inflación, el coeficiente. Pero eso no quiere decir que va a tener un impacto verdaderamente en un incremento más allá de la inflación, en lo que va a pagar el ciudadano. Entonces, esa situación, si la gente del IGESEM nos lo pone en blanco y negro con manzanitas, entonces creo que ya no nos daría tanto</w:t>
      </w:r>
      <w:r w:rsidR="000B4043" w:rsidRPr="00A4739C">
        <w:rPr>
          <w:rFonts w:ascii="Times New Roman" w:hAnsi="Times New Roman" w:cs="Times New Roman"/>
          <w:sz w:val="24"/>
          <w:szCs w:val="24"/>
        </w:rPr>
        <w:t xml:space="preserve"> temor de votar el dictamen,</w:t>
      </w:r>
      <w:r w:rsidRPr="00A4739C">
        <w:rPr>
          <w:rFonts w:ascii="Times New Roman" w:hAnsi="Times New Roman" w:cs="Times New Roman"/>
          <w:sz w:val="24"/>
          <w:szCs w:val="24"/>
        </w:rPr>
        <w:t xml:space="preserve"> como lo están proponiendo los municipios.</w:t>
      </w:r>
    </w:p>
    <w:p w:rsidR="00DA471B" w:rsidRPr="00A4739C" w:rsidRDefault="00DA471B"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PRESIDENTE FRANCISCO JAVIER SANTOS ARREOLA Gracias. Muchas gracias, diputado, sigue el  diputado Jaime Cervantes.</w:t>
      </w:r>
    </w:p>
    <w:p w:rsidR="00954338" w:rsidRPr="00A4739C" w:rsidRDefault="00DA471B"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 xml:space="preserve">DIP. JAIME CERVANTES SÁNCHEZ. Sí, gracias. Nada más comentar </w:t>
      </w:r>
      <w:r w:rsidR="000B4043" w:rsidRPr="00A4739C">
        <w:rPr>
          <w:rFonts w:ascii="Times New Roman" w:hAnsi="Times New Roman" w:cs="Times New Roman"/>
          <w:sz w:val="24"/>
          <w:szCs w:val="24"/>
        </w:rPr>
        <w:t xml:space="preserve">y </w:t>
      </w:r>
      <w:r w:rsidRPr="00A4739C">
        <w:rPr>
          <w:rFonts w:ascii="Times New Roman" w:hAnsi="Times New Roman" w:cs="Times New Roman"/>
          <w:sz w:val="24"/>
          <w:szCs w:val="24"/>
        </w:rPr>
        <w:t>volver a insistir. Hay que recordar que el 115 Constitucional le da la autonomía a los municipios</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luego entonces esta </w:t>
      </w:r>
      <w:r w:rsidR="000B4043" w:rsidRPr="00A4739C">
        <w:rPr>
          <w:rFonts w:ascii="Times New Roman" w:hAnsi="Times New Roman" w:cs="Times New Roman"/>
          <w:sz w:val="24"/>
          <w:szCs w:val="24"/>
        </w:rPr>
        <w:t>Soberanía</w:t>
      </w:r>
      <w:r w:rsidRPr="00A4739C">
        <w:rPr>
          <w:rFonts w:ascii="Times New Roman" w:hAnsi="Times New Roman" w:cs="Times New Roman"/>
          <w:sz w:val="24"/>
          <w:szCs w:val="24"/>
        </w:rPr>
        <w:t>, aunque también tenemos como base a la ley, pues estaríamos inclusive. Pues no sé</w:t>
      </w:r>
      <w:r w:rsidR="000B4043" w:rsidRPr="00A4739C">
        <w:rPr>
          <w:rFonts w:ascii="Times New Roman" w:hAnsi="Times New Roman" w:cs="Times New Roman"/>
          <w:sz w:val="24"/>
          <w:szCs w:val="24"/>
        </w:rPr>
        <w:t xml:space="preserve">, </w:t>
      </w:r>
      <w:r w:rsidR="004839F0" w:rsidRPr="00A4739C">
        <w:rPr>
          <w:rFonts w:ascii="Times New Roman" w:hAnsi="Times New Roman" w:cs="Times New Roman"/>
          <w:sz w:val="24"/>
          <w:szCs w:val="24"/>
        </w:rPr>
        <w:t xml:space="preserve">violentado </w:t>
      </w:r>
      <w:r w:rsidR="00954338" w:rsidRPr="00A4739C">
        <w:rPr>
          <w:rFonts w:ascii="Times New Roman" w:hAnsi="Times New Roman" w:cs="Times New Roman"/>
          <w:sz w:val="24"/>
          <w:szCs w:val="24"/>
        </w:rPr>
        <w:t xml:space="preserve">un poquito la Soberanía </w:t>
      </w:r>
      <w:r w:rsidR="000B4043" w:rsidRPr="00A4739C">
        <w:rPr>
          <w:rFonts w:ascii="Times New Roman" w:hAnsi="Times New Roman" w:cs="Times New Roman"/>
          <w:sz w:val="24"/>
          <w:szCs w:val="24"/>
        </w:rPr>
        <w:t>Municipal;</w:t>
      </w:r>
      <w:r w:rsidR="00954338" w:rsidRPr="00A4739C">
        <w:rPr>
          <w:rFonts w:ascii="Times New Roman" w:hAnsi="Times New Roman" w:cs="Times New Roman"/>
          <w:sz w:val="24"/>
          <w:szCs w:val="24"/>
        </w:rPr>
        <w:t xml:space="preserve"> pero independientemente de lo que diga la ley</w:t>
      </w:r>
      <w:r w:rsidR="000B4043" w:rsidRPr="00A4739C">
        <w:rPr>
          <w:rFonts w:ascii="Times New Roman" w:hAnsi="Times New Roman" w:cs="Times New Roman"/>
          <w:sz w:val="24"/>
          <w:szCs w:val="24"/>
        </w:rPr>
        <w:t>;</w:t>
      </w:r>
      <w:r w:rsidR="00954338" w:rsidRPr="00A4739C">
        <w:rPr>
          <w:rFonts w:ascii="Times New Roman" w:hAnsi="Times New Roman" w:cs="Times New Roman"/>
          <w:sz w:val="24"/>
          <w:szCs w:val="24"/>
        </w:rPr>
        <w:t xml:space="preserve"> yo volvería a comentar que es un trabajo muy exhausto el que se hace, ya se comentó el día de ayer y todo lo que los municipios tienen que hacer para llegar precisamente a esta circunstancia.</w:t>
      </w:r>
    </w:p>
    <w:p w:rsidR="00954338" w:rsidRPr="00A4739C" w:rsidRDefault="0095433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Estamos por arriba del 6% de la inflación y hoy en la mañana</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escuché que por derivado de algunas circunstancias que todos conocemos, de algún cambio</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sobre todo importante en el gabinete federal pues nos fuimos casi cerca del 8 u 8 punto y cachito de la inflación el día de hoy.</w:t>
      </w:r>
    </w:p>
    <w:p w:rsidR="00954338" w:rsidRPr="00A4739C" w:rsidRDefault="0095433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Luego entonces, lo que comentamos</w:t>
      </w:r>
      <w:r w:rsidR="000B4043" w:rsidRPr="00A4739C">
        <w:rPr>
          <w:rFonts w:ascii="Times New Roman" w:hAnsi="Times New Roman" w:cs="Times New Roman"/>
          <w:sz w:val="24"/>
          <w:szCs w:val="24"/>
        </w:rPr>
        <w:t xml:space="preserve">, la propuesta del </w:t>
      </w:r>
      <w:r w:rsidRPr="00A4739C">
        <w:rPr>
          <w:rFonts w:ascii="Times New Roman" w:hAnsi="Times New Roman" w:cs="Times New Roman"/>
          <w:sz w:val="24"/>
          <w:szCs w:val="24"/>
        </w:rPr>
        <w:t>IGECEM y del municipio, por ejemplo, oscila, los que oscilan entre el cero al 6, 7%, en el tema de que quiénes son los que más van a pagar; en varios municipios donde yo he tenido la</w:t>
      </w:r>
      <w:r w:rsidR="000B4043" w:rsidRPr="00A4739C">
        <w:rPr>
          <w:rFonts w:ascii="Times New Roman" w:hAnsi="Times New Roman" w:cs="Times New Roman"/>
          <w:sz w:val="24"/>
          <w:szCs w:val="24"/>
        </w:rPr>
        <w:t xml:space="preserve"> oportunidad de checar con el </w:t>
      </w:r>
      <w:r w:rsidRPr="00A4739C">
        <w:rPr>
          <w:rFonts w:ascii="Times New Roman" w:hAnsi="Times New Roman" w:cs="Times New Roman"/>
          <w:sz w:val="24"/>
          <w:szCs w:val="24"/>
        </w:rPr>
        <w:t>IGECEM y checar con los municipios, efectivamente el rango de porcentaje más alto</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es en las zonas residenciales, es en las zonas industriales y es en las zonas comerciales.</w:t>
      </w:r>
    </w:p>
    <w:p w:rsidR="00954338" w:rsidRPr="00A4739C" w:rsidRDefault="0095433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Generalmente estamos entre el 3 y 4% por mucho en las zonas habitacionales de clase tradicional o de clase popular, luego entonces</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yo sería de la idea e invitaría, ahorita p</w:t>
      </w:r>
      <w:r w:rsidR="000B4043" w:rsidRPr="00A4739C">
        <w:rPr>
          <w:rFonts w:ascii="Times New Roman" w:hAnsi="Times New Roman" w:cs="Times New Roman"/>
          <w:sz w:val="24"/>
          <w:szCs w:val="24"/>
        </w:rPr>
        <w:t>usieron ya que el análisis en 4;</w:t>
      </w:r>
      <w:r w:rsidRPr="00A4739C">
        <w:rPr>
          <w:rFonts w:ascii="Times New Roman" w:hAnsi="Times New Roman" w:cs="Times New Roman"/>
          <w:sz w:val="24"/>
          <w:szCs w:val="24"/>
        </w:rPr>
        <w:t xml:space="preserve"> pero yo por ejemplo</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me pregunto si hay un municipio que vamos a analizar que subieron sus tasas el 5 y hay otros que andan en el 6, o sea, yo propondría quizás que en vez de ser 4 partes</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se analizarán en 2 y en ese sentido</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creo que avanzaríamos de la mejor manera posible.</w:t>
      </w:r>
    </w:p>
    <w:p w:rsidR="00954338" w:rsidRPr="00A4739C" w:rsidRDefault="0095433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Vuelvo a insistir hay municipios que han hecho bien las cosas, hay municipi</w:t>
      </w:r>
      <w:r w:rsidR="000B4043" w:rsidRPr="00A4739C">
        <w:rPr>
          <w:rFonts w:ascii="Times New Roman" w:hAnsi="Times New Roman" w:cs="Times New Roman"/>
          <w:sz w:val="24"/>
          <w:szCs w:val="24"/>
        </w:rPr>
        <w:t>os donde ha llegado en estos 2 o</w:t>
      </w:r>
      <w:r w:rsidRPr="00A4739C">
        <w:rPr>
          <w:rFonts w:ascii="Times New Roman" w:hAnsi="Times New Roman" w:cs="Times New Roman"/>
          <w:sz w:val="24"/>
          <w:szCs w:val="24"/>
        </w:rPr>
        <w:t xml:space="preserve"> 3 años mucha inversión, hay municipios que han invertido mucho en obra pública, hay municipios que los programas del FIS que recuerden van dirigidos cada año a las zonas con más alta vulnerabilidad y si juntamos por ejemplo, el recurso del FIS de 3 años y lo fotografiamos en obra pública, generalmente siempre se van a las mismas comunidades</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porque además también no nos permite utilizarlo</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más que en zonas de atención prioritaria.</w:t>
      </w:r>
    </w:p>
    <w:p w:rsidR="00954338" w:rsidRPr="00A4739C" w:rsidRDefault="0095433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Luego entonces, en esas zonas de atención prioritaria que hace 3 años o 6 años o 9 años o 10</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se le están metiendo recursos todos los años por parte de los municipios, lógico es que una zona de atención prioritaria que hace 10 años quizás, vuelvo a insistir, no contaba con luz, no contaba </w:t>
      </w:r>
      <w:r w:rsidRPr="00A4739C">
        <w:rPr>
          <w:rFonts w:ascii="Times New Roman" w:hAnsi="Times New Roman" w:cs="Times New Roman"/>
          <w:sz w:val="24"/>
          <w:szCs w:val="24"/>
        </w:rPr>
        <w:lastRenderedPageBreak/>
        <w:t>con drenaje, no contaba con los servicios públicos indispensables, ahora ya los tenga, derivado de una gran inversión.</w:t>
      </w:r>
    </w:p>
    <w:p w:rsidR="00954338" w:rsidRPr="00A4739C" w:rsidRDefault="0095433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Hay que recordar que también</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lo que es el FEFOM y lo que son los recursos y fondos federales, inclusive como el FORTAMUN también se van a esta</w:t>
      </w:r>
      <w:r w:rsidR="000B4043" w:rsidRPr="00A4739C">
        <w:rPr>
          <w:rFonts w:ascii="Times New Roman" w:hAnsi="Times New Roman" w:cs="Times New Roman"/>
          <w:sz w:val="24"/>
          <w:szCs w:val="24"/>
        </w:rPr>
        <w:t>s zonas de atención prioritaria;</w:t>
      </w:r>
      <w:r w:rsidRPr="00A4739C">
        <w:rPr>
          <w:rFonts w:ascii="Times New Roman" w:hAnsi="Times New Roman" w:cs="Times New Roman"/>
          <w:sz w:val="24"/>
          <w:szCs w:val="24"/>
        </w:rPr>
        <w:t xml:space="preserve"> luego entonces</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w:t>
      </w:r>
      <w:r w:rsidR="000B4043" w:rsidRPr="00A4739C">
        <w:rPr>
          <w:rFonts w:ascii="Times New Roman" w:hAnsi="Times New Roman" w:cs="Times New Roman"/>
          <w:sz w:val="24"/>
          <w:szCs w:val="24"/>
        </w:rPr>
        <w:t>muchas zonas que hace 4 o</w:t>
      </w:r>
      <w:r w:rsidRPr="00A4739C">
        <w:rPr>
          <w:rFonts w:ascii="Times New Roman" w:hAnsi="Times New Roman" w:cs="Times New Roman"/>
          <w:sz w:val="24"/>
          <w:szCs w:val="24"/>
        </w:rPr>
        <w:t xml:space="preserve"> 5 años o hace 3 años</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no tenían está plusvalía</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ahora la tienen, si a eso le sumamos la inversión que ha llegado a determinadas zonas</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ustedes imagínense un lugar que era un terreno baldío que ahora existen centros comerciales y que además alrededor se tuvieron que rehabilitar estas calles, pero además como era una zona de atención prioritaria, se le metió también recurso de los presidentes municipales.</w:t>
      </w:r>
    </w:p>
    <w:p w:rsidR="00954338" w:rsidRPr="00A4739C" w:rsidRDefault="0095433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Luego entonces, pues ese terreno o esa zona</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ya no es un predio baldío, ahora puede ser hasta una zona comercial y luego entonces</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nos podemos ir precisamente como coloquialmente se dice con la finta, porque a la mejor y posiblemente en esa zona</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ya se estableció una empresa, ya estableció una industria, ya se estableció un comercio y luego entonces, suena hasta corto el que suba el 15%, en ese sentido.</w:t>
      </w:r>
    </w:p>
    <w:p w:rsidR="00CC458E" w:rsidRPr="00A4739C" w:rsidRDefault="0095433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Luego entonces, yo sí motivaría y con esto término</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a que respetemos la </w:t>
      </w:r>
      <w:r w:rsidR="000B4043" w:rsidRPr="00A4739C">
        <w:rPr>
          <w:rFonts w:ascii="Times New Roman" w:hAnsi="Times New Roman" w:cs="Times New Roman"/>
          <w:sz w:val="24"/>
          <w:szCs w:val="24"/>
        </w:rPr>
        <w:t xml:space="preserve">Soberanía </w:t>
      </w:r>
      <w:r w:rsidRPr="00A4739C">
        <w:rPr>
          <w:rFonts w:ascii="Times New Roman" w:hAnsi="Times New Roman" w:cs="Times New Roman"/>
          <w:sz w:val="24"/>
          <w:szCs w:val="24"/>
        </w:rPr>
        <w:t xml:space="preserve">de los </w:t>
      </w:r>
      <w:r w:rsidR="000B4043" w:rsidRPr="00A4739C">
        <w:rPr>
          <w:rFonts w:ascii="Times New Roman" w:hAnsi="Times New Roman" w:cs="Times New Roman"/>
          <w:sz w:val="24"/>
          <w:szCs w:val="24"/>
        </w:rPr>
        <w:t xml:space="preserve">Municipios </w:t>
      </w:r>
      <w:r w:rsidRPr="00A4739C">
        <w:rPr>
          <w:rFonts w:ascii="Times New Roman" w:hAnsi="Times New Roman" w:cs="Times New Roman"/>
          <w:sz w:val="24"/>
          <w:szCs w:val="24"/>
        </w:rPr>
        <w:t xml:space="preserve">y a que sobre todo reconozcamos el trabajo bien hecho de quien se dedica todo el año al estar haciendo este trabajo que ya refirió el representante </w:t>
      </w:r>
      <w:r w:rsidR="00837EC7" w:rsidRPr="00A4739C">
        <w:rPr>
          <w:rFonts w:ascii="Times New Roman" w:hAnsi="Times New Roman" w:cs="Times New Roman"/>
          <w:sz w:val="24"/>
          <w:szCs w:val="24"/>
        </w:rPr>
        <w:t>d</w:t>
      </w:r>
      <w:r w:rsidR="00CC458E" w:rsidRPr="00A4739C">
        <w:rPr>
          <w:rFonts w:ascii="Times New Roman" w:hAnsi="Times New Roman" w:cs="Times New Roman"/>
          <w:sz w:val="24"/>
          <w:szCs w:val="24"/>
        </w:rPr>
        <w:t>el IGECEM</w:t>
      </w:r>
      <w:r w:rsidR="000B4043" w:rsidRPr="00A4739C">
        <w:rPr>
          <w:rFonts w:ascii="Times New Roman" w:hAnsi="Times New Roman" w:cs="Times New Roman"/>
          <w:sz w:val="24"/>
          <w:szCs w:val="24"/>
        </w:rPr>
        <w:t>,</w:t>
      </w:r>
      <w:r w:rsidR="00CC458E" w:rsidRPr="00A4739C">
        <w:rPr>
          <w:rFonts w:ascii="Times New Roman" w:hAnsi="Times New Roman" w:cs="Times New Roman"/>
          <w:sz w:val="24"/>
          <w:szCs w:val="24"/>
        </w:rPr>
        <w:t xml:space="preserve"> que tiene que ver con un trabajo técnico muy exhausto, quien verdaderamente lo hace, es un trabajo digno de reconocer, hay quienes no lo hacen, pues ni modo, luego entonces</w:t>
      </w:r>
      <w:r w:rsidR="000B4043" w:rsidRPr="00A4739C">
        <w:rPr>
          <w:rFonts w:ascii="Times New Roman" w:hAnsi="Times New Roman" w:cs="Times New Roman"/>
          <w:sz w:val="24"/>
          <w:szCs w:val="24"/>
        </w:rPr>
        <w:t>,</w:t>
      </w:r>
      <w:r w:rsidR="00CC458E" w:rsidRPr="00A4739C">
        <w:rPr>
          <w:rFonts w:ascii="Times New Roman" w:hAnsi="Times New Roman" w:cs="Times New Roman"/>
          <w:sz w:val="24"/>
          <w:szCs w:val="24"/>
        </w:rPr>
        <w:t xml:space="preserve"> vuelvo a insistir, ojala y que estas comisiones podamos reconocer estas circunstancias y otras más que ya no me quiero extender.</w:t>
      </w:r>
    </w:p>
    <w:p w:rsidR="00CC458E" w:rsidRPr="00A4739C" w:rsidRDefault="00CC458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Sería mi participación.</w:t>
      </w:r>
    </w:p>
    <w:p w:rsidR="00CC458E" w:rsidRPr="00A4739C" w:rsidRDefault="00CC458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PRESIDENTE DIP. FRANCISCO SANTOS ARREOLA. Muchas gracias diputado.</w:t>
      </w:r>
    </w:p>
    <w:p w:rsidR="00CC458E" w:rsidRPr="00A4739C" w:rsidRDefault="00CC458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La diputada Rosario.</w:t>
      </w:r>
    </w:p>
    <w:p w:rsidR="00CC458E" w:rsidRPr="00A4739C" w:rsidRDefault="00CC458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DIP. MARÍA DEL ROSARIO ELIZALDE VÁZQUEZ. Si gracias, compañeras y compañeros.</w:t>
      </w:r>
    </w:p>
    <w:p w:rsidR="00CC458E" w:rsidRPr="00A4739C" w:rsidRDefault="00CC458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 xml:space="preserve"> A mí me queda claro el tema de la autonomía de los municipios y el incremento que debe haber; sin embargo</w:t>
      </w:r>
      <w:r w:rsidR="000B4043" w:rsidRPr="00A4739C">
        <w:rPr>
          <w:rFonts w:ascii="Times New Roman" w:hAnsi="Times New Roman" w:cs="Times New Roman"/>
          <w:sz w:val="24"/>
          <w:szCs w:val="24"/>
        </w:rPr>
        <w:t>,</w:t>
      </w:r>
      <w:r w:rsidRPr="00A4739C">
        <w:rPr>
          <w:rFonts w:ascii="Times New Roman" w:hAnsi="Times New Roman" w:cs="Times New Roman"/>
          <w:sz w:val="24"/>
          <w:szCs w:val="24"/>
        </w:rPr>
        <w:t xml:space="preserve"> quiero compartir con ustedes la siguiente reflexión que tiene que ver con el impuesto predial.</w:t>
      </w:r>
    </w:p>
    <w:p w:rsidR="00CC458E" w:rsidRPr="00A4739C" w:rsidRDefault="00CC458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El municipio es el nivel de gobierno más cercano a las necesidades de la población, por la proximidad que tienen sus autoridades a las demandas sociales, cuyas aspiraciones se ven minadas por la ausencia de capacidades técnicas y la falta de profesionalización de sus servidores públicos y qué decir de la ausencia de una efectiva planeación, en el gasto público, por si fuera poco, el nivel de endeudamiento en el que se encuentran los municipios de la entidad, se suma la incapacidad recaudatoria de los impuestos municipales, principalmente el del impuesto predial.</w:t>
      </w:r>
    </w:p>
    <w:p w:rsidR="00CC458E" w:rsidRPr="00A4739C" w:rsidRDefault="00CC458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 xml:space="preserve">Dichas recaudación presenta diversos obstáculos, los cuales radican por un lado en la dependencia de los recursos transferidos, producto del arreglo institucional, correlativo al </w:t>
      </w:r>
      <w:r w:rsidR="000B0176" w:rsidRPr="00A4739C">
        <w:rPr>
          <w:rFonts w:ascii="Times New Roman" w:hAnsi="Times New Roman" w:cs="Times New Roman"/>
          <w:sz w:val="24"/>
          <w:szCs w:val="24"/>
        </w:rPr>
        <w:t xml:space="preserve">Sistema Nacional </w:t>
      </w:r>
      <w:r w:rsidRPr="00A4739C">
        <w:rPr>
          <w:rFonts w:ascii="Times New Roman" w:hAnsi="Times New Roman" w:cs="Times New Roman"/>
          <w:sz w:val="24"/>
          <w:szCs w:val="24"/>
        </w:rPr>
        <w:t xml:space="preserve">de </w:t>
      </w:r>
      <w:r w:rsidR="000B0176" w:rsidRPr="00A4739C">
        <w:rPr>
          <w:rFonts w:ascii="Times New Roman" w:hAnsi="Times New Roman" w:cs="Times New Roman"/>
          <w:sz w:val="24"/>
          <w:szCs w:val="24"/>
        </w:rPr>
        <w:t>Coordinación Fiscal</w:t>
      </w:r>
      <w:r w:rsidRPr="00A4739C">
        <w:rPr>
          <w:rFonts w:ascii="Times New Roman" w:hAnsi="Times New Roman" w:cs="Times New Roman"/>
          <w:sz w:val="24"/>
          <w:szCs w:val="24"/>
        </w:rPr>
        <w:t xml:space="preserve"> y por otro lado</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en las deficiencias de las capacidades técnicas y operativas de las autoridades municipales, hasta el del costo político que implica implementar una política agresiva de recaudación tributaria.</w:t>
      </w:r>
    </w:p>
    <w:p w:rsidR="00CC458E" w:rsidRPr="00A4739C" w:rsidRDefault="00CC458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El impuesto predial es sin duda uno de los más importantes ingresos propios con los que el municipio puede capitalizarse, la ventaja es que no se trata de un recurso etiquetado y por lo tanto puede emplearse en otras áreas de importancia.</w:t>
      </w:r>
    </w:p>
    <w:p w:rsidR="00CC458E" w:rsidRPr="00A4739C" w:rsidRDefault="00CC458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Desafortunadamente la recaudación en el impuesto predial se encuentra muy por debajo de su potencial, lo cual se refleja a nivel nacional, en los 2 mil 456 municipios del país, en los que 522 de ellos</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no cobra predial, el 90% de la recaudación se lleva a cabo en 150 municipios en los que habitan 60% de la población, mientras el 40% no contribuye con este gravamen, es decir, alrededor de 45 millones de personas no pagan predial, por lo que</w:t>
      </w:r>
      <w:r w:rsidR="000B0176" w:rsidRPr="00A4739C">
        <w:rPr>
          <w:rFonts w:ascii="Times New Roman" w:hAnsi="Times New Roman" w:cs="Times New Roman"/>
          <w:sz w:val="24"/>
          <w:szCs w:val="24"/>
        </w:rPr>
        <w:t xml:space="preserve"> en </w:t>
      </w:r>
      <w:r w:rsidRPr="00A4739C">
        <w:rPr>
          <w:rFonts w:ascii="Times New Roman" w:hAnsi="Times New Roman" w:cs="Times New Roman"/>
          <w:sz w:val="24"/>
          <w:szCs w:val="24"/>
        </w:rPr>
        <w:t xml:space="preserve"> México</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la suma de las recaudaciones del impuesto a nivel local</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sólo representa el 0.2% del </w:t>
      </w:r>
      <w:r w:rsidR="000B0176" w:rsidRPr="00A4739C">
        <w:rPr>
          <w:rFonts w:ascii="Times New Roman" w:hAnsi="Times New Roman" w:cs="Times New Roman"/>
          <w:sz w:val="24"/>
          <w:szCs w:val="24"/>
        </w:rPr>
        <w:t>Producto Interno Bruto</w:t>
      </w:r>
      <w:r w:rsidRPr="00A4739C">
        <w:rPr>
          <w:rFonts w:ascii="Times New Roman" w:hAnsi="Times New Roman" w:cs="Times New Roman"/>
          <w:sz w:val="24"/>
          <w:szCs w:val="24"/>
        </w:rPr>
        <w:t>.</w:t>
      </w:r>
    </w:p>
    <w:p w:rsidR="00CC458E" w:rsidRPr="00A4739C" w:rsidRDefault="00CC458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lastRenderedPageBreak/>
        <w:tab/>
        <w:t>En este análisis de las tablas de valores unitarios</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enviados por los 125 </w:t>
      </w:r>
      <w:r w:rsidR="000B0176" w:rsidRPr="00A4739C">
        <w:rPr>
          <w:rFonts w:ascii="Times New Roman" w:hAnsi="Times New Roman" w:cs="Times New Roman"/>
          <w:sz w:val="24"/>
          <w:szCs w:val="24"/>
        </w:rPr>
        <w:t xml:space="preserve">Municipios </w:t>
      </w:r>
      <w:r w:rsidRPr="00A4739C">
        <w:rPr>
          <w:rFonts w:ascii="Times New Roman" w:hAnsi="Times New Roman" w:cs="Times New Roman"/>
          <w:sz w:val="24"/>
          <w:szCs w:val="24"/>
        </w:rPr>
        <w:t>del Estado, del que resulta la actualización del 83% de las áreas homogéneas, lo que significa el 4.5% en valores de suelo en promedio, resulta necesario establecer ciertas reflexiones:</w:t>
      </w:r>
    </w:p>
    <w:p w:rsidR="00CC458E" w:rsidRPr="00A4739C" w:rsidRDefault="00CC458E" w:rsidP="00E651B0">
      <w:pPr>
        <w:spacing w:after="0" w:line="240" w:lineRule="auto"/>
        <w:ind w:firstLine="709"/>
        <w:jc w:val="both"/>
        <w:rPr>
          <w:rFonts w:ascii="Times New Roman" w:hAnsi="Times New Roman" w:cs="Times New Roman"/>
          <w:sz w:val="24"/>
          <w:szCs w:val="24"/>
        </w:rPr>
      </w:pPr>
      <w:r w:rsidRPr="00A4739C">
        <w:rPr>
          <w:rFonts w:ascii="Times New Roman" w:hAnsi="Times New Roman" w:cs="Times New Roman"/>
          <w:sz w:val="24"/>
          <w:szCs w:val="24"/>
        </w:rPr>
        <w:t>1.- Existen grandes áreas de oportunidad en materia de desarrollo y fortalecimiento de las capacidades institucionales, en particular las que tiene que ver con la estrategia recaudatoria.</w:t>
      </w:r>
    </w:p>
    <w:p w:rsidR="00CC458E" w:rsidRPr="00A4739C" w:rsidRDefault="00CC458E" w:rsidP="00E651B0">
      <w:pPr>
        <w:spacing w:after="0" w:line="240" w:lineRule="auto"/>
        <w:ind w:firstLine="709"/>
        <w:jc w:val="both"/>
        <w:rPr>
          <w:rFonts w:ascii="Times New Roman" w:hAnsi="Times New Roman" w:cs="Times New Roman"/>
          <w:sz w:val="24"/>
          <w:szCs w:val="24"/>
        </w:rPr>
      </w:pPr>
      <w:r w:rsidRPr="00A4739C">
        <w:rPr>
          <w:rFonts w:ascii="Times New Roman" w:hAnsi="Times New Roman" w:cs="Times New Roman"/>
          <w:sz w:val="24"/>
          <w:szCs w:val="24"/>
        </w:rPr>
        <w:t>2.- Es urgente profesionalizar a las autoridades municipales y dotarles de herramientas de conocimiento que les permita un mejor desarrollo operativo dentro de sus localidades.</w:t>
      </w:r>
    </w:p>
    <w:p w:rsidR="00CC458E" w:rsidRPr="00A4739C" w:rsidRDefault="00CC458E" w:rsidP="00E651B0">
      <w:pPr>
        <w:spacing w:after="0" w:line="240" w:lineRule="auto"/>
        <w:ind w:firstLine="709"/>
        <w:jc w:val="both"/>
        <w:rPr>
          <w:rFonts w:ascii="Times New Roman" w:hAnsi="Times New Roman" w:cs="Times New Roman"/>
          <w:sz w:val="24"/>
          <w:szCs w:val="24"/>
        </w:rPr>
      </w:pPr>
      <w:r w:rsidRPr="00A4739C">
        <w:rPr>
          <w:rFonts w:ascii="Times New Roman" w:hAnsi="Times New Roman" w:cs="Times New Roman"/>
          <w:sz w:val="24"/>
          <w:szCs w:val="24"/>
        </w:rPr>
        <w:t xml:space="preserve">3.- Actualizar y modernizar la función catastral y el manejo de datos para garantizar el ejercicio eficiente del </w:t>
      </w:r>
      <w:r w:rsidR="000B0176" w:rsidRPr="00A4739C">
        <w:rPr>
          <w:rFonts w:ascii="Times New Roman" w:hAnsi="Times New Roman" w:cs="Times New Roman"/>
          <w:sz w:val="24"/>
          <w:szCs w:val="24"/>
        </w:rPr>
        <w:t>Gobierno</w:t>
      </w:r>
      <w:r w:rsidRPr="00A4739C">
        <w:rPr>
          <w:rFonts w:ascii="Times New Roman" w:hAnsi="Times New Roman" w:cs="Times New Roman"/>
          <w:sz w:val="24"/>
          <w:szCs w:val="24"/>
        </w:rPr>
        <w:t>.</w:t>
      </w:r>
    </w:p>
    <w:p w:rsidR="00CC458E" w:rsidRPr="00A4739C" w:rsidRDefault="00CC458E" w:rsidP="00E651B0">
      <w:pPr>
        <w:spacing w:after="0" w:line="240" w:lineRule="auto"/>
        <w:ind w:firstLine="709"/>
        <w:jc w:val="both"/>
        <w:rPr>
          <w:rFonts w:ascii="Times New Roman" w:hAnsi="Times New Roman" w:cs="Times New Roman"/>
          <w:sz w:val="24"/>
          <w:szCs w:val="24"/>
        </w:rPr>
      </w:pPr>
      <w:r w:rsidRPr="00A4739C">
        <w:rPr>
          <w:rFonts w:ascii="Times New Roman" w:hAnsi="Times New Roman" w:cs="Times New Roman"/>
          <w:sz w:val="24"/>
          <w:szCs w:val="24"/>
        </w:rPr>
        <w:t>4.- Actualizar la información catastral para registrar correcta</w:t>
      </w:r>
      <w:r w:rsidR="000B0176" w:rsidRPr="00A4739C">
        <w:rPr>
          <w:rFonts w:ascii="Times New Roman" w:hAnsi="Times New Roman" w:cs="Times New Roman"/>
          <w:sz w:val="24"/>
          <w:szCs w:val="24"/>
        </w:rPr>
        <w:t>mente los predios y evitar que é</w:t>
      </w:r>
      <w:r w:rsidRPr="00A4739C">
        <w:rPr>
          <w:rFonts w:ascii="Times New Roman" w:hAnsi="Times New Roman" w:cs="Times New Roman"/>
          <w:sz w:val="24"/>
          <w:szCs w:val="24"/>
        </w:rPr>
        <w:t>stos se evalúen de manera incorrecta.</w:t>
      </w:r>
    </w:p>
    <w:p w:rsidR="00CC458E" w:rsidRPr="00A4739C" w:rsidRDefault="00CC458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Lo anterior tomando en cuenta que en México muchos de los valores catastrales están subvaluado y mal registrados, de acuerdo con lo que refiere el Instituto para el Desarrollo Técnico de las Haciendas públicas.</w:t>
      </w:r>
    </w:p>
    <w:p w:rsidR="00CC458E" w:rsidRPr="00A4739C" w:rsidRDefault="00CC458E" w:rsidP="00E651B0">
      <w:pPr>
        <w:spacing w:after="0" w:line="240" w:lineRule="auto"/>
        <w:ind w:firstLine="851"/>
        <w:jc w:val="both"/>
        <w:rPr>
          <w:rFonts w:ascii="Times New Roman" w:hAnsi="Times New Roman" w:cs="Times New Roman"/>
          <w:sz w:val="24"/>
          <w:szCs w:val="24"/>
        </w:rPr>
      </w:pPr>
      <w:r w:rsidRPr="00A4739C">
        <w:rPr>
          <w:rFonts w:ascii="Times New Roman" w:hAnsi="Times New Roman" w:cs="Times New Roman"/>
          <w:sz w:val="24"/>
          <w:szCs w:val="24"/>
        </w:rPr>
        <w:t xml:space="preserve">5.- Eliminar de manera gradual las exenciones al cobro de impuesto predial e inmuebles de </w:t>
      </w:r>
      <w:r w:rsidR="000B0176" w:rsidRPr="00A4739C">
        <w:rPr>
          <w:rFonts w:ascii="Times New Roman" w:hAnsi="Times New Roman" w:cs="Times New Roman"/>
          <w:sz w:val="24"/>
          <w:szCs w:val="24"/>
        </w:rPr>
        <w:t>Gobierno;</w:t>
      </w:r>
      <w:r w:rsidRPr="00A4739C">
        <w:rPr>
          <w:rFonts w:ascii="Times New Roman" w:hAnsi="Times New Roman" w:cs="Times New Roman"/>
          <w:sz w:val="24"/>
          <w:szCs w:val="24"/>
        </w:rPr>
        <w:t xml:space="preserve"> es decir, que la totalidad de las dependencias federales y de los organismos públicos federales cubran el pago de sus impuestos, así como las concesiones, como los aeropuertos y sus área</w:t>
      </w:r>
      <w:r w:rsidR="000B0176" w:rsidRPr="00A4739C">
        <w:rPr>
          <w:rFonts w:ascii="Times New Roman" w:hAnsi="Times New Roman" w:cs="Times New Roman"/>
          <w:sz w:val="24"/>
          <w:szCs w:val="24"/>
        </w:rPr>
        <w:t>s comerciales y administrativas;</w:t>
      </w:r>
      <w:r w:rsidRPr="00A4739C">
        <w:rPr>
          <w:rFonts w:ascii="Times New Roman" w:hAnsi="Times New Roman" w:cs="Times New Roman"/>
          <w:sz w:val="24"/>
          <w:szCs w:val="24"/>
        </w:rPr>
        <w:t xml:space="preserve"> pero manteniendo la excepción a instituciones educativas y de servicios de salud.</w:t>
      </w:r>
    </w:p>
    <w:p w:rsidR="00CC458E" w:rsidRPr="00A4739C" w:rsidRDefault="00CC458E" w:rsidP="00E651B0">
      <w:pPr>
        <w:spacing w:after="0" w:line="240" w:lineRule="auto"/>
        <w:ind w:firstLine="851"/>
        <w:jc w:val="both"/>
        <w:rPr>
          <w:rFonts w:ascii="Times New Roman" w:hAnsi="Times New Roman" w:cs="Times New Roman"/>
          <w:sz w:val="24"/>
          <w:szCs w:val="24"/>
        </w:rPr>
      </w:pPr>
      <w:r w:rsidRPr="00A4739C">
        <w:rPr>
          <w:rFonts w:ascii="Times New Roman" w:hAnsi="Times New Roman" w:cs="Times New Roman"/>
          <w:sz w:val="24"/>
          <w:szCs w:val="24"/>
        </w:rPr>
        <w:t>6.- Establecer mecanismos de transparencia y rendición de cuentas en la distribución impositiva, el destino y el ejercicio de los recursos del gasto federalizado con la finalidad de que la población conozca el destino de sus aportaciones, con ello se garantiza un mejor uso de los recursos, una mayor transparencia en su distribución hacia las entidades federativas y municipios, y una mayor predictibilidad de los mismos para facilitar la planeación.</w:t>
      </w:r>
    </w:p>
    <w:p w:rsidR="00BD2B51" w:rsidRPr="00A4739C" w:rsidRDefault="00CC458E" w:rsidP="00E651B0">
      <w:pPr>
        <w:spacing w:after="0" w:line="240" w:lineRule="auto"/>
        <w:ind w:firstLine="851"/>
        <w:jc w:val="both"/>
        <w:rPr>
          <w:rFonts w:ascii="Times New Roman" w:hAnsi="Times New Roman" w:cs="Times New Roman"/>
          <w:sz w:val="24"/>
          <w:szCs w:val="24"/>
        </w:rPr>
      </w:pPr>
      <w:r w:rsidRPr="00A4739C">
        <w:rPr>
          <w:rFonts w:ascii="Times New Roman" w:hAnsi="Times New Roman" w:cs="Times New Roman"/>
          <w:sz w:val="24"/>
          <w:szCs w:val="24"/>
        </w:rPr>
        <w:t xml:space="preserve">7.- Evaluar el contenido de la Ley de Coordinación Fiscal para que los </w:t>
      </w:r>
      <w:r w:rsidR="000B0176" w:rsidRPr="00A4739C">
        <w:rPr>
          <w:rFonts w:ascii="Times New Roman" w:hAnsi="Times New Roman" w:cs="Times New Roman"/>
          <w:sz w:val="24"/>
          <w:szCs w:val="24"/>
        </w:rPr>
        <w:t xml:space="preserve">Gobiernos Estatales </w:t>
      </w:r>
      <w:r w:rsidRPr="00A4739C">
        <w:rPr>
          <w:rFonts w:ascii="Times New Roman" w:hAnsi="Times New Roman" w:cs="Times New Roman"/>
          <w:sz w:val="24"/>
          <w:szCs w:val="24"/>
        </w:rPr>
        <w:t>aminoren</w:t>
      </w:r>
      <w:r w:rsidR="00FB7035" w:rsidRPr="00A4739C">
        <w:rPr>
          <w:rFonts w:ascii="Times New Roman" w:hAnsi="Times New Roman" w:cs="Times New Roman"/>
          <w:sz w:val="24"/>
          <w:szCs w:val="24"/>
        </w:rPr>
        <w:t xml:space="preserve"> su papel d</w:t>
      </w:r>
      <w:r w:rsidR="00BD2B51" w:rsidRPr="00A4739C">
        <w:rPr>
          <w:rFonts w:ascii="Times New Roman" w:hAnsi="Times New Roman" w:cs="Times New Roman"/>
          <w:sz w:val="24"/>
          <w:szCs w:val="24"/>
        </w:rPr>
        <w:t xml:space="preserve">e intermediarios de las transferencias federales a los municipios, con la finalidad de evitar redes clientelares dentro de los niveles de </w:t>
      </w:r>
      <w:r w:rsidR="000B0176" w:rsidRPr="00A4739C">
        <w:rPr>
          <w:rFonts w:ascii="Times New Roman" w:hAnsi="Times New Roman" w:cs="Times New Roman"/>
          <w:sz w:val="24"/>
          <w:szCs w:val="24"/>
        </w:rPr>
        <w:t>Gobierno</w:t>
      </w:r>
      <w:r w:rsidR="00BD2B51" w:rsidRPr="00A4739C">
        <w:rPr>
          <w:rFonts w:ascii="Times New Roman" w:hAnsi="Times New Roman" w:cs="Times New Roman"/>
          <w:sz w:val="24"/>
          <w:szCs w:val="24"/>
        </w:rPr>
        <w:t>.</w:t>
      </w:r>
    </w:p>
    <w:p w:rsidR="00BD2B51" w:rsidRPr="00A4739C" w:rsidRDefault="00BD2B51" w:rsidP="00B86349">
      <w:pPr>
        <w:pStyle w:val="Sinespaciado"/>
        <w:ind w:firstLine="708"/>
        <w:jc w:val="both"/>
        <w:rPr>
          <w:rFonts w:ascii="Times New Roman" w:hAnsi="Times New Roman" w:cs="Times New Roman"/>
          <w:sz w:val="24"/>
          <w:szCs w:val="24"/>
        </w:rPr>
      </w:pPr>
      <w:r w:rsidRPr="00A4739C">
        <w:rPr>
          <w:rFonts w:ascii="Times New Roman" w:hAnsi="Times New Roman" w:cs="Times New Roman"/>
          <w:sz w:val="24"/>
          <w:szCs w:val="24"/>
        </w:rPr>
        <w:t>8. Es importante resaltar que la actualidad algunos gobiernos estatales obstaculizan la llegada de recursos a los municipios, pues hacen uso de los mismos en otras actividades estatales.</w:t>
      </w:r>
    </w:p>
    <w:p w:rsidR="00BD2B51" w:rsidRPr="00A4739C" w:rsidRDefault="00BD2B51" w:rsidP="00B86349">
      <w:pPr>
        <w:pStyle w:val="Sinespaciado"/>
        <w:ind w:firstLine="708"/>
        <w:jc w:val="both"/>
        <w:rPr>
          <w:rFonts w:ascii="Times New Roman" w:hAnsi="Times New Roman" w:cs="Times New Roman"/>
          <w:sz w:val="24"/>
          <w:szCs w:val="24"/>
        </w:rPr>
      </w:pPr>
      <w:r w:rsidRPr="00A4739C">
        <w:rPr>
          <w:rFonts w:ascii="Times New Roman" w:hAnsi="Times New Roman" w:cs="Times New Roman"/>
          <w:sz w:val="24"/>
          <w:szCs w:val="24"/>
        </w:rPr>
        <w:t>9. Realizar el cruce de padrones de derechos de agua potable, drenaje, alcantarillado, tratamiento y disposición de agua residuales con e</w:t>
      </w:r>
      <w:r w:rsidR="000B0176" w:rsidRPr="00A4739C">
        <w:rPr>
          <w:rFonts w:ascii="Times New Roman" w:hAnsi="Times New Roman" w:cs="Times New Roman"/>
          <w:sz w:val="24"/>
          <w:szCs w:val="24"/>
        </w:rPr>
        <w:t>l del impuesto predial;</w:t>
      </w:r>
      <w:r w:rsidRPr="00A4739C">
        <w:rPr>
          <w:rFonts w:ascii="Times New Roman" w:hAnsi="Times New Roman" w:cs="Times New Roman"/>
          <w:sz w:val="24"/>
          <w:szCs w:val="24"/>
        </w:rPr>
        <w:t xml:space="preserve"> así como generar convenios con otras instituciones</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a fin de contar con actualizaciones periódicas en materia catastral.</w:t>
      </w:r>
    </w:p>
    <w:p w:rsidR="00BD2B51" w:rsidRPr="00A4739C" w:rsidRDefault="00BD2B51" w:rsidP="00B86349">
      <w:pPr>
        <w:pStyle w:val="Sinespaciado"/>
        <w:ind w:firstLine="708"/>
        <w:jc w:val="both"/>
        <w:rPr>
          <w:rFonts w:ascii="Times New Roman" w:hAnsi="Times New Roman" w:cs="Times New Roman"/>
          <w:sz w:val="24"/>
          <w:szCs w:val="24"/>
        </w:rPr>
      </w:pPr>
      <w:r w:rsidRPr="00A4739C">
        <w:rPr>
          <w:rFonts w:ascii="Times New Roman" w:hAnsi="Times New Roman" w:cs="Times New Roman"/>
          <w:sz w:val="24"/>
          <w:szCs w:val="24"/>
        </w:rPr>
        <w:t>10. Por supuesto la más importantes, abatir las prácticas de corrupción</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eliminando la condonación clientelar del impuesto predial y de otros impuestos</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a fin de fortalecer la asiendo municipal.</w:t>
      </w:r>
    </w:p>
    <w:p w:rsidR="00BD2B51" w:rsidRPr="00A4739C" w:rsidRDefault="00BD2B51" w:rsidP="00B86349">
      <w:pPr>
        <w:pStyle w:val="Sinespaciado"/>
        <w:ind w:firstLine="708"/>
        <w:jc w:val="both"/>
        <w:rPr>
          <w:rFonts w:ascii="Times New Roman" w:hAnsi="Times New Roman" w:cs="Times New Roman"/>
          <w:sz w:val="24"/>
          <w:szCs w:val="24"/>
        </w:rPr>
      </w:pPr>
      <w:r w:rsidRPr="00A4739C">
        <w:rPr>
          <w:rFonts w:ascii="Times New Roman" w:hAnsi="Times New Roman" w:cs="Times New Roman"/>
          <w:sz w:val="24"/>
          <w:szCs w:val="24"/>
        </w:rPr>
        <w:t>Y me permito</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relacionado con lo anterior, traer en este momento las parables pronunciadas el día de hoy por el presidente de México Andrés Manuel López Obrador</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ante el Consejo de Seguridad en la ONU, seria hipócrita ignorar que el principal problema del planeta es la corrupción en todas sus dimensiones, la política moral, económica, legal, fiscal y financiera llamar a luchar contra la corrupción, desigualdad y malestar social que cunda en el planeta, con más decisión y profundidad nunca es tarde para hacer justicia.</w:t>
      </w:r>
    </w:p>
    <w:p w:rsidR="00BD2B51" w:rsidRPr="00A4739C" w:rsidRDefault="00BD2B51" w:rsidP="00B86349">
      <w:pPr>
        <w:pStyle w:val="Sinespaciado"/>
        <w:ind w:firstLine="708"/>
        <w:jc w:val="both"/>
        <w:rPr>
          <w:rFonts w:ascii="Times New Roman" w:hAnsi="Times New Roman" w:cs="Times New Roman"/>
          <w:sz w:val="24"/>
          <w:szCs w:val="24"/>
        </w:rPr>
      </w:pPr>
      <w:r w:rsidRPr="00A4739C">
        <w:rPr>
          <w:rFonts w:ascii="Times New Roman" w:hAnsi="Times New Roman" w:cs="Times New Roman"/>
          <w:sz w:val="24"/>
          <w:szCs w:val="24"/>
        </w:rPr>
        <w:t>Es cuento.</w:t>
      </w:r>
    </w:p>
    <w:p w:rsidR="00BD2B51" w:rsidRPr="00A4739C" w:rsidRDefault="00BD2B51"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PRESIDENTE DIP. FRANCISCO JAVIER S</w:t>
      </w:r>
      <w:r w:rsidR="000B0176" w:rsidRPr="00A4739C">
        <w:rPr>
          <w:rFonts w:ascii="Times New Roman" w:hAnsi="Times New Roman" w:cs="Times New Roman"/>
          <w:sz w:val="24"/>
          <w:szCs w:val="24"/>
        </w:rPr>
        <w:t xml:space="preserve">ANTOS ARREOLA. Gracias </w:t>
      </w:r>
      <w:proofErr w:type="gramStart"/>
      <w:r w:rsidR="000B0176" w:rsidRPr="00A4739C">
        <w:rPr>
          <w:rFonts w:ascii="Times New Roman" w:hAnsi="Times New Roman" w:cs="Times New Roman"/>
          <w:sz w:val="24"/>
          <w:szCs w:val="24"/>
        </w:rPr>
        <w:t>diputada</w:t>
      </w:r>
      <w:proofErr w:type="gramEnd"/>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la diputada María Luisa Mendoza.</w:t>
      </w:r>
    </w:p>
    <w:p w:rsidR="00BD2B51" w:rsidRPr="00A4739C" w:rsidRDefault="00E651B0"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DIP</w:t>
      </w:r>
      <w:r w:rsidR="00BD2B51" w:rsidRPr="00A4739C">
        <w:rPr>
          <w:rFonts w:ascii="Times New Roman" w:hAnsi="Times New Roman" w:cs="Times New Roman"/>
          <w:sz w:val="24"/>
          <w:szCs w:val="24"/>
        </w:rPr>
        <w:t>. MARÍA LUISA MENDOZA MONDRAGÓN. Muchas gracias presidente</w:t>
      </w:r>
      <w:r w:rsidR="000B0176" w:rsidRPr="00A4739C">
        <w:rPr>
          <w:rFonts w:ascii="Times New Roman" w:hAnsi="Times New Roman" w:cs="Times New Roman"/>
          <w:sz w:val="24"/>
          <w:szCs w:val="24"/>
        </w:rPr>
        <w:t>s,</w:t>
      </w:r>
      <w:r w:rsidR="00BD2B51" w:rsidRPr="00A4739C">
        <w:rPr>
          <w:rFonts w:ascii="Times New Roman" w:hAnsi="Times New Roman" w:cs="Times New Roman"/>
          <w:sz w:val="24"/>
          <w:szCs w:val="24"/>
        </w:rPr>
        <w:t xml:space="preserve"> diputados</w:t>
      </w:r>
      <w:r w:rsidR="000B0176" w:rsidRPr="00A4739C">
        <w:rPr>
          <w:rFonts w:ascii="Times New Roman" w:hAnsi="Times New Roman" w:cs="Times New Roman"/>
          <w:sz w:val="24"/>
          <w:szCs w:val="24"/>
        </w:rPr>
        <w:t>.</w:t>
      </w:r>
      <w:r w:rsidR="00BD2B51" w:rsidRPr="00A4739C">
        <w:rPr>
          <w:rFonts w:ascii="Times New Roman" w:hAnsi="Times New Roman" w:cs="Times New Roman"/>
          <w:sz w:val="24"/>
          <w:szCs w:val="24"/>
        </w:rPr>
        <w:t xml:space="preserve"> </w:t>
      </w:r>
      <w:r w:rsidR="000B0176" w:rsidRPr="00A4739C">
        <w:rPr>
          <w:rFonts w:ascii="Times New Roman" w:hAnsi="Times New Roman" w:cs="Times New Roman"/>
          <w:sz w:val="24"/>
          <w:szCs w:val="24"/>
        </w:rPr>
        <w:t xml:space="preserve">Sin </w:t>
      </w:r>
      <w:r w:rsidR="00BD2B51" w:rsidRPr="00A4739C">
        <w:rPr>
          <w:rFonts w:ascii="Times New Roman" w:hAnsi="Times New Roman" w:cs="Times New Roman"/>
          <w:sz w:val="24"/>
          <w:szCs w:val="24"/>
        </w:rPr>
        <w:t>duda alg</w:t>
      </w:r>
      <w:r w:rsidR="000B0176" w:rsidRPr="00A4739C">
        <w:rPr>
          <w:rFonts w:ascii="Times New Roman" w:hAnsi="Times New Roman" w:cs="Times New Roman"/>
          <w:sz w:val="24"/>
          <w:szCs w:val="24"/>
        </w:rPr>
        <w:t>una y respetando justo quien hiz</w:t>
      </w:r>
      <w:r w:rsidR="00BD2B51" w:rsidRPr="00A4739C">
        <w:rPr>
          <w:rFonts w:ascii="Times New Roman" w:hAnsi="Times New Roman" w:cs="Times New Roman"/>
          <w:sz w:val="24"/>
          <w:szCs w:val="24"/>
        </w:rPr>
        <w:t>o favor de hacerme, de antecederme el uso de la palabra, no se p</w:t>
      </w:r>
      <w:r w:rsidR="000B0176" w:rsidRPr="00A4739C">
        <w:rPr>
          <w:rFonts w:ascii="Times New Roman" w:hAnsi="Times New Roman" w:cs="Times New Roman"/>
          <w:sz w:val="24"/>
          <w:szCs w:val="24"/>
        </w:rPr>
        <w:t>retende con esta intervención</w:t>
      </w:r>
      <w:r w:rsidR="00BD2B51" w:rsidRPr="00A4739C">
        <w:rPr>
          <w:rFonts w:ascii="Times New Roman" w:hAnsi="Times New Roman" w:cs="Times New Roman"/>
          <w:sz w:val="24"/>
          <w:szCs w:val="24"/>
        </w:rPr>
        <w:t xml:space="preserve"> trasgredir el</w:t>
      </w:r>
      <w:r w:rsidR="000B0176" w:rsidRPr="00A4739C">
        <w:rPr>
          <w:rFonts w:ascii="Times New Roman" w:hAnsi="Times New Roman" w:cs="Times New Roman"/>
          <w:sz w:val="24"/>
          <w:szCs w:val="24"/>
        </w:rPr>
        <w:t xml:space="preserve"> tema de la Autonomía Municipal; pero sí</w:t>
      </w:r>
      <w:r w:rsidR="00BD2B51" w:rsidRPr="00A4739C">
        <w:rPr>
          <w:rFonts w:ascii="Times New Roman" w:hAnsi="Times New Roman" w:cs="Times New Roman"/>
          <w:sz w:val="24"/>
          <w:szCs w:val="24"/>
        </w:rPr>
        <w:t xml:space="preserve"> reconocer el tema del trabajo que realiza justo la dependencia del IGECEM, como bien se </w:t>
      </w:r>
      <w:r w:rsidR="00BD2B51" w:rsidRPr="00A4739C">
        <w:rPr>
          <w:rFonts w:ascii="Times New Roman" w:hAnsi="Times New Roman" w:cs="Times New Roman"/>
          <w:sz w:val="24"/>
          <w:szCs w:val="24"/>
        </w:rPr>
        <w:lastRenderedPageBreak/>
        <w:t>comentaba</w:t>
      </w:r>
      <w:r w:rsidR="000B0176" w:rsidRPr="00A4739C">
        <w:rPr>
          <w:rFonts w:ascii="Times New Roman" w:hAnsi="Times New Roman" w:cs="Times New Roman"/>
          <w:sz w:val="24"/>
          <w:szCs w:val="24"/>
        </w:rPr>
        <w:t>,</w:t>
      </w:r>
      <w:r w:rsidR="00BD2B51" w:rsidRPr="00A4739C">
        <w:rPr>
          <w:rFonts w:ascii="Times New Roman" w:hAnsi="Times New Roman" w:cs="Times New Roman"/>
          <w:sz w:val="24"/>
          <w:szCs w:val="24"/>
        </w:rPr>
        <w:t xml:space="preserve"> es un años, un año de arduo trabajo, pero también es cierto que es importante que respetando esa propia autonomía que obedece cada uno de los ayuntamientos, también tenemos que entrar en un proceso de reflexión y en este proceso de reflexión</w:t>
      </w:r>
      <w:r w:rsidR="000B0176" w:rsidRPr="00A4739C">
        <w:rPr>
          <w:rFonts w:ascii="Times New Roman" w:hAnsi="Times New Roman" w:cs="Times New Roman"/>
          <w:sz w:val="24"/>
          <w:szCs w:val="24"/>
        </w:rPr>
        <w:t>,</w:t>
      </w:r>
      <w:r w:rsidR="00BD2B51" w:rsidRPr="00A4739C">
        <w:rPr>
          <w:rFonts w:ascii="Times New Roman" w:hAnsi="Times New Roman" w:cs="Times New Roman"/>
          <w:sz w:val="24"/>
          <w:szCs w:val="24"/>
        </w:rPr>
        <w:t xml:space="preserve"> hay comunidad, hay municipios que afortunadamente hoy no los encontramos</w:t>
      </w:r>
      <w:r w:rsidR="000B0176" w:rsidRPr="00A4739C">
        <w:rPr>
          <w:rFonts w:ascii="Times New Roman" w:hAnsi="Times New Roman" w:cs="Times New Roman"/>
          <w:sz w:val="24"/>
          <w:szCs w:val="24"/>
        </w:rPr>
        <w:t>;</w:t>
      </w:r>
      <w:r w:rsidR="00BD2B51" w:rsidRPr="00A4739C">
        <w:rPr>
          <w:rFonts w:ascii="Times New Roman" w:hAnsi="Times New Roman" w:cs="Times New Roman"/>
          <w:sz w:val="24"/>
          <w:szCs w:val="24"/>
        </w:rPr>
        <w:t xml:space="preserve"> pero los hemos encontrado en otras </w:t>
      </w:r>
      <w:r w:rsidR="000B0176" w:rsidRPr="00A4739C">
        <w:rPr>
          <w:rFonts w:ascii="Times New Roman" w:hAnsi="Times New Roman" w:cs="Times New Roman"/>
          <w:sz w:val="24"/>
          <w:szCs w:val="24"/>
        </w:rPr>
        <w:t>Legislaturas</w:t>
      </w:r>
      <w:r w:rsidR="00BD2B51" w:rsidRPr="00A4739C">
        <w:rPr>
          <w:rFonts w:ascii="Times New Roman" w:hAnsi="Times New Roman" w:cs="Times New Roman"/>
          <w:sz w:val="24"/>
          <w:szCs w:val="24"/>
        </w:rPr>
        <w:t>, donde en el tema sobre todo en el tema agrícola y agraria, las construcciones y el valor propio de la construcción va en razón al esfuerzo que realiza a particular del inmueble, no siempre de todo lo que le apuesta el municipio en la planeación y administración de su propia homogeneidad que le corresponde a su autonomía.</w:t>
      </w:r>
    </w:p>
    <w:p w:rsidR="00BD2B51" w:rsidRPr="00A4739C" w:rsidRDefault="00BD2B51" w:rsidP="00B86349">
      <w:pPr>
        <w:pStyle w:val="Sinespaciado"/>
        <w:ind w:firstLine="708"/>
        <w:jc w:val="both"/>
        <w:rPr>
          <w:rFonts w:ascii="Times New Roman" w:hAnsi="Times New Roman" w:cs="Times New Roman"/>
          <w:sz w:val="24"/>
          <w:szCs w:val="24"/>
        </w:rPr>
      </w:pPr>
      <w:r w:rsidRPr="00A4739C">
        <w:rPr>
          <w:rFonts w:ascii="Times New Roman" w:hAnsi="Times New Roman" w:cs="Times New Roman"/>
          <w:sz w:val="24"/>
          <w:szCs w:val="24"/>
        </w:rPr>
        <w:t>Luego entonces</w:t>
      </w:r>
      <w:r w:rsidR="000B0176" w:rsidRPr="00A4739C">
        <w:rPr>
          <w:rFonts w:ascii="Times New Roman" w:hAnsi="Times New Roman" w:cs="Times New Roman"/>
          <w:sz w:val="24"/>
          <w:szCs w:val="24"/>
        </w:rPr>
        <w:t>; yo sí</w:t>
      </w:r>
      <w:r w:rsidRPr="00A4739C">
        <w:rPr>
          <w:rFonts w:ascii="Times New Roman" w:hAnsi="Times New Roman" w:cs="Times New Roman"/>
          <w:sz w:val="24"/>
          <w:szCs w:val="24"/>
        </w:rPr>
        <w:t xml:space="preserve"> pediría</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es un tema reiterativo</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que en esta tabla que nos realiza, el IGECEM de manera</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de verdad muy ardua y que le reconocemos muchísimas gracias, que nos diga cómo es que hace el porcentaje de manera, no porcentual de manera reflexiva económicamente porque cuando nosotros escuchamos un 15% por supuesto </w:t>
      </w:r>
      <w:r w:rsidR="000B0176" w:rsidRPr="00A4739C">
        <w:rPr>
          <w:rFonts w:ascii="Times New Roman" w:hAnsi="Times New Roman" w:cs="Times New Roman"/>
          <w:sz w:val="24"/>
          <w:szCs w:val="24"/>
        </w:rPr>
        <w:t>que nos alerta y nos alarma; pero</w:t>
      </w:r>
      <w:r w:rsidRPr="00A4739C">
        <w:rPr>
          <w:rFonts w:ascii="Times New Roman" w:hAnsi="Times New Roman" w:cs="Times New Roman"/>
          <w:sz w:val="24"/>
          <w:szCs w:val="24"/>
        </w:rPr>
        <w:t xml:space="preserve"> cuando vemos reflejado un 15% representa, que venían cobrando 100 y hora pretenden cobrar 115 pues por supuesto</w:t>
      </w:r>
      <w:r w:rsidR="000B0176" w:rsidRPr="00A4739C">
        <w:rPr>
          <w:rFonts w:ascii="Times New Roman" w:hAnsi="Times New Roman" w:cs="Times New Roman"/>
          <w:sz w:val="24"/>
          <w:szCs w:val="24"/>
        </w:rPr>
        <w:t xml:space="preserve"> que atiende a una mayor lógica;</w:t>
      </w:r>
      <w:r w:rsidRPr="00A4739C">
        <w:rPr>
          <w:rFonts w:ascii="Times New Roman" w:hAnsi="Times New Roman" w:cs="Times New Roman"/>
          <w:sz w:val="24"/>
          <w:szCs w:val="24"/>
        </w:rPr>
        <w:t xml:space="preserve"> luego entonces</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tampoco podemos dejar en estado de indefensión a los municipios a los 125 </w:t>
      </w:r>
      <w:r w:rsidR="000B0176" w:rsidRPr="00A4739C">
        <w:rPr>
          <w:rFonts w:ascii="Times New Roman" w:hAnsi="Times New Roman" w:cs="Times New Roman"/>
          <w:sz w:val="24"/>
          <w:szCs w:val="24"/>
        </w:rPr>
        <w:t>Municipios</w:t>
      </w:r>
      <w:r w:rsidRPr="00A4739C">
        <w:rPr>
          <w:rFonts w:ascii="Times New Roman" w:hAnsi="Times New Roman" w:cs="Times New Roman"/>
          <w:sz w:val="24"/>
          <w:szCs w:val="24"/>
        </w:rPr>
        <w:t>, yo solamente solicitar que en su momento oportuno</w:t>
      </w:r>
      <w:r w:rsidR="000B0176" w:rsidRPr="00A4739C">
        <w:rPr>
          <w:rFonts w:ascii="Times New Roman" w:hAnsi="Times New Roman" w:cs="Times New Roman"/>
          <w:sz w:val="24"/>
          <w:szCs w:val="24"/>
        </w:rPr>
        <w:t>,</w:t>
      </w:r>
      <w:r w:rsidRPr="00A4739C">
        <w:rPr>
          <w:rFonts w:ascii="Times New Roman" w:hAnsi="Times New Roman" w:cs="Times New Roman"/>
          <w:sz w:val="24"/>
          <w:szCs w:val="24"/>
        </w:rPr>
        <w:t xml:space="preserve"> cuando se construya el dictamen podamos también exhortar a los municipios para que hagan una planeación eficiente en la recaudación, porque cada vez que vamos teniendo y va avanzando el tiempo, la recaudación eficiente </w:t>
      </w:r>
      <w:r w:rsidR="00745CBC" w:rsidRPr="00A4739C">
        <w:rPr>
          <w:rFonts w:ascii="Times New Roman" w:hAnsi="Times New Roman" w:cs="Times New Roman"/>
          <w:sz w:val="24"/>
          <w:szCs w:val="24"/>
        </w:rPr>
        <w:t xml:space="preserve">de los municipios es menor.  En </w:t>
      </w:r>
      <w:r w:rsidRPr="00A4739C">
        <w:rPr>
          <w:rFonts w:ascii="Times New Roman" w:hAnsi="Times New Roman" w:cs="Times New Roman"/>
          <w:sz w:val="24"/>
          <w:szCs w:val="24"/>
        </w:rPr>
        <w:t xml:space="preserve">1983 le correspondía al </w:t>
      </w:r>
      <w:r w:rsidR="00745CBC" w:rsidRPr="00A4739C">
        <w:rPr>
          <w:rFonts w:ascii="Times New Roman" w:hAnsi="Times New Roman" w:cs="Times New Roman"/>
          <w:sz w:val="24"/>
          <w:szCs w:val="24"/>
        </w:rPr>
        <w:t xml:space="preserve">Estado, </w:t>
      </w:r>
      <w:r w:rsidRPr="00A4739C">
        <w:rPr>
          <w:rFonts w:ascii="Times New Roman" w:hAnsi="Times New Roman" w:cs="Times New Roman"/>
          <w:sz w:val="24"/>
          <w:szCs w:val="24"/>
        </w:rPr>
        <w:t>hacer esa recaudación, cuando se la dan la oportunidad a los municipios</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esa recaudación va haciendo más deficiente</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tenemos que ver donde se está generando esa traba y que pudiéramos generar ese punto de acue</w:t>
      </w:r>
      <w:r w:rsidR="00745CBC" w:rsidRPr="00A4739C">
        <w:rPr>
          <w:rFonts w:ascii="Times New Roman" w:hAnsi="Times New Roman" w:cs="Times New Roman"/>
          <w:sz w:val="24"/>
          <w:szCs w:val="24"/>
        </w:rPr>
        <w:t>rdo, perdón ese transitorio una;</w:t>
      </w:r>
      <w:r w:rsidRPr="00A4739C">
        <w:rPr>
          <w:rFonts w:ascii="Times New Roman" w:hAnsi="Times New Roman" w:cs="Times New Roman"/>
          <w:sz w:val="24"/>
          <w:szCs w:val="24"/>
        </w:rPr>
        <w:t xml:space="preserve"> dos y que podamos establecer, no podemos permitir que este trabajo que viene</w:t>
      </w:r>
      <w:r w:rsidR="00745CBC" w:rsidRPr="00A4739C">
        <w:rPr>
          <w:rFonts w:ascii="Times New Roman" w:hAnsi="Times New Roman" w:cs="Times New Roman"/>
          <w:sz w:val="24"/>
          <w:szCs w:val="24"/>
        </w:rPr>
        <w:t>n</w:t>
      </w:r>
      <w:r w:rsidRPr="00A4739C">
        <w:rPr>
          <w:rFonts w:ascii="Times New Roman" w:hAnsi="Times New Roman" w:cs="Times New Roman"/>
          <w:sz w:val="24"/>
          <w:szCs w:val="24"/>
        </w:rPr>
        <w:t xml:space="preserve"> realizando desde enero</w:t>
      </w:r>
      <w:r w:rsidR="00745CBC" w:rsidRPr="00A4739C">
        <w:rPr>
          <w:rFonts w:ascii="Times New Roman" w:hAnsi="Times New Roman" w:cs="Times New Roman"/>
          <w:sz w:val="24"/>
          <w:szCs w:val="24"/>
        </w:rPr>
        <w:t xml:space="preserve">, el </w:t>
      </w:r>
      <w:r w:rsidRPr="00A4739C">
        <w:rPr>
          <w:rFonts w:ascii="Times New Roman" w:hAnsi="Times New Roman" w:cs="Times New Roman"/>
          <w:sz w:val="24"/>
          <w:szCs w:val="24"/>
        </w:rPr>
        <w:t>IGECEM, no podemos tampoco permitir en razón o su autonomía de los municipios que no presente</w:t>
      </w:r>
      <w:r w:rsidR="00745CBC" w:rsidRPr="00A4739C">
        <w:rPr>
          <w:rFonts w:ascii="Times New Roman" w:hAnsi="Times New Roman" w:cs="Times New Roman"/>
          <w:sz w:val="24"/>
          <w:szCs w:val="24"/>
        </w:rPr>
        <w:t>n</w:t>
      </w:r>
      <w:r w:rsidRPr="00A4739C">
        <w:rPr>
          <w:rFonts w:ascii="Times New Roman" w:hAnsi="Times New Roman" w:cs="Times New Roman"/>
          <w:sz w:val="24"/>
          <w:szCs w:val="24"/>
        </w:rPr>
        <w:t xml:space="preserve"> los estudios, que no estén al corriente de todo lo que se viene haciendo a través de un estudio técnico y que sin duda alguna nos da herramientas.</w:t>
      </w:r>
    </w:p>
    <w:p w:rsidR="00CD69E9" w:rsidRPr="00A4739C" w:rsidRDefault="00BD2B51" w:rsidP="00B86349">
      <w:pPr>
        <w:pStyle w:val="Sinespaciado"/>
        <w:ind w:firstLine="708"/>
        <w:jc w:val="both"/>
        <w:rPr>
          <w:rFonts w:ascii="Times New Roman" w:hAnsi="Times New Roman" w:cs="Times New Roman"/>
          <w:sz w:val="24"/>
          <w:szCs w:val="24"/>
        </w:rPr>
      </w:pPr>
      <w:r w:rsidRPr="00A4739C">
        <w:rPr>
          <w:rFonts w:ascii="Times New Roman" w:hAnsi="Times New Roman" w:cs="Times New Roman"/>
          <w:sz w:val="24"/>
          <w:szCs w:val="24"/>
        </w:rPr>
        <w:t>Por lo tanto</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solicitaría, por supuesto lo sabré de presentar de mane</w:t>
      </w:r>
      <w:r w:rsidR="00745CBC" w:rsidRPr="00A4739C">
        <w:rPr>
          <w:rFonts w:ascii="Times New Roman" w:hAnsi="Times New Roman" w:cs="Times New Roman"/>
          <w:sz w:val="24"/>
          <w:szCs w:val="24"/>
        </w:rPr>
        <w:t>ra escrita presientes diputados;</w:t>
      </w:r>
      <w:r w:rsidRPr="00A4739C">
        <w:rPr>
          <w:rFonts w:ascii="Times New Roman" w:hAnsi="Times New Roman" w:cs="Times New Roman"/>
          <w:sz w:val="24"/>
          <w:szCs w:val="24"/>
        </w:rPr>
        <w:t xml:space="preserve"> pero solicitaría que se pusieran en consideración de las y los integrantes de estas comisiones unidas para que también podamos exhortar a los municipios que presenten de manera obligatoria sus propuestas para que no tengamos justo este tipo de discrepancias</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pensando que esos 8</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a lo mejor no les afecta pero como estamos en una transición en el tema administrativo, el 2022 va hacer muy difícil económicamente, si no aportamos</w:t>
      </w:r>
      <w:r w:rsidR="004069C9" w:rsidRPr="00A4739C">
        <w:rPr>
          <w:rFonts w:ascii="Times New Roman" w:hAnsi="Times New Roman" w:cs="Times New Roman"/>
          <w:sz w:val="24"/>
          <w:szCs w:val="24"/>
        </w:rPr>
        <w:t xml:space="preserve">, si no </w:t>
      </w:r>
      <w:r w:rsidR="00CD69E9" w:rsidRPr="00A4739C">
        <w:rPr>
          <w:rFonts w:ascii="Times New Roman" w:hAnsi="Times New Roman" w:cs="Times New Roman"/>
          <w:sz w:val="24"/>
          <w:szCs w:val="24"/>
        </w:rPr>
        <w:t>le apostamos a los municipios, no van a tener una recaudación y no va a haber de dónde solvente todos los servicios públicos a los que está obligado y emana el artículo 115 Constitucional. Gracias presidente diputado.</w:t>
      </w:r>
    </w:p>
    <w:p w:rsidR="00CD69E9" w:rsidRPr="00A4739C" w:rsidRDefault="00CD69E9"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PRESIDENTE DIP. FRANCISCO JAVIER SANTOS ARREO</w:t>
      </w:r>
      <w:r w:rsidR="00745CBC" w:rsidRPr="00A4739C">
        <w:rPr>
          <w:rFonts w:ascii="Times New Roman" w:hAnsi="Times New Roman" w:cs="Times New Roman"/>
          <w:sz w:val="24"/>
          <w:szCs w:val="24"/>
        </w:rPr>
        <w:t xml:space="preserve">LA. Muchas gracias </w:t>
      </w:r>
      <w:proofErr w:type="gramStart"/>
      <w:r w:rsidR="00745CBC" w:rsidRPr="00A4739C">
        <w:rPr>
          <w:rFonts w:ascii="Times New Roman" w:hAnsi="Times New Roman" w:cs="Times New Roman"/>
          <w:sz w:val="24"/>
          <w:szCs w:val="24"/>
        </w:rPr>
        <w:t>diputada</w:t>
      </w:r>
      <w:proofErr w:type="gramEnd"/>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La diputada María Trinidad.</w:t>
      </w:r>
    </w:p>
    <w:p w:rsidR="00CD69E9" w:rsidRPr="00A4739C" w:rsidRDefault="00CD69E9"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DIP. MA. TRINIDAD FRANCO ARPERO. En virtud del enfoque global generalizado de contemplar en las disertaciones</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la situación de los 125 </w:t>
      </w:r>
      <w:r w:rsidR="00745CBC" w:rsidRPr="00A4739C">
        <w:rPr>
          <w:rFonts w:ascii="Times New Roman" w:hAnsi="Times New Roman" w:cs="Times New Roman"/>
          <w:sz w:val="24"/>
          <w:szCs w:val="24"/>
        </w:rPr>
        <w:t>Municipios</w:t>
      </w:r>
      <w:r w:rsidRPr="00A4739C">
        <w:rPr>
          <w:rFonts w:ascii="Times New Roman" w:hAnsi="Times New Roman" w:cs="Times New Roman"/>
          <w:sz w:val="24"/>
          <w:szCs w:val="24"/>
        </w:rPr>
        <w:t>, mi participación, no va hacia ese sentido, mi participación reitera la postura que el día de ayer</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manifesté ante los compañeros diputados y ante las comisiones de las cuales formamos parte, sobre un tema en particular nuevamente, esperando con toda confianza, con toda la confianza del trabajo profesional que hace IGECEM que deberán venir; creo tengo esa seguridad con una respuesta, respecto al tema Tlalnepantla, este tema lo hemos discutido con 2 compañeros diputados que compartimos precisamente la representación en el territorio del municipio y bien cabe el destacar nuevamente las cifras de lo que pudiera ser la Colonia Lázaro Cárdenas</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reiterando la información que el día de ayer mi compañera Jezabel dio a conocer. Son 298 familias, las que fueron afectadas precisamente en el tema de los deslaves, qué son 298 familias, son lo que cada quien quiera ver de esas 298 familias, la </w:t>
      </w:r>
      <w:r w:rsidR="00745CBC" w:rsidRPr="00A4739C">
        <w:rPr>
          <w:rFonts w:ascii="Times New Roman" w:hAnsi="Times New Roman" w:cs="Times New Roman"/>
          <w:sz w:val="24"/>
          <w:szCs w:val="24"/>
        </w:rPr>
        <w:t xml:space="preserve">Colonia </w:t>
      </w:r>
      <w:r w:rsidRPr="00A4739C">
        <w:rPr>
          <w:rFonts w:ascii="Times New Roman" w:hAnsi="Times New Roman" w:cs="Times New Roman"/>
          <w:sz w:val="24"/>
          <w:szCs w:val="24"/>
        </w:rPr>
        <w:t>Lázaro Cárdenas en el universo general</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está compuesta por un promedio de 16 mil 100 hogares, habitan en </w:t>
      </w:r>
      <w:r w:rsidR="00745CBC" w:rsidRPr="00A4739C">
        <w:rPr>
          <w:rFonts w:ascii="Times New Roman" w:hAnsi="Times New Roman" w:cs="Times New Roman"/>
          <w:sz w:val="24"/>
          <w:szCs w:val="24"/>
        </w:rPr>
        <w:t>esa misma colonia 65 mil, 300 per</w:t>
      </w:r>
      <w:r w:rsidRPr="00A4739C">
        <w:rPr>
          <w:rFonts w:ascii="Times New Roman" w:hAnsi="Times New Roman" w:cs="Times New Roman"/>
          <w:sz w:val="24"/>
          <w:szCs w:val="24"/>
        </w:rPr>
        <w:t>nas; 298 familias comparativamente con estas cifras pueden ser nada.</w:t>
      </w:r>
    </w:p>
    <w:p w:rsidR="00CD69E9" w:rsidRPr="00A4739C" w:rsidRDefault="00CD69E9"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lastRenderedPageBreak/>
        <w:tab/>
        <w:t>Sin embargo, hoy para mí</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el tema sigue siendo la reiteración de ver el tema de la sensibilidad, de la susceptibilidad que representa por un acontecimiento que por las altas repercusiones mediáticas que tuvo, llegó a ser un tema de discusión no de un día ni de 2, de muchos días en consecutivo, por las condiciones tan dramáticas, por la afectación de los que menos tienen y que han tenido que irse a vivir a esas zonas que pese al alto riesgo</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tuvieron que estar ahí habitando, es hoy ahí</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el tema que hoy nuevamente hago del conocimiento y hago como el punto de partida nuevamente al llamado a la sensibilidad; yo creo que el número no es el tema cuantitativo, lo que hoy vengo a poner en esta Mesa, hoy vengo a poner a consideración un llamado a la razón y a la repercusión de las consecuencias que emocionalmente afectarían, si nosotros no tomamos una medida clara que sé que IGECEM</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conjuntamente con las nuevas autoridades municipales que habrán de ingresar a la Administración, a partir del próximo año, habrán de tener esa precaución de hacer un alto después de localizar y después de conocer los datos precisos de esas familias.</w:t>
      </w:r>
    </w:p>
    <w:p w:rsidR="00CD69E9" w:rsidRPr="00A4739C" w:rsidRDefault="00CD69E9"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Hoy nuevamente insisto, salimos del parámetro, hoy no hablamos de porcentajes generales, hoy hablamos de números concretos de 298 familias, que el tema de la recaudación, responda a las necesidades financieras</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innecesarias para el progreso en los servicios públicos de un municipio; pero que también hoy, por las condiciones no sólo de pandemia; sino una afectación secundaria y de grandes repercusiones, está teniendo en este momento.</w:t>
      </w:r>
    </w:p>
    <w:p w:rsidR="00B73915" w:rsidRPr="00A4739C" w:rsidRDefault="00CD69E9"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Hemos comentado aquí con mis compañeros diputados del municipio, que una de las propuestas, quizás en este momento, antes de conocer el punto de vista de mis compañeros de IGECEM, es que llegada la próxima Administración, después de conocer los reportes de protección civil y de todos aquellos que participaron y tienen el estudio correspondiente, tanto municipal, tanto en rango municipal, estatal y hasta federal, la próxima Administración</w:t>
      </w:r>
      <w:r w:rsidR="00EF0330" w:rsidRPr="00A4739C">
        <w:rPr>
          <w:rFonts w:ascii="Times New Roman" w:hAnsi="Times New Roman" w:cs="Times New Roman"/>
          <w:sz w:val="24"/>
          <w:szCs w:val="24"/>
        </w:rPr>
        <w:t>, h</w:t>
      </w:r>
      <w:r w:rsidR="00B73915" w:rsidRPr="00A4739C">
        <w:rPr>
          <w:rFonts w:ascii="Times New Roman" w:hAnsi="Times New Roman" w:cs="Times New Roman"/>
          <w:sz w:val="24"/>
          <w:szCs w:val="24"/>
        </w:rPr>
        <w:t>aga un paréntesis claro, preciso y aplique el criterio de condonación o de reducción en el incremento de lo que será el pago predial, por qué</w:t>
      </w:r>
      <w:r w:rsidR="00745CBC" w:rsidRPr="00A4739C">
        <w:rPr>
          <w:rFonts w:ascii="Times New Roman" w:hAnsi="Times New Roman" w:cs="Times New Roman"/>
          <w:sz w:val="24"/>
          <w:szCs w:val="24"/>
        </w:rPr>
        <w:t>,</w:t>
      </w:r>
      <w:r w:rsidR="00B73915" w:rsidRPr="00A4739C">
        <w:rPr>
          <w:rFonts w:ascii="Times New Roman" w:hAnsi="Times New Roman" w:cs="Times New Roman"/>
          <w:sz w:val="24"/>
          <w:szCs w:val="24"/>
        </w:rPr>
        <w:t xml:space="preserve"> por las condiciones que ya hemos expuesto.</w:t>
      </w:r>
    </w:p>
    <w:p w:rsidR="00B73915" w:rsidRPr="00A4739C" w:rsidRDefault="00B73915"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Muchísimas gracias y nuevamente insisto, no es una particularidad cualquiera, es de grandes repercusiones, si incluso a un tema tan numérico como es la recaudación</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no le aplicamos un poco del sentido humano y del sentido común.</w:t>
      </w:r>
    </w:p>
    <w:p w:rsidR="00B73915" w:rsidRPr="00A4739C" w:rsidRDefault="00B73915"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Muchísimas gracias.</w:t>
      </w:r>
    </w:p>
    <w:p w:rsidR="00B73915" w:rsidRPr="00A4739C" w:rsidRDefault="00B73915"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 xml:space="preserve">PRESIDENTE DIP. FRANCISCO </w:t>
      </w:r>
      <w:r w:rsidR="00745CBC" w:rsidRPr="00A4739C">
        <w:rPr>
          <w:rFonts w:ascii="Times New Roman" w:hAnsi="Times New Roman" w:cs="Times New Roman"/>
          <w:sz w:val="24"/>
          <w:szCs w:val="24"/>
        </w:rPr>
        <w:t>JAVIER SANTOS SÁNCHEZ ARREOLA. Muy b</w:t>
      </w:r>
      <w:r w:rsidRPr="00A4739C">
        <w:rPr>
          <w:rFonts w:ascii="Times New Roman" w:hAnsi="Times New Roman" w:cs="Times New Roman"/>
          <w:sz w:val="24"/>
          <w:szCs w:val="24"/>
        </w:rPr>
        <w:t>ien, la diputada María del Carmen de la Rosa.</w:t>
      </w:r>
    </w:p>
    <w:p w:rsidR="00B73915" w:rsidRPr="00A4739C" w:rsidRDefault="00B73915"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SECRETARIA DIP. MARÍA DEL CARMEN DE LA ROSA M</w:t>
      </w:r>
      <w:r w:rsidR="00745CBC" w:rsidRPr="00A4739C">
        <w:rPr>
          <w:rFonts w:ascii="Times New Roman" w:hAnsi="Times New Roman" w:cs="Times New Roman"/>
          <w:sz w:val="24"/>
          <w:szCs w:val="24"/>
        </w:rPr>
        <w:t>ENDOZA. Compañeros y compañeras;</w:t>
      </w:r>
      <w:r w:rsidRPr="00A4739C">
        <w:rPr>
          <w:rFonts w:ascii="Times New Roman" w:hAnsi="Times New Roman" w:cs="Times New Roman"/>
          <w:sz w:val="24"/>
          <w:szCs w:val="24"/>
        </w:rPr>
        <w:t xml:space="preserve"> creo que es importante reiterar que debe de haber una sensibilización y empatía por la mayoría de los ciudadanos que han sufrido estragos por esta pandemia y esta pandemia desafortunadamente no tiene ni colores, no tiene partidos y no tiene clases.</w:t>
      </w:r>
    </w:p>
    <w:p w:rsidR="00B73915" w:rsidRPr="00A4739C" w:rsidRDefault="00B73915"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Entiendo perfectamente que la necesidad de que el municipio ejerza la autonomía</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es constitucional y entiendo perfectamente que los municipios</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al menos en este año</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han tenido a la baja la recaudación</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pero hoy</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creo que estamos más en deuda con la ciudadanía, es ahí donde debemos de focalizar nuestros esfuerzos y que le pediríamos en todo caso a nuestros compañeros del IGECEM que nos aclaren y nos justifiquen aquellos municipios que nosotros tenemos por arriba una propuesta del 10%</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porque efectivamente</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ya lo comentaron aquí varios compañeros se estima que sólo la inflación sea en el 6%.</w:t>
      </w:r>
    </w:p>
    <w:p w:rsidR="00B73915" w:rsidRPr="00A4739C" w:rsidRDefault="00B73915"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Entonces, consideramos que no debiese de rebasar ese porcentaje en la mayoría de los municipios y por supuesto</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a partir de este momento</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empezar a desarrollar una política que vaya acorde con el tema nacional y mural, donde los municipios lleven a cabo diversas acciones y cómo cuáles pueden ser también</w:t>
      </w:r>
      <w:r w:rsidR="00745CBC" w:rsidRPr="00A4739C">
        <w:rPr>
          <w:rFonts w:ascii="Times New Roman" w:hAnsi="Times New Roman" w:cs="Times New Roman"/>
          <w:sz w:val="24"/>
          <w:szCs w:val="24"/>
        </w:rPr>
        <w:t>, pues</w:t>
      </w:r>
      <w:r w:rsidRPr="00A4739C">
        <w:rPr>
          <w:rFonts w:ascii="Times New Roman" w:hAnsi="Times New Roman" w:cs="Times New Roman"/>
          <w:sz w:val="24"/>
          <w:szCs w:val="24"/>
        </w:rPr>
        <w:t xml:space="preserve"> que los que tienen</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paguen lo justo y bueno, también eso que no puede haber</w:t>
      </w:r>
      <w:r w:rsidR="00745CBC" w:rsidRPr="00A4739C">
        <w:rPr>
          <w:rFonts w:ascii="Times New Roman" w:hAnsi="Times New Roman" w:cs="Times New Roman"/>
          <w:sz w:val="24"/>
          <w:szCs w:val="24"/>
        </w:rPr>
        <w:t>,</w:t>
      </w:r>
      <w:r w:rsidRPr="00A4739C">
        <w:rPr>
          <w:rFonts w:ascii="Times New Roman" w:hAnsi="Times New Roman" w:cs="Times New Roman"/>
          <w:sz w:val="24"/>
          <w:szCs w:val="24"/>
        </w:rPr>
        <w:t xml:space="preserve"> pueblo pobre y gobierno rico y a eso vamos a llamar también a los presidentes municipales a la austeridad y al compromiso de que los pocos recursos que se tengan sean aplicados al beneficio de los y las mexiquenses.</w:t>
      </w:r>
    </w:p>
    <w:p w:rsidR="00B73915" w:rsidRPr="00A4739C" w:rsidRDefault="00B73915"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lastRenderedPageBreak/>
        <w:tab/>
        <w:t>Creo que en ese aspecto</w:t>
      </w:r>
      <w:r w:rsidR="005B6A9A" w:rsidRPr="00A4739C">
        <w:rPr>
          <w:rFonts w:ascii="Times New Roman" w:hAnsi="Times New Roman" w:cs="Times New Roman"/>
          <w:sz w:val="24"/>
          <w:szCs w:val="24"/>
        </w:rPr>
        <w:t>,</w:t>
      </w:r>
      <w:r w:rsidRPr="00A4739C">
        <w:rPr>
          <w:rFonts w:ascii="Times New Roman" w:hAnsi="Times New Roman" w:cs="Times New Roman"/>
          <w:sz w:val="24"/>
          <w:szCs w:val="24"/>
        </w:rPr>
        <w:t xml:space="preserve"> la mayoría de nosotros</w:t>
      </w:r>
      <w:r w:rsidR="005B6A9A" w:rsidRPr="00A4739C">
        <w:rPr>
          <w:rFonts w:ascii="Times New Roman" w:hAnsi="Times New Roman" w:cs="Times New Roman"/>
          <w:sz w:val="24"/>
          <w:szCs w:val="24"/>
        </w:rPr>
        <w:t>,</w:t>
      </w:r>
      <w:r w:rsidRPr="00A4739C">
        <w:rPr>
          <w:rFonts w:ascii="Times New Roman" w:hAnsi="Times New Roman" w:cs="Times New Roman"/>
          <w:sz w:val="24"/>
          <w:szCs w:val="24"/>
        </w:rPr>
        <w:t xml:space="preserve"> ha manifestado esa sensibilidad y creo que podríamos pasar</w:t>
      </w:r>
      <w:r w:rsidR="005B6A9A" w:rsidRPr="00A4739C">
        <w:rPr>
          <w:rFonts w:ascii="Times New Roman" w:hAnsi="Times New Roman" w:cs="Times New Roman"/>
          <w:sz w:val="24"/>
          <w:szCs w:val="24"/>
        </w:rPr>
        <w:t>,</w:t>
      </w:r>
      <w:r w:rsidRPr="00A4739C">
        <w:rPr>
          <w:rFonts w:ascii="Times New Roman" w:hAnsi="Times New Roman" w:cs="Times New Roman"/>
          <w:sz w:val="24"/>
          <w:szCs w:val="24"/>
        </w:rPr>
        <w:t xml:space="preserve"> Presidente a que la autoridad nos pudiese aclarar diversos puntos.</w:t>
      </w:r>
    </w:p>
    <w:p w:rsidR="00B73915" w:rsidRPr="00A4739C" w:rsidRDefault="00B73915"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PRESIDENTE DIP. FRANCISCO JAVIER SANTOS SÁNCHEZ ARREOLA.</w:t>
      </w:r>
      <w:r w:rsidRPr="00A4739C">
        <w:rPr>
          <w:rFonts w:ascii="Times New Roman" w:hAnsi="Times New Roman" w:cs="Times New Roman"/>
          <w:i/>
          <w:sz w:val="24"/>
          <w:szCs w:val="24"/>
        </w:rPr>
        <w:t xml:space="preserve"> </w:t>
      </w:r>
      <w:r w:rsidRPr="00A4739C">
        <w:rPr>
          <w:rFonts w:ascii="Times New Roman" w:hAnsi="Times New Roman" w:cs="Times New Roman"/>
          <w:sz w:val="24"/>
          <w:szCs w:val="24"/>
        </w:rPr>
        <w:t>Con la intervención de la diputada María del Carmen estaríamos cerrando esta primera ronda de oradores, le daríamos la palabra al personal del IGECEM para que nos conteste y después de que nos conteste</w:t>
      </w:r>
      <w:r w:rsidR="005B6A9A" w:rsidRPr="00A4739C">
        <w:rPr>
          <w:rFonts w:ascii="Times New Roman" w:hAnsi="Times New Roman" w:cs="Times New Roman"/>
          <w:sz w:val="24"/>
          <w:szCs w:val="24"/>
        </w:rPr>
        <w:t>,</w:t>
      </w:r>
      <w:r w:rsidRPr="00A4739C">
        <w:rPr>
          <w:rFonts w:ascii="Times New Roman" w:hAnsi="Times New Roman" w:cs="Times New Roman"/>
          <w:sz w:val="24"/>
          <w:szCs w:val="24"/>
        </w:rPr>
        <w:t xml:space="preserve"> podríamos abrir otra segunda ronda de oradores para que si es que lo consideran así y si no ya haríamos una valoración de las propuestas qu</w:t>
      </w:r>
      <w:r w:rsidR="005B6A9A" w:rsidRPr="00A4739C">
        <w:rPr>
          <w:rFonts w:ascii="Times New Roman" w:hAnsi="Times New Roman" w:cs="Times New Roman"/>
          <w:sz w:val="24"/>
          <w:szCs w:val="24"/>
        </w:rPr>
        <w:t>e habría si hacemos nada más 2</w:t>
      </w:r>
      <w:r w:rsidRPr="00A4739C">
        <w:rPr>
          <w:rFonts w:ascii="Times New Roman" w:hAnsi="Times New Roman" w:cs="Times New Roman"/>
          <w:sz w:val="24"/>
          <w:szCs w:val="24"/>
        </w:rPr>
        <w:t xml:space="preserve"> tablas donde aprobamos ya algunas de ellas y discutimos ya nada más la otra o si bien hacemos como estaba en un inicio las cuatro propuestas.</w:t>
      </w:r>
    </w:p>
    <w:p w:rsidR="00B73915" w:rsidRPr="00A4739C" w:rsidRDefault="00B73915"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Entonces, licenciado Aarón si es tan gentil de darnos respuesta a las preguntas de mis compañeras y compañeros diputados por favor. Gracias.</w:t>
      </w:r>
    </w:p>
    <w:p w:rsidR="00B73915" w:rsidRPr="00A4739C" w:rsidRDefault="00B73915"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LIC. AARÓN LÓPEZ RIVERA. Muchas gracias, con todo gusto diputado Santos.</w:t>
      </w:r>
    </w:p>
    <w:p w:rsidR="00B73915" w:rsidRPr="00A4739C" w:rsidRDefault="00B73915"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Con el permiso nuevamente de todas las y los diputados, me permitiría dar respuesta puntual o trataría de hacerlo a cada uno de los planteamientos expuestos.</w:t>
      </w:r>
    </w:p>
    <w:p w:rsidR="00B73915" w:rsidRPr="00A4739C" w:rsidRDefault="00B73915"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Bien, con respecto a lo planteado por el diputado Braulio Álvarez, la justificación del incremento más del 5% y por qué está dividido en rangos, el que se dividió en rangos es básicamente obedece a un tema solamente de generar parámetros, pudo haberse generado literalmente una lista global y de esa manera</w:t>
      </w:r>
      <w:r w:rsidR="005B6A9A" w:rsidRPr="00A4739C">
        <w:rPr>
          <w:rFonts w:ascii="Times New Roman" w:hAnsi="Times New Roman" w:cs="Times New Roman"/>
          <w:sz w:val="24"/>
          <w:szCs w:val="24"/>
        </w:rPr>
        <w:t>,</w:t>
      </w:r>
      <w:r w:rsidRPr="00A4739C">
        <w:rPr>
          <w:rFonts w:ascii="Times New Roman" w:hAnsi="Times New Roman" w:cs="Times New Roman"/>
          <w:sz w:val="24"/>
          <w:szCs w:val="24"/>
        </w:rPr>
        <w:t xml:space="preserve"> solamente presentarlo a esta honorable Asamblea.</w:t>
      </w:r>
    </w:p>
    <w:p w:rsidR="00837EC7" w:rsidRPr="00A4739C" w:rsidRDefault="00B73915"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Sin embargo, por qué</w:t>
      </w:r>
      <w:r w:rsidR="005B6A9A" w:rsidRPr="00A4739C">
        <w:rPr>
          <w:rFonts w:ascii="Times New Roman" w:hAnsi="Times New Roman" w:cs="Times New Roman"/>
          <w:sz w:val="24"/>
          <w:szCs w:val="24"/>
        </w:rPr>
        <w:t xml:space="preserve"> la justificación de más del 5%;</w:t>
      </w:r>
      <w:r w:rsidRPr="00A4739C">
        <w:rPr>
          <w:rFonts w:ascii="Times New Roman" w:hAnsi="Times New Roman" w:cs="Times New Roman"/>
          <w:sz w:val="24"/>
          <w:szCs w:val="24"/>
        </w:rPr>
        <w:t xml:space="preserve"> primero, en efecto como bien lo refieren ya el diputado Jaime Cervantes y la diputada María del Carmen de la Rosa, se prevé que la inflación para este </w:t>
      </w:r>
      <w:r w:rsidR="005B6A9A" w:rsidRPr="00A4739C">
        <w:rPr>
          <w:rFonts w:ascii="Times New Roman" w:hAnsi="Times New Roman" w:cs="Times New Roman"/>
          <w:sz w:val="24"/>
          <w:szCs w:val="24"/>
        </w:rPr>
        <w:t xml:space="preserve">Ejercicio Fiscal, </w:t>
      </w:r>
      <w:r w:rsidRPr="00A4739C">
        <w:rPr>
          <w:rFonts w:ascii="Times New Roman" w:hAnsi="Times New Roman" w:cs="Times New Roman"/>
          <w:sz w:val="24"/>
          <w:szCs w:val="24"/>
        </w:rPr>
        <w:t>esté cerrando alrededor del 6.4%, por un lado y ya no estaríamos hablando de necesariamente toparlo a un rango por decirlo de alguna manera</w:t>
      </w:r>
      <w:r w:rsidR="00EF0330" w:rsidRPr="00A4739C">
        <w:rPr>
          <w:rFonts w:ascii="Times New Roman" w:hAnsi="Times New Roman" w:cs="Times New Roman"/>
          <w:sz w:val="24"/>
          <w:szCs w:val="24"/>
        </w:rPr>
        <w:t xml:space="preserve">, </w:t>
      </w:r>
      <w:r w:rsidR="00837EC7" w:rsidRPr="00A4739C">
        <w:rPr>
          <w:rFonts w:ascii="Times New Roman" w:hAnsi="Times New Roman" w:cs="Times New Roman"/>
          <w:sz w:val="24"/>
          <w:szCs w:val="24"/>
        </w:rPr>
        <w:t>la justificación en todos los casos va en el mismo sentido.</w:t>
      </w:r>
    </w:p>
    <w:p w:rsidR="00837EC7" w:rsidRPr="00A4739C" w:rsidRDefault="00837EC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 xml:space="preserve">Primero, los valores catastrales obedecen necesariamente a dos factores: uno, el </w:t>
      </w:r>
      <w:r w:rsidR="005B6A9A" w:rsidRPr="00A4739C">
        <w:rPr>
          <w:rFonts w:ascii="Times New Roman" w:hAnsi="Times New Roman" w:cs="Times New Roman"/>
          <w:sz w:val="24"/>
          <w:szCs w:val="24"/>
        </w:rPr>
        <w:t xml:space="preserve">Mercado Inmobiliario </w:t>
      </w:r>
      <w:r w:rsidRPr="00A4739C">
        <w:rPr>
          <w:rFonts w:ascii="Times New Roman" w:hAnsi="Times New Roman" w:cs="Times New Roman"/>
          <w:sz w:val="24"/>
          <w:szCs w:val="24"/>
        </w:rPr>
        <w:t xml:space="preserve">cómo se está moviendo; y dos, la </w:t>
      </w:r>
      <w:r w:rsidR="005B6A9A" w:rsidRPr="00A4739C">
        <w:rPr>
          <w:rFonts w:ascii="Times New Roman" w:hAnsi="Times New Roman" w:cs="Times New Roman"/>
          <w:sz w:val="24"/>
          <w:szCs w:val="24"/>
        </w:rPr>
        <w:t xml:space="preserve">Inversión </w:t>
      </w:r>
      <w:r w:rsidRPr="00A4739C">
        <w:rPr>
          <w:rFonts w:ascii="Times New Roman" w:hAnsi="Times New Roman" w:cs="Times New Roman"/>
          <w:sz w:val="24"/>
          <w:szCs w:val="24"/>
        </w:rPr>
        <w:t xml:space="preserve">en </w:t>
      </w:r>
      <w:r w:rsidR="005B6A9A" w:rsidRPr="00A4739C">
        <w:rPr>
          <w:rFonts w:ascii="Times New Roman" w:hAnsi="Times New Roman" w:cs="Times New Roman"/>
          <w:sz w:val="24"/>
          <w:szCs w:val="24"/>
        </w:rPr>
        <w:t xml:space="preserve">Obra Pública </w:t>
      </w:r>
      <w:r w:rsidRPr="00A4739C">
        <w:rPr>
          <w:rFonts w:ascii="Times New Roman" w:hAnsi="Times New Roman" w:cs="Times New Roman"/>
          <w:sz w:val="24"/>
          <w:szCs w:val="24"/>
        </w:rPr>
        <w:t>que se está aplicando en cada una de las áreas, y en esta parte</w:t>
      </w:r>
      <w:r w:rsidR="005B6A9A" w:rsidRPr="00A4739C">
        <w:rPr>
          <w:rFonts w:ascii="Times New Roman" w:hAnsi="Times New Roman" w:cs="Times New Roman"/>
          <w:sz w:val="24"/>
          <w:szCs w:val="24"/>
        </w:rPr>
        <w:t>,</w:t>
      </w:r>
      <w:r w:rsidRPr="00A4739C">
        <w:rPr>
          <w:rFonts w:ascii="Times New Roman" w:hAnsi="Times New Roman" w:cs="Times New Roman"/>
          <w:sz w:val="24"/>
          <w:szCs w:val="24"/>
        </w:rPr>
        <w:t xml:space="preserve"> no existe un control, sabemos perfectamente y solamente por citar un ejemplo, con las obras que se están realizando derivadas de la construcción del Aeropuerto Internacional Felipe Ángeles, evidente</w:t>
      </w:r>
      <w:r w:rsidR="005B6A9A" w:rsidRPr="00A4739C">
        <w:rPr>
          <w:rFonts w:ascii="Times New Roman" w:hAnsi="Times New Roman" w:cs="Times New Roman"/>
          <w:sz w:val="24"/>
          <w:szCs w:val="24"/>
        </w:rPr>
        <w:t>mente,</w:t>
      </w:r>
      <w:r w:rsidRPr="00A4739C">
        <w:rPr>
          <w:rFonts w:ascii="Times New Roman" w:hAnsi="Times New Roman" w:cs="Times New Roman"/>
          <w:sz w:val="24"/>
          <w:szCs w:val="24"/>
        </w:rPr>
        <w:t xml:space="preserve"> ahí la plusvalía fue desproporcionada y ahí ya no tiene que ver un tema de parámetros de si es más allá </w:t>
      </w:r>
      <w:r w:rsidR="005B6A9A" w:rsidRPr="00A4739C">
        <w:rPr>
          <w:rFonts w:ascii="Times New Roman" w:hAnsi="Times New Roman" w:cs="Times New Roman"/>
          <w:sz w:val="24"/>
          <w:szCs w:val="24"/>
        </w:rPr>
        <w:t xml:space="preserve">o no </w:t>
      </w:r>
      <w:r w:rsidRPr="00A4739C">
        <w:rPr>
          <w:rFonts w:ascii="Times New Roman" w:hAnsi="Times New Roman" w:cs="Times New Roman"/>
          <w:sz w:val="24"/>
          <w:szCs w:val="24"/>
        </w:rPr>
        <w:t>del propio Índice Inflacionario.</w:t>
      </w:r>
    </w:p>
    <w:p w:rsidR="00837EC7" w:rsidRPr="00A4739C" w:rsidRDefault="00837EC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 xml:space="preserve">En todos los casos que fueron procedentes y que los porcentajes obedecieron, más allá del 5%, </w:t>
      </w:r>
      <w:r w:rsidR="005B6A9A" w:rsidRPr="00A4739C">
        <w:rPr>
          <w:rFonts w:ascii="Times New Roman" w:hAnsi="Times New Roman" w:cs="Times New Roman"/>
          <w:sz w:val="24"/>
          <w:szCs w:val="24"/>
        </w:rPr>
        <w:t xml:space="preserve">del </w:t>
      </w:r>
      <w:r w:rsidRPr="00A4739C">
        <w:rPr>
          <w:rFonts w:ascii="Times New Roman" w:hAnsi="Times New Roman" w:cs="Times New Roman"/>
          <w:sz w:val="24"/>
          <w:szCs w:val="24"/>
        </w:rPr>
        <w:t>10%, del 15%, obedece exclusivamente a que los municipios, exclusivamente los municipios integraron su propuesta y presentaron los soportes suficientes para poder validarlo técnicamente.</w:t>
      </w:r>
    </w:p>
    <w:p w:rsidR="00837EC7" w:rsidRPr="00A4739C" w:rsidRDefault="00837EC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¿Cuáles fueron esos soportes? Pudieron haber sido todos o varios de los que voy a referir: contratos de compra-venta, escrituras públicas notariales, traslado de dominio presentados ante la autoridad municipal, expedientes de obra pública, fotografías o consultas de páginas especializadas que ofertan bienes inmuebles en la zona de influencia, básicamente sería esa la justificación que obedece, el tema de los rangos fue solamente para parametrizar.</w:t>
      </w:r>
    </w:p>
    <w:p w:rsidR="00837EC7" w:rsidRPr="00A4739C" w:rsidRDefault="00837EC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Con lo que refiere el diputado Max Correa, en efecto el artículo 109</w:t>
      </w:r>
      <w:r w:rsidR="005B6A9A" w:rsidRPr="00A4739C">
        <w:rPr>
          <w:rFonts w:ascii="Times New Roman" w:hAnsi="Times New Roman" w:cs="Times New Roman"/>
          <w:sz w:val="24"/>
          <w:szCs w:val="24"/>
        </w:rPr>
        <w:t>,</w:t>
      </w:r>
      <w:r w:rsidRPr="00A4739C">
        <w:rPr>
          <w:rFonts w:ascii="Times New Roman" w:hAnsi="Times New Roman" w:cs="Times New Roman"/>
          <w:sz w:val="24"/>
          <w:szCs w:val="24"/>
        </w:rPr>
        <w:t xml:space="preserve"> determina la fórmula de cálculo para calcular el Impuesto Predial, </w:t>
      </w:r>
      <w:r w:rsidR="005B6A9A" w:rsidRPr="00A4739C">
        <w:rPr>
          <w:rFonts w:ascii="Times New Roman" w:hAnsi="Times New Roman" w:cs="Times New Roman"/>
          <w:sz w:val="24"/>
          <w:szCs w:val="24"/>
        </w:rPr>
        <w:t>en efecto está dividida en 7</w:t>
      </w:r>
      <w:r w:rsidRPr="00A4739C">
        <w:rPr>
          <w:rFonts w:ascii="Times New Roman" w:hAnsi="Times New Roman" w:cs="Times New Roman"/>
          <w:sz w:val="24"/>
          <w:szCs w:val="24"/>
        </w:rPr>
        <w:t xml:space="preserve"> rangos, el primero va de 1 a 180 mil pesos y así sucesivamente, es una fórmula de cálculo</w:t>
      </w:r>
      <w:r w:rsidR="005B6A9A" w:rsidRPr="00A4739C">
        <w:rPr>
          <w:rFonts w:ascii="Times New Roman" w:hAnsi="Times New Roman" w:cs="Times New Roman"/>
          <w:sz w:val="24"/>
          <w:szCs w:val="24"/>
        </w:rPr>
        <w:t>,</w:t>
      </w:r>
      <w:r w:rsidRPr="00A4739C">
        <w:rPr>
          <w:rFonts w:ascii="Times New Roman" w:hAnsi="Times New Roman" w:cs="Times New Roman"/>
          <w:sz w:val="24"/>
          <w:szCs w:val="24"/>
        </w:rPr>
        <w:t xml:space="preserve"> meramente para determinar el impuesto, no es directamente que como lo refería, que en el último rango que es de 2 millones 780 mil pesos</w:t>
      </w:r>
      <w:r w:rsidR="005B6A9A" w:rsidRPr="00A4739C">
        <w:rPr>
          <w:rFonts w:ascii="Times New Roman" w:hAnsi="Times New Roman" w:cs="Times New Roman"/>
          <w:sz w:val="24"/>
          <w:szCs w:val="24"/>
        </w:rPr>
        <w:t>,</w:t>
      </w:r>
      <w:r w:rsidRPr="00A4739C">
        <w:rPr>
          <w:rFonts w:ascii="Times New Roman" w:hAnsi="Times New Roman" w:cs="Times New Roman"/>
          <w:sz w:val="24"/>
          <w:szCs w:val="24"/>
        </w:rPr>
        <w:t xml:space="preserve"> en adelante así lo establece el propio artículo, paguen todos los mismo, es</w:t>
      </w:r>
      <w:r w:rsidR="005B6A9A" w:rsidRPr="00A4739C">
        <w:rPr>
          <w:rFonts w:ascii="Times New Roman" w:hAnsi="Times New Roman" w:cs="Times New Roman"/>
          <w:sz w:val="24"/>
          <w:szCs w:val="24"/>
        </w:rPr>
        <w:t xml:space="preserve"> decir, que un inmueble de 2.7 o</w:t>
      </w:r>
      <w:r w:rsidRPr="00A4739C">
        <w:rPr>
          <w:rFonts w:ascii="Times New Roman" w:hAnsi="Times New Roman" w:cs="Times New Roman"/>
          <w:sz w:val="24"/>
          <w:szCs w:val="24"/>
        </w:rPr>
        <w:t xml:space="preserve"> de 10 millones esté pagando lo mismo, ahí hay una interpretación desde mi punto de vista, dicho con todo respeto, de manera inadecuada, porque es la misma cuota fija en ese rango, como es la misma cuota f</w:t>
      </w:r>
      <w:r w:rsidR="005B6A9A" w:rsidRPr="00A4739C">
        <w:rPr>
          <w:rFonts w:ascii="Times New Roman" w:hAnsi="Times New Roman" w:cs="Times New Roman"/>
          <w:sz w:val="24"/>
          <w:szCs w:val="24"/>
        </w:rPr>
        <w:t>ija en los 12 rangos anteriores;</w:t>
      </w:r>
      <w:r w:rsidRPr="00A4739C">
        <w:rPr>
          <w:rFonts w:ascii="Times New Roman" w:hAnsi="Times New Roman" w:cs="Times New Roman"/>
          <w:sz w:val="24"/>
          <w:szCs w:val="24"/>
        </w:rPr>
        <w:t xml:space="preserve"> sin embargo esa cuota fija no es lo que esté pagando el ciudadano o el contribuyente, hay una fórmula de cálculo que la base gravable es el valor catastral y el valor catastral se integra básicamente de la suma de dos valores: uno, de terreno y dos, en su caso habiendo construcciones, eso determina el valor catastral y ese valor </w:t>
      </w:r>
      <w:r w:rsidRPr="00A4739C">
        <w:rPr>
          <w:rFonts w:ascii="Times New Roman" w:hAnsi="Times New Roman" w:cs="Times New Roman"/>
          <w:sz w:val="24"/>
          <w:szCs w:val="24"/>
        </w:rPr>
        <w:lastRenderedPageBreak/>
        <w:t xml:space="preserve">catastral es el que ya se utiliza en esta tabla establecida en el artículo 109 del Código Financiero, básicamente se aplica una fórmula, que la refiero de manera muy básica, en todos </w:t>
      </w:r>
      <w:r w:rsidR="005B6A9A" w:rsidRPr="00A4739C">
        <w:rPr>
          <w:rFonts w:ascii="Times New Roman" w:hAnsi="Times New Roman" w:cs="Times New Roman"/>
          <w:sz w:val="24"/>
          <w:szCs w:val="24"/>
        </w:rPr>
        <w:t xml:space="preserve">los casos, todos </w:t>
      </w:r>
      <w:r w:rsidRPr="00A4739C">
        <w:rPr>
          <w:rFonts w:ascii="Times New Roman" w:hAnsi="Times New Roman" w:cs="Times New Roman"/>
          <w:sz w:val="24"/>
          <w:szCs w:val="24"/>
        </w:rPr>
        <w:t>los prediales se calculan de igual manera, es identificar el valor catastral y ubicarlo en el rango que se ubica, a eso se le aplica, se le resta el límite inferior del rango, se multiplica por el factor aplicable y a eso se le suma la cuota fija.</w:t>
      </w:r>
    </w:p>
    <w:p w:rsidR="00837EC7" w:rsidRPr="00A4739C" w:rsidRDefault="00837EC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Si hacemos cualquier ejercicio, verán que si ponemos valores diferentes, el impuesto será completamente diferente en cada uno de los casos básicamente, no se paga lo mismo señor diputado.</w:t>
      </w:r>
    </w:p>
    <w:p w:rsidR="00837EC7" w:rsidRPr="00A4739C" w:rsidRDefault="00837EC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Por otro lado, el diputado Jaime Cervantes, en efecto, coincido y también somos muy respetuosos evidentemente de la autonomía municipal. Nosotros hacemos, evidentemente, a veces comentarios reflexivos a los municipios, respecto a las propuestas que están planteando, porque al final también vemos el tema social y vemos que puede ser desproporcionado, que puede afectar propiamente a la sociedad; sin embargo, la decisión es plenamente del municipio, si ellos plantean las propuestas y que debidamente están soportadas, nosotros aun haciendo los comentarios perceptivos en un tema de sensibilidad social, deciden presentar la propuesta en estos términos ev</w:t>
      </w:r>
      <w:r w:rsidR="005B6A9A" w:rsidRPr="00A4739C">
        <w:rPr>
          <w:rFonts w:ascii="Times New Roman" w:hAnsi="Times New Roman" w:cs="Times New Roman"/>
          <w:sz w:val="24"/>
          <w:szCs w:val="24"/>
        </w:rPr>
        <w:t>identemente es una decisión y si</w:t>
      </w:r>
      <w:r w:rsidRPr="00A4739C">
        <w:rPr>
          <w:rFonts w:ascii="Times New Roman" w:hAnsi="Times New Roman" w:cs="Times New Roman"/>
          <w:sz w:val="24"/>
          <w:szCs w:val="24"/>
        </w:rPr>
        <w:t xml:space="preserve"> cumplen técnicamente con los soportes que anteriormente referí, pues nuestra obligación es, técnicamente otorgar la opinión favorable.</w:t>
      </w:r>
    </w:p>
    <w:p w:rsidR="00837EC7" w:rsidRPr="00A4739C" w:rsidRDefault="00837EC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En efecto</w:t>
      </w:r>
      <w:r w:rsidR="005B6A9A" w:rsidRPr="00A4739C">
        <w:rPr>
          <w:rFonts w:ascii="Times New Roman" w:hAnsi="Times New Roman" w:cs="Times New Roman"/>
          <w:sz w:val="24"/>
          <w:szCs w:val="24"/>
        </w:rPr>
        <w:t>,</w:t>
      </w:r>
      <w:r w:rsidRPr="00A4739C">
        <w:rPr>
          <w:rFonts w:ascii="Times New Roman" w:hAnsi="Times New Roman" w:cs="Times New Roman"/>
          <w:sz w:val="24"/>
          <w:szCs w:val="24"/>
        </w:rPr>
        <w:t xml:space="preserve"> es un trabajo arduo que se hace todo el año, e</w:t>
      </w:r>
      <w:r w:rsidR="005B6A9A" w:rsidRPr="00A4739C">
        <w:rPr>
          <w:rFonts w:ascii="Times New Roman" w:hAnsi="Times New Roman" w:cs="Times New Roman"/>
          <w:sz w:val="24"/>
          <w:szCs w:val="24"/>
        </w:rPr>
        <w:t>l municipio de entrada, los 6</w:t>
      </w:r>
      <w:r w:rsidRPr="00A4739C">
        <w:rPr>
          <w:rFonts w:ascii="Times New Roman" w:hAnsi="Times New Roman" w:cs="Times New Roman"/>
          <w:sz w:val="24"/>
          <w:szCs w:val="24"/>
        </w:rPr>
        <w:t xml:space="preserve"> primeros meses está obligado a presentar o integrar este proyecto, a soportarlo documentalmente, técnicamente y documentalmente, y sobre todo</w:t>
      </w:r>
      <w:r w:rsidR="005B6A9A" w:rsidRPr="00A4739C">
        <w:rPr>
          <w:rFonts w:ascii="Times New Roman" w:hAnsi="Times New Roman" w:cs="Times New Roman"/>
          <w:sz w:val="24"/>
          <w:szCs w:val="24"/>
        </w:rPr>
        <w:t>,</w:t>
      </w:r>
      <w:r w:rsidRPr="00A4739C">
        <w:rPr>
          <w:rFonts w:ascii="Times New Roman" w:hAnsi="Times New Roman" w:cs="Times New Roman"/>
          <w:sz w:val="24"/>
          <w:szCs w:val="24"/>
        </w:rPr>
        <w:t xml:space="preserve"> también, ya que nosotros emitimos la opinión correspondiente, a presentarlo a su propio cabildo, que lo válida y que ya con toda esta integración de elementos</w:t>
      </w:r>
      <w:r w:rsidR="005B6A9A" w:rsidRPr="00A4739C">
        <w:rPr>
          <w:rFonts w:ascii="Times New Roman" w:hAnsi="Times New Roman" w:cs="Times New Roman"/>
          <w:sz w:val="24"/>
          <w:szCs w:val="24"/>
        </w:rPr>
        <w:t>,</w:t>
      </w:r>
      <w:r w:rsidRPr="00A4739C">
        <w:rPr>
          <w:rFonts w:ascii="Times New Roman" w:hAnsi="Times New Roman" w:cs="Times New Roman"/>
          <w:sz w:val="24"/>
          <w:szCs w:val="24"/>
        </w:rPr>
        <w:t xml:space="preserve"> es presentado a esta Honorable Asamblea para su análisis y discusión.</w:t>
      </w:r>
    </w:p>
    <w:p w:rsidR="009C5343" w:rsidRPr="00A4739C" w:rsidRDefault="00837EC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Entonces</w:t>
      </w:r>
      <w:r w:rsidR="005B6A9A" w:rsidRPr="00A4739C">
        <w:rPr>
          <w:rFonts w:ascii="Times New Roman" w:hAnsi="Times New Roman" w:cs="Times New Roman"/>
          <w:sz w:val="24"/>
          <w:szCs w:val="24"/>
        </w:rPr>
        <w:t xml:space="preserve"> en esa parte sí</w:t>
      </w:r>
      <w:r w:rsidR="00425D57" w:rsidRPr="00A4739C">
        <w:rPr>
          <w:rFonts w:ascii="Times New Roman" w:hAnsi="Times New Roman" w:cs="Times New Roman"/>
          <w:sz w:val="24"/>
          <w:szCs w:val="24"/>
        </w:rPr>
        <w:t xml:space="preserve"> s</w:t>
      </w:r>
      <w:r w:rsidR="00E5699F" w:rsidRPr="00A4739C">
        <w:rPr>
          <w:rFonts w:ascii="Times New Roman" w:hAnsi="Times New Roman" w:cs="Times New Roman"/>
          <w:sz w:val="24"/>
          <w:szCs w:val="24"/>
        </w:rPr>
        <w:t>omos conscientes y hacemos los comentarios correspondientes, pero al final también somos respetuosos, evidentemente de la autonomía, siendo solamente una reflexión, hace rato también lo ya lo referí con lo que comentaba el mismo diputado Cervantes. Pues también, evidentemente la inversión en obra pública, pues evidentemente genera también plusvalía en la zona y que también en algunos casos</w:t>
      </w:r>
      <w:r w:rsidR="005B6A9A" w:rsidRPr="00A4739C">
        <w:rPr>
          <w:rFonts w:ascii="Times New Roman" w:hAnsi="Times New Roman" w:cs="Times New Roman"/>
          <w:sz w:val="24"/>
          <w:szCs w:val="24"/>
        </w:rPr>
        <w:t>,</w:t>
      </w:r>
      <w:r w:rsidR="00E5699F" w:rsidRPr="00A4739C">
        <w:rPr>
          <w:rFonts w:ascii="Times New Roman" w:hAnsi="Times New Roman" w:cs="Times New Roman"/>
          <w:sz w:val="24"/>
          <w:szCs w:val="24"/>
        </w:rPr>
        <w:t xml:space="preserve"> el incremento resultaría mayor, porque hay un rezago histórico</w:t>
      </w:r>
      <w:r w:rsidR="005B6A9A" w:rsidRPr="00A4739C">
        <w:rPr>
          <w:rFonts w:ascii="Times New Roman" w:hAnsi="Times New Roman" w:cs="Times New Roman"/>
          <w:sz w:val="24"/>
          <w:szCs w:val="24"/>
        </w:rPr>
        <w:t>, referí,</w:t>
      </w:r>
      <w:r w:rsidR="00E5699F" w:rsidRPr="00A4739C">
        <w:rPr>
          <w:rFonts w:ascii="Times New Roman" w:hAnsi="Times New Roman" w:cs="Times New Roman"/>
          <w:sz w:val="24"/>
          <w:szCs w:val="24"/>
        </w:rPr>
        <w:t xml:space="preserve"> sola</w:t>
      </w:r>
      <w:r w:rsidR="005B6A9A" w:rsidRPr="00A4739C">
        <w:rPr>
          <w:rFonts w:ascii="Times New Roman" w:hAnsi="Times New Roman" w:cs="Times New Roman"/>
          <w:sz w:val="24"/>
          <w:szCs w:val="24"/>
        </w:rPr>
        <w:t>mente nuevamente por referir 2</w:t>
      </w:r>
      <w:r w:rsidR="00E5699F" w:rsidRPr="00A4739C">
        <w:rPr>
          <w:rFonts w:ascii="Times New Roman" w:hAnsi="Times New Roman" w:cs="Times New Roman"/>
          <w:sz w:val="24"/>
          <w:szCs w:val="24"/>
        </w:rPr>
        <w:t xml:space="preserve"> municipios que están por arriba de estos rangos, que es Zacazonapan y Tejupilco</w:t>
      </w:r>
      <w:r w:rsidR="005B6A9A" w:rsidRPr="00A4739C">
        <w:rPr>
          <w:rFonts w:ascii="Times New Roman" w:hAnsi="Times New Roman" w:cs="Times New Roman"/>
          <w:sz w:val="24"/>
          <w:szCs w:val="24"/>
        </w:rPr>
        <w:t>,</w:t>
      </w:r>
      <w:r w:rsidR="00E5699F" w:rsidRPr="00A4739C">
        <w:rPr>
          <w:rFonts w:ascii="Times New Roman" w:hAnsi="Times New Roman" w:cs="Times New Roman"/>
          <w:sz w:val="24"/>
          <w:szCs w:val="24"/>
        </w:rPr>
        <w:t xml:space="preserve"> el rezago histórico que traen respecto del valor catastral con el comercial</w:t>
      </w:r>
      <w:r w:rsidR="005B6A9A" w:rsidRPr="00A4739C">
        <w:rPr>
          <w:rFonts w:ascii="Times New Roman" w:hAnsi="Times New Roman" w:cs="Times New Roman"/>
          <w:sz w:val="24"/>
          <w:szCs w:val="24"/>
        </w:rPr>
        <w:t>,</w:t>
      </w:r>
      <w:r w:rsidR="00E5699F" w:rsidRPr="00A4739C">
        <w:rPr>
          <w:rFonts w:ascii="Times New Roman" w:hAnsi="Times New Roman" w:cs="Times New Roman"/>
          <w:sz w:val="24"/>
          <w:szCs w:val="24"/>
        </w:rPr>
        <w:t xml:space="preserve"> es altísimo y realmente esto actualmente está disminuyendo una brecha de una manera </w:t>
      </w:r>
      <w:r w:rsidR="005B6A9A" w:rsidRPr="00A4739C">
        <w:rPr>
          <w:rFonts w:ascii="Times New Roman" w:hAnsi="Times New Roman" w:cs="Times New Roman"/>
          <w:sz w:val="24"/>
          <w:szCs w:val="24"/>
        </w:rPr>
        <w:t>muy corta. Realmente no estaría</w:t>
      </w:r>
      <w:r w:rsidR="00E5699F" w:rsidRPr="00A4739C">
        <w:rPr>
          <w:rFonts w:ascii="Times New Roman" w:hAnsi="Times New Roman" w:cs="Times New Roman"/>
          <w:sz w:val="24"/>
          <w:szCs w:val="24"/>
        </w:rPr>
        <w:t xml:space="preserve"> ni siquiera lejanamente acercándose a los valores que realmente se están manejando en la zona</w:t>
      </w:r>
      <w:r w:rsidR="005B6A9A" w:rsidRPr="00A4739C">
        <w:rPr>
          <w:rFonts w:ascii="Times New Roman" w:hAnsi="Times New Roman" w:cs="Times New Roman"/>
          <w:sz w:val="24"/>
          <w:szCs w:val="24"/>
        </w:rPr>
        <w:t>.</w:t>
      </w:r>
      <w:r w:rsidR="00E5699F" w:rsidRPr="00A4739C">
        <w:rPr>
          <w:rFonts w:ascii="Times New Roman" w:hAnsi="Times New Roman" w:cs="Times New Roman"/>
          <w:sz w:val="24"/>
          <w:szCs w:val="24"/>
        </w:rPr>
        <w:t xml:space="preserve"> </w:t>
      </w:r>
      <w:r w:rsidR="005B6A9A" w:rsidRPr="00A4739C">
        <w:rPr>
          <w:rFonts w:ascii="Times New Roman" w:hAnsi="Times New Roman" w:cs="Times New Roman"/>
          <w:sz w:val="24"/>
          <w:szCs w:val="24"/>
        </w:rPr>
        <w:t xml:space="preserve">Con </w:t>
      </w:r>
      <w:r w:rsidR="00E5699F" w:rsidRPr="00A4739C">
        <w:rPr>
          <w:rFonts w:ascii="Times New Roman" w:hAnsi="Times New Roman" w:cs="Times New Roman"/>
          <w:sz w:val="24"/>
          <w:szCs w:val="24"/>
        </w:rPr>
        <w:t>respecto a lo que refiere la diputada Rosario Elizalde. En efecto, coincidimos plenamente</w:t>
      </w:r>
      <w:r w:rsidR="00007E6C" w:rsidRPr="00A4739C">
        <w:rPr>
          <w:rFonts w:ascii="Times New Roman" w:hAnsi="Times New Roman" w:cs="Times New Roman"/>
          <w:sz w:val="24"/>
          <w:szCs w:val="24"/>
        </w:rPr>
        <w:t>,</w:t>
      </w:r>
      <w:r w:rsidR="00E5699F" w:rsidRPr="00A4739C">
        <w:rPr>
          <w:rFonts w:ascii="Times New Roman" w:hAnsi="Times New Roman" w:cs="Times New Roman"/>
          <w:sz w:val="24"/>
          <w:szCs w:val="24"/>
        </w:rPr>
        <w:t xml:space="preserve"> ayer aquí lo referíamos en esta reunión también de </w:t>
      </w:r>
      <w:r w:rsidR="00007E6C" w:rsidRPr="00A4739C">
        <w:rPr>
          <w:rFonts w:ascii="Times New Roman" w:hAnsi="Times New Roman" w:cs="Times New Roman"/>
          <w:sz w:val="24"/>
          <w:szCs w:val="24"/>
        </w:rPr>
        <w:t>comisiones unidas,</w:t>
      </w:r>
      <w:r w:rsidR="00E5699F" w:rsidRPr="00A4739C">
        <w:rPr>
          <w:rFonts w:ascii="Times New Roman" w:hAnsi="Times New Roman" w:cs="Times New Roman"/>
          <w:sz w:val="24"/>
          <w:szCs w:val="24"/>
        </w:rPr>
        <w:t xml:space="preserve"> </w:t>
      </w:r>
      <w:r w:rsidR="00007E6C" w:rsidRPr="00A4739C">
        <w:rPr>
          <w:rFonts w:ascii="Times New Roman" w:hAnsi="Times New Roman" w:cs="Times New Roman"/>
          <w:sz w:val="24"/>
          <w:szCs w:val="24"/>
        </w:rPr>
        <w:t xml:space="preserve">habría </w:t>
      </w:r>
      <w:r w:rsidR="00E5699F" w:rsidRPr="00A4739C">
        <w:rPr>
          <w:rFonts w:ascii="Times New Roman" w:hAnsi="Times New Roman" w:cs="Times New Roman"/>
          <w:sz w:val="24"/>
          <w:szCs w:val="24"/>
        </w:rPr>
        <w:t>que fortalecer de manera importante el impuesto predial. Sin duda es el ingreso más importante que genera de manera propia el municipio, aproxim</w:t>
      </w:r>
      <w:r w:rsidR="00007E6C" w:rsidRPr="00A4739C">
        <w:rPr>
          <w:rFonts w:ascii="Times New Roman" w:hAnsi="Times New Roman" w:cs="Times New Roman"/>
          <w:sz w:val="24"/>
          <w:szCs w:val="24"/>
        </w:rPr>
        <w:t>adamente en promedio en un 66%</w:t>
      </w:r>
      <w:r w:rsidR="00E5699F" w:rsidRPr="00A4739C">
        <w:rPr>
          <w:rFonts w:ascii="Times New Roman" w:hAnsi="Times New Roman" w:cs="Times New Roman"/>
          <w:sz w:val="24"/>
          <w:szCs w:val="24"/>
        </w:rPr>
        <w:t xml:space="preserve"> y que, por supuesto, también habría qu</w:t>
      </w:r>
      <w:r w:rsidR="00007E6C" w:rsidRPr="00A4739C">
        <w:rPr>
          <w:rFonts w:ascii="Times New Roman" w:hAnsi="Times New Roman" w:cs="Times New Roman"/>
          <w:sz w:val="24"/>
          <w:szCs w:val="24"/>
        </w:rPr>
        <w:t xml:space="preserve">e generar acciones que </w:t>
      </w:r>
      <w:r w:rsidR="00697FF6" w:rsidRPr="00A4739C">
        <w:rPr>
          <w:rFonts w:ascii="Times New Roman" w:hAnsi="Times New Roman" w:cs="Times New Roman"/>
          <w:sz w:val="24"/>
          <w:szCs w:val="24"/>
        </w:rPr>
        <w:t>modernicen</w:t>
      </w:r>
      <w:r w:rsidR="00E5699F" w:rsidRPr="00A4739C">
        <w:rPr>
          <w:rFonts w:ascii="Times New Roman" w:hAnsi="Times New Roman" w:cs="Times New Roman"/>
          <w:sz w:val="24"/>
          <w:szCs w:val="24"/>
        </w:rPr>
        <w:t xml:space="preserve"> y actualicen el catastro y cuando me refiero a actualizar, es éste uno de los elementos que actualizan el catastro. Por supuesto que también de manera interna, los municipios deben establecer acciones en los que puedan visitar los inmuebles o a través </w:t>
      </w:r>
      <w:r w:rsidR="00697FF6" w:rsidRPr="00A4739C">
        <w:rPr>
          <w:rFonts w:ascii="Times New Roman" w:hAnsi="Times New Roman" w:cs="Times New Roman"/>
          <w:sz w:val="24"/>
          <w:szCs w:val="24"/>
        </w:rPr>
        <w:t xml:space="preserve">de </w:t>
      </w:r>
      <w:r w:rsidR="00E5699F" w:rsidRPr="00A4739C">
        <w:rPr>
          <w:rFonts w:ascii="Times New Roman" w:hAnsi="Times New Roman" w:cs="Times New Roman"/>
          <w:sz w:val="24"/>
          <w:szCs w:val="24"/>
        </w:rPr>
        <w:t>medios tec</w:t>
      </w:r>
      <w:r w:rsidR="00697FF6" w:rsidRPr="00A4739C">
        <w:rPr>
          <w:rFonts w:ascii="Times New Roman" w:hAnsi="Times New Roman" w:cs="Times New Roman"/>
          <w:sz w:val="24"/>
          <w:szCs w:val="24"/>
        </w:rPr>
        <w:t>nológicos, el poder regularizar</w:t>
      </w:r>
      <w:r w:rsidR="00E5699F" w:rsidRPr="00A4739C">
        <w:rPr>
          <w:rFonts w:ascii="Times New Roman" w:hAnsi="Times New Roman" w:cs="Times New Roman"/>
          <w:sz w:val="24"/>
          <w:szCs w:val="24"/>
        </w:rPr>
        <w:t>los</w:t>
      </w:r>
      <w:r w:rsidR="00697FF6" w:rsidRPr="00A4739C">
        <w:rPr>
          <w:rFonts w:ascii="Times New Roman" w:hAnsi="Times New Roman" w:cs="Times New Roman"/>
          <w:sz w:val="24"/>
          <w:szCs w:val="24"/>
        </w:rPr>
        <w:t>, si</w:t>
      </w:r>
      <w:r w:rsidR="00E5699F" w:rsidRPr="00A4739C">
        <w:rPr>
          <w:rFonts w:ascii="Times New Roman" w:hAnsi="Times New Roman" w:cs="Times New Roman"/>
          <w:sz w:val="24"/>
          <w:szCs w:val="24"/>
        </w:rPr>
        <w:t xml:space="preserve"> pagan como baldío, incorporar la construcción o si pagan con un nivel y tienen dos, pues evidentemente también incorporarlo para poder también in</w:t>
      </w:r>
      <w:r w:rsidR="00697FF6" w:rsidRPr="00A4739C">
        <w:rPr>
          <w:rFonts w:ascii="Times New Roman" w:hAnsi="Times New Roman" w:cs="Times New Roman"/>
          <w:sz w:val="24"/>
          <w:szCs w:val="24"/>
        </w:rPr>
        <w:t>crementar la recaudación existen</w:t>
      </w:r>
      <w:r w:rsidR="00E5699F" w:rsidRPr="00A4739C">
        <w:rPr>
          <w:rFonts w:ascii="Times New Roman" w:hAnsi="Times New Roman" w:cs="Times New Roman"/>
          <w:sz w:val="24"/>
          <w:szCs w:val="24"/>
        </w:rPr>
        <w:t xml:space="preserve"> estrategias ya y una de ellas la referiré. Reitero este tema por supuesto que está directamente enlazado con el tema di</w:t>
      </w:r>
      <w:r w:rsidR="00697FF6" w:rsidRPr="00A4739C">
        <w:rPr>
          <w:rFonts w:ascii="Times New Roman" w:hAnsi="Times New Roman" w:cs="Times New Roman"/>
          <w:sz w:val="24"/>
          <w:szCs w:val="24"/>
        </w:rPr>
        <w:t>rectamente del impuesto predial;</w:t>
      </w:r>
      <w:r w:rsidR="00E5699F" w:rsidRPr="00A4739C">
        <w:rPr>
          <w:rFonts w:ascii="Times New Roman" w:hAnsi="Times New Roman" w:cs="Times New Roman"/>
          <w:sz w:val="24"/>
          <w:szCs w:val="24"/>
        </w:rPr>
        <w:t xml:space="preserve"> pero el Gobierno del Estado tiene establecido un convenio de colaboración fiscal con los municipios en los que existe la posibilidad de no quitarle en ningún mo</w:t>
      </w:r>
      <w:r w:rsidR="00697FF6" w:rsidRPr="00A4739C">
        <w:rPr>
          <w:rFonts w:ascii="Times New Roman" w:hAnsi="Times New Roman" w:cs="Times New Roman"/>
          <w:sz w:val="24"/>
          <w:szCs w:val="24"/>
        </w:rPr>
        <w:t>mento las facultades potestativas</w:t>
      </w:r>
      <w:r w:rsidR="00E5699F" w:rsidRPr="00A4739C">
        <w:rPr>
          <w:rFonts w:ascii="Times New Roman" w:hAnsi="Times New Roman" w:cs="Times New Roman"/>
          <w:sz w:val="24"/>
          <w:szCs w:val="24"/>
        </w:rPr>
        <w:t xml:space="preserve"> que tiene el municipio de cobro del impuesto predial, sino también otorgarle facultades al propio Estado para que puedan subir a la plataforma, puedan generar pagos electrónicos. El dinero en todo momento sigue siendo completamente del municipio y también</w:t>
      </w:r>
      <w:r w:rsidR="00697FF6" w:rsidRPr="00A4739C">
        <w:rPr>
          <w:rFonts w:ascii="Times New Roman" w:hAnsi="Times New Roman" w:cs="Times New Roman"/>
          <w:sz w:val="24"/>
          <w:szCs w:val="24"/>
        </w:rPr>
        <w:t>,</w:t>
      </w:r>
      <w:r w:rsidR="00E5699F" w:rsidRPr="00A4739C">
        <w:rPr>
          <w:rFonts w:ascii="Times New Roman" w:hAnsi="Times New Roman" w:cs="Times New Roman"/>
          <w:sz w:val="24"/>
          <w:szCs w:val="24"/>
        </w:rPr>
        <w:t xml:space="preserve"> el propio Estado invierte en algunos vuelos con drones en actualización en campo que corre completamente a cargo del Estado. Al día de hoy existen 103 municipios que tienen firmado </w:t>
      </w:r>
      <w:r w:rsidR="00E5699F" w:rsidRPr="00A4739C">
        <w:rPr>
          <w:rFonts w:ascii="Times New Roman" w:hAnsi="Times New Roman" w:cs="Times New Roman"/>
          <w:sz w:val="24"/>
          <w:szCs w:val="24"/>
        </w:rPr>
        <w:lastRenderedPageBreak/>
        <w:t>este convenio y que el dinero que se recauda. Si bien es cierto que una cuenta concentradora del Estado 24 horas después</w:t>
      </w:r>
      <w:r w:rsidR="00697FF6" w:rsidRPr="00A4739C">
        <w:rPr>
          <w:rFonts w:ascii="Times New Roman" w:hAnsi="Times New Roman" w:cs="Times New Roman"/>
          <w:sz w:val="24"/>
          <w:szCs w:val="24"/>
        </w:rPr>
        <w:t>,</w:t>
      </w:r>
      <w:r w:rsidR="00E5699F" w:rsidRPr="00A4739C">
        <w:rPr>
          <w:rFonts w:ascii="Times New Roman" w:hAnsi="Times New Roman" w:cs="Times New Roman"/>
          <w:sz w:val="24"/>
          <w:szCs w:val="24"/>
        </w:rPr>
        <w:t xml:space="preserve"> está en las arcas municipales y que al término del </w:t>
      </w:r>
      <w:r w:rsidR="00697FF6" w:rsidRPr="00A4739C">
        <w:rPr>
          <w:rFonts w:ascii="Times New Roman" w:hAnsi="Times New Roman" w:cs="Times New Roman"/>
          <w:sz w:val="24"/>
          <w:szCs w:val="24"/>
        </w:rPr>
        <w:t xml:space="preserve">Ejercicio Fiscal, </w:t>
      </w:r>
      <w:r w:rsidR="00E5699F" w:rsidRPr="00A4739C">
        <w:rPr>
          <w:rFonts w:ascii="Times New Roman" w:hAnsi="Times New Roman" w:cs="Times New Roman"/>
          <w:sz w:val="24"/>
          <w:szCs w:val="24"/>
        </w:rPr>
        <w:t>ex</w:t>
      </w:r>
      <w:r w:rsidR="00697FF6" w:rsidRPr="00A4739C">
        <w:rPr>
          <w:rFonts w:ascii="Times New Roman" w:hAnsi="Times New Roman" w:cs="Times New Roman"/>
          <w:sz w:val="24"/>
          <w:szCs w:val="24"/>
        </w:rPr>
        <w:t xml:space="preserve">iste adicionalmente para estos </w:t>
      </w:r>
      <w:r w:rsidR="00E5699F" w:rsidRPr="00A4739C">
        <w:rPr>
          <w:rFonts w:ascii="Times New Roman" w:hAnsi="Times New Roman" w:cs="Times New Roman"/>
          <w:sz w:val="24"/>
          <w:szCs w:val="24"/>
        </w:rPr>
        <w:t>103 municipios, un tema adicional por esfuerzo recaudatorio</w:t>
      </w:r>
      <w:r w:rsidR="00697FF6" w:rsidRPr="00A4739C">
        <w:rPr>
          <w:rFonts w:ascii="Times New Roman" w:hAnsi="Times New Roman" w:cs="Times New Roman"/>
          <w:sz w:val="24"/>
          <w:szCs w:val="24"/>
        </w:rPr>
        <w:t>,</w:t>
      </w:r>
      <w:r w:rsidR="00E5699F" w:rsidRPr="00A4739C">
        <w:rPr>
          <w:rFonts w:ascii="Times New Roman" w:hAnsi="Times New Roman" w:cs="Times New Roman"/>
          <w:sz w:val="24"/>
          <w:szCs w:val="24"/>
        </w:rPr>
        <w:t xml:space="preserve"> derivado de una bolsa que reparte la Federación por tema de esfuerzo recaudatorio de los estados y además de tener íntegramente lo que representaría la recaudación de predial, tiene un ingreso adicional por esfuerzo recaudatorio. Con respecto a lo que refiere la diputada María Luisa Mendoza. ¿Cómo analizamos el incremento del porcentaje en cada caso? Pues evidentemente no nos fijamos necesariamente</w:t>
      </w:r>
      <w:r w:rsidR="00697FF6" w:rsidRPr="00A4739C">
        <w:rPr>
          <w:rFonts w:ascii="Times New Roman" w:hAnsi="Times New Roman" w:cs="Times New Roman"/>
          <w:sz w:val="24"/>
          <w:szCs w:val="24"/>
        </w:rPr>
        <w:t>,</w:t>
      </w:r>
      <w:r w:rsidR="00E5699F" w:rsidRPr="00A4739C">
        <w:rPr>
          <w:rFonts w:ascii="Times New Roman" w:hAnsi="Times New Roman" w:cs="Times New Roman"/>
          <w:sz w:val="24"/>
          <w:szCs w:val="24"/>
        </w:rPr>
        <w:t xml:space="preserve"> en si es mucho o poco como lo referí en un inicio de la intervención vemos si está justificado esta propuesta de actualización o no. Y por supuesto, en todo momento</w:t>
      </w:r>
      <w:r w:rsidR="00697FF6" w:rsidRPr="00A4739C">
        <w:rPr>
          <w:rFonts w:ascii="Times New Roman" w:hAnsi="Times New Roman" w:cs="Times New Roman"/>
          <w:sz w:val="24"/>
          <w:szCs w:val="24"/>
        </w:rPr>
        <w:t>, hemos coincidido en que</w:t>
      </w:r>
      <w:r w:rsidR="00E5699F" w:rsidRPr="00A4739C">
        <w:rPr>
          <w:rFonts w:ascii="Times New Roman" w:hAnsi="Times New Roman" w:cs="Times New Roman"/>
          <w:sz w:val="24"/>
          <w:szCs w:val="24"/>
        </w:rPr>
        <w:t xml:space="preserve"> si bien es cierto, el artículo 195 del Código obliga a los municipios, establece la obligación de los municipios para presentar sus propuestas. Hoy vemos que algunos, lamentablemente con un oficio llano, sin establecer ningún trabajo técnico, ratifican sus valores en esos casos. Por supuesto</w:t>
      </w:r>
      <w:r w:rsidR="00697FF6" w:rsidRPr="00A4739C">
        <w:rPr>
          <w:rFonts w:ascii="Times New Roman" w:hAnsi="Times New Roman" w:cs="Times New Roman"/>
          <w:sz w:val="24"/>
          <w:szCs w:val="24"/>
        </w:rPr>
        <w:t>,</w:t>
      </w:r>
      <w:r w:rsidR="00E5699F" w:rsidRPr="00A4739C">
        <w:rPr>
          <w:rFonts w:ascii="Times New Roman" w:hAnsi="Times New Roman" w:cs="Times New Roman"/>
          <w:sz w:val="24"/>
          <w:szCs w:val="24"/>
        </w:rPr>
        <w:t xml:space="preserve"> que la opinión técnica</w:t>
      </w:r>
      <w:r w:rsidR="00697FF6" w:rsidRPr="00A4739C">
        <w:rPr>
          <w:rFonts w:ascii="Times New Roman" w:hAnsi="Times New Roman" w:cs="Times New Roman"/>
          <w:sz w:val="24"/>
          <w:szCs w:val="24"/>
        </w:rPr>
        <w:t>,</w:t>
      </w:r>
      <w:r w:rsidR="00E5699F" w:rsidRPr="00A4739C">
        <w:rPr>
          <w:rFonts w:ascii="Times New Roman" w:hAnsi="Times New Roman" w:cs="Times New Roman"/>
          <w:sz w:val="24"/>
          <w:szCs w:val="24"/>
        </w:rPr>
        <w:t xml:space="preserve"> </w:t>
      </w:r>
      <w:r w:rsidR="00697FF6" w:rsidRPr="00A4739C">
        <w:rPr>
          <w:rFonts w:ascii="Times New Roman" w:hAnsi="Times New Roman" w:cs="Times New Roman"/>
          <w:sz w:val="24"/>
          <w:szCs w:val="24"/>
        </w:rPr>
        <w:t>es no procedente;</w:t>
      </w:r>
      <w:r w:rsidR="00E5699F" w:rsidRPr="00A4739C">
        <w:rPr>
          <w:rFonts w:ascii="Times New Roman" w:hAnsi="Times New Roman" w:cs="Times New Roman"/>
          <w:sz w:val="24"/>
          <w:szCs w:val="24"/>
        </w:rPr>
        <w:t xml:space="preserve"> pero que al final no existe una sanción a los municipios quienes no soporten técnicamente o quienes no presentan un proyecto formal. Por supuesto, ahí coincidimos y yo dejaría en manos de esta </w:t>
      </w:r>
      <w:r w:rsidR="00697FF6" w:rsidRPr="00A4739C">
        <w:rPr>
          <w:rFonts w:ascii="Times New Roman" w:hAnsi="Times New Roman" w:cs="Times New Roman"/>
          <w:sz w:val="24"/>
          <w:szCs w:val="24"/>
        </w:rPr>
        <w:t>Soberanía</w:t>
      </w:r>
      <w:r w:rsidR="00E5699F" w:rsidRPr="00A4739C">
        <w:rPr>
          <w:rFonts w:ascii="Times New Roman" w:hAnsi="Times New Roman" w:cs="Times New Roman"/>
          <w:sz w:val="24"/>
          <w:szCs w:val="24"/>
        </w:rPr>
        <w:t>, evidentemente, las acciones que pudieran llevarse a cabo con respecto a lo que refiere</w:t>
      </w:r>
      <w:r w:rsidR="00697FF6" w:rsidRPr="00A4739C">
        <w:rPr>
          <w:rFonts w:ascii="Times New Roman" w:hAnsi="Times New Roman" w:cs="Times New Roman"/>
          <w:sz w:val="24"/>
          <w:szCs w:val="24"/>
        </w:rPr>
        <w:t xml:space="preserve"> la diputada Trini Franco, no só</w:t>
      </w:r>
      <w:r w:rsidR="00E5699F" w:rsidRPr="00A4739C">
        <w:rPr>
          <w:rFonts w:ascii="Times New Roman" w:hAnsi="Times New Roman" w:cs="Times New Roman"/>
          <w:sz w:val="24"/>
          <w:szCs w:val="24"/>
        </w:rPr>
        <w:t xml:space="preserve">lo en el caso de la </w:t>
      </w:r>
      <w:r w:rsidR="00697FF6" w:rsidRPr="00A4739C">
        <w:rPr>
          <w:rFonts w:ascii="Times New Roman" w:hAnsi="Times New Roman" w:cs="Times New Roman"/>
          <w:sz w:val="24"/>
          <w:szCs w:val="24"/>
        </w:rPr>
        <w:t>Colonia Lázaro Cárdenas de Tlalnepantla</w:t>
      </w:r>
      <w:r w:rsidR="00E5699F" w:rsidRPr="00A4739C">
        <w:rPr>
          <w:rFonts w:ascii="Times New Roman" w:hAnsi="Times New Roman" w:cs="Times New Roman"/>
          <w:sz w:val="24"/>
          <w:szCs w:val="24"/>
        </w:rPr>
        <w:t xml:space="preserve"> o en el área del Cerro del Chiquihuite, que también, evidentemente, hubo lamentables hechos. En efecto, este año el calendario está muy establecido y ya no existe posibilidad, desde nuestro punto de vista técnico, de poder realizar propuestas adicionales porque ya feneció el tiempo para poder realizarla. Sin embargo, como bien lo refería la siguiente administración municipal, en todos los casos</w:t>
      </w:r>
      <w:r w:rsidR="00697FF6" w:rsidRPr="00A4739C">
        <w:rPr>
          <w:rFonts w:ascii="Times New Roman" w:hAnsi="Times New Roman" w:cs="Times New Roman"/>
          <w:sz w:val="24"/>
          <w:szCs w:val="24"/>
        </w:rPr>
        <w:t>,</w:t>
      </w:r>
      <w:r w:rsidR="00E5699F" w:rsidRPr="00A4739C">
        <w:rPr>
          <w:rFonts w:ascii="Times New Roman" w:hAnsi="Times New Roman" w:cs="Times New Roman"/>
          <w:sz w:val="24"/>
          <w:szCs w:val="24"/>
        </w:rPr>
        <w:t xml:space="preserve"> estará en posibilidad de poder analizar</w:t>
      </w:r>
      <w:r w:rsidR="00311613" w:rsidRPr="00A4739C">
        <w:rPr>
          <w:rFonts w:ascii="Times New Roman" w:hAnsi="Times New Roman" w:cs="Times New Roman"/>
          <w:sz w:val="24"/>
          <w:szCs w:val="24"/>
        </w:rPr>
        <w:t xml:space="preserve"> todas estas circunstancias </w:t>
      </w:r>
      <w:r w:rsidR="009C5343" w:rsidRPr="00A4739C">
        <w:rPr>
          <w:rFonts w:ascii="Times New Roman" w:hAnsi="Times New Roman" w:cs="Times New Roman"/>
          <w:sz w:val="24"/>
          <w:szCs w:val="24"/>
        </w:rPr>
        <w:t>y en su caso, decrementar los valores en esa zona por este tipo de afectaciones que se presentaron, el mismo procedimiento que se ha seguido podría seguirse para que evidentemente pudieran decrementar, en su caso, los valores en esa zona.</w:t>
      </w:r>
    </w:p>
    <w:p w:rsidR="009C5343" w:rsidRPr="00A4739C" w:rsidRDefault="009C5343" w:rsidP="00B86349">
      <w:pPr>
        <w:spacing w:after="0" w:line="240" w:lineRule="auto"/>
        <w:ind w:firstLine="709"/>
        <w:jc w:val="both"/>
        <w:rPr>
          <w:rFonts w:ascii="Times New Roman" w:hAnsi="Times New Roman" w:cs="Times New Roman"/>
          <w:sz w:val="24"/>
          <w:szCs w:val="24"/>
        </w:rPr>
      </w:pPr>
      <w:r w:rsidRPr="00A4739C">
        <w:rPr>
          <w:rFonts w:ascii="Times New Roman" w:hAnsi="Times New Roman" w:cs="Times New Roman"/>
          <w:sz w:val="24"/>
          <w:szCs w:val="24"/>
        </w:rPr>
        <w:t>Y por último lo que refiere a la diputada María del Carmen de la Rosa, que lo referí ya de manera anterior, el incremento del 10% obedece a la justificación que el propio municipio</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integró documental y técnicamente, y que el propio </w:t>
      </w:r>
      <w:r w:rsidR="008E455E" w:rsidRPr="00A4739C">
        <w:rPr>
          <w:rFonts w:ascii="Times New Roman" w:hAnsi="Times New Roman" w:cs="Times New Roman"/>
          <w:sz w:val="24"/>
          <w:szCs w:val="24"/>
        </w:rPr>
        <w:t xml:space="preserve">Cabildo </w:t>
      </w:r>
      <w:r w:rsidRPr="00A4739C">
        <w:rPr>
          <w:rFonts w:ascii="Times New Roman" w:hAnsi="Times New Roman" w:cs="Times New Roman"/>
          <w:sz w:val="24"/>
          <w:szCs w:val="24"/>
        </w:rPr>
        <w:t>evidentemente lo validó para poder hacerlo y bueno coincidimos, haciendo solamente una reflexión aquí muy rápido numérica.</w:t>
      </w:r>
    </w:p>
    <w:p w:rsidR="009C5343" w:rsidRPr="00A4739C" w:rsidRDefault="009C5343" w:rsidP="00B86349">
      <w:pPr>
        <w:spacing w:after="0" w:line="240" w:lineRule="auto"/>
        <w:ind w:firstLine="709"/>
        <w:jc w:val="both"/>
        <w:rPr>
          <w:rFonts w:ascii="Times New Roman" w:hAnsi="Times New Roman" w:cs="Times New Roman"/>
          <w:sz w:val="24"/>
          <w:szCs w:val="24"/>
        </w:rPr>
      </w:pPr>
      <w:r w:rsidRPr="00A4739C">
        <w:rPr>
          <w:rFonts w:ascii="Times New Roman" w:hAnsi="Times New Roman" w:cs="Times New Roman"/>
          <w:sz w:val="24"/>
          <w:szCs w:val="24"/>
        </w:rPr>
        <w:t>La realidad es que la mayoría de los municipios, la mayoría estarían en una posibilidad de poder estar en el rango de más menos el índice inflacionario con el que estaríamos cerrando el ejercicio.</w:t>
      </w:r>
    </w:p>
    <w:p w:rsidR="009C5343" w:rsidRPr="00A4739C" w:rsidRDefault="009C5343"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Ahorita haciendo una cuenta muy rápida</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habría 107 municipios de los 125 que estarían en un rango del 6.4% hacia abajo, solamente 18 municipios estarían por arriba de este rango, haciendo una cuenta muy rápida numérica</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respecto a cómo cerraríamos el ejercicio con la proyección del índice inflacionario.</w:t>
      </w:r>
    </w:p>
    <w:p w:rsidR="009C5343" w:rsidRPr="00A4739C" w:rsidRDefault="009C5343"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Sería cuanto y a la orden.</w:t>
      </w:r>
    </w:p>
    <w:p w:rsidR="009C5343" w:rsidRPr="00A4739C" w:rsidRDefault="009C5343"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PRESIDENTE DIP. FRANCISCO JAVIER SANTOS ARREOLA. Muchas gracias licenciado Aarón.</w:t>
      </w:r>
    </w:p>
    <w:p w:rsidR="009C5343" w:rsidRPr="00A4739C" w:rsidRDefault="009C5343"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Quisiera enriquecer nada más un poco lo que nos hizo favor de plantear</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a nombre del Instituto Hacendario, el día de ayer en la noche</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yo le hablé al tesorero de Tlalnepantla que es mi hermano y le pregunté, le dije oye pues cómo está el tema del incremento y pues el incremento de Tlalnepantla es el orden del 5% más o menos el promedio del Estado y me dice el 90% ni siquiera tiene aumento, el 10% que va a tener el aumento</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es una zona que ahora es industrial y antes era habitacional, entonces sí se da un incremento ahí</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pero como el incremento se promedia en todo el tabulador del municipio</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se ve como sí se subiera a todas las comunidades, pero en realidad no se está subiendo.</w:t>
      </w:r>
    </w:p>
    <w:p w:rsidR="009C5343" w:rsidRPr="00A4739C" w:rsidRDefault="009C5343"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 xml:space="preserve">Y en el caso, por ejemplo, de la comunidad afectada de ahí del Cerro del Chiquihuite me comenta que el apoyo que dio el municipio, el gobierno municipal fue por familia, ni siquiera por </w:t>
      </w:r>
      <w:r w:rsidRPr="00A4739C">
        <w:rPr>
          <w:rFonts w:ascii="Times New Roman" w:hAnsi="Times New Roman" w:cs="Times New Roman"/>
          <w:sz w:val="24"/>
          <w:szCs w:val="24"/>
        </w:rPr>
        <w:lastRenderedPageBreak/>
        <w:t>predio, en el entendido que en las familias que viven en un predio</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hay casas donde viven hasta 6 familias, y el apoyo que dio el Gobierno Municipal de Tlalnepantla</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fue de 25 mil pesos por familia muy superior a lo que se pueda hablar del tema del pago de impuestos.</w:t>
      </w:r>
    </w:p>
    <w:p w:rsidR="009C5343" w:rsidRPr="00A4739C" w:rsidRDefault="009C5343"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Entonces</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sí creo que a lo mejor</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hay un tema de semántica a la hora de presentar la propuesta</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porque se habla como de un incremento y lo que hay realmente es </w:t>
      </w:r>
      <w:r w:rsidR="008E455E" w:rsidRPr="00A4739C">
        <w:rPr>
          <w:rFonts w:ascii="Times New Roman" w:hAnsi="Times New Roman" w:cs="Times New Roman"/>
          <w:sz w:val="24"/>
          <w:szCs w:val="24"/>
        </w:rPr>
        <w:t>una actualización porque ese 5 o</w:t>
      </w:r>
      <w:r w:rsidRPr="00A4739C">
        <w:rPr>
          <w:rFonts w:ascii="Times New Roman" w:hAnsi="Times New Roman" w:cs="Times New Roman"/>
          <w:sz w:val="24"/>
          <w:szCs w:val="24"/>
        </w:rPr>
        <w:t xml:space="preserve"> 6% que estamos teniendo, realmente no es un incremento</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sino es una actualización, esa es la realidad y podríamos hablar en el caso de los municipios donde sí están arriba del 10 </w:t>
      </w:r>
      <w:r w:rsidR="008E455E" w:rsidRPr="00A4739C">
        <w:rPr>
          <w:rFonts w:ascii="Times New Roman" w:hAnsi="Times New Roman" w:cs="Times New Roman"/>
          <w:sz w:val="24"/>
          <w:szCs w:val="24"/>
        </w:rPr>
        <w:t xml:space="preserve">y </w:t>
      </w:r>
      <w:r w:rsidRPr="00A4739C">
        <w:rPr>
          <w:rFonts w:ascii="Times New Roman" w:hAnsi="Times New Roman" w:cs="Times New Roman"/>
          <w:sz w:val="24"/>
          <w:szCs w:val="24"/>
        </w:rPr>
        <w:t>un 15, pues que lo que están buscando es un ajuste real a la, diríamos a la realidad del municipio que durante mucho tiempo hubo rezago, porque muy bien esos ayuntamientos no particip</w:t>
      </w:r>
      <w:r w:rsidR="008E455E" w:rsidRPr="00A4739C">
        <w:rPr>
          <w:rFonts w:ascii="Times New Roman" w:hAnsi="Times New Roman" w:cs="Times New Roman"/>
          <w:sz w:val="24"/>
          <w:szCs w:val="24"/>
        </w:rPr>
        <w:t xml:space="preserve">aron en los procedimientos de </w:t>
      </w:r>
      <w:r w:rsidRPr="00A4739C">
        <w:rPr>
          <w:rFonts w:ascii="Times New Roman" w:hAnsi="Times New Roman" w:cs="Times New Roman"/>
          <w:sz w:val="24"/>
          <w:szCs w:val="24"/>
        </w:rPr>
        <w:t>IGECEM de actualizar sus valores catas</w:t>
      </w:r>
      <w:r w:rsidR="008E455E" w:rsidRPr="00A4739C">
        <w:rPr>
          <w:rFonts w:ascii="Times New Roman" w:hAnsi="Times New Roman" w:cs="Times New Roman"/>
          <w:sz w:val="24"/>
          <w:szCs w:val="24"/>
        </w:rPr>
        <w:t>trales y obviamente esto generó</w:t>
      </w:r>
      <w:r w:rsidRPr="00A4739C">
        <w:rPr>
          <w:rFonts w:ascii="Times New Roman" w:hAnsi="Times New Roman" w:cs="Times New Roman"/>
          <w:sz w:val="24"/>
          <w:szCs w:val="24"/>
        </w:rPr>
        <w:t xml:space="preserve"> una discrepancia y hoy está teniendo una actualización que pudiera ver</w:t>
      </w:r>
      <w:r w:rsidR="008E455E" w:rsidRPr="00A4739C">
        <w:rPr>
          <w:rFonts w:ascii="Times New Roman" w:hAnsi="Times New Roman" w:cs="Times New Roman"/>
          <w:sz w:val="24"/>
          <w:szCs w:val="24"/>
        </w:rPr>
        <w:t>se como un incremento desmedido;</w:t>
      </w:r>
      <w:r w:rsidRPr="00A4739C">
        <w:rPr>
          <w:rFonts w:ascii="Times New Roman" w:hAnsi="Times New Roman" w:cs="Times New Roman"/>
          <w:sz w:val="24"/>
          <w:szCs w:val="24"/>
        </w:rPr>
        <w:t xml:space="preserve"> pero en realidad es una actualización real, así sería.</w:t>
      </w:r>
    </w:p>
    <w:p w:rsidR="009C5343" w:rsidRPr="00A4739C" w:rsidRDefault="009C5343"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Entonces</w:t>
      </w:r>
      <w:r w:rsidR="008E455E" w:rsidRPr="00A4739C">
        <w:rPr>
          <w:rFonts w:ascii="Times New Roman" w:hAnsi="Times New Roman" w:cs="Times New Roman"/>
          <w:sz w:val="24"/>
          <w:szCs w:val="24"/>
        </w:rPr>
        <w:t>, si</w:t>
      </w:r>
      <w:r w:rsidRPr="00A4739C">
        <w:rPr>
          <w:rFonts w:ascii="Times New Roman" w:hAnsi="Times New Roman" w:cs="Times New Roman"/>
          <w:sz w:val="24"/>
          <w:szCs w:val="24"/>
        </w:rPr>
        <w:t xml:space="preserve"> les pareciera bien compañeras y compañeros diputados</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podríamos pasar primero con una tabla donde ya pudiéramos aprobarla y luego haríamos un receso, me plantea la diputada María del Carmen de la Rosa que quiere un receso para platicar con sus compañeros para el último bloque de donde pudiéramos tener todavía alguna situación a aclarar o bien a tener un punto donde pudiéramos todavía que dialogar para buscar un punto de convergencia.</w:t>
      </w:r>
    </w:p>
    <w:p w:rsidR="00814CA9" w:rsidRPr="00A4739C" w:rsidRDefault="009C5343"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Entonces</w:t>
      </w:r>
      <w:r w:rsidR="008E455E" w:rsidRPr="00A4739C">
        <w:rPr>
          <w:rFonts w:ascii="Times New Roman" w:hAnsi="Times New Roman" w:cs="Times New Roman"/>
          <w:sz w:val="24"/>
          <w:szCs w:val="24"/>
        </w:rPr>
        <w:t>, si</w:t>
      </w:r>
      <w:r w:rsidRPr="00A4739C">
        <w:rPr>
          <w:rFonts w:ascii="Times New Roman" w:hAnsi="Times New Roman" w:cs="Times New Roman"/>
          <w:sz w:val="24"/>
          <w:szCs w:val="24"/>
        </w:rPr>
        <w:t xml:space="preserve"> les pareciera bien</w:t>
      </w:r>
      <w:r w:rsidR="008E455E" w:rsidRPr="00A4739C">
        <w:rPr>
          <w:rFonts w:ascii="Times New Roman" w:hAnsi="Times New Roman" w:cs="Times New Roman"/>
          <w:sz w:val="24"/>
          <w:szCs w:val="24"/>
        </w:rPr>
        <w:t>,</w:t>
      </w:r>
      <w:r w:rsidRPr="00A4739C">
        <w:rPr>
          <w:rFonts w:ascii="Times New Roman" w:hAnsi="Times New Roman" w:cs="Times New Roman"/>
          <w:sz w:val="24"/>
          <w:szCs w:val="24"/>
        </w:rPr>
        <w:t xml:space="preserve"> en el caso de los municipios, salvo el caso de Chimalhuacán que está en la ratificación de </w:t>
      </w:r>
      <w:r w:rsidR="00D808B9" w:rsidRPr="00A4739C">
        <w:rPr>
          <w:rFonts w:ascii="Times New Roman" w:hAnsi="Times New Roman" w:cs="Times New Roman"/>
          <w:sz w:val="24"/>
          <w:szCs w:val="24"/>
        </w:rPr>
        <w:t xml:space="preserve">Tablas </w:t>
      </w:r>
      <w:r w:rsidRPr="00A4739C">
        <w:rPr>
          <w:rFonts w:ascii="Times New Roman" w:hAnsi="Times New Roman" w:cs="Times New Roman"/>
          <w:sz w:val="24"/>
          <w:szCs w:val="24"/>
        </w:rPr>
        <w:t xml:space="preserve">de </w:t>
      </w:r>
      <w:r w:rsidR="00D808B9" w:rsidRPr="00A4739C">
        <w:rPr>
          <w:rFonts w:ascii="Times New Roman" w:hAnsi="Times New Roman" w:cs="Times New Roman"/>
          <w:sz w:val="24"/>
          <w:szCs w:val="24"/>
        </w:rPr>
        <w:t>Valores</w:t>
      </w:r>
      <w:r w:rsidRPr="00A4739C">
        <w:rPr>
          <w:rFonts w:ascii="Times New Roman" w:hAnsi="Times New Roman" w:cs="Times New Roman"/>
          <w:sz w:val="24"/>
          <w:szCs w:val="24"/>
        </w:rPr>
        <w:t>, aquí hay 16, sacaríamos a Chimalhuacán, lo dejaríamos pendiente porque es uno de los temas que la diputada quiere comentar con sus compañeros, entonces lo dejaríamos pendiente a esa platica que ella va a tener, los otros 15 pues se aprobarían tal cual como están</w:t>
      </w:r>
      <w:r w:rsidR="00D808B9" w:rsidRPr="00A4739C">
        <w:rPr>
          <w:rFonts w:ascii="Times New Roman" w:hAnsi="Times New Roman" w:cs="Times New Roman"/>
          <w:sz w:val="24"/>
          <w:szCs w:val="24"/>
        </w:rPr>
        <w:t>,</w:t>
      </w:r>
      <w:r w:rsidRPr="00A4739C">
        <w:rPr>
          <w:rFonts w:ascii="Times New Roman" w:hAnsi="Times New Roman" w:cs="Times New Roman"/>
          <w:sz w:val="24"/>
          <w:szCs w:val="24"/>
        </w:rPr>
        <w:t xml:space="preserve"> en tasa cero, luego los 64 que están los aprobaríamos tal cual como están y los que están, los 34 restantes</w:t>
      </w:r>
      <w:r w:rsidR="00D808B9" w:rsidRPr="00A4739C">
        <w:rPr>
          <w:rFonts w:ascii="Times New Roman" w:hAnsi="Times New Roman" w:cs="Times New Roman"/>
          <w:sz w:val="24"/>
          <w:szCs w:val="24"/>
        </w:rPr>
        <w:t>,</w:t>
      </w:r>
      <w:r w:rsidRPr="00A4739C">
        <w:rPr>
          <w:rFonts w:ascii="Times New Roman" w:hAnsi="Times New Roman" w:cs="Times New Roman"/>
          <w:sz w:val="24"/>
          <w:szCs w:val="24"/>
        </w:rPr>
        <w:t xml:space="preserve"> también los aprobaríamos tal cual y dejaríamos pendientes los</w:t>
      </w:r>
      <w:r w:rsidR="007802E4" w:rsidRPr="00A4739C">
        <w:rPr>
          <w:rFonts w:ascii="Times New Roman" w:hAnsi="Times New Roman" w:cs="Times New Roman"/>
          <w:sz w:val="24"/>
          <w:szCs w:val="24"/>
        </w:rPr>
        <w:t xml:space="preserve"> </w:t>
      </w:r>
      <w:r w:rsidR="00814CA9" w:rsidRPr="00A4739C">
        <w:rPr>
          <w:rFonts w:ascii="Times New Roman" w:hAnsi="Times New Roman" w:cs="Times New Roman"/>
          <w:sz w:val="24"/>
          <w:szCs w:val="24"/>
        </w:rPr>
        <w:t>ocho que tenemos que es superior al 10 y los 3 que tenemos que superior al 15, si les parece correcto.</w:t>
      </w:r>
    </w:p>
    <w:p w:rsidR="00814CA9" w:rsidRPr="00A4739C" w:rsidRDefault="00814CA9"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¿Les parece bien?</w:t>
      </w:r>
    </w:p>
    <w:p w:rsidR="00814CA9" w:rsidRPr="00A4739C" w:rsidRDefault="00814CA9"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 xml:space="preserve">Entonces quisiera pedirle a mi compañera diputada que me ayude a recabar la votación, quienes estén a favor de la propuesta que está planteando esta </w:t>
      </w:r>
      <w:r w:rsidR="00D808B9" w:rsidRPr="00A4739C">
        <w:rPr>
          <w:rFonts w:ascii="Times New Roman" w:hAnsi="Times New Roman" w:cs="Times New Roman"/>
          <w:sz w:val="24"/>
          <w:szCs w:val="24"/>
        </w:rPr>
        <w:t>Presidencia</w:t>
      </w:r>
      <w:r w:rsidRPr="00A4739C">
        <w:rPr>
          <w:rFonts w:ascii="Times New Roman" w:hAnsi="Times New Roman" w:cs="Times New Roman"/>
          <w:sz w:val="24"/>
          <w:szCs w:val="24"/>
        </w:rPr>
        <w:t>, se sirvan levantar la mano para</w:t>
      </w:r>
      <w:r w:rsidR="00D808B9" w:rsidRPr="00A4739C">
        <w:rPr>
          <w:rFonts w:ascii="Times New Roman" w:hAnsi="Times New Roman" w:cs="Times New Roman"/>
          <w:sz w:val="24"/>
          <w:szCs w:val="24"/>
        </w:rPr>
        <w:t xml:space="preserve"> aprobar en un primer paquete</w:t>
      </w:r>
      <w:r w:rsidRPr="00A4739C">
        <w:rPr>
          <w:rFonts w:ascii="Times New Roman" w:hAnsi="Times New Roman" w:cs="Times New Roman"/>
          <w:sz w:val="24"/>
          <w:szCs w:val="24"/>
        </w:rPr>
        <w:t xml:space="preserve"> ¿Abstenciones? ¿Algún voto en contra? Perfecto sería por unanimidad entonces la aprobación de este primer paquete y haríamos un receso de 5 minutos para que puedan ellos poder tener un intercambio de opinión, mis compañeras y compañeros diputados.</w:t>
      </w:r>
    </w:p>
    <w:p w:rsidR="00814CA9" w:rsidRPr="00A4739C" w:rsidRDefault="00814CA9"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SECRETARIA DIP.  MARÍA DEL CARMEN DE LA ROSA MENDOZA. Una vez recaba</w:t>
      </w:r>
      <w:r w:rsidR="00B2195E" w:rsidRPr="00A4739C">
        <w:rPr>
          <w:rFonts w:ascii="Times New Roman" w:hAnsi="Times New Roman" w:cs="Times New Roman"/>
          <w:sz w:val="24"/>
          <w:szCs w:val="24"/>
        </w:rPr>
        <w:t>da</w:t>
      </w:r>
      <w:r w:rsidRPr="00A4739C">
        <w:rPr>
          <w:rFonts w:ascii="Times New Roman" w:hAnsi="Times New Roman" w:cs="Times New Roman"/>
          <w:sz w:val="24"/>
          <w:szCs w:val="24"/>
        </w:rPr>
        <w:t xml:space="preserve"> la primera votación</w:t>
      </w:r>
      <w:r w:rsidR="00B2195E" w:rsidRPr="00A4739C">
        <w:rPr>
          <w:rFonts w:ascii="Times New Roman" w:hAnsi="Times New Roman" w:cs="Times New Roman"/>
          <w:sz w:val="24"/>
          <w:szCs w:val="24"/>
        </w:rPr>
        <w:t>,</w:t>
      </w:r>
      <w:r w:rsidRPr="00A4739C">
        <w:rPr>
          <w:rFonts w:ascii="Times New Roman" w:hAnsi="Times New Roman" w:cs="Times New Roman"/>
          <w:sz w:val="24"/>
          <w:szCs w:val="24"/>
        </w:rPr>
        <w:t xml:space="preserve"> se tiene por aprobado y por unanimidad de votos, y…</w:t>
      </w:r>
    </w:p>
    <w:p w:rsidR="00814CA9" w:rsidRPr="00A4739C" w:rsidRDefault="00814CA9"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PRESIDENTE DIP. FRANCISCO SANTOS ARREOLA. Así es como quedó la redacción, nada más tenemos ahorita un receso de cinco minutos.</w:t>
      </w:r>
      <w:r w:rsidR="00D808B9" w:rsidRPr="00A4739C">
        <w:rPr>
          <w:rFonts w:ascii="Times New Roman" w:hAnsi="Times New Roman" w:cs="Times New Roman"/>
          <w:sz w:val="24"/>
          <w:szCs w:val="24"/>
        </w:rPr>
        <w:t xml:space="preserve"> Son las 5 de la tarde, 5 y 5. Cinco minutos nada más.</w:t>
      </w:r>
    </w:p>
    <w:p w:rsidR="00BD5317" w:rsidRPr="00A4739C" w:rsidRDefault="00814CA9" w:rsidP="00B86349">
      <w:pPr>
        <w:spacing w:after="0" w:line="240" w:lineRule="auto"/>
        <w:jc w:val="center"/>
        <w:rPr>
          <w:rFonts w:ascii="Times New Roman" w:hAnsi="Times New Roman" w:cs="Times New Roman"/>
          <w:i/>
          <w:sz w:val="24"/>
          <w:szCs w:val="24"/>
        </w:rPr>
      </w:pPr>
      <w:r w:rsidRPr="00A4739C">
        <w:rPr>
          <w:rFonts w:ascii="Times New Roman" w:hAnsi="Times New Roman" w:cs="Times New Roman"/>
          <w:i/>
          <w:sz w:val="24"/>
          <w:szCs w:val="24"/>
        </w:rPr>
        <w:t>(Receso)</w:t>
      </w:r>
    </w:p>
    <w:p w:rsidR="00D06BA3" w:rsidRPr="00A4739C" w:rsidRDefault="00D06BA3" w:rsidP="00B86349">
      <w:pPr>
        <w:spacing w:after="0" w:line="240" w:lineRule="auto"/>
        <w:jc w:val="center"/>
        <w:rPr>
          <w:rFonts w:ascii="Times New Roman" w:hAnsi="Times New Roman" w:cs="Times New Roman"/>
          <w:i/>
          <w:sz w:val="24"/>
          <w:szCs w:val="24"/>
        </w:rPr>
      </w:pPr>
      <w:r w:rsidRPr="00A4739C">
        <w:rPr>
          <w:rFonts w:ascii="Times New Roman" w:hAnsi="Times New Roman" w:cs="Times New Roman"/>
          <w:i/>
          <w:sz w:val="24"/>
          <w:szCs w:val="24"/>
        </w:rPr>
        <w:t>(Se reanuda la reunión)</w:t>
      </w:r>
    </w:p>
    <w:p w:rsidR="00BD5317" w:rsidRPr="00A4739C" w:rsidRDefault="00BD531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PRESIDENTE DIP. FRANCISCO JAVIER  SANTOS ARREOLA. Muy buenas tardes.</w:t>
      </w:r>
    </w:p>
    <w:p w:rsidR="00BD5317" w:rsidRPr="00A4739C" w:rsidRDefault="00BD531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Nuevamente reanudamos la sesión, compañeras, compañeros legisladores.</w:t>
      </w:r>
    </w:p>
    <w:p w:rsidR="00BD5317" w:rsidRPr="00A4739C" w:rsidRDefault="00BD531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Si les parece bien, parece que ya tenemos un consenso y serí</w:t>
      </w:r>
      <w:r w:rsidR="000A35AD" w:rsidRPr="00A4739C">
        <w:rPr>
          <w:rFonts w:ascii="Times New Roman" w:hAnsi="Times New Roman" w:cs="Times New Roman"/>
          <w:sz w:val="24"/>
          <w:szCs w:val="24"/>
        </w:rPr>
        <w:t>a lo general, según lo que estuve</w:t>
      </w:r>
      <w:r w:rsidRPr="00A4739C">
        <w:rPr>
          <w:rFonts w:ascii="Times New Roman" w:hAnsi="Times New Roman" w:cs="Times New Roman"/>
          <w:sz w:val="24"/>
          <w:szCs w:val="24"/>
        </w:rPr>
        <w:t xml:space="preserve"> escuchando aquí</w:t>
      </w:r>
      <w:r w:rsidR="000A35AD" w:rsidRPr="00A4739C">
        <w:rPr>
          <w:rFonts w:ascii="Times New Roman" w:hAnsi="Times New Roman" w:cs="Times New Roman"/>
          <w:sz w:val="24"/>
          <w:szCs w:val="24"/>
        </w:rPr>
        <w:t xml:space="preserve">, según </w:t>
      </w:r>
      <w:r w:rsidRPr="00A4739C">
        <w:rPr>
          <w:rFonts w:ascii="Times New Roman" w:hAnsi="Times New Roman" w:cs="Times New Roman"/>
          <w:sz w:val="24"/>
          <w:szCs w:val="24"/>
        </w:rPr>
        <w:t>mi compañera diputada María del Carmen, que platicó con todos sus compañeros y de lo que</w:t>
      </w:r>
      <w:r w:rsidR="000A35AD" w:rsidRPr="00A4739C">
        <w:rPr>
          <w:rFonts w:ascii="Times New Roman" w:hAnsi="Times New Roman" w:cs="Times New Roman"/>
          <w:sz w:val="24"/>
          <w:szCs w:val="24"/>
        </w:rPr>
        <w:t xml:space="preserve"> hemos platicado aquí, que sea</w:t>
      </w:r>
      <w:r w:rsidRPr="00A4739C">
        <w:rPr>
          <w:rFonts w:ascii="Times New Roman" w:hAnsi="Times New Roman" w:cs="Times New Roman"/>
          <w:sz w:val="24"/>
          <w:szCs w:val="24"/>
        </w:rPr>
        <w:t xml:space="preserve"> respetar la autonomía municipal y respetar</w:t>
      </w:r>
      <w:r w:rsidR="000A35AD" w:rsidRPr="00A4739C">
        <w:rPr>
          <w:rFonts w:ascii="Times New Roman" w:hAnsi="Times New Roman" w:cs="Times New Roman"/>
          <w:sz w:val="24"/>
          <w:szCs w:val="24"/>
        </w:rPr>
        <w:t xml:space="preserve"> la propuesta de los municipios;</w:t>
      </w:r>
      <w:r w:rsidRPr="00A4739C">
        <w:rPr>
          <w:rFonts w:ascii="Times New Roman" w:hAnsi="Times New Roman" w:cs="Times New Roman"/>
          <w:sz w:val="24"/>
          <w:szCs w:val="24"/>
        </w:rPr>
        <w:t xml:space="preserve"> entonces se pasaría tal cual como está y en el caso de Chimalhuacán, me dicen que se decline la propuesta y se respeta que se queda como estaba con la tasa del 0 y en lo general ya no había objeción por las compañeras y compañeros diputados de morena.</w:t>
      </w:r>
    </w:p>
    <w:p w:rsidR="00BD5317" w:rsidRPr="00A4739C" w:rsidRDefault="00BD531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 xml:space="preserve">Entonces, si les parece bien, sería aprobar el dictamen en esos términos generales que describo y pedirle a la Secretaría de Asuntos Parlamentarios que haga uso de la versión </w:t>
      </w:r>
      <w:r w:rsidRPr="00A4739C">
        <w:rPr>
          <w:rFonts w:ascii="Times New Roman" w:hAnsi="Times New Roman" w:cs="Times New Roman"/>
          <w:sz w:val="24"/>
          <w:szCs w:val="24"/>
        </w:rPr>
        <w:lastRenderedPageBreak/>
        <w:t>estenográfica de esta sesión, a efecto de que se soporte el dictamen conforme a lo que estamos acordando Secretario, si es tan gentil.</w:t>
      </w:r>
    </w:p>
    <w:p w:rsidR="00BD5317" w:rsidRPr="00A4739C" w:rsidRDefault="00BD531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Agr</w:t>
      </w:r>
      <w:r w:rsidR="00D808B9" w:rsidRPr="00A4739C">
        <w:rPr>
          <w:rFonts w:ascii="Times New Roman" w:hAnsi="Times New Roman" w:cs="Times New Roman"/>
          <w:sz w:val="24"/>
          <w:szCs w:val="24"/>
        </w:rPr>
        <w:t xml:space="preserve">adecerle a los compañeros del </w:t>
      </w:r>
      <w:r w:rsidRPr="00A4739C">
        <w:rPr>
          <w:rFonts w:ascii="Times New Roman" w:hAnsi="Times New Roman" w:cs="Times New Roman"/>
          <w:sz w:val="24"/>
          <w:szCs w:val="24"/>
        </w:rPr>
        <w:t xml:space="preserve">IGECEM, su participación y vamos a pedir que se incluyan algunos exhortos a este dictamen que van hacer uso de la palabra algunas compañeras y compañeros legisladores, hay unos temas que ya habían tocado, que vamos a pedir que vayan dentro de los exhortos y otro más que la diputada </w:t>
      </w:r>
      <w:proofErr w:type="spellStart"/>
      <w:r w:rsidRPr="00A4739C">
        <w:rPr>
          <w:rFonts w:ascii="Times New Roman" w:hAnsi="Times New Roman" w:cs="Times New Roman"/>
          <w:sz w:val="24"/>
          <w:szCs w:val="24"/>
        </w:rPr>
        <w:t>Trini</w:t>
      </w:r>
      <w:proofErr w:type="spellEnd"/>
      <w:r w:rsidR="000A35AD" w:rsidRPr="00A4739C">
        <w:rPr>
          <w:rFonts w:ascii="Times New Roman" w:hAnsi="Times New Roman" w:cs="Times New Roman"/>
          <w:sz w:val="24"/>
          <w:szCs w:val="24"/>
        </w:rPr>
        <w:t>,</w:t>
      </w:r>
      <w:r w:rsidRPr="00A4739C">
        <w:rPr>
          <w:rFonts w:ascii="Times New Roman" w:hAnsi="Times New Roman" w:cs="Times New Roman"/>
          <w:sz w:val="24"/>
          <w:szCs w:val="24"/>
        </w:rPr>
        <w:t xml:space="preserve"> me ha hecho el favor de plantearme ya, y entiendo me decía Mari Carmen que también va a ser otro exhorto por parte de ustedes.</w:t>
      </w:r>
    </w:p>
    <w:p w:rsidR="00BD5317" w:rsidRPr="00A4739C" w:rsidRDefault="00BD531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Entonces</w:t>
      </w:r>
      <w:r w:rsidR="000A35AD" w:rsidRPr="00A4739C">
        <w:rPr>
          <w:rFonts w:ascii="Times New Roman" w:hAnsi="Times New Roman" w:cs="Times New Roman"/>
          <w:sz w:val="24"/>
          <w:szCs w:val="24"/>
        </w:rPr>
        <w:t>,</w:t>
      </w:r>
      <w:r w:rsidRPr="00A4739C">
        <w:rPr>
          <w:rFonts w:ascii="Times New Roman" w:hAnsi="Times New Roman" w:cs="Times New Roman"/>
          <w:sz w:val="24"/>
          <w:szCs w:val="24"/>
        </w:rPr>
        <w:t xml:space="preserve"> si no tiene inconveniente, pasaríamos a votar primero el dictamen y luego ya nada más</w:t>
      </w:r>
      <w:r w:rsidR="000A35AD" w:rsidRPr="00A4739C">
        <w:rPr>
          <w:rFonts w:ascii="Times New Roman" w:hAnsi="Times New Roman" w:cs="Times New Roman"/>
          <w:sz w:val="24"/>
          <w:szCs w:val="24"/>
        </w:rPr>
        <w:t>,</w:t>
      </w:r>
      <w:r w:rsidRPr="00A4739C">
        <w:rPr>
          <w:rFonts w:ascii="Times New Roman" w:hAnsi="Times New Roman" w:cs="Times New Roman"/>
          <w:sz w:val="24"/>
          <w:szCs w:val="24"/>
        </w:rPr>
        <w:t xml:space="preserve"> a ver el tema de los exhortos.</w:t>
      </w:r>
    </w:p>
    <w:p w:rsidR="00BD5317" w:rsidRPr="00A4739C" w:rsidRDefault="00BD531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Entonces quisiera pedirle a la Secretaría que tomáramos en este caso</w:t>
      </w:r>
      <w:r w:rsidR="000A35AD" w:rsidRPr="00A4739C">
        <w:rPr>
          <w:rFonts w:ascii="Times New Roman" w:hAnsi="Times New Roman" w:cs="Times New Roman"/>
          <w:sz w:val="24"/>
          <w:szCs w:val="24"/>
        </w:rPr>
        <w:t>,</w:t>
      </w:r>
      <w:r w:rsidRPr="00A4739C">
        <w:rPr>
          <w:rFonts w:ascii="Times New Roman" w:hAnsi="Times New Roman" w:cs="Times New Roman"/>
          <w:sz w:val="24"/>
          <w:szCs w:val="24"/>
        </w:rPr>
        <w:t xml:space="preserve"> la votación, ya para hacer la aprobación del dictamen en los términos que está planteado por el Instituto Hacendario.</w:t>
      </w:r>
    </w:p>
    <w:p w:rsidR="00BD5317" w:rsidRPr="00A4739C" w:rsidRDefault="00BD531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Me instruye aquí la Secretaría, me está ilustrando y vamos a pedirle a la Secretaría que haga lectura de la parte introductoria del dictamen por procedimiento parlamentario.</w:t>
      </w:r>
    </w:p>
    <w:p w:rsidR="00BD5317" w:rsidRPr="00A4739C" w:rsidRDefault="00BD531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 xml:space="preserve">SECRETARIA DIP. MARÍA DEL CARMEN DE LA ROSA MENDOZA. Muy bien compañeros, daremos lectura a la </w:t>
      </w:r>
      <w:r w:rsidR="000A35AD" w:rsidRPr="00A4739C">
        <w:rPr>
          <w:rFonts w:ascii="Times New Roman" w:hAnsi="Times New Roman" w:cs="Times New Roman"/>
          <w:sz w:val="24"/>
          <w:szCs w:val="24"/>
        </w:rPr>
        <w:t xml:space="preserve">Introducción </w:t>
      </w:r>
      <w:r w:rsidRPr="00A4739C">
        <w:rPr>
          <w:rFonts w:ascii="Times New Roman" w:hAnsi="Times New Roman" w:cs="Times New Roman"/>
          <w:sz w:val="24"/>
          <w:szCs w:val="24"/>
        </w:rPr>
        <w:t xml:space="preserve">y los </w:t>
      </w:r>
      <w:r w:rsidR="000A35AD" w:rsidRPr="00A4739C">
        <w:rPr>
          <w:rFonts w:ascii="Times New Roman" w:hAnsi="Times New Roman" w:cs="Times New Roman"/>
          <w:sz w:val="24"/>
          <w:szCs w:val="24"/>
        </w:rPr>
        <w:t>Antecedentes</w:t>
      </w:r>
      <w:r w:rsidRPr="00A4739C">
        <w:rPr>
          <w:rFonts w:ascii="Times New Roman" w:hAnsi="Times New Roman" w:cs="Times New Roman"/>
          <w:sz w:val="24"/>
          <w:szCs w:val="24"/>
        </w:rPr>
        <w:t xml:space="preserve">, así como los </w:t>
      </w:r>
      <w:r w:rsidR="000A35AD" w:rsidRPr="00A4739C">
        <w:rPr>
          <w:rFonts w:ascii="Times New Roman" w:hAnsi="Times New Roman" w:cs="Times New Roman"/>
          <w:sz w:val="24"/>
          <w:szCs w:val="24"/>
        </w:rPr>
        <w:t xml:space="preserve">Resolutivos </w:t>
      </w:r>
      <w:r w:rsidRPr="00A4739C">
        <w:rPr>
          <w:rFonts w:ascii="Times New Roman" w:hAnsi="Times New Roman" w:cs="Times New Roman"/>
          <w:sz w:val="24"/>
          <w:szCs w:val="24"/>
        </w:rPr>
        <w:t>de dicha acta.</w:t>
      </w:r>
    </w:p>
    <w:p w:rsidR="00F841C4" w:rsidRPr="00A4739C" w:rsidRDefault="00BD5317"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Honorable Asamblea, la Presidencia de la “LXI” Legislatura, en uso de sus atribuciones, remitió a las Comisiones Legislativas de Planeación y Gasto Público, de Finanzas Públicas y de Legislación</w:t>
      </w:r>
      <w:r w:rsidR="00CE1F50" w:rsidRPr="00A4739C">
        <w:rPr>
          <w:rFonts w:ascii="Times New Roman" w:hAnsi="Times New Roman" w:cs="Times New Roman"/>
          <w:sz w:val="24"/>
          <w:szCs w:val="24"/>
        </w:rPr>
        <w:t xml:space="preserve"> y Adm</w:t>
      </w:r>
      <w:r w:rsidR="00F841C4" w:rsidRPr="00A4739C">
        <w:rPr>
          <w:rFonts w:ascii="Times New Roman" w:hAnsi="Times New Roman" w:cs="Times New Roman"/>
          <w:sz w:val="24"/>
          <w:szCs w:val="24"/>
        </w:rPr>
        <w:t>inistración Municipal para su estudio y Dictamen las Iniciativas de Tablas de Valores Unitarios de Suelo y de Construcciones Para el Año 2022</w:t>
      </w:r>
      <w:r w:rsidR="000A35AD" w:rsidRPr="00A4739C">
        <w:rPr>
          <w:rFonts w:ascii="Times New Roman" w:hAnsi="Times New Roman" w:cs="Times New Roman"/>
          <w:sz w:val="24"/>
          <w:szCs w:val="24"/>
        </w:rPr>
        <w:t>,</w:t>
      </w:r>
      <w:r w:rsidR="00F841C4" w:rsidRPr="00A4739C">
        <w:rPr>
          <w:rFonts w:ascii="Times New Roman" w:hAnsi="Times New Roman" w:cs="Times New Roman"/>
          <w:sz w:val="24"/>
          <w:szCs w:val="24"/>
        </w:rPr>
        <w:t xml:space="preserve"> presentadas por los Ayuntamientos de los </w:t>
      </w:r>
      <w:r w:rsidR="000A35AD" w:rsidRPr="00A4739C">
        <w:rPr>
          <w:rFonts w:ascii="Times New Roman" w:hAnsi="Times New Roman" w:cs="Times New Roman"/>
          <w:sz w:val="24"/>
          <w:szCs w:val="24"/>
        </w:rPr>
        <w:t xml:space="preserve">Municipios </w:t>
      </w:r>
      <w:r w:rsidR="00F841C4" w:rsidRPr="00A4739C">
        <w:rPr>
          <w:rFonts w:ascii="Times New Roman" w:hAnsi="Times New Roman" w:cs="Times New Roman"/>
          <w:sz w:val="24"/>
          <w:szCs w:val="24"/>
        </w:rPr>
        <w:t>del Estado de México, sustanciar el estudio de las iniciativas simplemente discutido en las comisiones legislativas</w:t>
      </w:r>
      <w:r w:rsidR="000A35AD" w:rsidRPr="00A4739C">
        <w:rPr>
          <w:rFonts w:ascii="Times New Roman" w:hAnsi="Times New Roman" w:cs="Times New Roman"/>
          <w:sz w:val="24"/>
          <w:szCs w:val="24"/>
        </w:rPr>
        <w:t>,</w:t>
      </w:r>
      <w:r w:rsidR="00F841C4" w:rsidRPr="00A4739C">
        <w:rPr>
          <w:rFonts w:ascii="Times New Roman" w:hAnsi="Times New Roman" w:cs="Times New Roman"/>
          <w:sz w:val="24"/>
          <w:szCs w:val="24"/>
        </w:rPr>
        <w:t xml:space="preserve"> nos permitimos con apego lo establecido en los artículos 68, 70, 72 y 82 de la Ley Orgánica del Poder Legislativo del Estado Libre y Soberano de México, en concordancia con lo dispuesto en los artículos 13</w:t>
      </w:r>
      <w:r w:rsidR="000A35AD" w:rsidRPr="00A4739C">
        <w:rPr>
          <w:rFonts w:ascii="Times New Roman" w:hAnsi="Times New Roman" w:cs="Times New Roman"/>
          <w:sz w:val="24"/>
          <w:szCs w:val="24"/>
        </w:rPr>
        <w:t xml:space="preserve"> </w:t>
      </w:r>
      <w:r w:rsidR="00F841C4" w:rsidRPr="00A4739C">
        <w:rPr>
          <w:rFonts w:ascii="Times New Roman" w:hAnsi="Times New Roman" w:cs="Times New Roman"/>
          <w:sz w:val="24"/>
          <w:szCs w:val="24"/>
        </w:rPr>
        <w:t xml:space="preserve">A fracción II y IV,  70, 73, 75, 78, 79 y 80 del Reglamento del Poder Legislativo del Estado Libre y Soberano de México, someter a la Legislatura en </w:t>
      </w:r>
      <w:r w:rsidR="000A35AD" w:rsidRPr="00A4739C">
        <w:rPr>
          <w:rFonts w:ascii="Times New Roman" w:hAnsi="Times New Roman" w:cs="Times New Roman"/>
          <w:sz w:val="24"/>
          <w:szCs w:val="24"/>
        </w:rPr>
        <w:t xml:space="preserve">Pleno </w:t>
      </w:r>
      <w:r w:rsidR="00F841C4" w:rsidRPr="00A4739C">
        <w:rPr>
          <w:rFonts w:ascii="Times New Roman" w:hAnsi="Times New Roman" w:cs="Times New Roman"/>
          <w:sz w:val="24"/>
          <w:szCs w:val="24"/>
        </w:rPr>
        <w:t>el siguiente:</w:t>
      </w:r>
    </w:p>
    <w:p w:rsidR="00F841C4" w:rsidRPr="00A4739C" w:rsidRDefault="00F841C4" w:rsidP="00B86349">
      <w:pPr>
        <w:pStyle w:val="Sinespaciado"/>
        <w:jc w:val="center"/>
        <w:rPr>
          <w:rFonts w:ascii="Times New Roman" w:hAnsi="Times New Roman" w:cs="Times New Roman"/>
          <w:sz w:val="24"/>
          <w:szCs w:val="24"/>
        </w:rPr>
      </w:pPr>
      <w:r w:rsidRPr="00A4739C">
        <w:rPr>
          <w:rFonts w:ascii="Times New Roman" w:hAnsi="Times New Roman" w:cs="Times New Roman"/>
          <w:sz w:val="24"/>
          <w:szCs w:val="24"/>
        </w:rPr>
        <w:t>DICTAMEN</w:t>
      </w:r>
    </w:p>
    <w:p w:rsidR="00F841C4" w:rsidRPr="00A4739C" w:rsidRDefault="00F841C4" w:rsidP="000A35AD">
      <w:pPr>
        <w:pStyle w:val="Sinespaciado"/>
        <w:ind w:firstLine="709"/>
        <w:jc w:val="both"/>
        <w:rPr>
          <w:rFonts w:ascii="Times New Roman" w:hAnsi="Times New Roman" w:cs="Times New Roman"/>
          <w:sz w:val="24"/>
          <w:szCs w:val="24"/>
        </w:rPr>
      </w:pPr>
      <w:r w:rsidRPr="00A4739C">
        <w:rPr>
          <w:rFonts w:ascii="Times New Roman" w:hAnsi="Times New Roman" w:cs="Times New Roman"/>
          <w:sz w:val="24"/>
          <w:szCs w:val="24"/>
        </w:rPr>
        <w:t>ANTECEDENTES</w:t>
      </w:r>
    </w:p>
    <w:p w:rsidR="000A35AD" w:rsidRPr="00A4739C" w:rsidRDefault="00F841C4"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En observancia de lo previsto en los artículos 115, fracción IV de la Constitución Política de los Estados Unidos Mexicanos, 125 de la Constitución Política del Estado Libre y Soberano de México y 171 y 195 del Código Financiero del Estado de México y Municipios</w:t>
      </w:r>
      <w:r w:rsidR="000A35AD" w:rsidRPr="00A4739C">
        <w:rPr>
          <w:rFonts w:ascii="Times New Roman" w:hAnsi="Times New Roman" w:cs="Times New Roman"/>
          <w:sz w:val="24"/>
          <w:szCs w:val="24"/>
        </w:rPr>
        <w:t>,</w:t>
      </w:r>
      <w:r w:rsidRPr="00A4739C">
        <w:rPr>
          <w:rFonts w:ascii="Times New Roman" w:hAnsi="Times New Roman" w:cs="Times New Roman"/>
          <w:sz w:val="24"/>
          <w:szCs w:val="24"/>
        </w:rPr>
        <w:t xml:space="preserve"> los 125 </w:t>
      </w:r>
      <w:r w:rsidR="000A35AD" w:rsidRPr="00A4739C">
        <w:rPr>
          <w:rFonts w:ascii="Times New Roman" w:hAnsi="Times New Roman" w:cs="Times New Roman"/>
          <w:sz w:val="24"/>
          <w:szCs w:val="24"/>
        </w:rPr>
        <w:t xml:space="preserve">Ayuntamientos </w:t>
      </w:r>
      <w:r w:rsidRPr="00A4739C">
        <w:rPr>
          <w:rFonts w:ascii="Times New Roman" w:hAnsi="Times New Roman" w:cs="Times New Roman"/>
          <w:sz w:val="24"/>
          <w:szCs w:val="24"/>
        </w:rPr>
        <w:t xml:space="preserve">de los </w:t>
      </w:r>
      <w:r w:rsidR="000A35AD" w:rsidRPr="00A4739C">
        <w:rPr>
          <w:rFonts w:ascii="Times New Roman" w:hAnsi="Times New Roman" w:cs="Times New Roman"/>
          <w:sz w:val="24"/>
          <w:szCs w:val="24"/>
        </w:rPr>
        <w:t xml:space="preserve">Municipios </w:t>
      </w:r>
      <w:r w:rsidRPr="00A4739C">
        <w:rPr>
          <w:rFonts w:ascii="Times New Roman" w:hAnsi="Times New Roman" w:cs="Times New Roman"/>
          <w:sz w:val="24"/>
          <w:szCs w:val="24"/>
        </w:rPr>
        <w:t>del Estado de México</w:t>
      </w:r>
      <w:r w:rsidR="000A35AD" w:rsidRPr="00A4739C">
        <w:rPr>
          <w:rFonts w:ascii="Times New Roman" w:hAnsi="Times New Roman" w:cs="Times New Roman"/>
          <w:sz w:val="24"/>
          <w:szCs w:val="24"/>
        </w:rPr>
        <w:t>,</w:t>
      </w:r>
      <w:r w:rsidRPr="00A4739C">
        <w:rPr>
          <w:rFonts w:ascii="Times New Roman" w:hAnsi="Times New Roman" w:cs="Times New Roman"/>
          <w:sz w:val="24"/>
          <w:szCs w:val="24"/>
        </w:rPr>
        <w:t xml:space="preserve"> presentaron a la deliberación de la “LXI”  Legislatura las Iniciativas de Tablas de Valores Unitarios de Suelo y Construcciones, de conformidad con la normativa legal y reglamentaria aplicable. Quienes integramos las </w:t>
      </w:r>
      <w:r w:rsidR="000A35AD" w:rsidRPr="00A4739C">
        <w:rPr>
          <w:rFonts w:ascii="Times New Roman" w:hAnsi="Times New Roman" w:cs="Times New Roman"/>
          <w:sz w:val="24"/>
          <w:szCs w:val="24"/>
        </w:rPr>
        <w:t xml:space="preserve">comisiones legislativas unidas, </w:t>
      </w:r>
      <w:r w:rsidRPr="00A4739C">
        <w:rPr>
          <w:rFonts w:ascii="Times New Roman" w:hAnsi="Times New Roman" w:cs="Times New Roman"/>
          <w:sz w:val="24"/>
          <w:szCs w:val="24"/>
        </w:rPr>
        <w:t xml:space="preserve">llevamos a cabo la revisión del procedimiento seguido por los Ayuntamientos y regulado en los artículos 171 y 195 del Código Financiero del Estado de México y Municipios para la integración de las iniciativas de Tablas de Valores Unitarios de Suelo y de Construcciones para el año 2022. </w:t>
      </w:r>
    </w:p>
    <w:p w:rsidR="000A35AD" w:rsidRPr="00A4739C" w:rsidRDefault="00F841C4" w:rsidP="000A35AD">
      <w:pPr>
        <w:pStyle w:val="Sinespaciado"/>
        <w:ind w:firstLine="709"/>
        <w:jc w:val="both"/>
        <w:rPr>
          <w:rFonts w:ascii="Times New Roman" w:hAnsi="Times New Roman" w:cs="Times New Roman"/>
          <w:sz w:val="24"/>
          <w:szCs w:val="24"/>
        </w:rPr>
      </w:pPr>
      <w:r w:rsidRPr="00A4739C">
        <w:rPr>
          <w:rFonts w:ascii="Times New Roman" w:hAnsi="Times New Roman" w:cs="Times New Roman"/>
          <w:sz w:val="24"/>
          <w:szCs w:val="24"/>
        </w:rPr>
        <w:t>En este sentido, destacamos que en términos del procedimiento mencionado, el Instituto de Información e Investigación Geográfica, Estadística y Catastral del Estado de México, con base en la información que presentaron los ayuntamientos, corroboró la homogeneidad y concordancia técnica de conformidad con lo señalado en el Código Financiero del Estado de México y Municipios. Tomando en cuenta los respaldos técnicos que acompañaron a las propuestas y que sirvieron de sustento para las actualizaciones y para determinar que los valores unitarios de suelo y construcción propuestos</w:t>
      </w:r>
      <w:r w:rsidR="000A35AD" w:rsidRPr="00A4739C">
        <w:rPr>
          <w:rFonts w:ascii="Times New Roman" w:hAnsi="Times New Roman" w:cs="Times New Roman"/>
          <w:sz w:val="24"/>
          <w:szCs w:val="24"/>
        </w:rPr>
        <w:t>,</w:t>
      </w:r>
      <w:r w:rsidRPr="00A4739C">
        <w:rPr>
          <w:rFonts w:ascii="Times New Roman" w:hAnsi="Times New Roman" w:cs="Times New Roman"/>
          <w:sz w:val="24"/>
          <w:szCs w:val="24"/>
        </w:rPr>
        <w:t xml:space="preserve"> fueran equiparables a los valores del mercado y los gráficos respectivos. </w:t>
      </w:r>
    </w:p>
    <w:p w:rsidR="004C7552" w:rsidRPr="00A4739C" w:rsidRDefault="00F841C4" w:rsidP="000A35AD">
      <w:pPr>
        <w:pStyle w:val="Sinespaciado"/>
        <w:ind w:firstLine="709"/>
        <w:jc w:val="both"/>
        <w:rPr>
          <w:rFonts w:ascii="Times New Roman" w:hAnsi="Times New Roman" w:cs="Times New Roman"/>
          <w:sz w:val="24"/>
          <w:szCs w:val="24"/>
        </w:rPr>
      </w:pPr>
      <w:r w:rsidRPr="00A4739C">
        <w:rPr>
          <w:rFonts w:ascii="Times New Roman" w:hAnsi="Times New Roman" w:cs="Times New Roman"/>
          <w:sz w:val="24"/>
          <w:szCs w:val="24"/>
        </w:rPr>
        <w:t>Por otra parte, en el marco de la tarea de análisis a cargo de las comisiones legislativos, nos fueron proporcionado</w:t>
      </w:r>
      <w:r w:rsidR="000A35AD" w:rsidRPr="00A4739C">
        <w:rPr>
          <w:rFonts w:ascii="Times New Roman" w:hAnsi="Times New Roman" w:cs="Times New Roman"/>
          <w:sz w:val="24"/>
          <w:szCs w:val="24"/>
        </w:rPr>
        <w:t>s</w:t>
      </w:r>
      <w:r w:rsidRPr="00A4739C">
        <w:rPr>
          <w:rFonts w:ascii="Times New Roman" w:hAnsi="Times New Roman" w:cs="Times New Roman"/>
          <w:sz w:val="24"/>
          <w:szCs w:val="24"/>
        </w:rPr>
        <w:t xml:space="preserve"> los soportes técnicos correspondientes remitidos por los Ayuntamientos para justificar y respaldar las propuestas presentadas</w:t>
      </w:r>
      <w:r w:rsidR="000A35AD" w:rsidRPr="00A4739C">
        <w:rPr>
          <w:rFonts w:ascii="Times New Roman" w:hAnsi="Times New Roman" w:cs="Times New Roman"/>
          <w:sz w:val="24"/>
          <w:szCs w:val="24"/>
        </w:rPr>
        <w:t>,</w:t>
      </w:r>
      <w:r w:rsidRPr="00A4739C">
        <w:rPr>
          <w:rFonts w:ascii="Times New Roman" w:hAnsi="Times New Roman" w:cs="Times New Roman"/>
          <w:sz w:val="24"/>
          <w:szCs w:val="24"/>
        </w:rPr>
        <w:t xml:space="preserve"> para atender de la mejor forma la tarea de análisis y dictamen nación que nos fue asignada las y los integrantes de las </w:t>
      </w:r>
      <w:r w:rsidR="000A35AD" w:rsidRPr="00A4739C">
        <w:rPr>
          <w:rFonts w:ascii="Times New Roman" w:hAnsi="Times New Roman" w:cs="Times New Roman"/>
          <w:sz w:val="24"/>
          <w:szCs w:val="24"/>
        </w:rPr>
        <w:t>comisiones legislativas favoreci</w:t>
      </w:r>
      <w:r w:rsidRPr="00A4739C">
        <w:rPr>
          <w:rFonts w:ascii="Times New Roman" w:hAnsi="Times New Roman" w:cs="Times New Roman"/>
          <w:sz w:val="24"/>
          <w:szCs w:val="24"/>
        </w:rPr>
        <w:t>mos en todo momento el principio de información, recabando la mayor información técnica posible y el esclarecimiento de cualquier duda en la materia. Y para ello</w:t>
      </w:r>
      <w:r w:rsidR="000A35AD" w:rsidRPr="00A4739C">
        <w:rPr>
          <w:rFonts w:ascii="Times New Roman" w:hAnsi="Times New Roman" w:cs="Times New Roman"/>
          <w:sz w:val="24"/>
          <w:szCs w:val="24"/>
        </w:rPr>
        <w:t>,</w:t>
      </w:r>
      <w:r w:rsidRPr="00A4739C">
        <w:rPr>
          <w:rFonts w:ascii="Times New Roman" w:hAnsi="Times New Roman" w:cs="Times New Roman"/>
          <w:sz w:val="24"/>
          <w:szCs w:val="24"/>
        </w:rPr>
        <w:t xml:space="preserve"> recurrimos al </w:t>
      </w:r>
      <w:r w:rsidRPr="00A4739C">
        <w:rPr>
          <w:rFonts w:ascii="Times New Roman" w:hAnsi="Times New Roman" w:cs="Times New Roman"/>
          <w:sz w:val="24"/>
          <w:szCs w:val="24"/>
        </w:rPr>
        <w:lastRenderedPageBreak/>
        <w:t xml:space="preserve">Instituto de Información e Investigación Geográfica, Estadística y Catastral del Estado de México, que nos amplió la información y los elementos técnicos. Más aún, en un marco de colaboración institucional, fueron convocados, asistieron y participaron en reuniones de trabajo de las </w:t>
      </w:r>
      <w:r w:rsidR="000A35AD" w:rsidRPr="00A4739C">
        <w:rPr>
          <w:rFonts w:ascii="Times New Roman" w:hAnsi="Times New Roman" w:cs="Times New Roman"/>
          <w:sz w:val="24"/>
          <w:szCs w:val="24"/>
        </w:rPr>
        <w:t>comisiones legislativas</w:t>
      </w:r>
      <w:r w:rsidRPr="00A4739C">
        <w:rPr>
          <w:rFonts w:ascii="Times New Roman" w:hAnsi="Times New Roman" w:cs="Times New Roman"/>
          <w:sz w:val="24"/>
          <w:szCs w:val="24"/>
        </w:rPr>
        <w:t xml:space="preserve">. Aarón López Rivera, Director de Catastro, Grisel Salinas Carmona, Subdirectora de Evaluación y Dictaminación Catastral y Jorge Celso Dávila Borjas, Subdirector de Información Catastral, quienes expusieron en forma directa el proceso para la actualización de las Tablas de Valores Unitarios de Suelo y Construcciones para el Ejercicio Fiscal 2022, detallando las distintas etapas del mismo, en las que se incluye la revisión técnica desarrollada por este Instituto. De acuerdo con las disposiciones jurídicas conducentes. Así, cuidando el cumplimiento de lo ordenado en el Código </w:t>
      </w:r>
      <w:r w:rsidR="00131080" w:rsidRPr="00A4739C">
        <w:rPr>
          <w:rFonts w:ascii="Times New Roman" w:hAnsi="Times New Roman" w:cs="Times New Roman"/>
          <w:sz w:val="24"/>
          <w:szCs w:val="24"/>
        </w:rPr>
        <w:t>Financiero del Estado de México y</w:t>
      </w:r>
      <w:r w:rsidRPr="00A4739C">
        <w:rPr>
          <w:rFonts w:ascii="Times New Roman" w:hAnsi="Times New Roman" w:cs="Times New Roman"/>
          <w:sz w:val="24"/>
          <w:szCs w:val="24"/>
        </w:rPr>
        <w:t xml:space="preserve"> Municipios y con apego a las prácticas y usos parlamentarios</w:t>
      </w:r>
      <w:r w:rsidR="00131080" w:rsidRPr="00A4739C">
        <w:rPr>
          <w:rFonts w:ascii="Times New Roman" w:hAnsi="Times New Roman" w:cs="Times New Roman"/>
          <w:sz w:val="24"/>
          <w:szCs w:val="24"/>
        </w:rPr>
        <w:t>,</w:t>
      </w:r>
      <w:r w:rsidRPr="00A4739C">
        <w:rPr>
          <w:rFonts w:ascii="Times New Roman" w:hAnsi="Times New Roman" w:cs="Times New Roman"/>
          <w:sz w:val="24"/>
          <w:szCs w:val="24"/>
        </w:rPr>
        <w:t xml:space="preserve"> quienes formamos las </w:t>
      </w:r>
      <w:r w:rsidR="00131080" w:rsidRPr="00A4739C">
        <w:rPr>
          <w:rFonts w:ascii="Times New Roman" w:hAnsi="Times New Roman" w:cs="Times New Roman"/>
          <w:sz w:val="24"/>
          <w:szCs w:val="24"/>
        </w:rPr>
        <w:t xml:space="preserve">comisiones legislativas, quienes </w:t>
      </w:r>
      <w:r w:rsidRPr="00A4739C">
        <w:rPr>
          <w:rFonts w:ascii="Times New Roman" w:hAnsi="Times New Roman" w:cs="Times New Roman"/>
          <w:sz w:val="24"/>
          <w:szCs w:val="24"/>
        </w:rPr>
        <w:t xml:space="preserve"> </w:t>
      </w:r>
      <w:r w:rsidR="00131080" w:rsidRPr="00A4739C">
        <w:rPr>
          <w:rFonts w:ascii="Times New Roman" w:hAnsi="Times New Roman" w:cs="Times New Roman"/>
          <w:sz w:val="24"/>
          <w:szCs w:val="24"/>
        </w:rPr>
        <w:t xml:space="preserve">acordamos </w:t>
      </w:r>
      <w:r w:rsidRPr="00A4739C">
        <w:rPr>
          <w:rFonts w:ascii="Times New Roman" w:hAnsi="Times New Roman" w:cs="Times New Roman"/>
          <w:sz w:val="24"/>
          <w:szCs w:val="24"/>
        </w:rPr>
        <w:t xml:space="preserve">realizar el análisis de las iniciativas de </w:t>
      </w:r>
      <w:r w:rsidR="00131080" w:rsidRPr="00A4739C">
        <w:rPr>
          <w:rFonts w:ascii="Times New Roman" w:hAnsi="Times New Roman" w:cs="Times New Roman"/>
          <w:sz w:val="24"/>
          <w:szCs w:val="24"/>
        </w:rPr>
        <w:t xml:space="preserve">Tablas </w:t>
      </w:r>
      <w:r w:rsidRPr="00A4739C">
        <w:rPr>
          <w:rFonts w:ascii="Times New Roman" w:hAnsi="Times New Roman" w:cs="Times New Roman"/>
          <w:sz w:val="24"/>
          <w:szCs w:val="24"/>
        </w:rPr>
        <w:t xml:space="preserve">de </w:t>
      </w:r>
      <w:r w:rsidR="00131080" w:rsidRPr="00A4739C">
        <w:rPr>
          <w:rFonts w:ascii="Times New Roman" w:hAnsi="Times New Roman" w:cs="Times New Roman"/>
          <w:sz w:val="24"/>
          <w:szCs w:val="24"/>
        </w:rPr>
        <w:t xml:space="preserve">Valores </w:t>
      </w:r>
      <w:r w:rsidRPr="00A4739C">
        <w:rPr>
          <w:rFonts w:ascii="Times New Roman" w:hAnsi="Times New Roman" w:cs="Times New Roman"/>
          <w:sz w:val="24"/>
          <w:szCs w:val="24"/>
        </w:rPr>
        <w:t>Unitarios de Suelo y Construcciones para el Ejercicio Fiscal 2022. Atendiendo al procedimiento siguiente</w:t>
      </w:r>
      <w:r w:rsidR="004C7552" w:rsidRPr="00A4739C">
        <w:rPr>
          <w:rFonts w:ascii="Times New Roman" w:hAnsi="Times New Roman" w:cs="Times New Roman"/>
          <w:sz w:val="24"/>
          <w:szCs w:val="24"/>
        </w:rPr>
        <w:t>:</w:t>
      </w:r>
    </w:p>
    <w:p w:rsidR="00F841C4" w:rsidRPr="00A4739C" w:rsidRDefault="004C7552" w:rsidP="00592225">
      <w:pPr>
        <w:pStyle w:val="Sinespaciado"/>
        <w:ind w:firstLine="709"/>
        <w:jc w:val="both"/>
        <w:rPr>
          <w:rFonts w:ascii="Times New Roman" w:hAnsi="Times New Roman" w:cs="Times New Roman"/>
          <w:sz w:val="24"/>
          <w:szCs w:val="24"/>
        </w:rPr>
      </w:pPr>
      <w:r w:rsidRPr="00A4739C">
        <w:rPr>
          <w:rFonts w:ascii="Times New Roman" w:hAnsi="Times New Roman" w:cs="Times New Roman"/>
          <w:sz w:val="24"/>
          <w:szCs w:val="24"/>
        </w:rPr>
        <w:t>1</w:t>
      </w:r>
      <w:r w:rsidR="00F841C4" w:rsidRPr="00A4739C">
        <w:rPr>
          <w:rFonts w:ascii="Times New Roman" w:hAnsi="Times New Roman" w:cs="Times New Roman"/>
          <w:sz w:val="24"/>
          <w:szCs w:val="24"/>
        </w:rPr>
        <w:t>. En observancia del artículo 75 del Reglamento del Poder Legislativo del Estado Lib</w:t>
      </w:r>
      <w:r w:rsidR="00131080" w:rsidRPr="00A4739C">
        <w:rPr>
          <w:rFonts w:ascii="Times New Roman" w:hAnsi="Times New Roman" w:cs="Times New Roman"/>
          <w:sz w:val="24"/>
          <w:szCs w:val="24"/>
        </w:rPr>
        <w:t>re y Soberano de México, llevar</w:t>
      </w:r>
      <w:r w:rsidR="00F841C4" w:rsidRPr="00A4739C">
        <w:rPr>
          <w:rFonts w:ascii="Times New Roman" w:hAnsi="Times New Roman" w:cs="Times New Roman"/>
          <w:sz w:val="24"/>
          <w:szCs w:val="24"/>
        </w:rPr>
        <w:t xml:space="preserve"> a cabo el estudio conjunto </w:t>
      </w:r>
      <w:r w:rsidR="00131080" w:rsidRPr="00A4739C">
        <w:rPr>
          <w:rFonts w:ascii="Times New Roman" w:hAnsi="Times New Roman" w:cs="Times New Roman"/>
          <w:sz w:val="24"/>
          <w:szCs w:val="24"/>
        </w:rPr>
        <w:t>de las iniciativas y conformar un</w:t>
      </w:r>
      <w:r w:rsidR="00F841C4" w:rsidRPr="00A4739C">
        <w:rPr>
          <w:rFonts w:ascii="Times New Roman" w:hAnsi="Times New Roman" w:cs="Times New Roman"/>
          <w:sz w:val="24"/>
          <w:szCs w:val="24"/>
        </w:rPr>
        <w:t xml:space="preserve"> dictamen y un proyecto de decreto.</w:t>
      </w:r>
    </w:p>
    <w:p w:rsidR="00F841C4" w:rsidRPr="00A4739C" w:rsidRDefault="00F841C4" w:rsidP="00592225">
      <w:pPr>
        <w:pStyle w:val="Sinespaciado"/>
        <w:ind w:firstLine="709"/>
        <w:jc w:val="both"/>
        <w:rPr>
          <w:rFonts w:ascii="Times New Roman" w:hAnsi="Times New Roman" w:cs="Times New Roman"/>
          <w:sz w:val="24"/>
          <w:szCs w:val="24"/>
        </w:rPr>
      </w:pPr>
      <w:r w:rsidRPr="00A4739C">
        <w:rPr>
          <w:rFonts w:ascii="Times New Roman" w:hAnsi="Times New Roman" w:cs="Times New Roman"/>
          <w:sz w:val="24"/>
          <w:szCs w:val="24"/>
        </w:rPr>
        <w:t xml:space="preserve">2. Analizar las iniciativas coincidentes técnicamente con la revisión del Instituto de Información e Investigación Geográfica, Estadística y Catastral del Estado de México y en su caso, aprobarlas. </w:t>
      </w:r>
    </w:p>
    <w:p w:rsidR="00737437" w:rsidRPr="00A4739C" w:rsidRDefault="00F841C4" w:rsidP="00592225">
      <w:pPr>
        <w:pStyle w:val="Sinespaciado"/>
        <w:ind w:firstLine="709"/>
        <w:jc w:val="both"/>
        <w:rPr>
          <w:rFonts w:ascii="Times New Roman" w:hAnsi="Times New Roman" w:cs="Times New Roman"/>
          <w:sz w:val="24"/>
          <w:szCs w:val="24"/>
        </w:rPr>
      </w:pPr>
      <w:r w:rsidRPr="00A4739C">
        <w:rPr>
          <w:rFonts w:ascii="Times New Roman" w:hAnsi="Times New Roman" w:cs="Times New Roman"/>
          <w:sz w:val="24"/>
          <w:szCs w:val="24"/>
        </w:rPr>
        <w:t>3 Analizar las iniciativas en las que no hubiera coincidencia con la opinión técnica del Instituto de Información e Investigación</w:t>
      </w:r>
      <w:r w:rsidR="004C7552" w:rsidRPr="00A4739C">
        <w:rPr>
          <w:rFonts w:ascii="Times New Roman" w:hAnsi="Times New Roman" w:cs="Times New Roman"/>
          <w:sz w:val="24"/>
          <w:szCs w:val="24"/>
        </w:rPr>
        <w:t xml:space="preserve"> Geográfica </w:t>
      </w:r>
      <w:r w:rsidR="00737437" w:rsidRPr="00A4739C">
        <w:rPr>
          <w:rFonts w:ascii="Times New Roman" w:hAnsi="Times New Roman" w:cs="Times New Roman"/>
          <w:sz w:val="24"/>
          <w:szCs w:val="24"/>
        </w:rPr>
        <w:t>Estadística y Catastral del Estado de México y en su caso, solicitar mayor información y/o ajustar las propuestas presentadas.</w:t>
      </w:r>
    </w:p>
    <w:p w:rsidR="00737437" w:rsidRPr="00A4739C" w:rsidRDefault="00737437"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De la revisión técnica de las iniciativas y con base en la información obtenida</w:t>
      </w:r>
      <w:r w:rsidR="00131080" w:rsidRPr="00A4739C">
        <w:rPr>
          <w:rFonts w:ascii="Times New Roman" w:hAnsi="Times New Roman" w:cs="Times New Roman"/>
          <w:sz w:val="24"/>
          <w:szCs w:val="24"/>
        </w:rPr>
        <w:t>,</w:t>
      </w:r>
      <w:r w:rsidRPr="00A4739C">
        <w:rPr>
          <w:rFonts w:ascii="Times New Roman" w:hAnsi="Times New Roman" w:cs="Times New Roman"/>
          <w:sz w:val="24"/>
          <w:szCs w:val="24"/>
        </w:rPr>
        <w:t xml:space="preserve"> desprendemos que 16 municipios ratificaron los valores unitarios del suelo vigentes en 2021 conforme a la tabla siguiente:</w:t>
      </w:r>
    </w:p>
    <w:p w:rsidR="00737437" w:rsidRPr="00A4739C" w:rsidRDefault="00737437"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Porcentaje de actualización 0%, se encuentran el Municipio de Acambay, Calimaya, Chimalhuacán, Coacalco, Cuautitlán, Ecatepec, Ixtapan del Oro, Jilotepec, La Paz, Mexicaltzingo, Otumba, Papalotla, Tezoyuca, Villa Guerrero, Villa Victoria y Zumpango.</w:t>
      </w:r>
    </w:p>
    <w:p w:rsidR="00737437" w:rsidRPr="00A4739C" w:rsidRDefault="00737437" w:rsidP="00B86349">
      <w:pPr>
        <w:spacing w:after="0" w:line="240" w:lineRule="auto"/>
        <w:ind w:firstLine="709"/>
        <w:jc w:val="both"/>
        <w:rPr>
          <w:rFonts w:ascii="Times New Roman" w:hAnsi="Times New Roman" w:cs="Times New Roman"/>
          <w:sz w:val="24"/>
          <w:szCs w:val="24"/>
        </w:rPr>
      </w:pPr>
      <w:r w:rsidRPr="00A4739C">
        <w:rPr>
          <w:rFonts w:ascii="Times New Roman" w:hAnsi="Times New Roman" w:cs="Times New Roman"/>
          <w:sz w:val="24"/>
          <w:szCs w:val="24"/>
        </w:rPr>
        <w:t>64 municipios se ubican en el rango de actualización porcentual del 0.1 al 5% de acuerdo con la siguiente tabla:</w:t>
      </w:r>
    </w:p>
    <w:p w:rsidR="00737437" w:rsidRPr="00A4739C" w:rsidRDefault="00737437"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Aculco con e</w:t>
      </w:r>
      <w:r w:rsidR="00131080" w:rsidRPr="00A4739C">
        <w:rPr>
          <w:rFonts w:ascii="Times New Roman" w:hAnsi="Times New Roman" w:cs="Times New Roman"/>
          <w:sz w:val="24"/>
          <w:szCs w:val="24"/>
        </w:rPr>
        <w:t>l 2.79% de actualización; Almoloya de Juárez 4.45%; Amanalco 0.17%; Amecameca 2.35%; Atenco 4.73%; Atizapán 2.87%; Atizapán de Zaragoza 3.56%; Atlautla 4.8%; Axapusco 2.92%; Ayapango 5%; Capulhuac 3.95%; Chalco 4.52%; Chapa de Mota 2.05%; Chicoloapan 2.9%; Chiconcuac 3.16%; Coatepec Harinas 4.32%; Jocotitlán 5%; Donato Guerra 2.85%; Ecatzingo 4.01%; Ixtapaluca 4.53%; Ixtapan de la Sal 2.42%; Jaltenco 4.95%; Jocotitlán 2.76%; Joquicingo 3.90%; Juchitepec 4.99%; Luvianos 1.61%; Melchor Ocampo 2.96%;</w:t>
      </w:r>
      <w:r w:rsidRPr="00A4739C">
        <w:rPr>
          <w:rFonts w:ascii="Times New Roman" w:hAnsi="Times New Roman" w:cs="Times New Roman"/>
          <w:sz w:val="24"/>
          <w:szCs w:val="24"/>
        </w:rPr>
        <w:t xml:space="preserve"> Metepec 2</w:t>
      </w:r>
      <w:r w:rsidR="00131080" w:rsidRPr="00A4739C">
        <w:rPr>
          <w:rFonts w:ascii="Times New Roman" w:hAnsi="Times New Roman" w:cs="Times New Roman"/>
          <w:sz w:val="24"/>
          <w:szCs w:val="24"/>
        </w:rPr>
        <w:t>.04%; Morelos 1.71%; Netzahualcóyotl 5%; Ocoyoacac 3.82%; Ocuilan 3.17%; Otzoloapan 2.13%; Ozumba 4.93%; Rayón 4.24%; San José del Rincón 4.96%; San Mateo Atenco 3.02%; San Simón de Guerrero 1.63%; Santo Tomás 4.94%;</w:t>
      </w:r>
      <w:r w:rsidRPr="00A4739C">
        <w:rPr>
          <w:rFonts w:ascii="Times New Roman" w:hAnsi="Times New Roman" w:cs="Times New Roman"/>
          <w:sz w:val="24"/>
          <w:szCs w:val="24"/>
        </w:rPr>
        <w:t xml:space="preserve"> Sa</w:t>
      </w:r>
      <w:r w:rsidR="00131080" w:rsidRPr="00A4739C">
        <w:rPr>
          <w:rFonts w:ascii="Times New Roman" w:hAnsi="Times New Roman" w:cs="Times New Roman"/>
          <w:sz w:val="24"/>
          <w:szCs w:val="24"/>
        </w:rPr>
        <w:t>n Martín de las Pirámides 2.96%;</w:t>
      </w:r>
      <w:r w:rsidRPr="00A4739C">
        <w:rPr>
          <w:rFonts w:ascii="Times New Roman" w:hAnsi="Times New Roman" w:cs="Times New Roman"/>
          <w:sz w:val="24"/>
          <w:szCs w:val="24"/>
        </w:rPr>
        <w:t xml:space="preserve"> Soya</w:t>
      </w:r>
      <w:r w:rsidR="00131080" w:rsidRPr="00A4739C">
        <w:rPr>
          <w:rFonts w:ascii="Times New Roman" w:hAnsi="Times New Roman" w:cs="Times New Roman"/>
          <w:sz w:val="24"/>
          <w:szCs w:val="24"/>
        </w:rPr>
        <w:t>niquilpan 3.98%; Temamatla 4.84%; Temascalapa 3.0%; Temascalcingo 3.29%; Temascaltepec 1.03%; Temoaya 2.90%; Tenango del Aire 3.79%; Tenango del Valle 3.97%; Teotihuacán 2.89%; Tepetlixpa 4.08%; Tepotzotlán 3.15%; Texcalyacac 4.11%; Texcoco 1.26%;</w:t>
      </w:r>
      <w:r w:rsidRPr="00A4739C">
        <w:rPr>
          <w:rFonts w:ascii="Times New Roman" w:hAnsi="Times New Roman" w:cs="Times New Roman"/>
          <w:sz w:val="24"/>
          <w:szCs w:val="24"/>
        </w:rPr>
        <w:t xml:space="preserve"> Timilpan</w:t>
      </w:r>
      <w:r w:rsidR="00131080" w:rsidRPr="00A4739C">
        <w:rPr>
          <w:rFonts w:ascii="Times New Roman" w:hAnsi="Times New Roman" w:cs="Times New Roman"/>
          <w:sz w:val="24"/>
          <w:szCs w:val="24"/>
        </w:rPr>
        <w:t xml:space="preserve"> 1.30%; Tlalmanalco 4.95%; Tlatlaya 2.91%; Toluca 3.68%; Tonatico 2.87%; Tultepec 2.63%; Valle de Bravo 2.93%;</w:t>
      </w:r>
      <w:r w:rsidRPr="00A4739C">
        <w:rPr>
          <w:rFonts w:ascii="Times New Roman" w:hAnsi="Times New Roman" w:cs="Times New Roman"/>
          <w:sz w:val="24"/>
          <w:szCs w:val="24"/>
        </w:rPr>
        <w:t xml:space="preserve"> Va</w:t>
      </w:r>
      <w:r w:rsidR="00131080" w:rsidRPr="00A4739C">
        <w:rPr>
          <w:rFonts w:ascii="Times New Roman" w:hAnsi="Times New Roman" w:cs="Times New Roman"/>
          <w:sz w:val="24"/>
          <w:szCs w:val="24"/>
        </w:rPr>
        <w:t>lle de Chalco Solidaridad 4.46%; Villa de Allende 2.10%; Zinacantepec 3.80%;</w:t>
      </w:r>
      <w:r w:rsidRPr="00A4739C">
        <w:rPr>
          <w:rFonts w:ascii="Times New Roman" w:hAnsi="Times New Roman" w:cs="Times New Roman"/>
          <w:sz w:val="24"/>
          <w:szCs w:val="24"/>
        </w:rPr>
        <w:t xml:space="preserve"> Zumpahuacán 2.92%.</w:t>
      </w:r>
    </w:p>
    <w:p w:rsidR="00737437" w:rsidRPr="00A4739C" w:rsidRDefault="00737437"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34 municipios en el rango de actualización del 5.1 al 10% de acuerdo a la tabla siguiente:</w:t>
      </w:r>
    </w:p>
    <w:p w:rsidR="00CB3C98" w:rsidRPr="00A4739C" w:rsidRDefault="004D3A2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Almoloya de Alquisiras 5.71%; Almoloya del Río 7.07%; Naucalpan 5.66%; Nextlalpan 5.88%; Amatepec 5.53%; Apaxco 7.55%; Atlacomulco 6.05%; Chapultepec 6.49%; Chiautla 5.01%; Coyotepec 6.25%; El Oro 8.04%;</w:t>
      </w:r>
      <w:r w:rsidR="00737437" w:rsidRPr="00A4739C">
        <w:rPr>
          <w:rFonts w:ascii="Times New Roman" w:hAnsi="Times New Roman" w:cs="Times New Roman"/>
          <w:sz w:val="24"/>
          <w:szCs w:val="24"/>
        </w:rPr>
        <w:t xml:space="preserve"> Huehue</w:t>
      </w:r>
      <w:r w:rsidRPr="00A4739C">
        <w:rPr>
          <w:rFonts w:ascii="Times New Roman" w:hAnsi="Times New Roman" w:cs="Times New Roman"/>
          <w:sz w:val="24"/>
          <w:szCs w:val="24"/>
        </w:rPr>
        <w:t>toca 6.57%; Hueypoxtla 8.15%;</w:t>
      </w:r>
      <w:r w:rsidR="00737437" w:rsidRPr="00A4739C">
        <w:rPr>
          <w:rFonts w:ascii="Times New Roman" w:hAnsi="Times New Roman" w:cs="Times New Roman"/>
          <w:sz w:val="24"/>
          <w:szCs w:val="24"/>
        </w:rPr>
        <w:t xml:space="preserve"> Huixquilucan </w:t>
      </w:r>
      <w:r w:rsidRPr="00A4739C">
        <w:rPr>
          <w:rFonts w:ascii="Times New Roman" w:hAnsi="Times New Roman" w:cs="Times New Roman"/>
          <w:sz w:val="24"/>
          <w:szCs w:val="24"/>
        </w:rPr>
        <w:lastRenderedPageBreak/>
        <w:t>6.03%; Ixtlahuaca 5.74%; Jilotzingo 8.79%; Jiquipilco 5.52%; Lerma 6.03%; Malinalco 5.9%; Nicolás Romero 5.22%; Nopaltepec 5.86%; Polotitlán 9.43%;</w:t>
      </w:r>
      <w:r w:rsidR="00737437" w:rsidRPr="00A4739C">
        <w:rPr>
          <w:rFonts w:ascii="Times New Roman" w:hAnsi="Times New Roman" w:cs="Times New Roman"/>
          <w:sz w:val="24"/>
          <w:szCs w:val="24"/>
        </w:rPr>
        <w:t xml:space="preserve"> San Felipe</w:t>
      </w:r>
      <w:r w:rsidR="004C7552" w:rsidRPr="00A4739C">
        <w:rPr>
          <w:rFonts w:ascii="Times New Roman" w:hAnsi="Times New Roman" w:cs="Times New Roman"/>
          <w:sz w:val="24"/>
          <w:szCs w:val="24"/>
        </w:rPr>
        <w:t xml:space="preserve"> del Progreso</w:t>
      </w:r>
      <w:r w:rsidRPr="00A4739C">
        <w:rPr>
          <w:rFonts w:ascii="Times New Roman" w:hAnsi="Times New Roman" w:cs="Times New Roman"/>
          <w:sz w:val="24"/>
          <w:szCs w:val="24"/>
        </w:rPr>
        <w:t>8.83%; Sultepec 5.79%; Teoloyucan 5.06%;</w:t>
      </w:r>
      <w:r w:rsidR="00CB3C98" w:rsidRPr="00A4739C">
        <w:rPr>
          <w:rFonts w:ascii="Times New Roman" w:hAnsi="Times New Roman" w:cs="Times New Roman"/>
          <w:sz w:val="24"/>
          <w:szCs w:val="24"/>
        </w:rPr>
        <w:t xml:space="preserve"> </w:t>
      </w:r>
      <w:r w:rsidR="00592225" w:rsidRPr="00A4739C">
        <w:rPr>
          <w:rFonts w:ascii="Times New Roman" w:hAnsi="Times New Roman" w:cs="Times New Roman"/>
          <w:sz w:val="24"/>
          <w:szCs w:val="24"/>
        </w:rPr>
        <w:t>Tequixquiac</w:t>
      </w:r>
      <w:r w:rsidRPr="00A4739C">
        <w:rPr>
          <w:rFonts w:ascii="Times New Roman" w:hAnsi="Times New Roman" w:cs="Times New Roman"/>
          <w:sz w:val="24"/>
          <w:szCs w:val="24"/>
        </w:rPr>
        <w:t xml:space="preserve"> 5.82%; Texcaltitlán 5.10%; Tlalnepantla 5.12%; Tonanitla 6.22%; Tultitlán 5.72%;  Villa del Carbón 5.64%; Xalatlaco 5.37%; Xonacatlán 5.87%;</w:t>
      </w:r>
      <w:r w:rsidR="00CB3C98" w:rsidRPr="00A4739C">
        <w:rPr>
          <w:rFonts w:ascii="Times New Roman" w:hAnsi="Times New Roman" w:cs="Times New Roman"/>
          <w:sz w:val="24"/>
          <w:szCs w:val="24"/>
        </w:rPr>
        <w:t xml:space="preserve"> Zacualpan 8.27</w:t>
      </w:r>
      <w:r w:rsidRPr="00A4739C">
        <w:rPr>
          <w:rFonts w:ascii="Times New Roman" w:hAnsi="Times New Roman" w:cs="Times New Roman"/>
          <w:sz w:val="24"/>
          <w:szCs w:val="24"/>
        </w:rPr>
        <w:t>%.</w:t>
      </w:r>
    </w:p>
    <w:p w:rsidR="00CB3C98" w:rsidRPr="00A4739C" w:rsidRDefault="00CB3C9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Asimismo 8 municipios en el rango de actualización porcentual del 10.01 al 15% como a continuación se detalla:</w:t>
      </w:r>
    </w:p>
    <w:p w:rsidR="00CB3C98" w:rsidRPr="00A4739C" w:rsidRDefault="004D3A2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Cuautitlán Izcalli 14.13%; Isidro Fabela 13.49%; Otzolotepec 10.05%; San Antonio la Isla 10.22%; Tejupilco, 12.06%; Tepetlaoxtoc 10.89%; Tecámac 10.06%;</w:t>
      </w:r>
      <w:r w:rsidR="00CB3C98" w:rsidRPr="00A4739C">
        <w:rPr>
          <w:rFonts w:ascii="Times New Roman" w:hAnsi="Times New Roman" w:cs="Times New Roman"/>
          <w:sz w:val="24"/>
          <w:szCs w:val="24"/>
        </w:rPr>
        <w:t xml:space="preserve"> Tianguistenco 10.48</w:t>
      </w:r>
      <w:r w:rsidRPr="00A4739C">
        <w:rPr>
          <w:rFonts w:ascii="Times New Roman" w:hAnsi="Times New Roman" w:cs="Times New Roman"/>
          <w:sz w:val="24"/>
          <w:szCs w:val="24"/>
        </w:rPr>
        <w:t>%</w:t>
      </w:r>
      <w:r w:rsidR="00CB3C98" w:rsidRPr="00A4739C">
        <w:rPr>
          <w:rFonts w:ascii="Times New Roman" w:hAnsi="Times New Roman" w:cs="Times New Roman"/>
          <w:sz w:val="24"/>
          <w:szCs w:val="24"/>
        </w:rPr>
        <w:t>.</w:t>
      </w:r>
    </w:p>
    <w:p w:rsidR="00CB3C98" w:rsidRPr="00A4739C" w:rsidRDefault="00CB3C9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Finalmente 3 municipios en el rango de actualización porcentual de 15.1 al 20% conforme al siguiente cuadro:</w:t>
      </w:r>
    </w:p>
    <w:p w:rsidR="00CB3C98" w:rsidRPr="00A4739C" w:rsidRDefault="004D3A2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Acolman 15.34%; Tenancingo 20.14%;</w:t>
      </w:r>
      <w:r w:rsidR="00CB3C98" w:rsidRPr="00A4739C">
        <w:rPr>
          <w:rFonts w:ascii="Times New Roman" w:hAnsi="Times New Roman" w:cs="Times New Roman"/>
          <w:sz w:val="24"/>
          <w:szCs w:val="24"/>
        </w:rPr>
        <w:t xml:space="preserve"> Zacazonapan 15.70</w:t>
      </w:r>
      <w:r w:rsidRPr="00A4739C">
        <w:rPr>
          <w:rFonts w:ascii="Times New Roman" w:hAnsi="Times New Roman" w:cs="Times New Roman"/>
          <w:sz w:val="24"/>
          <w:szCs w:val="24"/>
        </w:rPr>
        <w:t>%</w:t>
      </w:r>
      <w:r w:rsidR="00CB3C98" w:rsidRPr="00A4739C">
        <w:rPr>
          <w:rFonts w:ascii="Times New Roman" w:hAnsi="Times New Roman" w:cs="Times New Roman"/>
          <w:sz w:val="24"/>
          <w:szCs w:val="24"/>
        </w:rPr>
        <w:t>.</w:t>
      </w:r>
    </w:p>
    <w:p w:rsidR="00CB3C98" w:rsidRPr="00A4739C" w:rsidRDefault="00CB3C9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 xml:space="preserve">En relación con las </w:t>
      </w:r>
      <w:r w:rsidR="004D3A2E" w:rsidRPr="00A4739C">
        <w:rPr>
          <w:rFonts w:ascii="Times New Roman" w:hAnsi="Times New Roman" w:cs="Times New Roman"/>
          <w:sz w:val="24"/>
          <w:szCs w:val="24"/>
        </w:rPr>
        <w:t xml:space="preserve">Tablas </w:t>
      </w:r>
      <w:r w:rsidRPr="00A4739C">
        <w:rPr>
          <w:rFonts w:ascii="Times New Roman" w:hAnsi="Times New Roman" w:cs="Times New Roman"/>
          <w:sz w:val="24"/>
          <w:szCs w:val="24"/>
        </w:rPr>
        <w:t xml:space="preserve">de </w:t>
      </w:r>
      <w:r w:rsidR="004D3A2E" w:rsidRPr="00A4739C">
        <w:rPr>
          <w:rFonts w:ascii="Times New Roman" w:hAnsi="Times New Roman" w:cs="Times New Roman"/>
          <w:sz w:val="24"/>
          <w:szCs w:val="24"/>
        </w:rPr>
        <w:t xml:space="preserve">Valores Unitarios </w:t>
      </w:r>
      <w:r w:rsidRPr="00A4739C">
        <w:rPr>
          <w:rFonts w:ascii="Times New Roman" w:hAnsi="Times New Roman" w:cs="Times New Roman"/>
          <w:sz w:val="24"/>
          <w:szCs w:val="24"/>
        </w:rPr>
        <w:t xml:space="preserve">de </w:t>
      </w:r>
      <w:r w:rsidR="004D3A2E" w:rsidRPr="00A4739C">
        <w:rPr>
          <w:rFonts w:ascii="Times New Roman" w:hAnsi="Times New Roman" w:cs="Times New Roman"/>
          <w:sz w:val="24"/>
          <w:szCs w:val="24"/>
        </w:rPr>
        <w:t xml:space="preserve">Construcción </w:t>
      </w:r>
      <w:r w:rsidRPr="00A4739C">
        <w:rPr>
          <w:rFonts w:ascii="Times New Roman" w:hAnsi="Times New Roman" w:cs="Times New Roman"/>
          <w:sz w:val="24"/>
          <w:szCs w:val="24"/>
        </w:rPr>
        <w:t xml:space="preserve">para el </w:t>
      </w:r>
      <w:r w:rsidR="004D3A2E" w:rsidRPr="00A4739C">
        <w:rPr>
          <w:rFonts w:ascii="Times New Roman" w:hAnsi="Times New Roman" w:cs="Times New Roman"/>
          <w:sz w:val="24"/>
          <w:szCs w:val="24"/>
        </w:rPr>
        <w:t>Ejercicio Fiscal 2022</w:t>
      </w:r>
      <w:r w:rsidRPr="00A4739C">
        <w:rPr>
          <w:rFonts w:ascii="Times New Roman" w:hAnsi="Times New Roman" w:cs="Times New Roman"/>
          <w:sz w:val="24"/>
          <w:szCs w:val="24"/>
        </w:rPr>
        <w:t>, nos permitimos resaltar lo siguiente:</w:t>
      </w:r>
    </w:p>
    <w:p w:rsidR="00CB3C98" w:rsidRPr="00A4739C" w:rsidRDefault="004D3A2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Tipologías</w:t>
      </w:r>
      <w:r w:rsidR="00CB3C98" w:rsidRPr="00A4739C">
        <w:rPr>
          <w:rFonts w:ascii="Times New Roman" w:hAnsi="Times New Roman" w:cs="Times New Roman"/>
          <w:sz w:val="24"/>
          <w:szCs w:val="24"/>
        </w:rPr>
        <w:t xml:space="preserve"> habitacionales, tiene un porcentaje de actualización promedio del 4.7%</w:t>
      </w:r>
    </w:p>
    <w:p w:rsidR="00CB3C98" w:rsidRPr="00A4739C" w:rsidRDefault="00CB3C9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Comerciales 4.3%, industriales 3.8%, equipamiento 3.9%, especiales 3.8%, promedio general del 4.1%.</w:t>
      </w:r>
    </w:p>
    <w:p w:rsidR="00CB3C98" w:rsidRPr="00A4739C" w:rsidRDefault="00CB3C9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Es oportuno mencionar que con sujeción al Código Financiero del Estado de México y Municipios, la mayoría de los ayuntamientos de los municipios de la entidad acreditaron los soportes técnicos correspondientes.</w:t>
      </w:r>
    </w:p>
    <w:p w:rsidR="00CB3C98" w:rsidRPr="00A4739C" w:rsidRDefault="00CB3C98" w:rsidP="00B86349">
      <w:pPr>
        <w:spacing w:after="0" w:line="240" w:lineRule="auto"/>
        <w:jc w:val="center"/>
        <w:rPr>
          <w:rFonts w:ascii="Times New Roman" w:hAnsi="Times New Roman" w:cs="Times New Roman"/>
          <w:sz w:val="24"/>
          <w:szCs w:val="24"/>
        </w:rPr>
      </w:pPr>
      <w:r w:rsidRPr="00A4739C">
        <w:rPr>
          <w:rFonts w:ascii="Times New Roman" w:hAnsi="Times New Roman" w:cs="Times New Roman"/>
          <w:sz w:val="24"/>
          <w:szCs w:val="24"/>
        </w:rPr>
        <w:t>RESOLUTIVOS</w:t>
      </w:r>
    </w:p>
    <w:p w:rsidR="00CB3C98" w:rsidRPr="00A4739C" w:rsidRDefault="00CB3C98" w:rsidP="00592225">
      <w:pPr>
        <w:spacing w:after="0" w:line="240" w:lineRule="auto"/>
        <w:ind w:firstLine="709"/>
        <w:jc w:val="both"/>
        <w:rPr>
          <w:rFonts w:ascii="Times New Roman" w:hAnsi="Times New Roman" w:cs="Times New Roman"/>
          <w:sz w:val="24"/>
          <w:szCs w:val="24"/>
        </w:rPr>
      </w:pPr>
      <w:r w:rsidRPr="00A4739C">
        <w:rPr>
          <w:rFonts w:ascii="Times New Roman" w:hAnsi="Times New Roman" w:cs="Times New Roman"/>
          <w:sz w:val="24"/>
          <w:szCs w:val="24"/>
        </w:rPr>
        <w:t xml:space="preserve">PRIMERO. Son de aprobarse las iniciativas de Tablas de Valores Unitarios de Suelo y de Construcciones para el </w:t>
      </w:r>
      <w:r w:rsidR="004D3A2E" w:rsidRPr="00A4739C">
        <w:rPr>
          <w:rFonts w:ascii="Times New Roman" w:hAnsi="Times New Roman" w:cs="Times New Roman"/>
          <w:sz w:val="24"/>
          <w:szCs w:val="24"/>
        </w:rPr>
        <w:t xml:space="preserve">Ejercicio Fiscal </w:t>
      </w:r>
      <w:r w:rsidRPr="00A4739C">
        <w:rPr>
          <w:rFonts w:ascii="Times New Roman" w:hAnsi="Times New Roman" w:cs="Times New Roman"/>
          <w:sz w:val="24"/>
          <w:szCs w:val="24"/>
        </w:rPr>
        <w:t xml:space="preserve">2022, de los 125 </w:t>
      </w:r>
      <w:r w:rsidR="004D3A2E" w:rsidRPr="00A4739C">
        <w:rPr>
          <w:rFonts w:ascii="Times New Roman" w:hAnsi="Times New Roman" w:cs="Times New Roman"/>
          <w:sz w:val="24"/>
          <w:szCs w:val="24"/>
        </w:rPr>
        <w:t xml:space="preserve">Municipios </w:t>
      </w:r>
      <w:r w:rsidRPr="00A4739C">
        <w:rPr>
          <w:rFonts w:ascii="Times New Roman" w:hAnsi="Times New Roman" w:cs="Times New Roman"/>
          <w:sz w:val="24"/>
          <w:szCs w:val="24"/>
        </w:rPr>
        <w:t>del Estado de México, conforme al presente dictamen y proyecto de decreto respectivo.</w:t>
      </w:r>
    </w:p>
    <w:p w:rsidR="00CB3C98" w:rsidRPr="00A4739C" w:rsidRDefault="00CB3C98" w:rsidP="00592225">
      <w:pPr>
        <w:spacing w:after="0" w:line="240" w:lineRule="auto"/>
        <w:ind w:firstLine="709"/>
        <w:jc w:val="both"/>
        <w:rPr>
          <w:rFonts w:ascii="Times New Roman" w:hAnsi="Times New Roman" w:cs="Times New Roman"/>
          <w:sz w:val="24"/>
          <w:szCs w:val="24"/>
        </w:rPr>
      </w:pPr>
      <w:r w:rsidRPr="00A4739C">
        <w:rPr>
          <w:rFonts w:ascii="Times New Roman" w:hAnsi="Times New Roman" w:cs="Times New Roman"/>
          <w:sz w:val="24"/>
          <w:szCs w:val="24"/>
        </w:rPr>
        <w:t xml:space="preserve">SEGUNDO. Derivado de que la opinión técnica del IGECEM, respecto al </w:t>
      </w:r>
      <w:r w:rsidR="004D3A2E" w:rsidRPr="00A4739C">
        <w:rPr>
          <w:rFonts w:ascii="Times New Roman" w:hAnsi="Times New Roman" w:cs="Times New Roman"/>
          <w:sz w:val="24"/>
          <w:szCs w:val="24"/>
        </w:rPr>
        <w:t xml:space="preserve">Proyecto </w:t>
      </w:r>
      <w:r w:rsidRPr="00A4739C">
        <w:rPr>
          <w:rFonts w:ascii="Times New Roman" w:hAnsi="Times New Roman" w:cs="Times New Roman"/>
          <w:sz w:val="24"/>
          <w:szCs w:val="24"/>
        </w:rPr>
        <w:t xml:space="preserve">de </w:t>
      </w:r>
      <w:r w:rsidR="004D3A2E" w:rsidRPr="00A4739C">
        <w:rPr>
          <w:rFonts w:ascii="Times New Roman" w:hAnsi="Times New Roman" w:cs="Times New Roman"/>
          <w:sz w:val="24"/>
          <w:szCs w:val="24"/>
        </w:rPr>
        <w:t xml:space="preserve">Actualización </w:t>
      </w:r>
      <w:r w:rsidRPr="00A4739C">
        <w:rPr>
          <w:rFonts w:ascii="Times New Roman" w:hAnsi="Times New Roman" w:cs="Times New Roman"/>
          <w:sz w:val="24"/>
          <w:szCs w:val="24"/>
        </w:rPr>
        <w:t xml:space="preserve">de </w:t>
      </w:r>
      <w:r w:rsidR="004D3A2E" w:rsidRPr="00A4739C">
        <w:rPr>
          <w:rFonts w:ascii="Times New Roman" w:hAnsi="Times New Roman" w:cs="Times New Roman"/>
          <w:sz w:val="24"/>
          <w:szCs w:val="24"/>
        </w:rPr>
        <w:t xml:space="preserve">Valores Unitarios </w:t>
      </w:r>
      <w:r w:rsidRPr="00A4739C">
        <w:rPr>
          <w:rFonts w:ascii="Times New Roman" w:hAnsi="Times New Roman" w:cs="Times New Roman"/>
          <w:sz w:val="24"/>
          <w:szCs w:val="24"/>
        </w:rPr>
        <w:t xml:space="preserve">de </w:t>
      </w:r>
      <w:r w:rsidR="004D3A2E" w:rsidRPr="00A4739C">
        <w:rPr>
          <w:rFonts w:ascii="Times New Roman" w:hAnsi="Times New Roman" w:cs="Times New Roman"/>
          <w:sz w:val="24"/>
          <w:szCs w:val="24"/>
        </w:rPr>
        <w:t>Suelo</w:t>
      </w:r>
      <w:r w:rsidRPr="00A4739C">
        <w:rPr>
          <w:rFonts w:ascii="Times New Roman" w:hAnsi="Times New Roman" w:cs="Times New Roman"/>
          <w:sz w:val="24"/>
          <w:szCs w:val="24"/>
        </w:rPr>
        <w:t xml:space="preserve">, es no procedente técnicamente para 8 municipios de la entidad. Se exhorta a los </w:t>
      </w:r>
      <w:r w:rsidR="004D3A2E" w:rsidRPr="00A4739C">
        <w:rPr>
          <w:rFonts w:ascii="Times New Roman" w:hAnsi="Times New Roman" w:cs="Times New Roman"/>
          <w:sz w:val="24"/>
          <w:szCs w:val="24"/>
        </w:rPr>
        <w:t xml:space="preserve">Municipios </w:t>
      </w:r>
      <w:r w:rsidRPr="00A4739C">
        <w:rPr>
          <w:rFonts w:ascii="Times New Roman" w:hAnsi="Times New Roman" w:cs="Times New Roman"/>
          <w:sz w:val="24"/>
          <w:szCs w:val="24"/>
        </w:rPr>
        <w:t>de Almoloya de Juárez, Calimaya, Cuautitlán, Jiquipilco, Mexical</w:t>
      </w:r>
      <w:r w:rsidR="00033D4F" w:rsidRPr="00A4739C">
        <w:rPr>
          <w:rFonts w:ascii="Times New Roman" w:hAnsi="Times New Roman" w:cs="Times New Roman"/>
          <w:sz w:val="24"/>
          <w:szCs w:val="24"/>
        </w:rPr>
        <w:t>tz</w:t>
      </w:r>
      <w:r w:rsidRPr="00A4739C">
        <w:rPr>
          <w:rFonts w:ascii="Times New Roman" w:hAnsi="Times New Roman" w:cs="Times New Roman"/>
          <w:sz w:val="24"/>
          <w:szCs w:val="24"/>
        </w:rPr>
        <w:t>ingo</w:t>
      </w:r>
      <w:r w:rsidR="00592225" w:rsidRPr="00A4739C">
        <w:rPr>
          <w:rFonts w:ascii="Times New Roman" w:hAnsi="Times New Roman" w:cs="Times New Roman"/>
          <w:sz w:val="24"/>
          <w:szCs w:val="24"/>
        </w:rPr>
        <w:t>,</w:t>
      </w:r>
      <w:r w:rsidRPr="00A4739C">
        <w:rPr>
          <w:rFonts w:ascii="Times New Roman" w:hAnsi="Times New Roman" w:cs="Times New Roman"/>
          <w:sz w:val="24"/>
          <w:szCs w:val="24"/>
        </w:rPr>
        <w:t xml:space="preserve"> Ocuilan, Sultepec y Tonatico, apegarse a los lineamientos establecidos en el apartado quinto del </w:t>
      </w:r>
      <w:r w:rsidR="004D3A2E" w:rsidRPr="00A4739C">
        <w:rPr>
          <w:rFonts w:ascii="Times New Roman" w:hAnsi="Times New Roman" w:cs="Times New Roman"/>
          <w:sz w:val="24"/>
          <w:szCs w:val="24"/>
        </w:rPr>
        <w:t xml:space="preserve">Manual Catastral </w:t>
      </w:r>
      <w:r w:rsidRPr="00A4739C">
        <w:rPr>
          <w:rFonts w:ascii="Times New Roman" w:hAnsi="Times New Roman" w:cs="Times New Roman"/>
          <w:sz w:val="24"/>
          <w:szCs w:val="24"/>
        </w:rPr>
        <w:t>del Estado de México, referente a la metodología establecida para sustentar técnicamente las actualizaciones de las Tablas de Valores Unitarios de Suelo y Construcción.</w:t>
      </w:r>
    </w:p>
    <w:p w:rsidR="00CB3C98" w:rsidRPr="00A4739C" w:rsidRDefault="00CB3C98" w:rsidP="00033D4F">
      <w:pPr>
        <w:spacing w:after="0" w:line="240" w:lineRule="auto"/>
        <w:ind w:firstLine="709"/>
        <w:jc w:val="both"/>
        <w:rPr>
          <w:rFonts w:ascii="Times New Roman" w:hAnsi="Times New Roman" w:cs="Times New Roman"/>
          <w:sz w:val="24"/>
          <w:szCs w:val="24"/>
        </w:rPr>
      </w:pPr>
      <w:r w:rsidRPr="00A4739C">
        <w:rPr>
          <w:rFonts w:ascii="Times New Roman" w:hAnsi="Times New Roman" w:cs="Times New Roman"/>
          <w:sz w:val="24"/>
          <w:szCs w:val="24"/>
        </w:rPr>
        <w:t>TERCERO. Se adjunta el proyecto de decreto para los efectos procedentes.</w:t>
      </w:r>
    </w:p>
    <w:p w:rsidR="00CB3C98" w:rsidRPr="00A4739C" w:rsidRDefault="00CB3C9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 xml:space="preserve">Dado en el Palacio del Poder Legislativo en la </w:t>
      </w:r>
      <w:r w:rsidR="004D3A2E" w:rsidRPr="00A4739C">
        <w:rPr>
          <w:rFonts w:ascii="Times New Roman" w:hAnsi="Times New Roman" w:cs="Times New Roman"/>
          <w:sz w:val="24"/>
          <w:szCs w:val="24"/>
        </w:rPr>
        <w:t xml:space="preserve">Ciudad </w:t>
      </w:r>
      <w:r w:rsidRPr="00A4739C">
        <w:rPr>
          <w:rFonts w:ascii="Times New Roman" w:hAnsi="Times New Roman" w:cs="Times New Roman"/>
          <w:sz w:val="24"/>
          <w:szCs w:val="24"/>
        </w:rPr>
        <w:t xml:space="preserve">de Toluca de </w:t>
      </w:r>
      <w:r w:rsidR="004D3A2E" w:rsidRPr="00A4739C">
        <w:rPr>
          <w:rFonts w:ascii="Times New Roman" w:hAnsi="Times New Roman" w:cs="Times New Roman"/>
          <w:sz w:val="24"/>
          <w:szCs w:val="24"/>
        </w:rPr>
        <w:t>Lerdo</w:t>
      </w:r>
      <w:r w:rsidRPr="00A4739C">
        <w:rPr>
          <w:rFonts w:ascii="Times New Roman" w:hAnsi="Times New Roman" w:cs="Times New Roman"/>
          <w:sz w:val="24"/>
          <w:szCs w:val="24"/>
        </w:rPr>
        <w:t xml:space="preserve">, </w:t>
      </w:r>
      <w:r w:rsidR="004D3A2E" w:rsidRPr="00A4739C">
        <w:rPr>
          <w:rFonts w:ascii="Times New Roman" w:hAnsi="Times New Roman" w:cs="Times New Roman"/>
          <w:sz w:val="24"/>
          <w:szCs w:val="24"/>
        </w:rPr>
        <w:t xml:space="preserve">Capital </w:t>
      </w:r>
      <w:r w:rsidRPr="00A4739C">
        <w:rPr>
          <w:rFonts w:ascii="Times New Roman" w:hAnsi="Times New Roman" w:cs="Times New Roman"/>
          <w:sz w:val="24"/>
          <w:szCs w:val="24"/>
        </w:rPr>
        <w:t>del Estado de México, a los nueve días del mes de noviembre del año dos mil veintiuno.</w:t>
      </w:r>
    </w:p>
    <w:p w:rsidR="00CB3C98" w:rsidRPr="00A4739C" w:rsidRDefault="00CB3C9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PRESIDENTE DIP. FRANCISCO SANTOS ARREOLA. Muchas gracias, diputada.</w:t>
      </w:r>
    </w:p>
    <w:p w:rsidR="00CB3C98" w:rsidRPr="00A4739C" w:rsidRDefault="00CB3C9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Leído los antecedentes</w:t>
      </w:r>
      <w:r w:rsidR="004D3A2E" w:rsidRPr="00A4739C">
        <w:rPr>
          <w:rFonts w:ascii="Times New Roman" w:hAnsi="Times New Roman" w:cs="Times New Roman"/>
          <w:sz w:val="24"/>
          <w:szCs w:val="24"/>
        </w:rPr>
        <w:t>,</w:t>
      </w:r>
      <w:r w:rsidRPr="00A4739C">
        <w:rPr>
          <w:rFonts w:ascii="Times New Roman" w:hAnsi="Times New Roman" w:cs="Times New Roman"/>
          <w:sz w:val="24"/>
          <w:szCs w:val="24"/>
        </w:rPr>
        <w:t xml:space="preserve"> abro la discusión en lo general del dictamen y del proyecto de decreto y consulto si alguien desea hacer uso de la palabra.</w:t>
      </w:r>
    </w:p>
    <w:p w:rsidR="00CB3C98" w:rsidRPr="00A4739C" w:rsidRDefault="004D3A2E"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Preg</w:t>
      </w:r>
      <w:r w:rsidR="00CB3C98" w:rsidRPr="00A4739C">
        <w:rPr>
          <w:rFonts w:ascii="Times New Roman" w:hAnsi="Times New Roman" w:cs="Times New Roman"/>
          <w:sz w:val="24"/>
          <w:szCs w:val="24"/>
        </w:rPr>
        <w:t>unto a las diputadas y los diputados, si consideran suficientemente discutido en lo general el dictamen y el proyecto de decreto y pido a quienes estén por ello, se sirvan levantar la mano ¿En contra, alguna abstención?</w:t>
      </w:r>
    </w:p>
    <w:p w:rsidR="00CB3C98" w:rsidRPr="00A4739C" w:rsidRDefault="00CB3C9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ab/>
        <w:t>¿Por unanimidad se estaría aprobando?</w:t>
      </w:r>
    </w:p>
    <w:p w:rsidR="00CB3C98" w:rsidRPr="00A4739C" w:rsidRDefault="00CB3C9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SECRETARIA DIP. MARIA DEL CARMEN DE LA ROSA MENDOZA. Las diputadas y los diputados consideran suficientemente discutido en lo general el dictamen y el proyecto de decreto, Presidente.</w:t>
      </w:r>
    </w:p>
    <w:p w:rsidR="00CB3C98" w:rsidRPr="00A4739C" w:rsidRDefault="00CB3C9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PRESIENTE DIP. FRANCISCO SANTOS ARREOLA. Consulto a las diputadas y diputados, si son de aprobarse en lo general el dictamen y el proyecto de decreto y pido a la Secretaría recabe la votación nominal.</w:t>
      </w:r>
    </w:p>
    <w:p w:rsidR="00E14F2E" w:rsidRPr="00A4739C" w:rsidRDefault="00CB3C98" w:rsidP="00B86349">
      <w:pPr>
        <w:spacing w:after="0" w:line="240" w:lineRule="auto"/>
        <w:jc w:val="both"/>
        <w:rPr>
          <w:rFonts w:ascii="Times New Roman" w:hAnsi="Times New Roman" w:cs="Times New Roman"/>
          <w:sz w:val="24"/>
          <w:szCs w:val="24"/>
        </w:rPr>
      </w:pPr>
      <w:r w:rsidRPr="00A4739C">
        <w:rPr>
          <w:rFonts w:ascii="Times New Roman" w:hAnsi="Times New Roman" w:cs="Times New Roman"/>
          <w:sz w:val="24"/>
          <w:szCs w:val="24"/>
        </w:rPr>
        <w:t>SECREATRIA DIP. MARIA DEL CARMEN DE LA ROSA MENDOZA. El dictamen y el proyecto</w:t>
      </w:r>
      <w:r w:rsidR="005C13EE" w:rsidRPr="00A4739C">
        <w:rPr>
          <w:rFonts w:ascii="Times New Roman" w:hAnsi="Times New Roman" w:cs="Times New Roman"/>
          <w:sz w:val="24"/>
          <w:szCs w:val="24"/>
        </w:rPr>
        <w:t xml:space="preserve">. </w:t>
      </w:r>
      <w:r w:rsidR="00E14F2E" w:rsidRPr="00A4739C">
        <w:rPr>
          <w:rFonts w:ascii="Times New Roman" w:hAnsi="Times New Roman" w:cs="Times New Roman"/>
          <w:sz w:val="24"/>
          <w:szCs w:val="24"/>
        </w:rPr>
        <w:t>Procedemos a recabar la votación nominal.</w:t>
      </w:r>
    </w:p>
    <w:p w:rsidR="00E14F2E" w:rsidRPr="00A4739C" w:rsidRDefault="00E14F2E"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lastRenderedPageBreak/>
        <w:t>DIP. MA. TRINIDAD FRANCO ARPERO. Nada más para hacer una solicitud y una consideración, quiero pedirles a ustedes que se pueda incluir en el dictamen en los resolutivos del dictamen, el tema particular de aquella consideración para estas 298 familias que fueron, que sufrieron alguna perdida fuera material o humana y que están considerados en el epicentro del fenómeno; con un exhorto</w:t>
      </w:r>
      <w:r w:rsidR="008D694A" w:rsidRPr="00A4739C">
        <w:rPr>
          <w:rFonts w:ascii="Times New Roman" w:hAnsi="Times New Roman" w:cs="Times New Roman"/>
          <w:sz w:val="24"/>
          <w:szCs w:val="24"/>
        </w:rPr>
        <w:t>,</w:t>
      </w:r>
      <w:r w:rsidRPr="00A4739C">
        <w:rPr>
          <w:rFonts w:ascii="Times New Roman" w:hAnsi="Times New Roman" w:cs="Times New Roman"/>
          <w:sz w:val="24"/>
          <w:szCs w:val="24"/>
        </w:rPr>
        <w:t xml:space="preserve"> a</w:t>
      </w:r>
      <w:r w:rsidR="008D694A" w:rsidRPr="00A4739C">
        <w:rPr>
          <w:rFonts w:ascii="Times New Roman" w:hAnsi="Times New Roman" w:cs="Times New Roman"/>
          <w:sz w:val="24"/>
          <w:szCs w:val="24"/>
        </w:rPr>
        <w:t>h ok</w:t>
      </w:r>
      <w:r w:rsidRPr="00A4739C">
        <w:rPr>
          <w:rFonts w:ascii="Times New Roman" w:hAnsi="Times New Roman" w:cs="Times New Roman"/>
          <w:sz w:val="24"/>
          <w:szCs w:val="24"/>
        </w:rPr>
        <w:t>.</w:t>
      </w:r>
    </w:p>
    <w:p w:rsidR="00E14F2E" w:rsidRPr="00A4739C" w:rsidRDefault="00E14F2E"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PRESIDENTE DIP. FRANCISCO JAVIER SANTOS ARREOLA. Ah</w:t>
      </w:r>
      <w:r w:rsidR="008D694A" w:rsidRPr="00A4739C">
        <w:rPr>
          <w:rFonts w:ascii="Times New Roman" w:hAnsi="Times New Roman" w:cs="Times New Roman"/>
          <w:sz w:val="24"/>
          <w:szCs w:val="24"/>
        </w:rPr>
        <w:t>orita estaríamos en la votación;</w:t>
      </w:r>
      <w:r w:rsidRPr="00A4739C">
        <w:rPr>
          <w:rFonts w:ascii="Times New Roman" w:hAnsi="Times New Roman" w:cs="Times New Roman"/>
          <w:sz w:val="24"/>
          <w:szCs w:val="24"/>
        </w:rPr>
        <w:t xml:space="preserve"> pero vamos a incluir los exhortos de todas las diputadas y diputados, dentro de la exposición de motivos y vamos a tenerlo dentro de esto como una parte de la intervención que ustedes tuvieron diputada, también la diputada María Luisa</w:t>
      </w:r>
      <w:r w:rsidR="008D694A" w:rsidRPr="00A4739C">
        <w:rPr>
          <w:rFonts w:ascii="Times New Roman" w:hAnsi="Times New Roman" w:cs="Times New Roman"/>
          <w:sz w:val="24"/>
          <w:szCs w:val="24"/>
        </w:rPr>
        <w:t>, hiz</w:t>
      </w:r>
      <w:r w:rsidRPr="00A4739C">
        <w:rPr>
          <w:rFonts w:ascii="Times New Roman" w:hAnsi="Times New Roman" w:cs="Times New Roman"/>
          <w:sz w:val="24"/>
          <w:szCs w:val="24"/>
        </w:rPr>
        <w:t>o un planteamiento que quiere que se incluya y ya, le pedimos a la Secretaría de Asuntos Parlamentarios que lo tome en cuenta para tenerlo ahí.</w:t>
      </w:r>
    </w:p>
    <w:p w:rsidR="00E14F2E" w:rsidRPr="00A4739C" w:rsidRDefault="00E14F2E"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DIP. MA. TRINIDAD FRANCO ARPERO. Muchas gracias.</w:t>
      </w:r>
    </w:p>
    <w:p w:rsidR="00E14F2E" w:rsidRPr="00A4739C" w:rsidRDefault="00E14F2E"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PRESIDENTE DIP. FRANCISCO JAVIER SANTOS ARREOLA. Muchas gracias diputada.</w:t>
      </w:r>
    </w:p>
    <w:p w:rsidR="00E14F2E" w:rsidRPr="00A4739C" w:rsidRDefault="00E14F2E"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SECRETARIA DIP. MARÍA DEL CARMEN DE LA RO</w:t>
      </w:r>
      <w:r w:rsidR="008D694A" w:rsidRPr="00A4739C">
        <w:rPr>
          <w:rFonts w:ascii="Times New Roman" w:hAnsi="Times New Roman" w:cs="Times New Roman"/>
          <w:sz w:val="24"/>
          <w:szCs w:val="24"/>
        </w:rPr>
        <w:t>SA MENDOZA. Gracias presidente,</w:t>
      </w:r>
      <w:r w:rsidRPr="00A4739C">
        <w:rPr>
          <w:rFonts w:ascii="Times New Roman" w:hAnsi="Times New Roman" w:cs="Times New Roman"/>
          <w:sz w:val="24"/>
          <w:szCs w:val="24"/>
        </w:rPr>
        <w:t xml:space="preserve"> continuo para recabar la votación nominal.</w:t>
      </w:r>
    </w:p>
    <w:p w:rsidR="008D694A" w:rsidRPr="00A4739C" w:rsidRDefault="008D694A" w:rsidP="008D694A">
      <w:pPr>
        <w:pStyle w:val="Sinespaciado"/>
        <w:jc w:val="center"/>
        <w:rPr>
          <w:rFonts w:ascii="Times New Roman" w:hAnsi="Times New Roman" w:cs="Times New Roman"/>
          <w:sz w:val="24"/>
          <w:szCs w:val="24"/>
        </w:rPr>
      </w:pPr>
      <w:r w:rsidRPr="00A4739C">
        <w:rPr>
          <w:rFonts w:ascii="Times New Roman" w:hAnsi="Times New Roman" w:cs="Times New Roman"/>
          <w:sz w:val="24"/>
          <w:szCs w:val="24"/>
        </w:rPr>
        <w:t>COMISIÓN DE PLANEACIÓN Y GASTO PÚBLICO.</w:t>
      </w:r>
    </w:p>
    <w:p w:rsidR="00E14F2E" w:rsidRPr="00A4739C" w:rsidRDefault="00E14F2E" w:rsidP="00B86349">
      <w:pPr>
        <w:pStyle w:val="Sinespaciado"/>
        <w:jc w:val="center"/>
        <w:rPr>
          <w:rFonts w:ascii="Times New Roman" w:hAnsi="Times New Roman" w:cs="Times New Roman"/>
          <w:i/>
          <w:sz w:val="24"/>
          <w:szCs w:val="24"/>
        </w:rPr>
      </w:pPr>
      <w:r w:rsidRPr="00A4739C">
        <w:rPr>
          <w:rFonts w:ascii="Times New Roman" w:hAnsi="Times New Roman" w:cs="Times New Roman"/>
          <w:i/>
          <w:sz w:val="24"/>
          <w:szCs w:val="24"/>
        </w:rPr>
        <w:t>(Votación Nominal)</w:t>
      </w:r>
    </w:p>
    <w:p w:rsidR="00E14F2E" w:rsidRPr="00A4739C" w:rsidRDefault="00E14F2E" w:rsidP="00C77BF8">
      <w:pPr>
        <w:pStyle w:val="Sinespaciado"/>
        <w:ind w:firstLine="709"/>
        <w:jc w:val="both"/>
        <w:rPr>
          <w:rFonts w:ascii="Times New Roman" w:hAnsi="Times New Roman" w:cs="Times New Roman"/>
          <w:sz w:val="24"/>
          <w:szCs w:val="24"/>
        </w:rPr>
      </w:pPr>
      <w:r w:rsidRPr="00A4739C">
        <w:rPr>
          <w:rFonts w:ascii="Times New Roman" w:hAnsi="Times New Roman" w:cs="Times New Roman"/>
          <w:sz w:val="24"/>
          <w:szCs w:val="24"/>
        </w:rPr>
        <w:t>Paulina Alejandra de Moral Vela, presenta justificante, Enrique Vargas del Villar presenta justificante.</w:t>
      </w:r>
    </w:p>
    <w:p w:rsidR="00E14F2E" w:rsidRPr="00A4739C" w:rsidRDefault="00E14F2E" w:rsidP="00B86349">
      <w:pPr>
        <w:pStyle w:val="Sinespaciado"/>
        <w:jc w:val="center"/>
        <w:rPr>
          <w:rFonts w:ascii="Times New Roman" w:hAnsi="Times New Roman" w:cs="Times New Roman"/>
          <w:sz w:val="24"/>
          <w:szCs w:val="24"/>
        </w:rPr>
      </w:pPr>
      <w:r w:rsidRPr="00A4739C">
        <w:rPr>
          <w:rFonts w:ascii="Times New Roman" w:hAnsi="Times New Roman" w:cs="Times New Roman"/>
          <w:sz w:val="24"/>
          <w:szCs w:val="24"/>
        </w:rPr>
        <w:t>COMISIÓN DE LEGISLACIÓN Y ADMINISTRACIÓN MUNICIPAL</w:t>
      </w:r>
    </w:p>
    <w:p w:rsidR="008D694A" w:rsidRPr="00A4739C" w:rsidRDefault="008D694A" w:rsidP="009A54CB">
      <w:pPr>
        <w:pStyle w:val="Sinespaciado"/>
        <w:jc w:val="center"/>
        <w:rPr>
          <w:rFonts w:ascii="Times New Roman" w:hAnsi="Times New Roman" w:cs="Times New Roman"/>
          <w:i/>
          <w:sz w:val="24"/>
          <w:szCs w:val="24"/>
          <w:lang w:eastAsia="es-MX"/>
        </w:rPr>
      </w:pPr>
      <w:r w:rsidRPr="00A4739C">
        <w:rPr>
          <w:rFonts w:ascii="Times New Roman" w:hAnsi="Times New Roman" w:cs="Times New Roman"/>
          <w:i/>
          <w:sz w:val="24"/>
          <w:szCs w:val="24"/>
          <w:lang w:eastAsia="es-MX"/>
        </w:rPr>
        <w:t>(Votación nominal)</w:t>
      </w:r>
    </w:p>
    <w:p w:rsidR="00E14F2E" w:rsidRPr="00A4739C" w:rsidRDefault="008D694A" w:rsidP="008D694A">
      <w:pPr>
        <w:pStyle w:val="Sinespaciado"/>
        <w:ind w:firstLine="709"/>
        <w:jc w:val="both"/>
        <w:rPr>
          <w:rFonts w:ascii="Times New Roman" w:hAnsi="Times New Roman" w:cs="Times New Roman"/>
          <w:sz w:val="24"/>
          <w:szCs w:val="24"/>
        </w:rPr>
      </w:pPr>
      <w:r w:rsidRPr="00A4739C">
        <w:rPr>
          <w:rFonts w:ascii="Times New Roman" w:hAnsi="Times New Roman" w:cs="Times New Roman"/>
          <w:sz w:val="24"/>
          <w:szCs w:val="24"/>
        </w:rPr>
        <w:t xml:space="preserve"> </w:t>
      </w:r>
      <w:r w:rsidR="00E14F2E" w:rsidRPr="00A4739C">
        <w:rPr>
          <w:rFonts w:ascii="Times New Roman" w:hAnsi="Times New Roman" w:cs="Times New Roman"/>
          <w:sz w:val="24"/>
          <w:szCs w:val="24"/>
        </w:rPr>
        <w:t xml:space="preserve">Diputado Omar Ortega </w:t>
      </w:r>
      <w:r w:rsidR="00D967A5" w:rsidRPr="00A4739C">
        <w:rPr>
          <w:rFonts w:ascii="Times New Roman" w:hAnsi="Times New Roman" w:cs="Times New Roman"/>
          <w:sz w:val="24"/>
          <w:szCs w:val="24"/>
        </w:rPr>
        <w:t>Alvares, presenta justificante</w:t>
      </w:r>
      <w:r w:rsidRPr="00A4739C">
        <w:rPr>
          <w:rFonts w:ascii="Times New Roman" w:hAnsi="Times New Roman" w:cs="Times New Roman"/>
          <w:sz w:val="24"/>
          <w:szCs w:val="24"/>
        </w:rPr>
        <w:t>, diputado Vargas Cervantes.</w:t>
      </w:r>
    </w:p>
    <w:p w:rsidR="00E14F2E" w:rsidRPr="00A4739C" w:rsidRDefault="00E14F2E" w:rsidP="008D694A">
      <w:pPr>
        <w:pStyle w:val="Sinespaciado"/>
        <w:jc w:val="center"/>
        <w:rPr>
          <w:rFonts w:ascii="Times New Roman" w:hAnsi="Times New Roman" w:cs="Times New Roman"/>
          <w:sz w:val="24"/>
          <w:szCs w:val="24"/>
        </w:rPr>
      </w:pPr>
      <w:r w:rsidRPr="00A4739C">
        <w:rPr>
          <w:rFonts w:ascii="Times New Roman" w:hAnsi="Times New Roman" w:cs="Times New Roman"/>
          <w:sz w:val="24"/>
          <w:szCs w:val="24"/>
        </w:rPr>
        <w:t>PRESIDENTE DIP. FRANCISCO JAVIER SANTOS ARREOLA. Muchas gracias</w:t>
      </w:r>
    </w:p>
    <w:p w:rsidR="0052684D" w:rsidRPr="00A4739C" w:rsidRDefault="0052684D" w:rsidP="008D694A">
      <w:pPr>
        <w:pStyle w:val="Sinespaciado"/>
        <w:ind w:firstLine="709"/>
        <w:jc w:val="both"/>
        <w:rPr>
          <w:rFonts w:ascii="Times New Roman" w:hAnsi="Times New Roman" w:cs="Times New Roman"/>
          <w:sz w:val="24"/>
          <w:szCs w:val="24"/>
        </w:rPr>
      </w:pPr>
      <w:r w:rsidRPr="00A4739C">
        <w:rPr>
          <w:rFonts w:ascii="Times New Roman" w:hAnsi="Times New Roman" w:cs="Times New Roman"/>
          <w:sz w:val="24"/>
          <w:szCs w:val="24"/>
        </w:rPr>
        <w:t>Le pediré a la Secretaría nos informe del resultado de la votación, incluyéndose la votación del diputado Enrique Jacob que está en el baño y ahora sí</w:t>
      </w:r>
      <w:r w:rsidR="00C77BF8" w:rsidRPr="00A4739C">
        <w:rPr>
          <w:rFonts w:ascii="Times New Roman" w:hAnsi="Times New Roman" w:cs="Times New Roman"/>
          <w:sz w:val="24"/>
          <w:szCs w:val="24"/>
        </w:rPr>
        <w:t xml:space="preserve"> que</w:t>
      </w:r>
      <w:r w:rsidRPr="00A4739C">
        <w:rPr>
          <w:rFonts w:ascii="Times New Roman" w:hAnsi="Times New Roman" w:cs="Times New Roman"/>
          <w:sz w:val="24"/>
          <w:szCs w:val="24"/>
        </w:rPr>
        <w:t xml:space="preserve"> me consta, porque yo entré también. </w:t>
      </w:r>
    </w:p>
    <w:p w:rsidR="0052684D" w:rsidRPr="00A4739C" w:rsidRDefault="0052684D"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ab/>
        <w:t>Bueno aquí estaba, de hecho todos lo vimos, aquí estaba el diputado Jacob, se paró al baño y dice que vota a favor.</w:t>
      </w:r>
    </w:p>
    <w:p w:rsidR="0052684D" w:rsidRPr="00A4739C" w:rsidRDefault="0052684D"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SECRETARIA DIP. MARÍA DEL CARMEN DE LA ROSA MENDOZA. Se registra el voto del diputado Enrique Edgardo Jacob Rocha. El dictamen y el proyecto de decreto han sido aprobados en lo general por unanimidad de votos.</w:t>
      </w:r>
    </w:p>
    <w:p w:rsidR="0052684D" w:rsidRPr="00A4739C" w:rsidRDefault="0052684D"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PRESIDENTE DIP. FRANCISCO JAVIER SANTOS ARREOLA. Se aprueba en lo general y también en lo particular, nadie se reservó ningún asunto, ningún artículo del mismo, en consecuencia, hacemos el acuerdo de la aprobatoria en lo general y en lo particular del dictamen y del proyecto de decreto.</w:t>
      </w:r>
    </w:p>
    <w:p w:rsidR="0052684D" w:rsidRPr="00A4739C" w:rsidRDefault="0052684D"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SECRETARIA DIP. MARÍA DEL CARMEN DE LA ROSA MENDOZA. Han sido concluidos los asuntos del orden del día.</w:t>
      </w:r>
    </w:p>
    <w:p w:rsidR="0052684D" w:rsidRPr="00A4739C" w:rsidRDefault="0052684D"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PRESIDENTE DIP. FRANCISCO JAVIER SANTOS ARREOLA. Registre la Secretaría la asistencia a la reunión.</w:t>
      </w:r>
    </w:p>
    <w:p w:rsidR="0052684D" w:rsidRPr="00A4739C" w:rsidRDefault="0052684D"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SECRETARIA DIP. MARÍA DEL CARMEN DE LA ROSA MENDOZA. Ha sido registrada la asistencia.</w:t>
      </w:r>
    </w:p>
    <w:p w:rsidR="0052684D" w:rsidRPr="00A4739C" w:rsidRDefault="0052684D" w:rsidP="00B86349">
      <w:pPr>
        <w:pStyle w:val="Sinespaciado"/>
        <w:jc w:val="both"/>
        <w:rPr>
          <w:rFonts w:ascii="Times New Roman" w:hAnsi="Times New Roman" w:cs="Times New Roman"/>
          <w:sz w:val="24"/>
          <w:szCs w:val="24"/>
        </w:rPr>
      </w:pPr>
      <w:r w:rsidRPr="00A4739C">
        <w:rPr>
          <w:rFonts w:ascii="Times New Roman" w:hAnsi="Times New Roman" w:cs="Times New Roman"/>
          <w:sz w:val="24"/>
          <w:szCs w:val="24"/>
        </w:rPr>
        <w:t xml:space="preserve">PRESIDENTE DIP. FRANCISCO JAVIER SANTOS ARREOLA. Se levanta la </w:t>
      </w:r>
      <w:r w:rsidR="00C77BF8" w:rsidRPr="00A4739C">
        <w:rPr>
          <w:rFonts w:ascii="Times New Roman" w:hAnsi="Times New Roman" w:cs="Times New Roman"/>
          <w:sz w:val="24"/>
          <w:szCs w:val="24"/>
        </w:rPr>
        <w:t xml:space="preserve">Reunión </w:t>
      </w:r>
      <w:r w:rsidRPr="00A4739C">
        <w:rPr>
          <w:rFonts w:ascii="Times New Roman" w:hAnsi="Times New Roman" w:cs="Times New Roman"/>
          <w:sz w:val="24"/>
          <w:szCs w:val="24"/>
        </w:rPr>
        <w:t xml:space="preserve">de las </w:t>
      </w:r>
      <w:r w:rsidR="00C77BF8" w:rsidRPr="00A4739C">
        <w:rPr>
          <w:rFonts w:ascii="Times New Roman" w:hAnsi="Times New Roman" w:cs="Times New Roman"/>
          <w:sz w:val="24"/>
          <w:szCs w:val="24"/>
        </w:rPr>
        <w:t xml:space="preserve">Comisiones Legislativas Unidas </w:t>
      </w:r>
      <w:r w:rsidRPr="00A4739C">
        <w:rPr>
          <w:rFonts w:ascii="Times New Roman" w:hAnsi="Times New Roman" w:cs="Times New Roman"/>
          <w:sz w:val="24"/>
          <w:szCs w:val="24"/>
        </w:rPr>
        <w:t>de Planeación y Gasto Público, de Finanzas Públicas y de Legislación y Administración Municipal, siendo las diecisiete cuarenta y seis horas del día nueve de noviembre del año dos mil veintiuno y se citará para la sesión, pues hasta la convocatoria que ya tenemos de Mesa Directiva; ya no tendríamos reunión mañana y un aplauso es el primer dictamen de esta Legislatura.</w:t>
      </w:r>
    </w:p>
    <w:sectPr w:rsidR="0052684D" w:rsidRPr="00A4739C" w:rsidSect="00B86349">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37A" w:rsidRDefault="002B737A" w:rsidP="00B86349">
      <w:pPr>
        <w:spacing w:after="0" w:line="240" w:lineRule="auto"/>
      </w:pPr>
      <w:r>
        <w:separator/>
      </w:r>
    </w:p>
  </w:endnote>
  <w:endnote w:type="continuationSeparator" w:id="0">
    <w:p w:rsidR="002B737A" w:rsidRDefault="002B737A" w:rsidP="00B86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3028949"/>
      <w:docPartObj>
        <w:docPartGallery w:val="Page Numbers (Bottom of Page)"/>
        <w:docPartUnique/>
      </w:docPartObj>
    </w:sdtPr>
    <w:sdtContent>
      <w:p w:rsidR="00D808B9" w:rsidRDefault="00D808B9">
        <w:pPr>
          <w:pStyle w:val="Piedepgina"/>
          <w:jc w:val="right"/>
        </w:pPr>
        <w:r>
          <w:fldChar w:fldCharType="begin"/>
        </w:r>
        <w:r>
          <w:instrText>PAGE   \* MERGEFORMAT</w:instrText>
        </w:r>
        <w:r>
          <w:fldChar w:fldCharType="separate"/>
        </w:r>
        <w:r w:rsidR="00A4739C" w:rsidRPr="00A4739C">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37A" w:rsidRDefault="002B737A" w:rsidP="00B86349">
      <w:pPr>
        <w:spacing w:after="0" w:line="240" w:lineRule="auto"/>
      </w:pPr>
      <w:r>
        <w:separator/>
      </w:r>
    </w:p>
  </w:footnote>
  <w:footnote w:type="continuationSeparator" w:id="0">
    <w:p w:rsidR="002B737A" w:rsidRDefault="002B737A" w:rsidP="00B863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AA4"/>
    <w:rsid w:val="00007E6C"/>
    <w:rsid w:val="00033D4F"/>
    <w:rsid w:val="00060336"/>
    <w:rsid w:val="00084213"/>
    <w:rsid w:val="000A35AD"/>
    <w:rsid w:val="000B0176"/>
    <w:rsid w:val="000B4043"/>
    <w:rsid w:val="000D6E00"/>
    <w:rsid w:val="001251AC"/>
    <w:rsid w:val="00131080"/>
    <w:rsid w:val="00165951"/>
    <w:rsid w:val="0017111E"/>
    <w:rsid w:val="0017203B"/>
    <w:rsid w:val="00184D7F"/>
    <w:rsid w:val="00203B93"/>
    <w:rsid w:val="00273F1D"/>
    <w:rsid w:val="002B737A"/>
    <w:rsid w:val="002F25F5"/>
    <w:rsid w:val="00305DB1"/>
    <w:rsid w:val="00311613"/>
    <w:rsid w:val="00313269"/>
    <w:rsid w:val="00314F2F"/>
    <w:rsid w:val="003164E7"/>
    <w:rsid w:val="00331ED6"/>
    <w:rsid w:val="00364B1C"/>
    <w:rsid w:val="00365F8A"/>
    <w:rsid w:val="003665D5"/>
    <w:rsid w:val="00395455"/>
    <w:rsid w:val="003C1AEC"/>
    <w:rsid w:val="00401B8D"/>
    <w:rsid w:val="004022AB"/>
    <w:rsid w:val="004069C9"/>
    <w:rsid w:val="00425D57"/>
    <w:rsid w:val="00436F29"/>
    <w:rsid w:val="00466FF2"/>
    <w:rsid w:val="004839F0"/>
    <w:rsid w:val="004C7552"/>
    <w:rsid w:val="004D3A2E"/>
    <w:rsid w:val="0052684D"/>
    <w:rsid w:val="005406E6"/>
    <w:rsid w:val="0057685E"/>
    <w:rsid w:val="00592225"/>
    <w:rsid w:val="005B6A9A"/>
    <w:rsid w:val="005C13EE"/>
    <w:rsid w:val="005E077D"/>
    <w:rsid w:val="00607F3D"/>
    <w:rsid w:val="00611CF4"/>
    <w:rsid w:val="00626EA9"/>
    <w:rsid w:val="00652D09"/>
    <w:rsid w:val="00684926"/>
    <w:rsid w:val="00697FF6"/>
    <w:rsid w:val="006D2D63"/>
    <w:rsid w:val="0071206A"/>
    <w:rsid w:val="00727107"/>
    <w:rsid w:val="00737437"/>
    <w:rsid w:val="00745CBC"/>
    <w:rsid w:val="00755D5B"/>
    <w:rsid w:val="007638D6"/>
    <w:rsid w:val="00770B0E"/>
    <w:rsid w:val="007802E4"/>
    <w:rsid w:val="007E65B8"/>
    <w:rsid w:val="007F10B1"/>
    <w:rsid w:val="00814CA9"/>
    <w:rsid w:val="00837EC7"/>
    <w:rsid w:val="00873D69"/>
    <w:rsid w:val="00885A7D"/>
    <w:rsid w:val="008A46CD"/>
    <w:rsid w:val="008A7AA4"/>
    <w:rsid w:val="008B3520"/>
    <w:rsid w:val="008C2C4E"/>
    <w:rsid w:val="008D694A"/>
    <w:rsid w:val="008E101F"/>
    <w:rsid w:val="008E455E"/>
    <w:rsid w:val="00954338"/>
    <w:rsid w:val="009C4239"/>
    <w:rsid w:val="009C5343"/>
    <w:rsid w:val="009F76D3"/>
    <w:rsid w:val="00A4739C"/>
    <w:rsid w:val="00AC33E6"/>
    <w:rsid w:val="00AD5B46"/>
    <w:rsid w:val="00AF3BE7"/>
    <w:rsid w:val="00B2195E"/>
    <w:rsid w:val="00B46B5C"/>
    <w:rsid w:val="00B73915"/>
    <w:rsid w:val="00B86349"/>
    <w:rsid w:val="00BA31EF"/>
    <w:rsid w:val="00BB0980"/>
    <w:rsid w:val="00BB78FC"/>
    <w:rsid w:val="00BD2B51"/>
    <w:rsid w:val="00BD5317"/>
    <w:rsid w:val="00C577C2"/>
    <w:rsid w:val="00C77BF8"/>
    <w:rsid w:val="00CB3C98"/>
    <w:rsid w:val="00CC458E"/>
    <w:rsid w:val="00CD69E9"/>
    <w:rsid w:val="00CE015F"/>
    <w:rsid w:val="00CE1F50"/>
    <w:rsid w:val="00CF4C20"/>
    <w:rsid w:val="00D06BA3"/>
    <w:rsid w:val="00D077D4"/>
    <w:rsid w:val="00D17CBB"/>
    <w:rsid w:val="00D42222"/>
    <w:rsid w:val="00D4459C"/>
    <w:rsid w:val="00D50CB6"/>
    <w:rsid w:val="00D808B9"/>
    <w:rsid w:val="00D967A5"/>
    <w:rsid w:val="00DA471B"/>
    <w:rsid w:val="00DB5B15"/>
    <w:rsid w:val="00E100F7"/>
    <w:rsid w:val="00E14F2E"/>
    <w:rsid w:val="00E15D2E"/>
    <w:rsid w:val="00E5699F"/>
    <w:rsid w:val="00E6481B"/>
    <w:rsid w:val="00E651B0"/>
    <w:rsid w:val="00EA2FB8"/>
    <w:rsid w:val="00ED1BAD"/>
    <w:rsid w:val="00EF0330"/>
    <w:rsid w:val="00EF6046"/>
    <w:rsid w:val="00F0357E"/>
    <w:rsid w:val="00F66274"/>
    <w:rsid w:val="00F82BB1"/>
    <w:rsid w:val="00F841C4"/>
    <w:rsid w:val="00FB5963"/>
    <w:rsid w:val="00FB7035"/>
    <w:rsid w:val="00FC2A17"/>
    <w:rsid w:val="00FE21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456F43-81D3-4D83-92AE-3C07B1EB0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84926"/>
    <w:pPr>
      <w:spacing w:after="0" w:line="240" w:lineRule="auto"/>
    </w:pPr>
  </w:style>
  <w:style w:type="paragraph" w:styleId="Encabezado">
    <w:name w:val="header"/>
    <w:basedOn w:val="Normal"/>
    <w:link w:val="EncabezadoCar"/>
    <w:uiPriority w:val="99"/>
    <w:unhideWhenUsed/>
    <w:rsid w:val="00B8634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86349"/>
  </w:style>
  <w:style w:type="paragraph" w:styleId="Piedepgina">
    <w:name w:val="footer"/>
    <w:basedOn w:val="Normal"/>
    <w:link w:val="PiedepginaCar"/>
    <w:uiPriority w:val="99"/>
    <w:unhideWhenUsed/>
    <w:rsid w:val="00B8634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6349"/>
  </w:style>
  <w:style w:type="character" w:customStyle="1" w:styleId="SinespaciadoCar">
    <w:name w:val="Sin espaciado Car"/>
    <w:link w:val="Sinespaciado"/>
    <w:uiPriority w:val="1"/>
    <w:locked/>
    <w:rsid w:val="00727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47631">
      <w:bodyDiv w:val="1"/>
      <w:marLeft w:val="0"/>
      <w:marRight w:val="0"/>
      <w:marTop w:val="0"/>
      <w:marBottom w:val="0"/>
      <w:divBdr>
        <w:top w:val="none" w:sz="0" w:space="0" w:color="auto"/>
        <w:left w:val="none" w:sz="0" w:space="0" w:color="auto"/>
        <w:bottom w:val="none" w:sz="0" w:space="0" w:color="auto"/>
        <w:right w:val="none" w:sz="0" w:space="0" w:color="auto"/>
      </w:divBdr>
    </w:div>
    <w:div w:id="46611414">
      <w:bodyDiv w:val="1"/>
      <w:marLeft w:val="0"/>
      <w:marRight w:val="0"/>
      <w:marTop w:val="0"/>
      <w:marBottom w:val="0"/>
      <w:divBdr>
        <w:top w:val="none" w:sz="0" w:space="0" w:color="auto"/>
        <w:left w:val="none" w:sz="0" w:space="0" w:color="auto"/>
        <w:bottom w:val="none" w:sz="0" w:space="0" w:color="auto"/>
        <w:right w:val="none" w:sz="0" w:space="0" w:color="auto"/>
      </w:divBdr>
    </w:div>
    <w:div w:id="61872437">
      <w:bodyDiv w:val="1"/>
      <w:marLeft w:val="0"/>
      <w:marRight w:val="0"/>
      <w:marTop w:val="0"/>
      <w:marBottom w:val="0"/>
      <w:divBdr>
        <w:top w:val="none" w:sz="0" w:space="0" w:color="auto"/>
        <w:left w:val="none" w:sz="0" w:space="0" w:color="auto"/>
        <w:bottom w:val="none" w:sz="0" w:space="0" w:color="auto"/>
        <w:right w:val="none" w:sz="0" w:space="0" w:color="auto"/>
      </w:divBdr>
    </w:div>
    <w:div w:id="69011930">
      <w:bodyDiv w:val="1"/>
      <w:marLeft w:val="0"/>
      <w:marRight w:val="0"/>
      <w:marTop w:val="0"/>
      <w:marBottom w:val="0"/>
      <w:divBdr>
        <w:top w:val="none" w:sz="0" w:space="0" w:color="auto"/>
        <w:left w:val="none" w:sz="0" w:space="0" w:color="auto"/>
        <w:bottom w:val="none" w:sz="0" w:space="0" w:color="auto"/>
        <w:right w:val="none" w:sz="0" w:space="0" w:color="auto"/>
      </w:divBdr>
    </w:div>
    <w:div w:id="73553719">
      <w:bodyDiv w:val="1"/>
      <w:marLeft w:val="0"/>
      <w:marRight w:val="0"/>
      <w:marTop w:val="0"/>
      <w:marBottom w:val="0"/>
      <w:divBdr>
        <w:top w:val="none" w:sz="0" w:space="0" w:color="auto"/>
        <w:left w:val="none" w:sz="0" w:space="0" w:color="auto"/>
        <w:bottom w:val="none" w:sz="0" w:space="0" w:color="auto"/>
        <w:right w:val="none" w:sz="0" w:space="0" w:color="auto"/>
      </w:divBdr>
    </w:div>
    <w:div w:id="224411806">
      <w:bodyDiv w:val="1"/>
      <w:marLeft w:val="0"/>
      <w:marRight w:val="0"/>
      <w:marTop w:val="0"/>
      <w:marBottom w:val="0"/>
      <w:divBdr>
        <w:top w:val="none" w:sz="0" w:space="0" w:color="auto"/>
        <w:left w:val="none" w:sz="0" w:space="0" w:color="auto"/>
        <w:bottom w:val="none" w:sz="0" w:space="0" w:color="auto"/>
        <w:right w:val="none" w:sz="0" w:space="0" w:color="auto"/>
      </w:divBdr>
    </w:div>
    <w:div w:id="359867289">
      <w:bodyDiv w:val="1"/>
      <w:marLeft w:val="0"/>
      <w:marRight w:val="0"/>
      <w:marTop w:val="0"/>
      <w:marBottom w:val="0"/>
      <w:divBdr>
        <w:top w:val="none" w:sz="0" w:space="0" w:color="auto"/>
        <w:left w:val="none" w:sz="0" w:space="0" w:color="auto"/>
        <w:bottom w:val="none" w:sz="0" w:space="0" w:color="auto"/>
        <w:right w:val="none" w:sz="0" w:space="0" w:color="auto"/>
      </w:divBdr>
    </w:div>
    <w:div w:id="399980325">
      <w:bodyDiv w:val="1"/>
      <w:marLeft w:val="0"/>
      <w:marRight w:val="0"/>
      <w:marTop w:val="0"/>
      <w:marBottom w:val="0"/>
      <w:divBdr>
        <w:top w:val="none" w:sz="0" w:space="0" w:color="auto"/>
        <w:left w:val="none" w:sz="0" w:space="0" w:color="auto"/>
        <w:bottom w:val="none" w:sz="0" w:space="0" w:color="auto"/>
        <w:right w:val="none" w:sz="0" w:space="0" w:color="auto"/>
      </w:divBdr>
    </w:div>
    <w:div w:id="711156982">
      <w:bodyDiv w:val="1"/>
      <w:marLeft w:val="0"/>
      <w:marRight w:val="0"/>
      <w:marTop w:val="0"/>
      <w:marBottom w:val="0"/>
      <w:divBdr>
        <w:top w:val="none" w:sz="0" w:space="0" w:color="auto"/>
        <w:left w:val="none" w:sz="0" w:space="0" w:color="auto"/>
        <w:bottom w:val="none" w:sz="0" w:space="0" w:color="auto"/>
        <w:right w:val="none" w:sz="0" w:space="0" w:color="auto"/>
      </w:divBdr>
    </w:div>
    <w:div w:id="749545610">
      <w:bodyDiv w:val="1"/>
      <w:marLeft w:val="0"/>
      <w:marRight w:val="0"/>
      <w:marTop w:val="0"/>
      <w:marBottom w:val="0"/>
      <w:divBdr>
        <w:top w:val="none" w:sz="0" w:space="0" w:color="auto"/>
        <w:left w:val="none" w:sz="0" w:space="0" w:color="auto"/>
        <w:bottom w:val="none" w:sz="0" w:space="0" w:color="auto"/>
        <w:right w:val="none" w:sz="0" w:space="0" w:color="auto"/>
      </w:divBdr>
    </w:div>
    <w:div w:id="764618386">
      <w:bodyDiv w:val="1"/>
      <w:marLeft w:val="0"/>
      <w:marRight w:val="0"/>
      <w:marTop w:val="0"/>
      <w:marBottom w:val="0"/>
      <w:divBdr>
        <w:top w:val="none" w:sz="0" w:space="0" w:color="auto"/>
        <w:left w:val="none" w:sz="0" w:space="0" w:color="auto"/>
        <w:bottom w:val="none" w:sz="0" w:space="0" w:color="auto"/>
        <w:right w:val="none" w:sz="0" w:space="0" w:color="auto"/>
      </w:divBdr>
    </w:div>
    <w:div w:id="877887238">
      <w:bodyDiv w:val="1"/>
      <w:marLeft w:val="0"/>
      <w:marRight w:val="0"/>
      <w:marTop w:val="0"/>
      <w:marBottom w:val="0"/>
      <w:divBdr>
        <w:top w:val="none" w:sz="0" w:space="0" w:color="auto"/>
        <w:left w:val="none" w:sz="0" w:space="0" w:color="auto"/>
        <w:bottom w:val="none" w:sz="0" w:space="0" w:color="auto"/>
        <w:right w:val="none" w:sz="0" w:space="0" w:color="auto"/>
      </w:divBdr>
    </w:div>
    <w:div w:id="1118834064">
      <w:bodyDiv w:val="1"/>
      <w:marLeft w:val="0"/>
      <w:marRight w:val="0"/>
      <w:marTop w:val="0"/>
      <w:marBottom w:val="0"/>
      <w:divBdr>
        <w:top w:val="none" w:sz="0" w:space="0" w:color="auto"/>
        <w:left w:val="none" w:sz="0" w:space="0" w:color="auto"/>
        <w:bottom w:val="none" w:sz="0" w:space="0" w:color="auto"/>
        <w:right w:val="none" w:sz="0" w:space="0" w:color="auto"/>
      </w:divBdr>
    </w:div>
    <w:div w:id="1155949502">
      <w:bodyDiv w:val="1"/>
      <w:marLeft w:val="0"/>
      <w:marRight w:val="0"/>
      <w:marTop w:val="0"/>
      <w:marBottom w:val="0"/>
      <w:divBdr>
        <w:top w:val="none" w:sz="0" w:space="0" w:color="auto"/>
        <w:left w:val="none" w:sz="0" w:space="0" w:color="auto"/>
        <w:bottom w:val="none" w:sz="0" w:space="0" w:color="auto"/>
        <w:right w:val="none" w:sz="0" w:space="0" w:color="auto"/>
      </w:divBdr>
    </w:div>
    <w:div w:id="1236160168">
      <w:bodyDiv w:val="1"/>
      <w:marLeft w:val="0"/>
      <w:marRight w:val="0"/>
      <w:marTop w:val="0"/>
      <w:marBottom w:val="0"/>
      <w:divBdr>
        <w:top w:val="none" w:sz="0" w:space="0" w:color="auto"/>
        <w:left w:val="none" w:sz="0" w:space="0" w:color="auto"/>
        <w:bottom w:val="none" w:sz="0" w:space="0" w:color="auto"/>
        <w:right w:val="none" w:sz="0" w:space="0" w:color="auto"/>
      </w:divBdr>
    </w:div>
    <w:div w:id="1256481381">
      <w:bodyDiv w:val="1"/>
      <w:marLeft w:val="0"/>
      <w:marRight w:val="0"/>
      <w:marTop w:val="0"/>
      <w:marBottom w:val="0"/>
      <w:divBdr>
        <w:top w:val="none" w:sz="0" w:space="0" w:color="auto"/>
        <w:left w:val="none" w:sz="0" w:space="0" w:color="auto"/>
        <w:bottom w:val="none" w:sz="0" w:space="0" w:color="auto"/>
        <w:right w:val="none" w:sz="0" w:space="0" w:color="auto"/>
      </w:divBdr>
    </w:div>
    <w:div w:id="1259371187">
      <w:bodyDiv w:val="1"/>
      <w:marLeft w:val="0"/>
      <w:marRight w:val="0"/>
      <w:marTop w:val="0"/>
      <w:marBottom w:val="0"/>
      <w:divBdr>
        <w:top w:val="none" w:sz="0" w:space="0" w:color="auto"/>
        <w:left w:val="none" w:sz="0" w:space="0" w:color="auto"/>
        <w:bottom w:val="none" w:sz="0" w:space="0" w:color="auto"/>
        <w:right w:val="none" w:sz="0" w:space="0" w:color="auto"/>
      </w:divBdr>
    </w:div>
    <w:div w:id="1378243142">
      <w:bodyDiv w:val="1"/>
      <w:marLeft w:val="0"/>
      <w:marRight w:val="0"/>
      <w:marTop w:val="0"/>
      <w:marBottom w:val="0"/>
      <w:divBdr>
        <w:top w:val="none" w:sz="0" w:space="0" w:color="auto"/>
        <w:left w:val="none" w:sz="0" w:space="0" w:color="auto"/>
        <w:bottom w:val="none" w:sz="0" w:space="0" w:color="auto"/>
        <w:right w:val="none" w:sz="0" w:space="0" w:color="auto"/>
      </w:divBdr>
    </w:div>
    <w:div w:id="1393507346">
      <w:bodyDiv w:val="1"/>
      <w:marLeft w:val="0"/>
      <w:marRight w:val="0"/>
      <w:marTop w:val="0"/>
      <w:marBottom w:val="0"/>
      <w:divBdr>
        <w:top w:val="none" w:sz="0" w:space="0" w:color="auto"/>
        <w:left w:val="none" w:sz="0" w:space="0" w:color="auto"/>
        <w:bottom w:val="none" w:sz="0" w:space="0" w:color="auto"/>
        <w:right w:val="none" w:sz="0" w:space="0" w:color="auto"/>
      </w:divBdr>
    </w:div>
    <w:div w:id="1450472160">
      <w:bodyDiv w:val="1"/>
      <w:marLeft w:val="0"/>
      <w:marRight w:val="0"/>
      <w:marTop w:val="0"/>
      <w:marBottom w:val="0"/>
      <w:divBdr>
        <w:top w:val="none" w:sz="0" w:space="0" w:color="auto"/>
        <w:left w:val="none" w:sz="0" w:space="0" w:color="auto"/>
        <w:bottom w:val="none" w:sz="0" w:space="0" w:color="auto"/>
        <w:right w:val="none" w:sz="0" w:space="0" w:color="auto"/>
      </w:divBdr>
    </w:div>
    <w:div w:id="1456101288">
      <w:bodyDiv w:val="1"/>
      <w:marLeft w:val="0"/>
      <w:marRight w:val="0"/>
      <w:marTop w:val="0"/>
      <w:marBottom w:val="0"/>
      <w:divBdr>
        <w:top w:val="none" w:sz="0" w:space="0" w:color="auto"/>
        <w:left w:val="none" w:sz="0" w:space="0" w:color="auto"/>
        <w:bottom w:val="none" w:sz="0" w:space="0" w:color="auto"/>
        <w:right w:val="none" w:sz="0" w:space="0" w:color="auto"/>
      </w:divBdr>
    </w:div>
    <w:div w:id="1481851814">
      <w:bodyDiv w:val="1"/>
      <w:marLeft w:val="0"/>
      <w:marRight w:val="0"/>
      <w:marTop w:val="0"/>
      <w:marBottom w:val="0"/>
      <w:divBdr>
        <w:top w:val="none" w:sz="0" w:space="0" w:color="auto"/>
        <w:left w:val="none" w:sz="0" w:space="0" w:color="auto"/>
        <w:bottom w:val="none" w:sz="0" w:space="0" w:color="auto"/>
        <w:right w:val="none" w:sz="0" w:space="0" w:color="auto"/>
      </w:divBdr>
    </w:div>
    <w:div w:id="1492137828">
      <w:bodyDiv w:val="1"/>
      <w:marLeft w:val="0"/>
      <w:marRight w:val="0"/>
      <w:marTop w:val="0"/>
      <w:marBottom w:val="0"/>
      <w:divBdr>
        <w:top w:val="none" w:sz="0" w:space="0" w:color="auto"/>
        <w:left w:val="none" w:sz="0" w:space="0" w:color="auto"/>
        <w:bottom w:val="none" w:sz="0" w:space="0" w:color="auto"/>
        <w:right w:val="none" w:sz="0" w:space="0" w:color="auto"/>
      </w:divBdr>
    </w:div>
    <w:div w:id="1809978875">
      <w:bodyDiv w:val="1"/>
      <w:marLeft w:val="0"/>
      <w:marRight w:val="0"/>
      <w:marTop w:val="0"/>
      <w:marBottom w:val="0"/>
      <w:divBdr>
        <w:top w:val="none" w:sz="0" w:space="0" w:color="auto"/>
        <w:left w:val="none" w:sz="0" w:space="0" w:color="auto"/>
        <w:bottom w:val="none" w:sz="0" w:space="0" w:color="auto"/>
        <w:right w:val="none" w:sz="0" w:space="0" w:color="auto"/>
      </w:divBdr>
    </w:div>
    <w:div w:id="1871071032">
      <w:bodyDiv w:val="1"/>
      <w:marLeft w:val="0"/>
      <w:marRight w:val="0"/>
      <w:marTop w:val="0"/>
      <w:marBottom w:val="0"/>
      <w:divBdr>
        <w:top w:val="none" w:sz="0" w:space="0" w:color="auto"/>
        <w:left w:val="none" w:sz="0" w:space="0" w:color="auto"/>
        <w:bottom w:val="none" w:sz="0" w:space="0" w:color="auto"/>
        <w:right w:val="none" w:sz="0" w:space="0" w:color="auto"/>
      </w:divBdr>
    </w:div>
    <w:div w:id="1876043898">
      <w:bodyDiv w:val="1"/>
      <w:marLeft w:val="0"/>
      <w:marRight w:val="0"/>
      <w:marTop w:val="0"/>
      <w:marBottom w:val="0"/>
      <w:divBdr>
        <w:top w:val="none" w:sz="0" w:space="0" w:color="auto"/>
        <w:left w:val="none" w:sz="0" w:space="0" w:color="auto"/>
        <w:bottom w:val="none" w:sz="0" w:space="0" w:color="auto"/>
        <w:right w:val="none" w:sz="0" w:space="0" w:color="auto"/>
      </w:divBdr>
    </w:div>
    <w:div w:id="1884250973">
      <w:bodyDiv w:val="1"/>
      <w:marLeft w:val="0"/>
      <w:marRight w:val="0"/>
      <w:marTop w:val="0"/>
      <w:marBottom w:val="0"/>
      <w:divBdr>
        <w:top w:val="none" w:sz="0" w:space="0" w:color="auto"/>
        <w:left w:val="none" w:sz="0" w:space="0" w:color="auto"/>
        <w:bottom w:val="none" w:sz="0" w:space="0" w:color="auto"/>
        <w:right w:val="none" w:sz="0" w:space="0" w:color="auto"/>
      </w:divBdr>
    </w:div>
    <w:div w:id="1930650346">
      <w:bodyDiv w:val="1"/>
      <w:marLeft w:val="0"/>
      <w:marRight w:val="0"/>
      <w:marTop w:val="0"/>
      <w:marBottom w:val="0"/>
      <w:divBdr>
        <w:top w:val="none" w:sz="0" w:space="0" w:color="auto"/>
        <w:left w:val="none" w:sz="0" w:space="0" w:color="auto"/>
        <w:bottom w:val="none" w:sz="0" w:space="0" w:color="auto"/>
        <w:right w:val="none" w:sz="0" w:space="0" w:color="auto"/>
      </w:divBdr>
    </w:div>
    <w:div w:id="2053846113">
      <w:bodyDiv w:val="1"/>
      <w:marLeft w:val="0"/>
      <w:marRight w:val="0"/>
      <w:marTop w:val="0"/>
      <w:marBottom w:val="0"/>
      <w:divBdr>
        <w:top w:val="none" w:sz="0" w:space="0" w:color="auto"/>
        <w:left w:val="none" w:sz="0" w:space="0" w:color="auto"/>
        <w:bottom w:val="none" w:sz="0" w:space="0" w:color="auto"/>
        <w:right w:val="none" w:sz="0" w:space="0" w:color="auto"/>
      </w:divBdr>
    </w:div>
    <w:div w:id="209755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16</Pages>
  <Words>9632</Words>
  <Characters>52982</Characters>
  <Application>Microsoft Office Word</Application>
  <DocSecurity>0</DocSecurity>
  <Lines>441</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USER</cp:lastModifiedBy>
  <cp:revision>16</cp:revision>
  <dcterms:created xsi:type="dcterms:W3CDTF">2022-01-10T20:23:00Z</dcterms:created>
  <dcterms:modified xsi:type="dcterms:W3CDTF">2022-01-10T21:36:00Z</dcterms:modified>
</cp:coreProperties>
</file>