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877" w:rsidRDefault="00581877" w:rsidP="00867927">
      <w:pPr>
        <w:pStyle w:val="Sinespaciado"/>
        <w:ind w:left="2832"/>
        <w:rPr>
          <w:rFonts w:ascii="Times New Roman" w:hAnsi="Times New Roman" w:cs="Times New Roman"/>
          <w:sz w:val="24"/>
          <w:szCs w:val="24"/>
        </w:rPr>
      </w:pPr>
      <w:r w:rsidRPr="00867927">
        <w:rPr>
          <w:rFonts w:ascii="Times New Roman" w:hAnsi="Times New Roman" w:cs="Times New Roman"/>
          <w:sz w:val="24"/>
          <w:szCs w:val="24"/>
        </w:rPr>
        <w:t xml:space="preserve">REUNIÓN DE </w:t>
      </w:r>
      <w:r w:rsidR="000A352B" w:rsidRPr="00867927">
        <w:rPr>
          <w:rFonts w:ascii="Times New Roman" w:hAnsi="Times New Roman" w:cs="Times New Roman"/>
          <w:sz w:val="24"/>
          <w:szCs w:val="24"/>
        </w:rPr>
        <w:t xml:space="preserve">LA </w:t>
      </w:r>
      <w:r w:rsidRPr="00867927">
        <w:rPr>
          <w:rFonts w:ascii="Times New Roman" w:hAnsi="Times New Roman" w:cs="Times New Roman"/>
          <w:sz w:val="24"/>
          <w:szCs w:val="24"/>
          <w:lang w:eastAsia="es-MX"/>
        </w:rPr>
        <w:t>COMISIÓN LEGISLATIVA DE LÍMITES TERRITORIALES DEL ESTADO DE MÉXICO Y SUS MUNICIPIOS</w:t>
      </w:r>
      <w:r w:rsidRPr="00867927">
        <w:rPr>
          <w:rFonts w:ascii="Times New Roman" w:hAnsi="Times New Roman" w:cs="Times New Roman"/>
          <w:sz w:val="24"/>
          <w:szCs w:val="24"/>
        </w:rPr>
        <w:t xml:space="preserve"> DE LA H. LXI LEGISLATURA DEL ESTADO DE MÉXICO.</w:t>
      </w:r>
    </w:p>
    <w:p w:rsidR="003E73C5" w:rsidRPr="00867927" w:rsidRDefault="003E73C5" w:rsidP="00867927">
      <w:pPr>
        <w:pStyle w:val="Sinespaciado"/>
        <w:ind w:left="2832"/>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581877" w:rsidRPr="00867927" w:rsidRDefault="00581877" w:rsidP="00867927">
      <w:pPr>
        <w:pStyle w:val="Sinespaciado"/>
        <w:rPr>
          <w:rFonts w:ascii="Times New Roman" w:hAnsi="Times New Roman" w:cs="Times New Roman"/>
          <w:sz w:val="24"/>
          <w:szCs w:val="24"/>
        </w:rPr>
      </w:pPr>
    </w:p>
    <w:p w:rsidR="00893B8B" w:rsidRPr="00867927" w:rsidRDefault="00BB46C8" w:rsidP="00867927">
      <w:pPr>
        <w:pStyle w:val="Sinespaciado"/>
        <w:ind w:left="2832"/>
        <w:rPr>
          <w:rFonts w:ascii="Times New Roman" w:hAnsi="Times New Roman" w:cs="Times New Roman"/>
          <w:sz w:val="18"/>
          <w:szCs w:val="24"/>
          <w:lang w:eastAsia="es-MX"/>
        </w:rPr>
      </w:pPr>
      <w:r w:rsidRPr="00867927">
        <w:rPr>
          <w:rFonts w:ascii="Times New Roman" w:hAnsi="Times New Roman" w:cs="Times New Roman"/>
          <w:sz w:val="18"/>
          <w:szCs w:val="24"/>
        </w:rPr>
        <w:t xml:space="preserve">- </w:t>
      </w:r>
      <w:r w:rsidRPr="00867927">
        <w:rPr>
          <w:rFonts w:ascii="Times New Roman" w:hAnsi="Times New Roman" w:cs="Times New Roman"/>
          <w:sz w:val="18"/>
          <w:szCs w:val="24"/>
          <w:lang w:eastAsia="es-MX"/>
        </w:rPr>
        <w:t>ACTA DE LA AUDIENCIA DE LEY DE CONCILIACIÓN EN EL PROCEDIMIENTO PARA LA SOLUCIÓN DEL DIFERENDO LIMÍTROFE ENTRE LOS MUNICIPIOS DE TEOLOYUCAN, CUAUTITLÁN, CUAUTITLÁN IZCALLI, DONDE TAMBIÉN PODRÍA RESULTAR INVOLUCRADOS POR LA POSIBLE AFECTACIÓN A UNA SUPERFICIE DE SUS TERRITORIOS LOS MUNICIPIOS DE TEPOTZOTLÁN DE MELCHOR OCAMPO, POR SER ADYACENTES Y COLINDANTES AL DIFERENDO EN CUESTIÓN.</w:t>
      </w:r>
    </w:p>
    <w:p w:rsidR="00893B8B" w:rsidRPr="00867927" w:rsidRDefault="00BB46C8" w:rsidP="00867927">
      <w:pPr>
        <w:pStyle w:val="Sinespaciado"/>
        <w:ind w:left="2832"/>
        <w:rPr>
          <w:rFonts w:ascii="Times New Roman" w:hAnsi="Times New Roman" w:cs="Times New Roman"/>
          <w:sz w:val="18"/>
          <w:szCs w:val="24"/>
          <w:lang w:eastAsia="es-MX"/>
        </w:rPr>
      </w:pPr>
      <w:r w:rsidRPr="00867927">
        <w:rPr>
          <w:rFonts w:ascii="Times New Roman" w:hAnsi="Times New Roman" w:cs="Times New Roman"/>
          <w:sz w:val="18"/>
          <w:szCs w:val="24"/>
          <w:lang w:eastAsia="es-MX"/>
        </w:rPr>
        <w:t>- ACUERDO POR MEDIO DEL CUAL SE TIENEN POR DESAHOGADOS LOS REQUERIMIENTOS POR PARTE DEL MUNICIPIO DE ECATEPEC DE MORELOS EN RELACIÓN CON LA PRUEBA QUE SE INDICAN EN EL PROCEDIMIENTO INDICADO POR LA DIPUTADA REPRESENTANTE BEATRIZ GARCÍA VILLEGAS, PARA LA SOLUCIÓN DEL DIFERENDO LIMÍTROFE ENTRE EL MUNICIPIO PREVIAMENTE REFERIDO Y ACOLMAN, DONDE TAMBIÉN PODRÍAN RESULTAR INVOLUCRADOS POR LA POSIBLE AFECTACIÓN A UNA SUPERFICIE DE SUS TERRITORIOS, LOS MUNICIPIOS DE ATENCO Y TECÁMAC, EN SU CARÁCTER DE TERCEROS INTERESADOS.</w:t>
      </w:r>
    </w:p>
    <w:p w:rsidR="00893B8B" w:rsidRPr="00867927" w:rsidRDefault="00BB46C8" w:rsidP="00867927">
      <w:pPr>
        <w:pStyle w:val="Sinespaciado"/>
        <w:ind w:left="2832"/>
        <w:rPr>
          <w:rFonts w:ascii="Times New Roman" w:hAnsi="Times New Roman" w:cs="Times New Roman"/>
          <w:sz w:val="18"/>
          <w:szCs w:val="24"/>
          <w:lang w:eastAsia="es-MX"/>
        </w:rPr>
      </w:pPr>
      <w:r w:rsidRPr="00867927">
        <w:rPr>
          <w:rFonts w:ascii="Times New Roman" w:hAnsi="Times New Roman" w:cs="Times New Roman"/>
          <w:sz w:val="18"/>
          <w:szCs w:val="24"/>
          <w:lang w:eastAsia="es-MX"/>
        </w:rPr>
        <w:t>- ACUERDO MEDIANTE EL CUAL SE TIENE POR RECIBIDO EL ESCRITO DE CONTESTACIÓN DEL MUNICIPIO DE TEPOTZOTLÁN, EN EL PROCEDIMIENTO PARA LA SOLUCIÓN DEL DIFERENDO LIMÍTROFE ENTRE LOS MUNICIPIOS DE TEOLOYUCAN, CUAUTITLÁN Y CUAUTITLÁN IZCALLI, DONDE TAMBIÉN PODRÍAN RESULTAR INVOLUCRADOS POR LA POSIBLE AFECTACIÓN A UNA SUPERFICIE DE SUS TERRITORIOS DEL MUNICIPIO QUE SUSCRIBE A TRAVÉS DE REPRESENTANTES Y MELCHOR OCAMPO POR SER ADYACENTE O COLINDANTE AL DIFERENDO EN CUESTIÓN.</w:t>
      </w:r>
    </w:p>
    <w:p w:rsidR="00893B8B" w:rsidRPr="00867927" w:rsidRDefault="00BB46C8" w:rsidP="00867927">
      <w:pPr>
        <w:pStyle w:val="Sinespaciado"/>
        <w:ind w:left="2832"/>
        <w:rPr>
          <w:rFonts w:ascii="Times New Roman" w:hAnsi="Times New Roman" w:cs="Times New Roman"/>
          <w:sz w:val="18"/>
          <w:szCs w:val="24"/>
          <w:lang w:eastAsia="es-MX"/>
        </w:rPr>
      </w:pPr>
      <w:r w:rsidRPr="00867927">
        <w:rPr>
          <w:rFonts w:ascii="Times New Roman" w:hAnsi="Times New Roman" w:cs="Times New Roman"/>
          <w:sz w:val="18"/>
          <w:szCs w:val="24"/>
          <w:lang w:eastAsia="es-MX"/>
        </w:rPr>
        <w:t>- ACUERDO POR EL QUE SE TIENE POR RECIBIDO EL ESCRITO DE CONTESTACIÓN DEL MUNICIPIO DE MELCHOR OCAMPO EN EL PROCEDIMIENTO PARA LA SOLUCIÓN DEL DIFERENDO LIMÍTROFE ENTRE LOS MUNICIPIOS DE TEOLOYUCAN, CUAUTITLÁN, CUAUTITLÁN IZCALLI, DONDE TAMBIÉN PODRÍA RESULTAR INVOLUCRADOS POR LA POSIBLE AFECTACIÓN A UNA SUPERFICIE DE SUS TERRITORIOS, LOS MUNICIPIOS DE TEPOTZOTLÁN Y EL QUE SUSCRIBE, A TRAVÉS DE SUS REPRESENTANTES POR SER ADYACENTES O COLINDANTES AL DIFERENDO EN CUESTIÓN.</w:t>
      </w:r>
    </w:p>
    <w:p w:rsidR="00893B8B" w:rsidRPr="00867927" w:rsidRDefault="00BB46C8" w:rsidP="00867927">
      <w:pPr>
        <w:pStyle w:val="Sinespaciado"/>
        <w:ind w:left="2832"/>
        <w:rPr>
          <w:rFonts w:ascii="Times New Roman" w:hAnsi="Times New Roman" w:cs="Times New Roman"/>
          <w:sz w:val="18"/>
          <w:szCs w:val="24"/>
          <w:lang w:eastAsia="es-MX"/>
        </w:rPr>
      </w:pPr>
      <w:r w:rsidRPr="00867927">
        <w:rPr>
          <w:rFonts w:ascii="Times New Roman" w:hAnsi="Times New Roman" w:cs="Times New Roman"/>
          <w:sz w:val="18"/>
          <w:szCs w:val="24"/>
          <w:lang w:eastAsia="es-MX"/>
        </w:rPr>
        <w:t>- ACUERDO A TRAVÉS DEL CUAL SE AUTORIZA AL PERSONAL PROFESIONAL DESIGNADO POR EL MUNICIPIO DE CUAUTITLÁN EN EL PROCEDIMIENTO PARA LA SOLUCIÓN DEL DIFERENTE LIMÍTROFE ENTRE LOS MUNICIPIOS DE TEOLOYUCAN, CUAUTITLÁN Y CUAUTITLÁN IZCALLI, DONDE TAMBIÉN PODRÍAN SER INVOLUCRADOS POR LA POSIBLE AFECTACIÓN A UNA SUPERFICIE DE SU TERRITORIO LOS MUNICIPIOS DE TEPOTZOTLÁN Y MELCHOR OCAMPO, POR SER ADYACENTES O COLINDANTES AL DIFERENDO EN CUESTIÓN.</w:t>
      </w:r>
    </w:p>
    <w:p w:rsidR="00EC7899" w:rsidRPr="00867927" w:rsidRDefault="00EC7899" w:rsidP="00867927">
      <w:pPr>
        <w:pStyle w:val="Sinespaciado"/>
        <w:rPr>
          <w:rFonts w:ascii="Times New Roman" w:hAnsi="Times New Roman" w:cs="Times New Roman"/>
          <w:sz w:val="24"/>
          <w:szCs w:val="24"/>
        </w:rPr>
      </w:pPr>
    </w:p>
    <w:p w:rsidR="00581877" w:rsidRPr="00867927" w:rsidRDefault="00581877" w:rsidP="00867927">
      <w:pPr>
        <w:pStyle w:val="Sinespaciado"/>
        <w:ind w:left="2832"/>
        <w:rPr>
          <w:rFonts w:ascii="Times New Roman" w:hAnsi="Times New Roman" w:cs="Times New Roman"/>
          <w:sz w:val="24"/>
          <w:szCs w:val="24"/>
        </w:rPr>
      </w:pPr>
      <w:r w:rsidRPr="00867927">
        <w:rPr>
          <w:rFonts w:ascii="Times New Roman" w:hAnsi="Times New Roman" w:cs="Times New Roman"/>
          <w:sz w:val="24"/>
          <w:szCs w:val="24"/>
        </w:rPr>
        <w:t>CELEBRADA EL DÍA 4 DE ABRIL DE</w:t>
      </w:r>
      <w:r w:rsidR="00EC7899" w:rsidRPr="00867927">
        <w:rPr>
          <w:rFonts w:ascii="Times New Roman" w:hAnsi="Times New Roman" w:cs="Times New Roman"/>
          <w:sz w:val="24"/>
          <w:szCs w:val="24"/>
        </w:rPr>
        <w:t>L</w:t>
      </w:r>
      <w:r w:rsidRPr="00867927">
        <w:rPr>
          <w:rFonts w:ascii="Times New Roman" w:hAnsi="Times New Roman" w:cs="Times New Roman"/>
          <w:sz w:val="24"/>
          <w:szCs w:val="24"/>
        </w:rPr>
        <w:t xml:space="preserve"> 2023.</w:t>
      </w:r>
    </w:p>
    <w:p w:rsidR="00581877" w:rsidRPr="00867927" w:rsidRDefault="00581877" w:rsidP="00867927">
      <w:pPr>
        <w:pStyle w:val="Sinespaciado"/>
        <w:rPr>
          <w:rFonts w:ascii="Times New Roman" w:hAnsi="Times New Roman" w:cs="Times New Roman"/>
          <w:sz w:val="24"/>
          <w:szCs w:val="24"/>
        </w:rPr>
      </w:pPr>
    </w:p>
    <w:p w:rsidR="00581877" w:rsidRPr="00867927" w:rsidRDefault="00581877" w:rsidP="00867927">
      <w:pPr>
        <w:pStyle w:val="Sinespaciado"/>
        <w:jc w:val="center"/>
        <w:rPr>
          <w:rFonts w:ascii="Times New Roman" w:hAnsi="Times New Roman" w:cs="Times New Roman"/>
          <w:sz w:val="24"/>
          <w:szCs w:val="24"/>
        </w:rPr>
      </w:pPr>
      <w:r w:rsidRPr="00867927">
        <w:rPr>
          <w:rFonts w:ascii="Times New Roman" w:hAnsi="Times New Roman" w:cs="Times New Roman"/>
          <w:sz w:val="24"/>
          <w:szCs w:val="24"/>
        </w:rPr>
        <w:t>PRESIDENCIA DE LA DIPUTADA VIRIDIANA FUENTES CRUZ.</w:t>
      </w:r>
    </w:p>
    <w:p w:rsidR="00581877" w:rsidRPr="00867927" w:rsidRDefault="00581877" w:rsidP="00867927">
      <w:pPr>
        <w:pStyle w:val="Sinespaciado"/>
        <w:jc w:val="center"/>
        <w:rPr>
          <w:rFonts w:ascii="Times New Roman" w:hAnsi="Times New Roman" w:cs="Times New Roman"/>
          <w:sz w:val="24"/>
          <w:szCs w:val="24"/>
        </w:rPr>
      </w:pPr>
    </w:p>
    <w:p w:rsidR="00581877" w:rsidRPr="00867927" w:rsidRDefault="00581877"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Buenas tardes a todos.</w:t>
      </w:r>
    </w:p>
    <w:p w:rsidR="00581877" w:rsidRPr="00867927" w:rsidRDefault="00581877"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rPr>
        <w:t xml:space="preserve">Doy la bienvenida a las diputadas y los diputados de las Comisión Legislativa </w:t>
      </w:r>
      <w:r w:rsidRPr="00867927">
        <w:rPr>
          <w:rFonts w:ascii="Times New Roman" w:hAnsi="Times New Roman" w:cs="Times New Roman"/>
          <w:sz w:val="24"/>
          <w:szCs w:val="24"/>
          <w:lang w:eastAsia="es-MX"/>
        </w:rPr>
        <w:t>de Límites Territoriales del Estado de México y sus Municipios</w:t>
      </w:r>
      <w:r w:rsidRPr="00867927">
        <w:rPr>
          <w:rFonts w:ascii="Times New Roman" w:hAnsi="Times New Roman" w:cs="Times New Roman"/>
          <w:sz w:val="24"/>
          <w:szCs w:val="24"/>
        </w:rPr>
        <w:t xml:space="preserve"> y reconozco su diligencia en </w:t>
      </w:r>
      <w:r w:rsidR="00170F4D">
        <w:rPr>
          <w:rFonts w:ascii="Times New Roman" w:hAnsi="Times New Roman" w:cs="Times New Roman"/>
          <w:sz w:val="24"/>
          <w:szCs w:val="24"/>
        </w:rPr>
        <w:t>la atención de esta encomienda.</w:t>
      </w:r>
    </w:p>
    <w:p w:rsidR="00581877" w:rsidRPr="00867927" w:rsidRDefault="00581877"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rPr>
        <w:t>Agradezco la presencia de quienes se encuentran en el recinto y en las redes sociales.</w:t>
      </w:r>
    </w:p>
    <w:p w:rsidR="00581877" w:rsidRPr="00867927" w:rsidRDefault="00581877"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La reunión es en calidad de modalidad mixta, se apega al artículo 40 Bis de la Ley Orgánica de este Poder Legislativo.</w:t>
      </w:r>
    </w:p>
    <w:p w:rsidR="00581877" w:rsidRPr="00867927" w:rsidRDefault="00581877"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Para la validez de esta reunión, pido a la Secretaría verifique el quórum.</w:t>
      </w:r>
    </w:p>
    <w:p w:rsidR="00581877" w:rsidRPr="00867927" w:rsidRDefault="00581877"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lastRenderedPageBreak/>
        <w:t>SECRETARIA DIP. SILVIA BARBERENA MALDONADO. Con gusto President</w:t>
      </w:r>
      <w:r w:rsidR="001C4816" w:rsidRPr="00867927">
        <w:rPr>
          <w:rFonts w:ascii="Times New Roman" w:hAnsi="Times New Roman" w:cs="Times New Roman"/>
          <w:sz w:val="24"/>
          <w:szCs w:val="24"/>
        </w:rPr>
        <w:t>a</w:t>
      </w:r>
      <w:r w:rsidRPr="00867927">
        <w:rPr>
          <w:rFonts w:ascii="Times New Roman" w:hAnsi="Times New Roman" w:cs="Times New Roman"/>
          <w:sz w:val="24"/>
          <w:szCs w:val="24"/>
        </w:rPr>
        <w:t>, paso lista de asistencia.</w:t>
      </w:r>
    </w:p>
    <w:p w:rsidR="00581877" w:rsidRPr="00867927" w:rsidRDefault="0065474C" w:rsidP="00867927">
      <w:pPr>
        <w:pStyle w:val="Sinespaciado"/>
        <w:jc w:val="center"/>
        <w:rPr>
          <w:rFonts w:ascii="Times New Roman" w:hAnsi="Times New Roman" w:cs="Times New Roman"/>
          <w:sz w:val="24"/>
          <w:szCs w:val="24"/>
          <w:lang w:eastAsia="es-MX"/>
        </w:rPr>
      </w:pPr>
      <w:r w:rsidRPr="00867927">
        <w:rPr>
          <w:rFonts w:ascii="Times New Roman" w:hAnsi="Times New Roman" w:cs="Times New Roman"/>
          <w:sz w:val="24"/>
          <w:szCs w:val="24"/>
        </w:rPr>
        <w:t xml:space="preserve">COMISIÓN LEGISLATIVA </w:t>
      </w:r>
      <w:r w:rsidRPr="00867927">
        <w:rPr>
          <w:rFonts w:ascii="Times New Roman" w:hAnsi="Times New Roman" w:cs="Times New Roman"/>
          <w:sz w:val="24"/>
          <w:szCs w:val="24"/>
          <w:lang w:eastAsia="es-MX"/>
        </w:rPr>
        <w:t>DE LÍMITES TERRITORIALES DEL ESTADO DE MÉXICO Y SUS MUNICIPIOS</w:t>
      </w:r>
    </w:p>
    <w:p w:rsidR="00581877" w:rsidRPr="00867927" w:rsidRDefault="00581877" w:rsidP="00867927">
      <w:pPr>
        <w:pStyle w:val="Sinespaciado"/>
        <w:jc w:val="center"/>
        <w:rPr>
          <w:rFonts w:ascii="Times New Roman" w:hAnsi="Times New Roman" w:cs="Times New Roman"/>
          <w:i/>
          <w:sz w:val="24"/>
          <w:szCs w:val="24"/>
        </w:rPr>
      </w:pPr>
      <w:r w:rsidRPr="00867927">
        <w:rPr>
          <w:rFonts w:ascii="Times New Roman" w:hAnsi="Times New Roman" w:cs="Times New Roman"/>
          <w:i/>
          <w:sz w:val="24"/>
          <w:szCs w:val="24"/>
          <w:lang w:eastAsia="es-MX"/>
        </w:rPr>
        <w:t>(Registro de asistencia)</w:t>
      </w:r>
    </w:p>
    <w:p w:rsidR="00581877" w:rsidRPr="00867927" w:rsidRDefault="00581877"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SECRETARIA DIP. SILVIA BARBERENA MALDONADO. </w:t>
      </w:r>
      <w:r w:rsidRPr="00867927">
        <w:rPr>
          <w:rFonts w:ascii="Times New Roman" w:hAnsi="Times New Roman" w:cs="Times New Roman"/>
          <w:sz w:val="24"/>
          <w:szCs w:val="24"/>
          <w:lang w:eastAsia="es-MX"/>
        </w:rPr>
        <w:t>Ha sido verificado el quórum, Presidenta</w:t>
      </w:r>
      <w:r w:rsidR="001C4816" w:rsidRPr="00867927">
        <w:rPr>
          <w:rFonts w:ascii="Times New Roman" w:hAnsi="Times New Roman" w:cs="Times New Roman"/>
          <w:sz w:val="24"/>
          <w:szCs w:val="24"/>
          <w:lang w:eastAsia="es-MX"/>
        </w:rPr>
        <w:t>,</w:t>
      </w:r>
      <w:r w:rsidRPr="00867927">
        <w:rPr>
          <w:rFonts w:ascii="Times New Roman" w:hAnsi="Times New Roman" w:cs="Times New Roman"/>
          <w:sz w:val="24"/>
          <w:szCs w:val="24"/>
          <w:lang w:eastAsia="es-MX"/>
        </w:rPr>
        <w:t xml:space="preserve"> se procede abrir la reunión.</w:t>
      </w:r>
    </w:p>
    <w:p w:rsidR="00581877" w:rsidRPr="00867927" w:rsidRDefault="00581877"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rPr>
        <w:t xml:space="preserve">PRESIDENTA DIP. VIRIDIANA FUENTES CRUZ. </w:t>
      </w:r>
      <w:r w:rsidRPr="00867927">
        <w:rPr>
          <w:rFonts w:ascii="Times New Roman" w:hAnsi="Times New Roman" w:cs="Times New Roman"/>
          <w:sz w:val="24"/>
          <w:szCs w:val="24"/>
          <w:lang w:eastAsia="es-MX"/>
        </w:rPr>
        <w:t>Se declara la existencia del quórum y se abre la reunión de la Comisión Legislativa de Límites Territoriales del Estado de México y sus Municipios, siendo</w:t>
      </w:r>
      <w:r w:rsidR="001C4816" w:rsidRPr="00867927">
        <w:rPr>
          <w:rFonts w:ascii="Times New Roman" w:hAnsi="Times New Roman" w:cs="Times New Roman"/>
          <w:sz w:val="24"/>
          <w:szCs w:val="24"/>
          <w:lang w:eastAsia="es-MX"/>
        </w:rPr>
        <w:t xml:space="preserve"> las</w:t>
      </w:r>
      <w:r w:rsidRPr="00867927">
        <w:rPr>
          <w:rFonts w:ascii="Times New Roman" w:hAnsi="Times New Roman" w:cs="Times New Roman"/>
          <w:sz w:val="24"/>
          <w:szCs w:val="24"/>
          <w:lang w:eastAsia="es-MX"/>
        </w:rPr>
        <w:t xml:space="preserve"> dieciséis horas con seis minutos del día martes cuatro de abril del año dos mil veintitrés.</w:t>
      </w:r>
    </w:p>
    <w:p w:rsidR="00581877" w:rsidRPr="00867927" w:rsidRDefault="00581877" w:rsidP="00867927">
      <w:pPr>
        <w:pStyle w:val="Sinespaciado"/>
        <w:ind w:firstLine="708"/>
        <w:rPr>
          <w:rFonts w:ascii="Times New Roman" w:hAnsi="Times New Roman" w:cs="Times New Roman"/>
          <w:sz w:val="24"/>
          <w:szCs w:val="24"/>
          <w:lang w:eastAsia="es-MX"/>
        </w:rPr>
      </w:pPr>
      <w:r w:rsidRPr="00867927">
        <w:rPr>
          <w:rFonts w:ascii="Times New Roman" w:hAnsi="Times New Roman" w:cs="Times New Roman"/>
          <w:sz w:val="24"/>
          <w:szCs w:val="24"/>
          <w:lang w:eastAsia="es-MX"/>
        </w:rPr>
        <w:t>Con sujeción a lo dispuesto en el artículo 16 del Reglamento del Poder Legislativo, esta reunión de trabaj</w:t>
      </w:r>
      <w:r w:rsidR="003D7E94">
        <w:rPr>
          <w:rFonts w:ascii="Times New Roman" w:hAnsi="Times New Roman" w:cs="Times New Roman"/>
          <w:sz w:val="24"/>
          <w:szCs w:val="24"/>
          <w:lang w:eastAsia="es-MX"/>
        </w:rPr>
        <w:t>o es pública.</w:t>
      </w:r>
    </w:p>
    <w:p w:rsidR="00581877" w:rsidRPr="00867927" w:rsidRDefault="00581877"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lang w:eastAsia="es-MX"/>
        </w:rPr>
        <w:t>Comunique la Secretaría, la propuesta del orden del día.</w:t>
      </w:r>
    </w:p>
    <w:p w:rsidR="00581877" w:rsidRPr="00867927" w:rsidRDefault="00581877"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rPr>
        <w:t xml:space="preserve">SECRETARIA DIP. SILVIA BARBERENA MALDONADO. </w:t>
      </w:r>
      <w:r w:rsidR="003D7E94">
        <w:rPr>
          <w:rFonts w:ascii="Times New Roman" w:hAnsi="Times New Roman" w:cs="Times New Roman"/>
          <w:sz w:val="24"/>
          <w:szCs w:val="24"/>
          <w:lang w:eastAsia="es-MX"/>
        </w:rPr>
        <w:t>Con gusto Presidenta.</w:t>
      </w:r>
    </w:p>
    <w:p w:rsidR="00581877" w:rsidRPr="00867927" w:rsidRDefault="00581877" w:rsidP="00867927">
      <w:pPr>
        <w:pStyle w:val="Sinespaciado"/>
        <w:ind w:firstLine="708"/>
        <w:rPr>
          <w:rFonts w:ascii="Times New Roman" w:hAnsi="Times New Roman" w:cs="Times New Roman"/>
          <w:sz w:val="24"/>
          <w:szCs w:val="24"/>
          <w:lang w:eastAsia="es-MX"/>
        </w:rPr>
      </w:pPr>
      <w:r w:rsidRPr="00867927">
        <w:rPr>
          <w:rFonts w:ascii="Times New Roman" w:hAnsi="Times New Roman" w:cs="Times New Roman"/>
          <w:sz w:val="24"/>
          <w:szCs w:val="24"/>
          <w:lang w:eastAsia="es-MX"/>
        </w:rPr>
        <w:t>La propuesta del orden del día es la siguiente:</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 xml:space="preserve">1. </w:t>
      </w:r>
      <w:r w:rsidR="00581877" w:rsidRPr="00867927">
        <w:rPr>
          <w:rFonts w:ascii="Times New Roman" w:hAnsi="Times New Roman" w:cs="Times New Roman"/>
          <w:sz w:val="24"/>
          <w:szCs w:val="24"/>
          <w:lang w:eastAsia="es-MX"/>
        </w:rPr>
        <w:t xml:space="preserve">Acta de la Audiencia de Ley de Conciliación en el </w:t>
      </w:r>
      <w:r w:rsidR="00A24110" w:rsidRPr="00867927">
        <w:rPr>
          <w:rFonts w:ascii="Times New Roman" w:hAnsi="Times New Roman" w:cs="Times New Roman"/>
          <w:sz w:val="24"/>
          <w:szCs w:val="24"/>
          <w:lang w:eastAsia="es-MX"/>
        </w:rPr>
        <w:t xml:space="preserve">Procedimiento </w:t>
      </w:r>
      <w:r w:rsidR="00581877" w:rsidRPr="00867927">
        <w:rPr>
          <w:rFonts w:ascii="Times New Roman" w:hAnsi="Times New Roman" w:cs="Times New Roman"/>
          <w:sz w:val="24"/>
          <w:szCs w:val="24"/>
          <w:lang w:eastAsia="es-MX"/>
        </w:rPr>
        <w:t xml:space="preserve">para la </w:t>
      </w:r>
      <w:r w:rsidR="00A24110" w:rsidRPr="00867927">
        <w:rPr>
          <w:rFonts w:ascii="Times New Roman" w:hAnsi="Times New Roman" w:cs="Times New Roman"/>
          <w:sz w:val="24"/>
          <w:szCs w:val="24"/>
          <w:lang w:eastAsia="es-MX"/>
        </w:rPr>
        <w:t xml:space="preserve">Solución </w:t>
      </w:r>
      <w:r w:rsidR="00581877" w:rsidRPr="00867927">
        <w:rPr>
          <w:rFonts w:ascii="Times New Roman" w:hAnsi="Times New Roman" w:cs="Times New Roman"/>
          <w:sz w:val="24"/>
          <w:szCs w:val="24"/>
          <w:lang w:eastAsia="es-MX"/>
        </w:rPr>
        <w:t xml:space="preserve">del </w:t>
      </w:r>
      <w:r w:rsidR="00A24110" w:rsidRPr="00867927">
        <w:rPr>
          <w:rFonts w:ascii="Times New Roman" w:hAnsi="Times New Roman" w:cs="Times New Roman"/>
          <w:sz w:val="24"/>
          <w:szCs w:val="24"/>
          <w:lang w:eastAsia="es-MX"/>
        </w:rPr>
        <w:t xml:space="preserve">Diferendo Limítrofe </w:t>
      </w:r>
      <w:r w:rsidR="00581877" w:rsidRPr="00867927">
        <w:rPr>
          <w:rFonts w:ascii="Times New Roman" w:hAnsi="Times New Roman" w:cs="Times New Roman"/>
          <w:sz w:val="24"/>
          <w:szCs w:val="24"/>
          <w:lang w:eastAsia="es-MX"/>
        </w:rPr>
        <w:t xml:space="preserve">entre los </w:t>
      </w:r>
      <w:r w:rsidR="00483D26"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 xml:space="preserve">de Teoloyucan, Cuautitlán, Cuautitlán Izcalli, donde también podría resultar involucrados por la posible afectación a una superficie de sus territorios los </w:t>
      </w:r>
      <w:r w:rsidR="00483D26"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de Tepotzotlán de Melchor Ocampo, por ser adyacentes y colind</w:t>
      </w:r>
      <w:r w:rsidR="003D7E94">
        <w:rPr>
          <w:rFonts w:ascii="Times New Roman" w:hAnsi="Times New Roman" w:cs="Times New Roman"/>
          <w:sz w:val="24"/>
          <w:szCs w:val="24"/>
          <w:lang w:eastAsia="es-MX"/>
        </w:rPr>
        <w:t>antes al diferendo en cuestión.</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 xml:space="preserve">2. </w:t>
      </w:r>
      <w:r w:rsidR="00581877" w:rsidRPr="00867927">
        <w:rPr>
          <w:rFonts w:ascii="Times New Roman" w:hAnsi="Times New Roman" w:cs="Times New Roman"/>
          <w:sz w:val="24"/>
          <w:szCs w:val="24"/>
          <w:lang w:eastAsia="es-MX"/>
        </w:rPr>
        <w:t xml:space="preserve">Acuerdo por medio del cual se tienen por desahogados los requerimientos por parte del </w:t>
      </w:r>
      <w:r w:rsidR="00483D26" w:rsidRPr="00867927">
        <w:rPr>
          <w:rFonts w:ascii="Times New Roman" w:hAnsi="Times New Roman" w:cs="Times New Roman"/>
          <w:sz w:val="24"/>
          <w:szCs w:val="24"/>
          <w:lang w:eastAsia="es-MX"/>
        </w:rPr>
        <w:t xml:space="preserve">Municipio </w:t>
      </w:r>
      <w:r w:rsidR="00581877" w:rsidRPr="00867927">
        <w:rPr>
          <w:rFonts w:ascii="Times New Roman" w:hAnsi="Times New Roman" w:cs="Times New Roman"/>
          <w:sz w:val="24"/>
          <w:szCs w:val="24"/>
          <w:lang w:eastAsia="es-MX"/>
        </w:rPr>
        <w:t xml:space="preserve">de Ecatepec de Morelos en relación con la prueba que se indican en el procedimiento indicado por la diputada representante Beatriz García Villegas, para la solución del diferendo limítrofe entre el municipio previamente referido y Acolman, donde también podrían resultar involucrados por la posible afectación a una superficie de sus territorios, los </w:t>
      </w:r>
      <w:r w:rsidR="00CB63A8"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de Atenco y Tecámac, en su carácter de terceros interesados.</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 xml:space="preserve">3. </w:t>
      </w:r>
      <w:r w:rsidR="00FF3D87" w:rsidRPr="00867927">
        <w:rPr>
          <w:rFonts w:ascii="Times New Roman" w:hAnsi="Times New Roman" w:cs="Times New Roman"/>
          <w:sz w:val="24"/>
          <w:szCs w:val="24"/>
          <w:lang w:eastAsia="es-MX"/>
        </w:rPr>
        <w:t xml:space="preserve">Acuerdo </w:t>
      </w:r>
      <w:r w:rsidR="00581877" w:rsidRPr="00867927">
        <w:rPr>
          <w:rFonts w:ascii="Times New Roman" w:hAnsi="Times New Roman" w:cs="Times New Roman"/>
          <w:sz w:val="24"/>
          <w:szCs w:val="24"/>
          <w:lang w:eastAsia="es-MX"/>
        </w:rPr>
        <w:t xml:space="preserve">mediante el cual se tiene por recibido el escrito de contestación del </w:t>
      </w:r>
      <w:r w:rsidR="00CB63A8" w:rsidRPr="00867927">
        <w:rPr>
          <w:rFonts w:ascii="Times New Roman" w:hAnsi="Times New Roman" w:cs="Times New Roman"/>
          <w:sz w:val="24"/>
          <w:szCs w:val="24"/>
          <w:lang w:eastAsia="es-MX"/>
        </w:rPr>
        <w:t xml:space="preserve">Municipio </w:t>
      </w:r>
      <w:r w:rsidR="00581877" w:rsidRPr="00867927">
        <w:rPr>
          <w:rFonts w:ascii="Times New Roman" w:hAnsi="Times New Roman" w:cs="Times New Roman"/>
          <w:sz w:val="24"/>
          <w:szCs w:val="24"/>
          <w:lang w:eastAsia="es-MX"/>
        </w:rPr>
        <w:t xml:space="preserve">de Tepotzotlán, en el procedimiento para la solución del diferendo limítrofe entre los </w:t>
      </w:r>
      <w:r w:rsidR="00CB63A8"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de Teoloyucan, Cuautitlán y Cuautitlán Izcalli, donde también podrían resultar involucrados por la posible afectación a una superficie de sus territorios</w:t>
      </w:r>
      <w:r w:rsidR="00CB63A8" w:rsidRPr="00867927">
        <w:rPr>
          <w:rFonts w:ascii="Times New Roman" w:hAnsi="Times New Roman" w:cs="Times New Roman"/>
          <w:sz w:val="24"/>
          <w:szCs w:val="24"/>
          <w:lang w:eastAsia="es-MX"/>
        </w:rPr>
        <w:t xml:space="preserve"> d</w:t>
      </w:r>
      <w:r w:rsidR="00581877" w:rsidRPr="00867927">
        <w:rPr>
          <w:rFonts w:ascii="Times New Roman" w:hAnsi="Times New Roman" w:cs="Times New Roman"/>
          <w:sz w:val="24"/>
          <w:szCs w:val="24"/>
          <w:lang w:eastAsia="es-MX"/>
        </w:rPr>
        <w:t>el municipio que suscribe a través de representantes y Melchor Ocampo por ser adyacente o colindante al diferendo en cuestión.</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4.</w:t>
      </w:r>
      <w:r w:rsidR="00581877" w:rsidRPr="00867927">
        <w:rPr>
          <w:rFonts w:ascii="Times New Roman" w:hAnsi="Times New Roman" w:cs="Times New Roman"/>
          <w:sz w:val="24"/>
          <w:szCs w:val="24"/>
          <w:lang w:eastAsia="es-MX"/>
        </w:rPr>
        <w:t xml:space="preserve"> Acuerdo por el que se tiene por recibido el escrito de contestación del </w:t>
      </w:r>
      <w:r w:rsidR="00AF20EF" w:rsidRPr="00867927">
        <w:rPr>
          <w:rFonts w:ascii="Times New Roman" w:hAnsi="Times New Roman" w:cs="Times New Roman"/>
          <w:sz w:val="24"/>
          <w:szCs w:val="24"/>
          <w:lang w:eastAsia="es-MX"/>
        </w:rPr>
        <w:t xml:space="preserve">Municipio </w:t>
      </w:r>
      <w:r w:rsidR="00581877" w:rsidRPr="00867927">
        <w:rPr>
          <w:rFonts w:ascii="Times New Roman" w:hAnsi="Times New Roman" w:cs="Times New Roman"/>
          <w:sz w:val="24"/>
          <w:szCs w:val="24"/>
          <w:lang w:eastAsia="es-MX"/>
        </w:rPr>
        <w:t xml:space="preserve">de Melchor Ocampo en el procedimiento para la solución del diferendo limítrofe entre los </w:t>
      </w:r>
      <w:r w:rsidR="00AF20EF"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 xml:space="preserve">de Teoloyucan, Cuautitlán, Cuautitlán Izcalli, donde también podría resultar involucrados por la posible afectación a una superficie de sus territorios, los </w:t>
      </w:r>
      <w:r w:rsidR="00AF20EF"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de Tepotzotlán y el que suscribe</w:t>
      </w:r>
      <w:r w:rsidR="00AF20EF" w:rsidRPr="00867927">
        <w:rPr>
          <w:rFonts w:ascii="Times New Roman" w:hAnsi="Times New Roman" w:cs="Times New Roman"/>
          <w:sz w:val="24"/>
          <w:szCs w:val="24"/>
          <w:lang w:eastAsia="es-MX"/>
        </w:rPr>
        <w:t>,</w:t>
      </w:r>
      <w:r w:rsidR="00581877" w:rsidRPr="00867927">
        <w:rPr>
          <w:rFonts w:ascii="Times New Roman" w:hAnsi="Times New Roman" w:cs="Times New Roman"/>
          <w:sz w:val="24"/>
          <w:szCs w:val="24"/>
          <w:lang w:eastAsia="es-MX"/>
        </w:rPr>
        <w:t xml:space="preserve"> a través de sus representantes por ser adyacentes o colindante</w:t>
      </w:r>
      <w:r w:rsidR="003D7E94">
        <w:rPr>
          <w:rFonts w:ascii="Times New Roman" w:hAnsi="Times New Roman" w:cs="Times New Roman"/>
          <w:sz w:val="24"/>
          <w:szCs w:val="24"/>
          <w:lang w:eastAsia="es-MX"/>
        </w:rPr>
        <w:t>s al diferendo en cuestión.</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 xml:space="preserve">5. </w:t>
      </w:r>
      <w:r w:rsidR="00AF20EF" w:rsidRPr="00867927">
        <w:rPr>
          <w:rFonts w:ascii="Times New Roman" w:hAnsi="Times New Roman" w:cs="Times New Roman"/>
          <w:sz w:val="24"/>
          <w:szCs w:val="24"/>
          <w:lang w:eastAsia="es-MX"/>
        </w:rPr>
        <w:t xml:space="preserve">Acuerdo </w:t>
      </w:r>
      <w:r w:rsidR="00581877" w:rsidRPr="00867927">
        <w:rPr>
          <w:rFonts w:ascii="Times New Roman" w:hAnsi="Times New Roman" w:cs="Times New Roman"/>
          <w:sz w:val="24"/>
          <w:szCs w:val="24"/>
          <w:lang w:eastAsia="es-MX"/>
        </w:rPr>
        <w:t xml:space="preserve">a través del cual se autoriza al personal profesional designado por el Municipio de Cuautitlán en el procedimiento para la solución del diferente limítrofe entre los </w:t>
      </w:r>
      <w:r w:rsidR="00AF20EF"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 xml:space="preserve">de Teoloyucan, Cuautitlán y Cuautitlán Izcalli, donde también podrían ser involucrados por la posible afectación a una superficie de su territorio los </w:t>
      </w:r>
      <w:r w:rsidR="009C4B74" w:rsidRPr="00867927">
        <w:rPr>
          <w:rFonts w:ascii="Times New Roman" w:hAnsi="Times New Roman" w:cs="Times New Roman"/>
          <w:sz w:val="24"/>
          <w:szCs w:val="24"/>
          <w:lang w:eastAsia="es-MX"/>
        </w:rPr>
        <w:t xml:space="preserve">Municipios </w:t>
      </w:r>
      <w:r w:rsidR="00581877" w:rsidRPr="00867927">
        <w:rPr>
          <w:rFonts w:ascii="Times New Roman" w:hAnsi="Times New Roman" w:cs="Times New Roman"/>
          <w:sz w:val="24"/>
          <w:szCs w:val="24"/>
          <w:lang w:eastAsia="es-MX"/>
        </w:rPr>
        <w:t xml:space="preserve">de Tepotzotlán y Melchor Ocampo, por ser adyacentes o colindantes al diferendo en cuestión. </w:t>
      </w:r>
    </w:p>
    <w:p w:rsidR="00581877" w:rsidRPr="00867927" w:rsidRDefault="00D33561"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lang w:eastAsia="es-MX"/>
        </w:rPr>
        <w:t xml:space="preserve">6. </w:t>
      </w:r>
      <w:r w:rsidR="00581877" w:rsidRPr="00867927">
        <w:rPr>
          <w:rFonts w:ascii="Times New Roman" w:hAnsi="Times New Roman" w:cs="Times New Roman"/>
          <w:sz w:val="24"/>
          <w:szCs w:val="24"/>
          <w:lang w:eastAsia="es-MX"/>
        </w:rPr>
        <w:t>Clausura de la reunión de trabajo.</w:t>
      </w:r>
    </w:p>
    <w:p w:rsidR="009C4B74" w:rsidRPr="00867927" w:rsidRDefault="00581877"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rPr>
        <w:t>PRESIDENTA DIP. VIRIDIANA FUENTES CRUZ.</w:t>
      </w:r>
      <w:r w:rsidR="003D7E94">
        <w:rPr>
          <w:rFonts w:ascii="Times New Roman" w:hAnsi="Times New Roman" w:cs="Times New Roman"/>
          <w:sz w:val="24"/>
          <w:szCs w:val="24"/>
          <w:lang w:eastAsia="es-MX"/>
        </w:rPr>
        <w:t xml:space="preserve"> Gracias diputada.</w:t>
      </w:r>
    </w:p>
    <w:p w:rsidR="00581877" w:rsidRPr="00867927" w:rsidRDefault="00581877" w:rsidP="00867927">
      <w:pPr>
        <w:pStyle w:val="Sinespaciado"/>
        <w:ind w:firstLine="708"/>
        <w:rPr>
          <w:rFonts w:ascii="Times New Roman" w:hAnsi="Times New Roman" w:cs="Times New Roman"/>
          <w:sz w:val="24"/>
          <w:szCs w:val="24"/>
          <w:lang w:eastAsia="es-MX"/>
        </w:rPr>
      </w:pPr>
      <w:r w:rsidRPr="00867927">
        <w:rPr>
          <w:rFonts w:ascii="Times New Roman" w:hAnsi="Times New Roman" w:cs="Times New Roman"/>
          <w:sz w:val="24"/>
          <w:szCs w:val="24"/>
          <w:lang w:eastAsia="es-MX"/>
        </w:rPr>
        <w:t>Pido a quienes estén de acuerdo en que la propuesta que ha comunicado la Secretaría sea aprobada con el carácter de orden del día, se sirvan levantar la mano ¿En contra, en abstención?</w:t>
      </w:r>
    </w:p>
    <w:p w:rsidR="00581877" w:rsidRPr="00867927" w:rsidRDefault="00581877"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rPr>
        <w:t xml:space="preserve">SECRETARIA DIP. SILVIA BARBERENA MALDONADO. </w:t>
      </w:r>
      <w:r w:rsidRPr="00867927">
        <w:rPr>
          <w:rFonts w:ascii="Times New Roman" w:hAnsi="Times New Roman" w:cs="Times New Roman"/>
          <w:sz w:val="24"/>
          <w:szCs w:val="24"/>
          <w:lang w:eastAsia="es-MX"/>
        </w:rPr>
        <w:t>Presidenta la propuesta ha sido aprobada por unanimidad de votos.</w:t>
      </w:r>
    </w:p>
    <w:p w:rsidR="00581877" w:rsidRPr="00867927" w:rsidRDefault="00581877" w:rsidP="00867927">
      <w:pPr>
        <w:pStyle w:val="Sinespaciado"/>
        <w:rPr>
          <w:rFonts w:ascii="Times New Roman" w:hAnsi="Times New Roman" w:cs="Times New Roman"/>
          <w:sz w:val="24"/>
          <w:szCs w:val="24"/>
          <w:lang w:eastAsia="es-MX"/>
        </w:rPr>
      </w:pPr>
      <w:r w:rsidRPr="00867927">
        <w:rPr>
          <w:rFonts w:ascii="Times New Roman" w:hAnsi="Times New Roman" w:cs="Times New Roman"/>
          <w:sz w:val="24"/>
          <w:szCs w:val="24"/>
        </w:rPr>
        <w:t>PRESIDENTA DIP. VIRIDIANA FUENTES CRUZ.</w:t>
      </w:r>
      <w:r w:rsidRPr="00867927">
        <w:rPr>
          <w:rFonts w:ascii="Times New Roman" w:hAnsi="Times New Roman" w:cs="Times New Roman"/>
          <w:sz w:val="24"/>
          <w:szCs w:val="24"/>
          <w:lang w:eastAsia="es-MX"/>
        </w:rPr>
        <w:t xml:space="preserve"> Gracias.</w:t>
      </w:r>
    </w:p>
    <w:p w:rsidR="00090C04" w:rsidRPr="00867927" w:rsidRDefault="00581877" w:rsidP="00867927">
      <w:pPr>
        <w:pStyle w:val="Sinespaciado"/>
        <w:ind w:firstLine="708"/>
        <w:rPr>
          <w:rFonts w:ascii="Times New Roman" w:hAnsi="Times New Roman" w:cs="Times New Roman"/>
          <w:sz w:val="24"/>
          <w:szCs w:val="24"/>
          <w:lang w:eastAsia="es-MX"/>
        </w:rPr>
      </w:pPr>
      <w:r w:rsidRPr="00867927">
        <w:rPr>
          <w:rFonts w:ascii="Times New Roman" w:hAnsi="Times New Roman" w:cs="Times New Roman"/>
          <w:sz w:val="24"/>
          <w:szCs w:val="24"/>
          <w:lang w:eastAsia="es-MX"/>
        </w:rPr>
        <w:lastRenderedPageBreak/>
        <w:t>En atención al punto uno relativo al acta de la Audiencia de Ley de Conciliación en el Procedimiento para la</w:t>
      </w:r>
      <w:r w:rsidR="002142F6" w:rsidRPr="00867927">
        <w:rPr>
          <w:rFonts w:ascii="Times New Roman" w:hAnsi="Times New Roman" w:cs="Times New Roman"/>
          <w:sz w:val="24"/>
          <w:szCs w:val="24"/>
          <w:lang w:eastAsia="es-MX"/>
        </w:rPr>
        <w:t xml:space="preserve"> solución </w:t>
      </w:r>
      <w:r w:rsidR="00090C04" w:rsidRPr="00867927">
        <w:rPr>
          <w:rFonts w:ascii="Times New Roman" w:hAnsi="Times New Roman" w:cs="Times New Roman"/>
          <w:sz w:val="24"/>
          <w:szCs w:val="24"/>
        </w:rPr>
        <w:t>del diferendo limítrofe entre los Municipios de Teoloyucan, Cuautitlán y Cuautitlán Izcalli</w:t>
      </w:r>
      <w:r w:rsidR="00123C03" w:rsidRPr="00867927">
        <w:rPr>
          <w:rFonts w:ascii="Times New Roman" w:hAnsi="Times New Roman" w:cs="Times New Roman"/>
          <w:sz w:val="24"/>
          <w:szCs w:val="24"/>
        </w:rPr>
        <w:t>,</w:t>
      </w:r>
      <w:r w:rsidR="00090C04" w:rsidRPr="00867927">
        <w:rPr>
          <w:rFonts w:ascii="Times New Roman" w:hAnsi="Times New Roman" w:cs="Times New Roman"/>
          <w:sz w:val="24"/>
          <w:szCs w:val="24"/>
        </w:rPr>
        <w:t xml:space="preserve"> donde también podrían resultar involucrados por la posible afectación a una superficie de sus territorios los Municipios de Tepotzotlán y Melchor Ocampo por ser adyacentes o colindantes al diferendo en cuestión, siendo del conocimiento de la comisión y estando a la vista omitiremos su lectura y les pregunto si tienen alguna observación o comentario.</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Pido a quienes estén por la aprobatoria del acta se sirvan levantar la mano ¿En contra, en abstención?</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Presidenta el acta ha sido aprobada por unanimidad de votos.</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En cuestión al punto número 2, relativo al acuerdo por medio del cual se tienen por desahogados los requerimientos por parte del Municipio de Ecatepec de Morelos, en relación con las pruebas que se indican en el procedimiento iniciado por la diputada presentante Beatriz García Villegas, para la solución del diferendo limítrofe entre el municipio previamente referido y Acolman donde también podrían resultar involucrados por la posible afectación a una superficie de sus territorios los Municipios de Atenco y Tecámac en su carácter de terceros interesados siendo del conocimiento de quienes conforman la comisión legislativa y estando a la vista</w:t>
      </w:r>
      <w:r w:rsidR="008F50A6" w:rsidRPr="00867927">
        <w:rPr>
          <w:rFonts w:ascii="Times New Roman" w:hAnsi="Times New Roman" w:cs="Times New Roman"/>
          <w:sz w:val="24"/>
          <w:szCs w:val="24"/>
        </w:rPr>
        <w:t>,</w:t>
      </w:r>
      <w:r w:rsidRPr="00867927">
        <w:rPr>
          <w:rFonts w:ascii="Times New Roman" w:hAnsi="Times New Roman" w:cs="Times New Roman"/>
          <w:sz w:val="24"/>
          <w:szCs w:val="24"/>
        </w:rPr>
        <w:t xml:space="preserve"> omitiremos su lectura y la Secretaría lo insertará íntegro en la versión de la reunión y en los registros que procedan.</w:t>
      </w:r>
    </w:p>
    <w:p w:rsidR="0065399C" w:rsidRPr="00E76178" w:rsidRDefault="0065399C" w:rsidP="0065399C">
      <w:pPr>
        <w:spacing w:after="0" w:line="240" w:lineRule="auto"/>
        <w:jc w:val="both"/>
        <w:rPr>
          <w:rFonts w:ascii="Times New Roman" w:hAnsi="Times New Roman" w:cs="Times New Roman"/>
          <w:sz w:val="24"/>
          <w:szCs w:val="24"/>
        </w:rPr>
      </w:pPr>
    </w:p>
    <w:p w:rsidR="0065399C" w:rsidRPr="00E76178" w:rsidRDefault="0065399C" w:rsidP="0065399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5399C" w:rsidRPr="00E76178" w:rsidRDefault="0065399C" w:rsidP="0065399C">
      <w:pPr>
        <w:spacing w:after="0" w:line="240" w:lineRule="auto"/>
        <w:jc w:val="both"/>
        <w:rPr>
          <w:rFonts w:ascii="Times New Roman" w:hAnsi="Times New Roman" w:cs="Times New Roman"/>
          <w:sz w:val="24"/>
          <w:szCs w:val="24"/>
        </w:rPr>
      </w:pPr>
    </w:p>
    <w:p w:rsidR="00090C04" w:rsidRPr="00867927" w:rsidRDefault="0065399C" w:rsidP="0065399C">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90C04" w:rsidRPr="00867927">
        <w:rPr>
          <w:rFonts w:ascii="Times New Roman" w:hAnsi="Times New Roman" w:cs="Times New Roman"/>
          <w:sz w:val="24"/>
          <w:szCs w:val="24"/>
        </w:rPr>
        <w:t>Abro la discusión en lo general del acuerdo y pregunto a las diputadas y los diputados si desean hacer uso de la palabra.</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Consulto a la comisión legislativa si considera suficientemente discutido en lo general el acuerdo y pido a quienes estén por ello</w:t>
      </w:r>
      <w:r w:rsidR="00C97290" w:rsidRPr="00867927">
        <w:rPr>
          <w:rFonts w:ascii="Times New Roman" w:hAnsi="Times New Roman" w:cs="Times New Roman"/>
          <w:sz w:val="24"/>
          <w:szCs w:val="24"/>
        </w:rPr>
        <w:t>,</w:t>
      </w:r>
      <w:r w:rsidRPr="00867927">
        <w:rPr>
          <w:rFonts w:ascii="Times New Roman" w:hAnsi="Times New Roman" w:cs="Times New Roman"/>
          <w:sz w:val="24"/>
          <w:szCs w:val="24"/>
        </w:rPr>
        <w:t xml:space="preserve"> se sirva levantar la mano ¿En contra, en abstención?</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Presidenta la comisión legislativa considera suficientemente discutido en lo general el acuerdo.</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Gracias.</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Pregunto a las diputadas y los diputados si es de aprobarse en lo general el acuerdo y pido a la Secretaría recabe la votación nominal.</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Con gusto Presidenta.</w:t>
      </w:r>
    </w:p>
    <w:p w:rsidR="00090C04" w:rsidRPr="00867927" w:rsidRDefault="00090C04" w:rsidP="00867927">
      <w:pPr>
        <w:pStyle w:val="Sinespaciado"/>
        <w:jc w:val="center"/>
        <w:rPr>
          <w:rFonts w:ascii="Times New Roman" w:hAnsi="Times New Roman" w:cs="Times New Roman"/>
          <w:sz w:val="24"/>
          <w:szCs w:val="24"/>
        </w:rPr>
      </w:pPr>
      <w:r w:rsidRPr="00867927">
        <w:rPr>
          <w:rFonts w:ascii="Times New Roman" w:hAnsi="Times New Roman" w:cs="Times New Roman"/>
          <w:sz w:val="24"/>
          <w:szCs w:val="24"/>
        </w:rPr>
        <w:t>COMISIÓN DE LÍMITES TERRITORIALES DEL ESTADO DE MÉXICO Y SUS MUNICIPIOS</w:t>
      </w:r>
    </w:p>
    <w:p w:rsidR="00090C04" w:rsidRPr="00867927" w:rsidRDefault="00090C04" w:rsidP="00867927">
      <w:pPr>
        <w:pStyle w:val="Sinespaciado"/>
        <w:jc w:val="center"/>
        <w:rPr>
          <w:rFonts w:ascii="Times New Roman" w:hAnsi="Times New Roman" w:cs="Times New Roman"/>
          <w:i/>
          <w:sz w:val="24"/>
          <w:szCs w:val="24"/>
        </w:rPr>
      </w:pPr>
      <w:r w:rsidRPr="00867927">
        <w:rPr>
          <w:rFonts w:ascii="Times New Roman" w:hAnsi="Times New Roman" w:cs="Times New Roman"/>
          <w:i/>
          <w:sz w:val="24"/>
          <w:szCs w:val="24"/>
        </w:rPr>
        <w:t>(Votación nominal)</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El acuerdo ha sido aprobado en lo general por unanimidad de votos.</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Se acuerda la aprobación en lo general del acuerdo, por lo tanto, también se tiene por aprobado en lo particular.</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Tomando en consideración el punto número 3, relativo al acuerdo mediante el cual se tiene por recibido el escrito de contestación del Municipio de Tepotzotlán en el procedimiento para la solución del diferendo limítrofe entre los Municipios de Teoloyucan, Cuautitlán y Cuautitlán Izcalli donde también podrían resultar involucrados por la posible afectación a una superficie, a una de sus superficies de sus territorios el municipio que suscribe a través de sus representantes y Melchor Ocampo por ser adyacentes o colindantes al diferendo en cuestión, siendo del conocimiento de quienes conforman la comisión legislativa y estando a la vista omitiremos su lectura y la Secretaría lo insertará íntegro en la versión de la reunión y en los registros que procedan.</w:t>
      </w:r>
    </w:p>
    <w:p w:rsidR="0065399C" w:rsidRPr="00E76178" w:rsidRDefault="0065399C" w:rsidP="0065399C">
      <w:pPr>
        <w:spacing w:after="0" w:line="240" w:lineRule="auto"/>
        <w:jc w:val="both"/>
        <w:rPr>
          <w:rFonts w:ascii="Times New Roman" w:hAnsi="Times New Roman" w:cs="Times New Roman"/>
          <w:sz w:val="24"/>
          <w:szCs w:val="24"/>
        </w:rPr>
      </w:pPr>
    </w:p>
    <w:p w:rsidR="0065399C" w:rsidRPr="00E76178" w:rsidRDefault="0065399C" w:rsidP="0065399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5399C" w:rsidRPr="00E76178" w:rsidRDefault="0065399C" w:rsidP="0065399C">
      <w:pPr>
        <w:spacing w:after="0" w:line="240" w:lineRule="auto"/>
        <w:jc w:val="both"/>
        <w:rPr>
          <w:rFonts w:ascii="Times New Roman" w:hAnsi="Times New Roman" w:cs="Times New Roman"/>
          <w:sz w:val="24"/>
          <w:szCs w:val="24"/>
        </w:rPr>
      </w:pPr>
    </w:p>
    <w:p w:rsidR="00090C04" w:rsidRPr="00867927" w:rsidRDefault="0065399C" w:rsidP="0065399C">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90C04" w:rsidRPr="00867927">
        <w:rPr>
          <w:rFonts w:ascii="Times New Roman" w:hAnsi="Times New Roman" w:cs="Times New Roman"/>
          <w:sz w:val="24"/>
          <w:szCs w:val="24"/>
        </w:rPr>
        <w:t>Abro la discusión en lo general del acuerdo y pregunto a las diputadas y los diputados si desean hacer uso de la palabra.</w:t>
      </w:r>
    </w:p>
    <w:p w:rsidR="007B3D78"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Consulto a la comisión legislativa si considera suficientemente discutido en lo general</w:t>
      </w:r>
      <w:r w:rsidR="002142F6" w:rsidRPr="00867927">
        <w:rPr>
          <w:rFonts w:ascii="Times New Roman" w:hAnsi="Times New Roman" w:cs="Times New Roman"/>
          <w:sz w:val="24"/>
          <w:szCs w:val="24"/>
        </w:rPr>
        <w:t xml:space="preserve"> el</w:t>
      </w:r>
      <w:r w:rsidR="007B3D78" w:rsidRPr="00867927">
        <w:rPr>
          <w:rFonts w:ascii="Times New Roman" w:hAnsi="Times New Roman" w:cs="Times New Roman"/>
          <w:sz w:val="24"/>
          <w:szCs w:val="24"/>
        </w:rPr>
        <w:t xml:space="preserve"> acuerdo y pido a quienes estén por ello</w:t>
      </w:r>
      <w:r w:rsidR="00983ED8" w:rsidRPr="00867927">
        <w:rPr>
          <w:rFonts w:ascii="Times New Roman" w:hAnsi="Times New Roman" w:cs="Times New Roman"/>
          <w:sz w:val="24"/>
          <w:szCs w:val="24"/>
        </w:rPr>
        <w:t>,</w:t>
      </w:r>
      <w:r w:rsidR="007B3D78" w:rsidRPr="00867927">
        <w:rPr>
          <w:rFonts w:ascii="Times New Roman" w:hAnsi="Times New Roman" w:cs="Times New Roman"/>
          <w:sz w:val="24"/>
          <w:szCs w:val="24"/>
        </w:rPr>
        <w:t xml:space="preserve"> se sirvan levantar la mano ¿En contra, en abstención?</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SECRETARIA DIP. SILVIA BARBERENA MALDONADO. Presidenta la </w:t>
      </w:r>
      <w:r w:rsidR="006F4C6F" w:rsidRPr="00867927">
        <w:rPr>
          <w:rFonts w:ascii="Times New Roman" w:hAnsi="Times New Roman" w:cs="Times New Roman"/>
          <w:sz w:val="24"/>
          <w:szCs w:val="24"/>
        </w:rPr>
        <w:t>comisión legislativa</w:t>
      </w:r>
      <w:r w:rsidRPr="00867927">
        <w:rPr>
          <w:rFonts w:ascii="Times New Roman" w:hAnsi="Times New Roman" w:cs="Times New Roman"/>
          <w:sz w:val="24"/>
          <w:szCs w:val="24"/>
        </w:rPr>
        <w:t>, considera suficientemente discutido en lo general el acuerdo.</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Pregunto a las diputadas y los diputados, sí es de aprobarse en lo general el acuerdo y pido a la Secretaría recabe la votación nominal.</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Con gusto Presidenta procedo a recabar la votación nominal.</w:t>
      </w:r>
    </w:p>
    <w:p w:rsidR="000A352B" w:rsidRPr="00867927" w:rsidRDefault="000A352B" w:rsidP="00867927">
      <w:pPr>
        <w:pStyle w:val="Sinespaciado"/>
        <w:jc w:val="center"/>
        <w:rPr>
          <w:rFonts w:ascii="Times New Roman" w:hAnsi="Times New Roman" w:cs="Times New Roman"/>
          <w:sz w:val="24"/>
          <w:szCs w:val="24"/>
        </w:rPr>
      </w:pPr>
      <w:r w:rsidRPr="00867927">
        <w:rPr>
          <w:rFonts w:ascii="Times New Roman" w:hAnsi="Times New Roman" w:cs="Times New Roman"/>
          <w:sz w:val="24"/>
          <w:szCs w:val="24"/>
        </w:rPr>
        <w:t>COMISIÓN DE LÍMITES TERRITORIALES DEL ESTADO DE MÉXICO Y SUS MUNICIPIOS</w:t>
      </w:r>
    </w:p>
    <w:p w:rsidR="007B3D78" w:rsidRPr="00867927" w:rsidRDefault="007B3D78" w:rsidP="00867927">
      <w:pPr>
        <w:pStyle w:val="Sinespaciado"/>
        <w:jc w:val="center"/>
        <w:rPr>
          <w:rFonts w:ascii="Times New Roman" w:eastAsia="Times New Roman" w:hAnsi="Times New Roman" w:cs="Times New Roman"/>
          <w:i/>
          <w:sz w:val="24"/>
          <w:szCs w:val="24"/>
          <w:lang w:eastAsia="es-MX"/>
        </w:rPr>
      </w:pPr>
      <w:r w:rsidRPr="00867927">
        <w:rPr>
          <w:rFonts w:ascii="Times New Roman" w:eastAsia="Times New Roman" w:hAnsi="Times New Roman" w:cs="Times New Roman"/>
          <w:i/>
          <w:sz w:val="24"/>
          <w:szCs w:val="24"/>
          <w:lang w:eastAsia="es-MX"/>
        </w:rPr>
        <w:t>(Votación nominal)</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El acuerdo ha sido aprobado en lo general por unanimidad de votos.</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Se cuerda la aprobación en lo general del acuerdo, por lo tanto, también se tiene por aprobado en lo particular.</w:t>
      </w:r>
    </w:p>
    <w:p w:rsidR="007B3D78" w:rsidRPr="00867927" w:rsidRDefault="007B3D78"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rPr>
        <w:t xml:space="preserve">Tomando en consideración el punto número 4, con relación al acuerdo por el que se tiene por recibido el descrito de contestación del Municipio de Melchor Ocampo, en el procedimiento para la solución del </w:t>
      </w:r>
      <w:r w:rsidR="00E92FD8" w:rsidRPr="00867927">
        <w:rPr>
          <w:rFonts w:ascii="Times New Roman" w:hAnsi="Times New Roman" w:cs="Times New Roman"/>
          <w:sz w:val="24"/>
          <w:szCs w:val="24"/>
        </w:rPr>
        <w:t xml:space="preserve">diferendo limítrofe </w:t>
      </w:r>
      <w:r w:rsidRPr="00867927">
        <w:rPr>
          <w:rFonts w:ascii="Times New Roman" w:hAnsi="Times New Roman" w:cs="Times New Roman"/>
          <w:sz w:val="24"/>
          <w:szCs w:val="24"/>
        </w:rPr>
        <w:t>entre los Municipios de Teoloyucan, Cuautitlán y Cuautitlán Izcalli; donde también podrían resultar involucrados por la posible afectación a una superficie de sus territorios los Municipios de Tepotzotlán y el que suscribe</w:t>
      </w:r>
      <w:r w:rsidR="00E92FD8" w:rsidRPr="00867927">
        <w:rPr>
          <w:rFonts w:ascii="Times New Roman" w:hAnsi="Times New Roman" w:cs="Times New Roman"/>
          <w:sz w:val="24"/>
          <w:szCs w:val="24"/>
        </w:rPr>
        <w:t>,</w:t>
      </w:r>
      <w:r w:rsidRPr="00867927">
        <w:rPr>
          <w:rFonts w:ascii="Times New Roman" w:hAnsi="Times New Roman" w:cs="Times New Roman"/>
          <w:sz w:val="24"/>
          <w:szCs w:val="24"/>
        </w:rPr>
        <w:t xml:space="preserve"> a través de sus representantes por ser adyacentes o colindantes al diferente en cuestión, siendo del conocimiento de quienes nos conforman la Comisión Legislativa y estando a la vista</w:t>
      </w:r>
      <w:r w:rsidR="007A3041" w:rsidRPr="00867927">
        <w:rPr>
          <w:rFonts w:ascii="Times New Roman" w:hAnsi="Times New Roman" w:cs="Times New Roman"/>
          <w:sz w:val="24"/>
          <w:szCs w:val="24"/>
        </w:rPr>
        <w:t>,</w:t>
      </w:r>
      <w:r w:rsidRPr="00867927">
        <w:rPr>
          <w:rFonts w:ascii="Times New Roman" w:hAnsi="Times New Roman" w:cs="Times New Roman"/>
          <w:sz w:val="24"/>
          <w:szCs w:val="24"/>
        </w:rPr>
        <w:t xml:space="preserve"> omitiremos su lectura y la Secretaría, lo insertara </w:t>
      </w:r>
      <w:r w:rsidR="007A3041" w:rsidRPr="00867927">
        <w:rPr>
          <w:rFonts w:ascii="Times New Roman" w:hAnsi="Times New Roman" w:cs="Times New Roman"/>
          <w:sz w:val="24"/>
          <w:szCs w:val="24"/>
        </w:rPr>
        <w:t>í</w:t>
      </w:r>
      <w:r w:rsidRPr="00867927">
        <w:rPr>
          <w:rFonts w:ascii="Times New Roman" w:hAnsi="Times New Roman" w:cs="Times New Roman"/>
          <w:sz w:val="24"/>
          <w:szCs w:val="24"/>
        </w:rPr>
        <w:t>ntegro en la versión de la reunión y en los registros que proceda.</w:t>
      </w:r>
    </w:p>
    <w:p w:rsidR="0065399C" w:rsidRPr="00E76178" w:rsidRDefault="0065399C" w:rsidP="0065399C">
      <w:pPr>
        <w:spacing w:after="0" w:line="240" w:lineRule="auto"/>
        <w:jc w:val="both"/>
        <w:rPr>
          <w:rFonts w:ascii="Times New Roman" w:hAnsi="Times New Roman" w:cs="Times New Roman"/>
          <w:sz w:val="24"/>
          <w:szCs w:val="24"/>
        </w:rPr>
      </w:pPr>
    </w:p>
    <w:p w:rsidR="0065399C" w:rsidRPr="00E76178" w:rsidRDefault="0065399C" w:rsidP="0065399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5399C" w:rsidRPr="00E76178" w:rsidRDefault="0065399C" w:rsidP="0065399C">
      <w:pPr>
        <w:spacing w:after="0" w:line="240" w:lineRule="auto"/>
        <w:jc w:val="both"/>
        <w:rPr>
          <w:rFonts w:ascii="Times New Roman" w:hAnsi="Times New Roman" w:cs="Times New Roman"/>
          <w:sz w:val="24"/>
          <w:szCs w:val="24"/>
        </w:rPr>
      </w:pPr>
    </w:p>
    <w:p w:rsidR="007B3D78" w:rsidRPr="00867927" w:rsidRDefault="0065399C" w:rsidP="0065399C">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7B3D78" w:rsidRPr="00867927">
        <w:rPr>
          <w:rFonts w:ascii="Times New Roman" w:hAnsi="Times New Roman" w:cs="Times New Roman"/>
          <w:sz w:val="24"/>
          <w:szCs w:val="24"/>
        </w:rPr>
        <w:t>Abro la discusión en lo general del acuerdo y pregunto a las diputadas y</w:t>
      </w:r>
      <w:r w:rsidR="007A3041" w:rsidRPr="00867927">
        <w:rPr>
          <w:rFonts w:ascii="Times New Roman" w:hAnsi="Times New Roman" w:cs="Times New Roman"/>
          <w:sz w:val="24"/>
          <w:szCs w:val="24"/>
        </w:rPr>
        <w:t xml:space="preserve"> los</w:t>
      </w:r>
      <w:r w:rsidR="007B3D78" w:rsidRPr="00867927">
        <w:rPr>
          <w:rFonts w:ascii="Times New Roman" w:hAnsi="Times New Roman" w:cs="Times New Roman"/>
          <w:sz w:val="24"/>
          <w:szCs w:val="24"/>
        </w:rPr>
        <w:t xml:space="preserve"> diputados s</w:t>
      </w:r>
      <w:r w:rsidR="007A3041" w:rsidRPr="00867927">
        <w:rPr>
          <w:rFonts w:ascii="Times New Roman" w:hAnsi="Times New Roman" w:cs="Times New Roman"/>
          <w:sz w:val="24"/>
          <w:szCs w:val="24"/>
        </w:rPr>
        <w:t>i</w:t>
      </w:r>
      <w:r w:rsidR="007B3D78" w:rsidRPr="00867927">
        <w:rPr>
          <w:rFonts w:ascii="Times New Roman" w:hAnsi="Times New Roman" w:cs="Times New Roman"/>
          <w:sz w:val="24"/>
          <w:szCs w:val="24"/>
        </w:rPr>
        <w:t xml:space="preserve"> desean hacer uso de la palabra.</w:t>
      </w:r>
    </w:p>
    <w:p w:rsidR="007B3D78" w:rsidRPr="00867927" w:rsidRDefault="007B3D78"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rPr>
        <w:t>Consulto a la Comisión Legislativa, sí considera suficientemente discutido en lo general el acuerdo y pido a quienes estén por ello</w:t>
      </w:r>
      <w:r w:rsidR="007A3041" w:rsidRPr="00867927">
        <w:rPr>
          <w:rFonts w:ascii="Times New Roman" w:hAnsi="Times New Roman" w:cs="Times New Roman"/>
          <w:sz w:val="24"/>
          <w:szCs w:val="24"/>
        </w:rPr>
        <w:t>,</w:t>
      </w:r>
      <w:r w:rsidRPr="00867927">
        <w:rPr>
          <w:rFonts w:ascii="Times New Roman" w:hAnsi="Times New Roman" w:cs="Times New Roman"/>
          <w:sz w:val="24"/>
          <w:szCs w:val="24"/>
        </w:rPr>
        <w:t xml:space="preserve"> se sirvan levantar la mano ¿En contra, en abstención?</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SECRETARIA DIP. SILVIA BARBERENA MALDONADO. Presidenta la </w:t>
      </w:r>
      <w:r w:rsidR="007A3041" w:rsidRPr="00867927">
        <w:rPr>
          <w:rFonts w:ascii="Times New Roman" w:hAnsi="Times New Roman" w:cs="Times New Roman"/>
          <w:sz w:val="24"/>
          <w:szCs w:val="24"/>
        </w:rPr>
        <w:t>comisión legislativa</w:t>
      </w:r>
      <w:r w:rsidRPr="00867927">
        <w:rPr>
          <w:rFonts w:ascii="Times New Roman" w:hAnsi="Times New Roman" w:cs="Times New Roman"/>
          <w:sz w:val="24"/>
          <w:szCs w:val="24"/>
        </w:rPr>
        <w:t>, considera suficientemente descuido en lo general el acuerdo.</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Pregunto a las diputadas y los diputados, sí es de aprobarse en lo general el acuerdo y pido a la Secretaría</w:t>
      </w:r>
      <w:r w:rsidR="00CB15B7" w:rsidRPr="00867927">
        <w:rPr>
          <w:rFonts w:ascii="Times New Roman" w:hAnsi="Times New Roman" w:cs="Times New Roman"/>
          <w:sz w:val="24"/>
          <w:szCs w:val="24"/>
        </w:rPr>
        <w:t>,</w:t>
      </w:r>
      <w:r w:rsidRPr="00867927">
        <w:rPr>
          <w:rFonts w:ascii="Times New Roman" w:hAnsi="Times New Roman" w:cs="Times New Roman"/>
          <w:sz w:val="24"/>
          <w:szCs w:val="24"/>
        </w:rPr>
        <w:t xml:space="preserve"> recabe la votación nominal.</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Procedo a recabar la votación nominal Presidenta.</w:t>
      </w:r>
    </w:p>
    <w:p w:rsidR="005D7594" w:rsidRPr="00867927" w:rsidRDefault="005D7594" w:rsidP="00867927">
      <w:pPr>
        <w:pStyle w:val="Sinespaciado"/>
        <w:jc w:val="center"/>
        <w:rPr>
          <w:rFonts w:ascii="Times New Roman" w:hAnsi="Times New Roman" w:cs="Times New Roman"/>
          <w:sz w:val="24"/>
          <w:szCs w:val="24"/>
        </w:rPr>
      </w:pPr>
      <w:r w:rsidRPr="00867927">
        <w:rPr>
          <w:rFonts w:ascii="Times New Roman" w:hAnsi="Times New Roman" w:cs="Times New Roman"/>
          <w:sz w:val="24"/>
          <w:szCs w:val="24"/>
        </w:rPr>
        <w:t>COMISIÓN DE LÍMITES TERRITORIALES DEL ESTADO DE MÉXICO Y SUS MUNICIPIOS</w:t>
      </w:r>
    </w:p>
    <w:p w:rsidR="007B3D78" w:rsidRPr="00867927" w:rsidRDefault="007B3D78" w:rsidP="00867927">
      <w:pPr>
        <w:pStyle w:val="Sinespaciado"/>
        <w:jc w:val="center"/>
        <w:rPr>
          <w:rFonts w:ascii="Times New Roman" w:eastAsia="Times New Roman" w:hAnsi="Times New Roman" w:cs="Times New Roman"/>
          <w:i/>
          <w:sz w:val="24"/>
          <w:szCs w:val="24"/>
          <w:lang w:eastAsia="es-MX"/>
        </w:rPr>
      </w:pPr>
      <w:r w:rsidRPr="00867927">
        <w:rPr>
          <w:rFonts w:ascii="Times New Roman" w:eastAsia="Times New Roman" w:hAnsi="Times New Roman" w:cs="Times New Roman"/>
          <w:i/>
          <w:sz w:val="24"/>
          <w:szCs w:val="24"/>
          <w:lang w:eastAsia="es-MX"/>
        </w:rPr>
        <w:t>(Votación nominal)</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El acuerdo ha sido aprobado en lo general por unanimidad de votos.</w:t>
      </w:r>
    </w:p>
    <w:p w:rsidR="007B3D78" w:rsidRPr="00867927" w:rsidRDefault="007B3D78"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Se acuerda la aprobación en lo general del acuerdo, por lo tanto, también se tiene por aprobado en lo particular.</w:t>
      </w:r>
    </w:p>
    <w:p w:rsidR="00090C04" w:rsidRPr="00867927" w:rsidRDefault="007B3D78" w:rsidP="00867927">
      <w:pPr>
        <w:pStyle w:val="Sinespaciado"/>
        <w:ind w:firstLine="708"/>
        <w:rPr>
          <w:rFonts w:ascii="Times New Roman" w:hAnsi="Times New Roman" w:cs="Times New Roman"/>
          <w:sz w:val="24"/>
          <w:szCs w:val="24"/>
        </w:rPr>
      </w:pPr>
      <w:r w:rsidRPr="00867927">
        <w:rPr>
          <w:rFonts w:ascii="Times New Roman" w:hAnsi="Times New Roman" w:cs="Times New Roman"/>
          <w:sz w:val="24"/>
          <w:szCs w:val="24"/>
        </w:rPr>
        <w:t xml:space="preserve">Tomando en consideración el punto número 5, con base en el acuerdo a través del cual se autoriza al personal profesional designado, por el Municipio de Cuautitlán en el procedimiento para la </w:t>
      </w:r>
      <w:r w:rsidR="00904A8F" w:rsidRPr="00867927">
        <w:rPr>
          <w:rFonts w:ascii="Times New Roman" w:hAnsi="Times New Roman" w:cs="Times New Roman"/>
          <w:sz w:val="24"/>
          <w:szCs w:val="24"/>
        </w:rPr>
        <w:t xml:space="preserve">solución </w:t>
      </w:r>
      <w:r w:rsidRPr="00867927">
        <w:rPr>
          <w:rFonts w:ascii="Times New Roman" w:hAnsi="Times New Roman" w:cs="Times New Roman"/>
          <w:sz w:val="24"/>
          <w:szCs w:val="24"/>
        </w:rPr>
        <w:t xml:space="preserve">de </w:t>
      </w:r>
      <w:r w:rsidR="00904A8F" w:rsidRPr="00867927">
        <w:rPr>
          <w:rFonts w:ascii="Times New Roman" w:hAnsi="Times New Roman" w:cs="Times New Roman"/>
          <w:sz w:val="24"/>
          <w:szCs w:val="24"/>
        </w:rPr>
        <w:t>diferendo limítrofe</w:t>
      </w:r>
      <w:r w:rsidRPr="00867927">
        <w:rPr>
          <w:rFonts w:ascii="Times New Roman" w:hAnsi="Times New Roman" w:cs="Times New Roman"/>
          <w:sz w:val="24"/>
          <w:szCs w:val="24"/>
        </w:rPr>
        <w:t xml:space="preserve">, entre los Municipios de Teoloyucan, Cuautitlán y Cuautitlán </w:t>
      </w:r>
      <w:r w:rsidRPr="00867927">
        <w:rPr>
          <w:rFonts w:ascii="Times New Roman" w:hAnsi="Times New Roman" w:cs="Times New Roman"/>
          <w:sz w:val="24"/>
          <w:szCs w:val="24"/>
        </w:rPr>
        <w:lastRenderedPageBreak/>
        <w:t xml:space="preserve">Izcalli, donde también podrían resultar involucrados por la posible afectación una superficie de sus territorios, los Municipios de Tepotzotlán y Melchor Ocampo por ser adyacentes o colindantes al diferente en cuestión, siendo del conocimiento de quienes conforman la </w:t>
      </w:r>
      <w:r w:rsidR="00904A8F" w:rsidRPr="00867927">
        <w:rPr>
          <w:rFonts w:ascii="Times New Roman" w:hAnsi="Times New Roman" w:cs="Times New Roman"/>
          <w:sz w:val="24"/>
          <w:szCs w:val="24"/>
        </w:rPr>
        <w:t xml:space="preserve">comisión legislativa </w:t>
      </w:r>
      <w:r w:rsidRPr="00867927">
        <w:rPr>
          <w:rFonts w:ascii="Times New Roman" w:hAnsi="Times New Roman" w:cs="Times New Roman"/>
          <w:sz w:val="24"/>
          <w:szCs w:val="24"/>
        </w:rPr>
        <w:t>y estando</w:t>
      </w:r>
      <w:r w:rsidR="002702F8" w:rsidRPr="00867927">
        <w:rPr>
          <w:rFonts w:ascii="Times New Roman" w:hAnsi="Times New Roman" w:cs="Times New Roman"/>
          <w:sz w:val="24"/>
          <w:szCs w:val="24"/>
        </w:rPr>
        <w:t xml:space="preserve"> a la vista </w:t>
      </w:r>
      <w:r w:rsidR="00090C04" w:rsidRPr="00867927">
        <w:rPr>
          <w:rFonts w:ascii="Times New Roman" w:hAnsi="Times New Roman" w:cs="Times New Roman"/>
          <w:sz w:val="24"/>
          <w:szCs w:val="24"/>
        </w:rPr>
        <w:t>omitiremos su lectura y la Secretaría lo insertará íntegro en la versión de la reunión y en los registros que procedan.</w:t>
      </w:r>
    </w:p>
    <w:p w:rsidR="0065399C" w:rsidRPr="00E76178" w:rsidRDefault="0065399C" w:rsidP="0065399C">
      <w:pPr>
        <w:spacing w:after="0" w:line="240" w:lineRule="auto"/>
        <w:jc w:val="both"/>
        <w:rPr>
          <w:rFonts w:ascii="Times New Roman" w:hAnsi="Times New Roman" w:cs="Times New Roman"/>
          <w:sz w:val="24"/>
          <w:szCs w:val="24"/>
        </w:rPr>
      </w:pPr>
    </w:p>
    <w:p w:rsidR="0065399C" w:rsidRPr="00E76178" w:rsidRDefault="0065399C" w:rsidP="0065399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5399C" w:rsidRPr="00E76178" w:rsidRDefault="0065399C" w:rsidP="0065399C">
      <w:pPr>
        <w:spacing w:after="0" w:line="240" w:lineRule="auto"/>
        <w:jc w:val="both"/>
        <w:rPr>
          <w:rFonts w:ascii="Times New Roman" w:hAnsi="Times New Roman" w:cs="Times New Roman"/>
          <w:sz w:val="24"/>
          <w:szCs w:val="24"/>
        </w:rPr>
      </w:pPr>
    </w:p>
    <w:p w:rsidR="00090C04" w:rsidRPr="00867927" w:rsidRDefault="0065399C" w:rsidP="0065399C">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90C04" w:rsidRPr="00867927">
        <w:rPr>
          <w:rFonts w:ascii="Times New Roman" w:hAnsi="Times New Roman" w:cs="Times New Roman"/>
          <w:sz w:val="24"/>
          <w:szCs w:val="24"/>
        </w:rPr>
        <w:t>Abro la discusión en lo general del acuerdo y pregunto a las diputadas y los diputados si desean hacer uso de la palabra.</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SECRETARIA DIP. SILVIA BARBERENA MALDONADO. </w:t>
      </w:r>
      <w:r w:rsidR="00D64C51" w:rsidRPr="00867927">
        <w:rPr>
          <w:rFonts w:ascii="Times New Roman" w:hAnsi="Times New Roman" w:cs="Times New Roman"/>
          <w:sz w:val="24"/>
          <w:szCs w:val="24"/>
        </w:rPr>
        <w:t>Presidenta l</w:t>
      </w:r>
      <w:r w:rsidRPr="00867927">
        <w:rPr>
          <w:rFonts w:ascii="Times New Roman" w:hAnsi="Times New Roman" w:cs="Times New Roman"/>
          <w:sz w:val="24"/>
          <w:szCs w:val="24"/>
        </w:rPr>
        <w:t>a comisión legislativa considera suficientemente discutido en lo general el acuerdo.</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Pregunto a las diputadas y los diputados si es de aprobarse en lo general el acuerdo y pido a la Secretaría, recabe la votación nominal.</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Con gusto Presidenta. procedo a recabar la votación nominal.</w:t>
      </w:r>
    </w:p>
    <w:p w:rsidR="000A352B" w:rsidRPr="00867927" w:rsidRDefault="000A352B" w:rsidP="00867927">
      <w:pPr>
        <w:pStyle w:val="Sinespaciado"/>
        <w:jc w:val="center"/>
        <w:rPr>
          <w:rFonts w:ascii="Times New Roman" w:hAnsi="Times New Roman" w:cs="Times New Roman"/>
          <w:sz w:val="24"/>
          <w:szCs w:val="24"/>
        </w:rPr>
      </w:pPr>
      <w:r w:rsidRPr="00867927">
        <w:rPr>
          <w:rFonts w:ascii="Times New Roman" w:hAnsi="Times New Roman" w:cs="Times New Roman"/>
          <w:sz w:val="24"/>
          <w:szCs w:val="24"/>
        </w:rPr>
        <w:t>COMISIÓN DE LÍMITES TERRITORIALES DEL ESTADO DE MÉXICO Y SUS MUNICIPIOS</w:t>
      </w:r>
    </w:p>
    <w:p w:rsidR="00090C04" w:rsidRPr="00867927" w:rsidRDefault="00090C04" w:rsidP="00867927">
      <w:pPr>
        <w:pStyle w:val="Sinespaciado"/>
        <w:jc w:val="center"/>
        <w:rPr>
          <w:rFonts w:ascii="Times New Roman" w:hAnsi="Times New Roman" w:cs="Times New Roman"/>
          <w:i/>
          <w:sz w:val="24"/>
          <w:szCs w:val="24"/>
        </w:rPr>
      </w:pPr>
      <w:r w:rsidRPr="00867927">
        <w:rPr>
          <w:rFonts w:ascii="Times New Roman" w:hAnsi="Times New Roman" w:cs="Times New Roman"/>
          <w:i/>
          <w:sz w:val="24"/>
          <w:szCs w:val="24"/>
        </w:rPr>
        <w:t>(Votación nominal)</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El acuerdo ha sido aprobado en lo general por unanimidad de votos.</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PRESIDENTA DIP. VIRIDIANA FUENTES CRUZ. Se acuerda la aprobación en lo general del acuerdo, por lo tanto, también se tiene su aprobación en lo particular.</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Presidenta, le informo que los asuntos del orden del día, han sido atendidos.</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PRESIDENTA DIP. VIRIDIANA FUENTES CRUZ. </w:t>
      </w:r>
      <w:r w:rsidR="00441CCF" w:rsidRPr="00867927">
        <w:rPr>
          <w:rFonts w:ascii="Times New Roman" w:hAnsi="Times New Roman" w:cs="Times New Roman"/>
          <w:sz w:val="24"/>
          <w:szCs w:val="24"/>
        </w:rPr>
        <w:t xml:space="preserve">Registre </w:t>
      </w:r>
      <w:r w:rsidRPr="00867927">
        <w:rPr>
          <w:rFonts w:ascii="Times New Roman" w:hAnsi="Times New Roman" w:cs="Times New Roman"/>
          <w:sz w:val="24"/>
          <w:szCs w:val="24"/>
        </w:rPr>
        <w:t>la Secretaría la asistencia a la reunión.</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SECRETARIA DIP. SILVIA BARBERENA MALDONADO. Presidenta, ha sido registrada la asistencia a la reunión.</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 xml:space="preserve">PRESIDENTA DIP. VIRIDIANA FUENTES CRUZ. </w:t>
      </w:r>
      <w:r w:rsidR="00441CCF" w:rsidRPr="00867927">
        <w:rPr>
          <w:rFonts w:ascii="Times New Roman" w:hAnsi="Times New Roman" w:cs="Times New Roman"/>
          <w:sz w:val="24"/>
          <w:szCs w:val="24"/>
        </w:rPr>
        <w:t xml:space="preserve">Se </w:t>
      </w:r>
      <w:r w:rsidRPr="00867927">
        <w:rPr>
          <w:rFonts w:ascii="Times New Roman" w:hAnsi="Times New Roman" w:cs="Times New Roman"/>
          <w:sz w:val="24"/>
          <w:szCs w:val="24"/>
        </w:rPr>
        <w:t>levanta la reunión de trabajo de la Comisión Legislativa de Límites Territoriales del Estado de México y sus Municipios, siendo las dieciséis horas con veintitrés minutos del día martes cuatro de abril del año dos mil veintitrés y se pide a sus integrantes quedar atentas y atentos a la próxima convocatoria.</w:t>
      </w:r>
    </w:p>
    <w:p w:rsidR="00090C04" w:rsidRPr="00867927" w:rsidRDefault="00090C04" w:rsidP="00867927">
      <w:pPr>
        <w:pStyle w:val="Sinespaciado"/>
        <w:rPr>
          <w:rFonts w:ascii="Times New Roman" w:hAnsi="Times New Roman" w:cs="Times New Roman"/>
          <w:sz w:val="24"/>
          <w:szCs w:val="24"/>
        </w:rPr>
      </w:pPr>
      <w:r w:rsidRPr="00867927">
        <w:rPr>
          <w:rFonts w:ascii="Times New Roman" w:hAnsi="Times New Roman" w:cs="Times New Roman"/>
          <w:sz w:val="24"/>
          <w:szCs w:val="24"/>
        </w:rPr>
        <w:tab/>
        <w:t>Muchas gracias a todas y todos.</w:t>
      </w:r>
    </w:p>
    <w:sectPr w:rsidR="00090C04" w:rsidRPr="00867927" w:rsidSect="00C34A1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E9F" w:rsidRDefault="006D4E9F" w:rsidP="00867927">
      <w:pPr>
        <w:spacing w:after="0" w:line="240" w:lineRule="auto"/>
      </w:pPr>
      <w:r>
        <w:separator/>
      </w:r>
    </w:p>
  </w:endnote>
  <w:endnote w:type="continuationSeparator" w:id="0">
    <w:p w:rsidR="006D4E9F" w:rsidRDefault="006D4E9F" w:rsidP="0086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692901"/>
      <w:docPartObj>
        <w:docPartGallery w:val="Page Numbers (Bottom of Page)"/>
        <w:docPartUnique/>
      </w:docPartObj>
    </w:sdtPr>
    <w:sdtEndPr/>
    <w:sdtContent>
      <w:p w:rsidR="00867927" w:rsidRDefault="00867927" w:rsidP="00867927">
        <w:pPr>
          <w:pStyle w:val="Piedepgina"/>
          <w:jc w:val="right"/>
        </w:pPr>
        <w:r>
          <w:fldChar w:fldCharType="begin"/>
        </w:r>
        <w:r>
          <w:instrText>PAGE   \* MERGEFORMAT</w:instrText>
        </w:r>
        <w:r>
          <w:fldChar w:fldCharType="separate"/>
        </w:r>
        <w:r w:rsidR="0065399C" w:rsidRPr="0065399C">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E9F" w:rsidRDefault="006D4E9F" w:rsidP="00867927">
      <w:pPr>
        <w:spacing w:after="0" w:line="240" w:lineRule="auto"/>
      </w:pPr>
      <w:r>
        <w:separator/>
      </w:r>
    </w:p>
  </w:footnote>
  <w:footnote w:type="continuationSeparator" w:id="0">
    <w:p w:rsidR="006D4E9F" w:rsidRDefault="006D4E9F" w:rsidP="00867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5E4BE0"/>
    <w:multiLevelType w:val="hybridMultilevel"/>
    <w:tmpl w:val="DE504AB2"/>
    <w:lvl w:ilvl="0" w:tplc="9A40EEFC">
      <w:start w:val="1"/>
      <w:numFmt w:val="decimal"/>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854AB"/>
    <w:rsid w:val="00090C04"/>
    <w:rsid w:val="000A352B"/>
    <w:rsid w:val="001135DF"/>
    <w:rsid w:val="00123C03"/>
    <w:rsid w:val="00170F4D"/>
    <w:rsid w:val="001C4816"/>
    <w:rsid w:val="002142F6"/>
    <w:rsid w:val="002702F8"/>
    <w:rsid w:val="003B0EA1"/>
    <w:rsid w:val="003D7E94"/>
    <w:rsid w:val="003E73C5"/>
    <w:rsid w:val="00441CCF"/>
    <w:rsid w:val="00483D26"/>
    <w:rsid w:val="004A79FE"/>
    <w:rsid w:val="00581877"/>
    <w:rsid w:val="005D7594"/>
    <w:rsid w:val="0065399C"/>
    <w:rsid w:val="0065474C"/>
    <w:rsid w:val="006D4E9F"/>
    <w:rsid w:val="006F4C6F"/>
    <w:rsid w:val="007A3041"/>
    <w:rsid w:val="007B3D78"/>
    <w:rsid w:val="00867927"/>
    <w:rsid w:val="00893B8B"/>
    <w:rsid w:val="008F50A6"/>
    <w:rsid w:val="00904A8F"/>
    <w:rsid w:val="00983ED8"/>
    <w:rsid w:val="009C4B74"/>
    <w:rsid w:val="00A10AEF"/>
    <w:rsid w:val="00A24110"/>
    <w:rsid w:val="00A8569E"/>
    <w:rsid w:val="00AF07CB"/>
    <w:rsid w:val="00AF20EF"/>
    <w:rsid w:val="00B1452C"/>
    <w:rsid w:val="00BB46C8"/>
    <w:rsid w:val="00C34A13"/>
    <w:rsid w:val="00C97290"/>
    <w:rsid w:val="00CB15B7"/>
    <w:rsid w:val="00CB63A8"/>
    <w:rsid w:val="00D33561"/>
    <w:rsid w:val="00D64C51"/>
    <w:rsid w:val="00E25305"/>
    <w:rsid w:val="00E92FD8"/>
    <w:rsid w:val="00EC7899"/>
    <w:rsid w:val="00FF3D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F21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90C04"/>
    <w:pPr>
      <w:spacing w:after="0" w:line="240" w:lineRule="auto"/>
      <w:jc w:val="both"/>
    </w:pPr>
  </w:style>
  <w:style w:type="character" w:customStyle="1" w:styleId="SinespaciadoCar">
    <w:name w:val="Sin espaciado Car"/>
    <w:link w:val="Sinespaciado"/>
    <w:uiPriority w:val="1"/>
    <w:locked/>
    <w:rsid w:val="00090C04"/>
  </w:style>
  <w:style w:type="paragraph" w:styleId="Encabezado">
    <w:name w:val="header"/>
    <w:basedOn w:val="Normal"/>
    <w:link w:val="EncabezadoCar"/>
    <w:uiPriority w:val="99"/>
    <w:unhideWhenUsed/>
    <w:rsid w:val="008679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7927"/>
  </w:style>
  <w:style w:type="paragraph" w:styleId="Piedepgina">
    <w:name w:val="footer"/>
    <w:basedOn w:val="Normal"/>
    <w:link w:val="PiedepginaCar"/>
    <w:uiPriority w:val="99"/>
    <w:unhideWhenUsed/>
    <w:rsid w:val="008679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2464</Words>
  <Characters>13556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8</cp:revision>
  <dcterms:created xsi:type="dcterms:W3CDTF">2023-04-14T21:29:00Z</dcterms:created>
  <dcterms:modified xsi:type="dcterms:W3CDTF">2023-05-22T22:48:00Z</dcterms:modified>
</cp:coreProperties>
</file>