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630F72" w14:textId="4ACD6313" w:rsidR="009C00DC" w:rsidRPr="00D26228" w:rsidRDefault="009C00DC" w:rsidP="0055504F">
      <w:pPr>
        <w:pStyle w:val="Sinespaciado"/>
        <w:ind w:left="3545"/>
        <w:jc w:val="both"/>
        <w:rPr>
          <w:rFonts w:ascii="Times New Roman" w:hAnsi="Times New Roman" w:cs="Times New Roman"/>
          <w:sz w:val="24"/>
          <w:szCs w:val="24"/>
        </w:rPr>
      </w:pPr>
      <w:r w:rsidRPr="00D26228">
        <w:rPr>
          <w:rFonts w:ascii="Times New Roman" w:hAnsi="Times New Roman" w:cs="Times New Roman"/>
          <w:sz w:val="24"/>
          <w:szCs w:val="24"/>
        </w:rPr>
        <w:t>REUNIÓN DE LA COMISIÓN LEGISLATIVA DE GOBERNACIÓN Y PUNTOS CONSTITUCIONALES DE LA</w:t>
      </w:r>
      <w:r w:rsidR="00C10C5D" w:rsidRPr="00D26228">
        <w:rPr>
          <w:rFonts w:ascii="Times New Roman" w:hAnsi="Times New Roman" w:cs="Times New Roman"/>
          <w:sz w:val="24"/>
          <w:szCs w:val="24"/>
        </w:rPr>
        <w:t xml:space="preserve"> H.</w:t>
      </w:r>
      <w:r w:rsidRPr="00D26228">
        <w:rPr>
          <w:rFonts w:ascii="Times New Roman" w:hAnsi="Times New Roman" w:cs="Times New Roman"/>
          <w:sz w:val="24"/>
          <w:szCs w:val="24"/>
        </w:rPr>
        <w:t xml:space="preserve"> </w:t>
      </w:r>
      <w:r w:rsidR="009A6BC5" w:rsidRPr="00D26228">
        <w:rPr>
          <w:rFonts w:ascii="Times New Roman" w:hAnsi="Times New Roman" w:cs="Times New Roman"/>
          <w:sz w:val="24"/>
          <w:szCs w:val="24"/>
        </w:rPr>
        <w:t>“</w:t>
      </w:r>
      <w:r w:rsidRPr="00D26228">
        <w:rPr>
          <w:rFonts w:ascii="Times New Roman" w:hAnsi="Times New Roman" w:cs="Times New Roman"/>
          <w:sz w:val="24"/>
          <w:szCs w:val="24"/>
        </w:rPr>
        <w:t>LXI</w:t>
      </w:r>
      <w:r w:rsidR="009A6BC5" w:rsidRPr="00D26228">
        <w:rPr>
          <w:rFonts w:ascii="Times New Roman" w:hAnsi="Times New Roman" w:cs="Times New Roman"/>
          <w:sz w:val="24"/>
          <w:szCs w:val="24"/>
        </w:rPr>
        <w:t>”</w:t>
      </w:r>
      <w:r w:rsidRPr="00D26228">
        <w:rPr>
          <w:rFonts w:ascii="Times New Roman" w:hAnsi="Times New Roman" w:cs="Times New Roman"/>
          <w:sz w:val="24"/>
          <w:szCs w:val="24"/>
        </w:rPr>
        <w:t xml:space="preserve"> LEGISLATURA DEL ESTADO DE MÉXICO.</w:t>
      </w:r>
    </w:p>
    <w:p w14:paraId="055468B3" w14:textId="77777777" w:rsidR="009C00DC" w:rsidRPr="00D26228" w:rsidRDefault="009C00DC" w:rsidP="0055504F">
      <w:pPr>
        <w:pStyle w:val="Sinespaciado"/>
        <w:ind w:left="3545"/>
        <w:jc w:val="both"/>
        <w:rPr>
          <w:rFonts w:ascii="Times New Roman" w:hAnsi="Times New Roman" w:cs="Times New Roman"/>
          <w:sz w:val="24"/>
          <w:szCs w:val="24"/>
        </w:rPr>
      </w:pPr>
    </w:p>
    <w:p w14:paraId="4DFC338B" w14:textId="77777777" w:rsidR="00D26228" w:rsidRPr="00D26228" w:rsidRDefault="00D26228" w:rsidP="0055504F">
      <w:pPr>
        <w:pStyle w:val="Sinespaciado"/>
        <w:ind w:left="3545"/>
        <w:jc w:val="both"/>
        <w:rPr>
          <w:rFonts w:ascii="Times New Roman" w:hAnsi="Times New Roman" w:cs="Times New Roman"/>
          <w:sz w:val="24"/>
          <w:szCs w:val="24"/>
        </w:rPr>
      </w:pPr>
    </w:p>
    <w:p w14:paraId="6AEF91F0" w14:textId="17EE9B4F" w:rsidR="00D26228" w:rsidRPr="008447D5" w:rsidRDefault="00D26228" w:rsidP="00D26228">
      <w:pPr>
        <w:pStyle w:val="Sinespaciado"/>
        <w:ind w:left="3545"/>
        <w:jc w:val="both"/>
        <w:rPr>
          <w:rFonts w:ascii="Times New Roman" w:hAnsi="Times New Roman" w:cs="Times New Roman"/>
          <w:sz w:val="18"/>
          <w:szCs w:val="18"/>
        </w:rPr>
      </w:pPr>
      <w:r w:rsidRPr="008447D5">
        <w:rPr>
          <w:rFonts w:ascii="Times New Roman" w:hAnsi="Times New Roman" w:cs="Times New Roman"/>
          <w:sz w:val="18"/>
          <w:szCs w:val="18"/>
        </w:rPr>
        <w:t xml:space="preserve">- DICTAMEN DE LA INICIATIVA CON PROYECTO DE DECRETO QUE REFORMA EL ARTÍCULO 46 DE LA CONSTITUCIÓN POLÍTICA DEL ESTADO LIBRE Y SOBERANO DE MÉXICO Y EL ARTÍCULO 6 DE LA LEY ORGÁNICA DEL </w:t>
      </w:r>
      <w:bookmarkStart w:id="0" w:name="_GoBack"/>
      <w:bookmarkEnd w:id="0"/>
      <w:r w:rsidRPr="008447D5">
        <w:rPr>
          <w:rFonts w:ascii="Times New Roman" w:hAnsi="Times New Roman" w:cs="Times New Roman"/>
          <w:sz w:val="18"/>
          <w:szCs w:val="18"/>
        </w:rPr>
        <w:t>PODER LEGISLATIVO DEL ESTADO LIBRE Y SOBERANO DE MÉXICO Y DEROGADO EL ARTÍCULO 4 TRANSITORIO, PRESENTADA POR LA DIPUTADA MARÍA DE LOS ÁNGELES DÁVILA VARGAS, EN NOMBRE DEL GRUPO PARLAMENTARIO DEL PARTIDO ACCIÓN NACIONAL.</w:t>
      </w:r>
    </w:p>
    <w:p w14:paraId="32130856" w14:textId="77777777" w:rsidR="00D26228" w:rsidRDefault="00D26228" w:rsidP="00D26228">
      <w:pPr>
        <w:pStyle w:val="Sinespaciado"/>
        <w:ind w:left="3545"/>
        <w:jc w:val="both"/>
        <w:rPr>
          <w:rFonts w:ascii="Times New Roman" w:hAnsi="Times New Roman" w:cs="Times New Roman"/>
          <w:sz w:val="24"/>
          <w:szCs w:val="24"/>
        </w:rPr>
      </w:pPr>
    </w:p>
    <w:p w14:paraId="1F338FE2" w14:textId="77777777" w:rsidR="00D26228" w:rsidRDefault="00D26228" w:rsidP="00D26228">
      <w:pPr>
        <w:pStyle w:val="Sinespaciado"/>
        <w:ind w:left="3545"/>
        <w:jc w:val="both"/>
        <w:rPr>
          <w:rFonts w:ascii="Times New Roman" w:hAnsi="Times New Roman" w:cs="Times New Roman"/>
          <w:sz w:val="24"/>
          <w:szCs w:val="24"/>
        </w:rPr>
      </w:pPr>
    </w:p>
    <w:p w14:paraId="12415E2B" w14:textId="77777777" w:rsidR="009C00DC" w:rsidRPr="0055504F" w:rsidRDefault="009C00DC" w:rsidP="0055504F">
      <w:pPr>
        <w:pStyle w:val="Sinespaciado"/>
        <w:ind w:left="3545"/>
        <w:jc w:val="both"/>
        <w:rPr>
          <w:rFonts w:ascii="Times New Roman" w:hAnsi="Times New Roman" w:cs="Times New Roman"/>
          <w:sz w:val="24"/>
          <w:szCs w:val="24"/>
        </w:rPr>
      </w:pPr>
      <w:r w:rsidRPr="0055504F">
        <w:rPr>
          <w:rFonts w:ascii="Times New Roman" w:hAnsi="Times New Roman" w:cs="Times New Roman"/>
          <w:sz w:val="24"/>
          <w:szCs w:val="24"/>
        </w:rPr>
        <w:t>CELEBRADA EL DÍA 30 DE NOVIEMBRE DE 2021.</w:t>
      </w:r>
    </w:p>
    <w:p w14:paraId="70C64181" w14:textId="77777777" w:rsidR="009C00DC" w:rsidRDefault="009C00DC" w:rsidP="009C00DC">
      <w:pPr>
        <w:pStyle w:val="Sinespaciado"/>
        <w:jc w:val="both"/>
        <w:rPr>
          <w:rFonts w:ascii="Times New Roman" w:hAnsi="Times New Roman" w:cs="Times New Roman"/>
          <w:sz w:val="24"/>
          <w:szCs w:val="24"/>
        </w:rPr>
      </w:pPr>
    </w:p>
    <w:p w14:paraId="00CBE050" w14:textId="77777777" w:rsidR="0055504F" w:rsidRPr="0055504F" w:rsidRDefault="0055504F" w:rsidP="009C00DC">
      <w:pPr>
        <w:pStyle w:val="Sinespaciado"/>
        <w:jc w:val="both"/>
        <w:rPr>
          <w:rFonts w:ascii="Times New Roman" w:hAnsi="Times New Roman" w:cs="Times New Roman"/>
          <w:sz w:val="24"/>
          <w:szCs w:val="24"/>
        </w:rPr>
      </w:pPr>
    </w:p>
    <w:p w14:paraId="286906A6" w14:textId="445EBF9F" w:rsidR="009C00DC" w:rsidRPr="0055504F" w:rsidRDefault="009C00DC" w:rsidP="009C00DC">
      <w:pPr>
        <w:pStyle w:val="Sinespaciado"/>
        <w:jc w:val="center"/>
        <w:rPr>
          <w:rFonts w:ascii="Times New Roman" w:hAnsi="Times New Roman" w:cs="Times New Roman"/>
          <w:sz w:val="24"/>
          <w:szCs w:val="24"/>
        </w:rPr>
      </w:pPr>
      <w:r w:rsidRPr="0055504F">
        <w:rPr>
          <w:rFonts w:ascii="Times New Roman" w:hAnsi="Times New Roman" w:cs="Times New Roman"/>
          <w:sz w:val="24"/>
          <w:szCs w:val="24"/>
        </w:rPr>
        <w:t>PRESIDENCIA DEL DIP</w:t>
      </w:r>
      <w:r w:rsidR="009A6BC5">
        <w:rPr>
          <w:rFonts w:ascii="Times New Roman" w:hAnsi="Times New Roman" w:cs="Times New Roman"/>
          <w:sz w:val="24"/>
          <w:szCs w:val="24"/>
        </w:rPr>
        <w:t>UTADO</w:t>
      </w:r>
      <w:r w:rsidRPr="0055504F">
        <w:rPr>
          <w:rFonts w:ascii="Times New Roman" w:hAnsi="Times New Roman" w:cs="Times New Roman"/>
          <w:sz w:val="24"/>
          <w:szCs w:val="24"/>
        </w:rPr>
        <w:t xml:space="preserve"> ENRIQUE JACOB ROCHA</w:t>
      </w:r>
      <w:r w:rsidR="00C10C5D">
        <w:rPr>
          <w:rFonts w:ascii="Times New Roman" w:hAnsi="Times New Roman" w:cs="Times New Roman"/>
          <w:sz w:val="24"/>
          <w:szCs w:val="24"/>
        </w:rPr>
        <w:t>.</w:t>
      </w:r>
    </w:p>
    <w:p w14:paraId="6030E0E0" w14:textId="77777777" w:rsidR="009C00DC" w:rsidRPr="0055504F" w:rsidRDefault="009C00DC" w:rsidP="009C00DC">
      <w:pPr>
        <w:pStyle w:val="Sinespaciado"/>
        <w:jc w:val="both"/>
        <w:rPr>
          <w:rFonts w:ascii="Times New Roman" w:hAnsi="Times New Roman" w:cs="Times New Roman"/>
          <w:sz w:val="24"/>
          <w:szCs w:val="24"/>
        </w:rPr>
      </w:pPr>
    </w:p>
    <w:p w14:paraId="396E35DA" w14:textId="77777777" w:rsidR="00EB0D57" w:rsidRDefault="009C00DC" w:rsidP="009C00DC">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 xml:space="preserve">PRESIDENTE DIP. ENRIQUE JACOB ROCHA. Perfecto, pues se declara la existencia del quórum y se abre la Reunión de la Comisión Legislativa de Gobernación y Puntos Constitucionales, siendo las cuatro horas del día martes treinta de noviembre del año dos mil veintiuno, haciendo el comentario que el diputado Omar Ortega Álvarez hizo llegar a esta Presidencia su justificación por inasistencia y la diputada Ingrid, ella como ustedes saben está impedida por ser la </w:t>
      </w:r>
      <w:r w:rsidR="00EB0D57">
        <w:rPr>
          <w:rFonts w:ascii="Times New Roman" w:hAnsi="Times New Roman" w:cs="Times New Roman"/>
          <w:sz w:val="24"/>
          <w:szCs w:val="24"/>
        </w:rPr>
        <w:t>P</w:t>
      </w:r>
      <w:r w:rsidRPr="0055504F">
        <w:rPr>
          <w:rFonts w:ascii="Times New Roman" w:hAnsi="Times New Roman" w:cs="Times New Roman"/>
          <w:sz w:val="24"/>
          <w:szCs w:val="24"/>
        </w:rPr>
        <w:t>residenta de la Mesa Directiva</w:t>
      </w:r>
      <w:r w:rsidR="00EB0D57">
        <w:rPr>
          <w:rFonts w:ascii="Times New Roman" w:hAnsi="Times New Roman" w:cs="Times New Roman"/>
          <w:sz w:val="24"/>
          <w:szCs w:val="24"/>
        </w:rPr>
        <w:t>.</w:t>
      </w:r>
    </w:p>
    <w:p w14:paraId="3C75C70D" w14:textId="0C7535F1" w:rsidR="00DB67ED" w:rsidRDefault="00EB0D57" w:rsidP="00EB0D57">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C</w:t>
      </w:r>
      <w:r w:rsidR="009C00DC" w:rsidRPr="0055504F">
        <w:rPr>
          <w:rFonts w:ascii="Times New Roman" w:hAnsi="Times New Roman" w:cs="Times New Roman"/>
          <w:sz w:val="24"/>
          <w:szCs w:val="24"/>
        </w:rPr>
        <w:t xml:space="preserve">onsecuentes con el artículo 16 del Reglamento de este Poder Legislativo, esta reunión es pública. </w:t>
      </w:r>
    </w:p>
    <w:p w14:paraId="4E2FDD29" w14:textId="018A94A9" w:rsidR="009C00DC" w:rsidRPr="0055504F" w:rsidRDefault="009C00DC" w:rsidP="00DB67ED">
      <w:pPr>
        <w:pStyle w:val="Sinespaciado"/>
        <w:ind w:firstLine="709"/>
        <w:jc w:val="both"/>
        <w:rPr>
          <w:rFonts w:ascii="Times New Roman" w:hAnsi="Times New Roman" w:cs="Times New Roman"/>
          <w:sz w:val="24"/>
          <w:szCs w:val="24"/>
        </w:rPr>
      </w:pPr>
      <w:r w:rsidRPr="0055504F">
        <w:rPr>
          <w:rFonts w:ascii="Times New Roman" w:hAnsi="Times New Roman" w:cs="Times New Roman"/>
          <w:sz w:val="24"/>
          <w:szCs w:val="24"/>
        </w:rPr>
        <w:t>Le solicito a la Secretaría si es tan amable en presenta la propuesta de orden del día.</w:t>
      </w:r>
    </w:p>
    <w:p w14:paraId="1D443FB8" w14:textId="77777777" w:rsidR="009C00DC" w:rsidRPr="0055504F" w:rsidRDefault="009C00DC" w:rsidP="009C00DC">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SECRETARIO DIP. FAUSTINO DE LA CRUZ PÉREZ. La propuesta de orden del día es la siguiente:</w:t>
      </w:r>
    </w:p>
    <w:p w14:paraId="5E4D36CE" w14:textId="1661C36F" w:rsidR="009C00DC" w:rsidRPr="0055504F" w:rsidRDefault="009C00DC" w:rsidP="009C00DC">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1. Análisis de la iniciativa con proyecto de decreto que reforma el artículo 46 de la Constitución Política del Estado Libre y Soberano de México y el artículo 6 de la Ley Orgánica del Poder Legislativo del Estado Libre y Soberano de México y derogado el artículo 4 transitorio, presentada por la diputada María de los Ángeles Dávila Vargas</w:t>
      </w:r>
      <w:r w:rsidR="00EB0D57">
        <w:rPr>
          <w:rFonts w:ascii="Times New Roman" w:hAnsi="Times New Roman" w:cs="Times New Roman"/>
          <w:sz w:val="24"/>
          <w:szCs w:val="24"/>
        </w:rPr>
        <w:t>,</w:t>
      </w:r>
      <w:r w:rsidRPr="0055504F">
        <w:rPr>
          <w:rFonts w:ascii="Times New Roman" w:hAnsi="Times New Roman" w:cs="Times New Roman"/>
          <w:sz w:val="24"/>
          <w:szCs w:val="24"/>
        </w:rPr>
        <w:t xml:space="preserve"> en nombre del Grupo Parlamentario del Partido Acción Nacional y en su caso discusión y aprobación del dictamen correspondiente.</w:t>
      </w:r>
    </w:p>
    <w:p w14:paraId="533C692E" w14:textId="77777777" w:rsidR="009C00DC" w:rsidRPr="0055504F" w:rsidRDefault="009C00DC" w:rsidP="009C00DC">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2. Clausura de la reunión.</w:t>
      </w:r>
    </w:p>
    <w:p w14:paraId="4F9BFC93" w14:textId="77777777" w:rsidR="009C00DC" w:rsidRPr="0055504F" w:rsidRDefault="009C00DC" w:rsidP="009C00DC">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PRESIDENTE DIP. ENRIQUE JACOB ROCHA. Pido a quienes estén de acuerdo en que la propuesta que ha expuesto la Secretaría sea aprobada con el carácter de orden del día, si son tan amables en levantar la mano, en señal de aprobatoria.</w:t>
      </w:r>
    </w:p>
    <w:p w14:paraId="2E357EB3" w14:textId="77777777" w:rsidR="009C00DC" w:rsidRPr="0055504F" w:rsidRDefault="009C00DC" w:rsidP="009C00DC">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SECRETARIO DIP. FAUSTINO DE LA CRUZ PÉREZ. La propuesta ha sido aprobada por unanimidad de votos.</w:t>
      </w:r>
    </w:p>
    <w:p w14:paraId="75290423" w14:textId="77777777" w:rsidR="00DB67ED" w:rsidRDefault="009C00DC" w:rsidP="009C00DC">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PRESIDENTE DIP. ENRIQUE JACOB ROCHA. Para proceder con el desahogo del orden del día, recordemos que la iniciativa fue presentada por nuestra compañera diputada María de los Ángeles Dávila Vargas</w:t>
      </w:r>
      <w:r w:rsidR="00DB67ED">
        <w:rPr>
          <w:rFonts w:ascii="Times New Roman" w:hAnsi="Times New Roman" w:cs="Times New Roman"/>
          <w:sz w:val="24"/>
          <w:szCs w:val="24"/>
        </w:rPr>
        <w:t>,</w:t>
      </w:r>
      <w:r w:rsidRPr="0055504F">
        <w:rPr>
          <w:rFonts w:ascii="Times New Roman" w:hAnsi="Times New Roman" w:cs="Times New Roman"/>
          <w:sz w:val="24"/>
          <w:szCs w:val="24"/>
        </w:rPr>
        <w:t xml:space="preserve"> en nombre del Grupo Parlamentario del Partido Acción Nacional y plantea modificar los plazos de sesiones ordinarias del Poder Legislativo del Estado, derivado del diálogo y las propuestas de las y los integrantes de esta comisión legislativa, así como de los acuerdos tomados de la Junta de Coordinación Política y gracias a la participación de todos los grupos parlamentarios, se ha llegado a un consenso que permite contar con la propuesta de dictamen y los </w:t>
      </w:r>
      <w:r w:rsidR="00DB67ED">
        <w:rPr>
          <w:rFonts w:ascii="Times New Roman" w:hAnsi="Times New Roman" w:cs="Times New Roman"/>
          <w:sz w:val="24"/>
          <w:szCs w:val="24"/>
        </w:rPr>
        <w:lastRenderedPageBreak/>
        <w:t>dos</w:t>
      </w:r>
      <w:r w:rsidRPr="0055504F">
        <w:rPr>
          <w:rFonts w:ascii="Times New Roman" w:hAnsi="Times New Roman" w:cs="Times New Roman"/>
          <w:sz w:val="24"/>
          <w:szCs w:val="24"/>
        </w:rPr>
        <w:t xml:space="preserve"> proyectos de decreto respectivos, por lo que solicito a la Secretaría leer la introducción, los antecedentes y los resolutivos del dictamen. </w:t>
      </w:r>
    </w:p>
    <w:p w14:paraId="554A7710" w14:textId="3F932D53" w:rsidR="009C00DC" w:rsidRPr="0055504F" w:rsidRDefault="009C00DC" w:rsidP="00DB67ED">
      <w:pPr>
        <w:pStyle w:val="Sinespaciado"/>
        <w:ind w:firstLine="709"/>
        <w:jc w:val="both"/>
        <w:rPr>
          <w:rFonts w:ascii="Times New Roman" w:hAnsi="Times New Roman" w:cs="Times New Roman"/>
          <w:sz w:val="24"/>
          <w:szCs w:val="24"/>
        </w:rPr>
      </w:pPr>
      <w:r w:rsidRPr="0055504F">
        <w:rPr>
          <w:rFonts w:ascii="Times New Roman" w:hAnsi="Times New Roman" w:cs="Times New Roman"/>
          <w:sz w:val="24"/>
          <w:szCs w:val="24"/>
        </w:rPr>
        <w:t xml:space="preserve">Los </w:t>
      </w:r>
      <w:r w:rsidR="00DB67ED">
        <w:rPr>
          <w:rFonts w:ascii="Times New Roman" w:hAnsi="Times New Roman" w:cs="Times New Roman"/>
          <w:sz w:val="24"/>
          <w:szCs w:val="24"/>
        </w:rPr>
        <w:t>dos</w:t>
      </w:r>
      <w:r w:rsidRPr="0055504F">
        <w:rPr>
          <w:rFonts w:ascii="Times New Roman" w:hAnsi="Times New Roman" w:cs="Times New Roman"/>
          <w:sz w:val="24"/>
          <w:szCs w:val="24"/>
        </w:rPr>
        <w:t xml:space="preserve"> proyectos de decreto corresponden respectivamente a la modificación constitucional y a la modificación legal y en su caso serán discutidos y votados por separado.</w:t>
      </w:r>
    </w:p>
    <w:p w14:paraId="24C67914" w14:textId="2F1A7506" w:rsidR="009C00DC" w:rsidRPr="0055504F" w:rsidRDefault="009C00DC" w:rsidP="009C00DC">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SECRETARIO DIP. FAUSTINO DE LA CRUZ PÉREZ. Bien</w:t>
      </w:r>
      <w:r w:rsidR="00EB0D57">
        <w:rPr>
          <w:rFonts w:ascii="Times New Roman" w:hAnsi="Times New Roman" w:cs="Times New Roman"/>
          <w:sz w:val="24"/>
          <w:szCs w:val="24"/>
        </w:rPr>
        <w:t>,</w:t>
      </w:r>
      <w:r w:rsidRPr="0055504F">
        <w:rPr>
          <w:rFonts w:ascii="Times New Roman" w:hAnsi="Times New Roman" w:cs="Times New Roman"/>
          <w:sz w:val="24"/>
          <w:szCs w:val="24"/>
        </w:rPr>
        <w:t xml:space="preserve"> </w:t>
      </w:r>
      <w:r w:rsidR="00EB0D57">
        <w:rPr>
          <w:rFonts w:ascii="Times New Roman" w:hAnsi="Times New Roman" w:cs="Times New Roman"/>
          <w:sz w:val="24"/>
          <w:szCs w:val="24"/>
        </w:rPr>
        <w:t>P</w:t>
      </w:r>
      <w:r w:rsidRPr="0055504F">
        <w:rPr>
          <w:rFonts w:ascii="Times New Roman" w:hAnsi="Times New Roman" w:cs="Times New Roman"/>
          <w:sz w:val="24"/>
          <w:szCs w:val="24"/>
        </w:rPr>
        <w:t>residente.</w:t>
      </w:r>
    </w:p>
    <w:p w14:paraId="6D1FCD0E" w14:textId="77777777" w:rsidR="009C00DC" w:rsidRPr="0055504F" w:rsidRDefault="009C00DC" w:rsidP="009C00DC">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Honorable Asamblea.</w:t>
      </w:r>
    </w:p>
    <w:p w14:paraId="0CCBCD2B" w14:textId="250840A5" w:rsidR="00DB67ED" w:rsidRDefault="009C00DC" w:rsidP="009C00DC">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Por acuerdo de la Presidencia de la LXI Legislatura, fue remitida a la Comisión Legislativa de Gobernación y Puntos Constitucionales</w:t>
      </w:r>
      <w:r w:rsidR="00DB67ED">
        <w:rPr>
          <w:rFonts w:ascii="Times New Roman" w:hAnsi="Times New Roman" w:cs="Times New Roman"/>
          <w:sz w:val="24"/>
          <w:szCs w:val="24"/>
        </w:rPr>
        <w:t>,</w:t>
      </w:r>
      <w:r w:rsidRPr="0055504F">
        <w:rPr>
          <w:rFonts w:ascii="Times New Roman" w:hAnsi="Times New Roman" w:cs="Times New Roman"/>
          <w:sz w:val="24"/>
          <w:szCs w:val="24"/>
        </w:rPr>
        <w:t xml:space="preserve"> para su estudio y dictamen la iniciativa con proyecto de decreto que reforma el artículo 46 de la Constitución Política del Estado Libre y Soberano de México y el artículo 6 de la Ley Orgánica del Poder Legislativo del Estado Libre y Soberano de México y deroga el artículo 4 transitorio, presentada por la diputada María de los Ángeles Dávila Vargas, en nombre del Grupo Parlamentario del Partido Acción Nacional. </w:t>
      </w:r>
    </w:p>
    <w:p w14:paraId="780A754A" w14:textId="28363203" w:rsidR="009C00DC" w:rsidRPr="0055504F" w:rsidRDefault="009C00DC" w:rsidP="00DB67ED">
      <w:pPr>
        <w:pStyle w:val="Sinespaciado"/>
        <w:ind w:firstLine="709"/>
        <w:jc w:val="both"/>
        <w:rPr>
          <w:rFonts w:ascii="Times New Roman" w:hAnsi="Times New Roman" w:cs="Times New Roman"/>
          <w:sz w:val="24"/>
          <w:szCs w:val="24"/>
        </w:rPr>
      </w:pPr>
      <w:r w:rsidRPr="0055504F">
        <w:rPr>
          <w:rFonts w:ascii="Times New Roman" w:hAnsi="Times New Roman" w:cs="Times New Roman"/>
          <w:sz w:val="24"/>
          <w:szCs w:val="24"/>
        </w:rPr>
        <w:t xml:space="preserve">Toda vez que la iniciativa de decreto propone reforma a la Constitución Política del Estado Libre y Soberano de México y la Ley Orgánica del Poder Legislativo por razones de técnica legislativa y en atención al principio de economía procesal determinamos elaborar un dictamen y en </w:t>
      </w:r>
      <w:r w:rsidR="00DB67ED">
        <w:rPr>
          <w:rFonts w:ascii="Times New Roman" w:hAnsi="Times New Roman" w:cs="Times New Roman"/>
          <w:sz w:val="24"/>
          <w:szCs w:val="24"/>
        </w:rPr>
        <w:t xml:space="preserve">dos </w:t>
      </w:r>
      <w:r w:rsidRPr="0055504F">
        <w:rPr>
          <w:rFonts w:ascii="Times New Roman" w:hAnsi="Times New Roman" w:cs="Times New Roman"/>
          <w:sz w:val="24"/>
          <w:szCs w:val="24"/>
        </w:rPr>
        <w:t>proyectos de decreto; uno correspondiente a la Reforma Constitucional y otro a la Reforma Legal tomando en cuenta a la naturaleza y jerarquía normativa, habiendo sustanciado el estudio de la iniciativa de decreto y discutido en forma cuidadosa y profunda en la comisión legislativa nos permitimos con fundamento en lo establecido en los artículos 68, 70, 72 y 82 de la Ley Orgánica del Poder Legislativo del Estado Libre y Soberano de México, en relación con lo previsto en los artículos 13 A</w:t>
      </w:r>
      <w:r w:rsidR="00DB67ED">
        <w:rPr>
          <w:rFonts w:ascii="Times New Roman" w:hAnsi="Times New Roman" w:cs="Times New Roman"/>
          <w:sz w:val="24"/>
          <w:szCs w:val="24"/>
        </w:rPr>
        <w:t>,</w:t>
      </w:r>
      <w:r w:rsidRPr="0055504F">
        <w:rPr>
          <w:rFonts w:ascii="Times New Roman" w:hAnsi="Times New Roman" w:cs="Times New Roman"/>
          <w:sz w:val="24"/>
          <w:szCs w:val="24"/>
        </w:rPr>
        <w:t xml:space="preserve"> 70, 73, 78, 79 y 80 del Reglamento del Poder Legislativo del Estado Libre y Soberano de México emitir el siguiente:</w:t>
      </w:r>
    </w:p>
    <w:p w14:paraId="4442849B" w14:textId="422963F9" w:rsidR="009C00DC" w:rsidRPr="0055504F" w:rsidRDefault="009C00DC" w:rsidP="009C00DC">
      <w:pPr>
        <w:pStyle w:val="Sinespaciado"/>
        <w:jc w:val="center"/>
        <w:rPr>
          <w:rFonts w:ascii="Times New Roman" w:hAnsi="Times New Roman" w:cs="Times New Roman"/>
          <w:sz w:val="24"/>
          <w:szCs w:val="24"/>
        </w:rPr>
      </w:pPr>
      <w:r w:rsidRPr="0055504F">
        <w:rPr>
          <w:rFonts w:ascii="Times New Roman" w:hAnsi="Times New Roman" w:cs="Times New Roman"/>
          <w:sz w:val="24"/>
          <w:szCs w:val="24"/>
        </w:rPr>
        <w:t>DICTAMEN</w:t>
      </w:r>
    </w:p>
    <w:p w14:paraId="4E3A04B5" w14:textId="77777777" w:rsidR="00DB67ED" w:rsidRDefault="009C00DC" w:rsidP="00F332EB">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 xml:space="preserve">ANTECEDENTES. </w:t>
      </w:r>
    </w:p>
    <w:p w14:paraId="46E5F75D" w14:textId="5028F489" w:rsidR="00F332EB" w:rsidRPr="0055504F" w:rsidRDefault="009C00DC" w:rsidP="00DB67ED">
      <w:pPr>
        <w:pStyle w:val="Sinespaciado"/>
        <w:ind w:firstLine="709"/>
        <w:jc w:val="both"/>
        <w:rPr>
          <w:rFonts w:ascii="Times New Roman" w:hAnsi="Times New Roman" w:cs="Times New Roman"/>
          <w:sz w:val="24"/>
          <w:szCs w:val="24"/>
        </w:rPr>
      </w:pPr>
      <w:r w:rsidRPr="0055504F">
        <w:rPr>
          <w:rFonts w:ascii="Times New Roman" w:hAnsi="Times New Roman" w:cs="Times New Roman"/>
          <w:sz w:val="24"/>
          <w:szCs w:val="24"/>
        </w:rPr>
        <w:t>La iniciativa de decreto fue presentada a la deliberación de la Legislatura por la diputada María de los Ángeles Dávila Vargas, en nombre del Grupo Parlamentario del Partido Acción Nacional, en uso del derecho de iniciativa legislativa, señalado en los artículos 51, fracción II de la Constitución Política del Estado Libre y Soberano de México y 28, fracción I de la Ley Orgánica del Poder Legislativo</w:t>
      </w:r>
      <w:r w:rsidR="003208BD" w:rsidRPr="0055504F">
        <w:rPr>
          <w:rFonts w:ascii="Times New Roman" w:hAnsi="Times New Roman" w:cs="Times New Roman"/>
          <w:sz w:val="24"/>
          <w:szCs w:val="24"/>
        </w:rPr>
        <w:t xml:space="preserve"> del </w:t>
      </w:r>
      <w:r w:rsidR="00F332EB" w:rsidRPr="0055504F">
        <w:rPr>
          <w:rFonts w:ascii="Times New Roman" w:hAnsi="Times New Roman" w:cs="Times New Roman"/>
          <w:sz w:val="24"/>
          <w:szCs w:val="24"/>
        </w:rPr>
        <w:t>Estado Libre y Soberano de México, para efecto de lo preceptuado en los artículos 61 fracción III y 148 de la citada norma constitucional.</w:t>
      </w:r>
    </w:p>
    <w:p w14:paraId="7F4F8871" w14:textId="5A82FB2B" w:rsidR="00F332EB" w:rsidRPr="0055504F" w:rsidRDefault="00F332EB" w:rsidP="00F332EB">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 xml:space="preserve">De conformidad con el estudio realizado las y los integrantes de las </w:t>
      </w:r>
      <w:r w:rsidR="00EB0D57">
        <w:rPr>
          <w:rFonts w:ascii="Times New Roman" w:hAnsi="Times New Roman" w:cs="Times New Roman"/>
          <w:sz w:val="24"/>
          <w:szCs w:val="24"/>
        </w:rPr>
        <w:t>c</w:t>
      </w:r>
      <w:r w:rsidRPr="0055504F">
        <w:rPr>
          <w:rFonts w:ascii="Times New Roman" w:hAnsi="Times New Roman" w:cs="Times New Roman"/>
          <w:sz w:val="24"/>
          <w:szCs w:val="24"/>
        </w:rPr>
        <w:t xml:space="preserve">omisiones </w:t>
      </w:r>
      <w:r w:rsidR="00EB0D57">
        <w:rPr>
          <w:rFonts w:ascii="Times New Roman" w:hAnsi="Times New Roman" w:cs="Times New Roman"/>
          <w:sz w:val="24"/>
          <w:szCs w:val="24"/>
        </w:rPr>
        <w:t>l</w:t>
      </w:r>
      <w:r w:rsidRPr="0055504F">
        <w:rPr>
          <w:rFonts w:ascii="Times New Roman" w:hAnsi="Times New Roman" w:cs="Times New Roman"/>
          <w:sz w:val="24"/>
          <w:szCs w:val="24"/>
        </w:rPr>
        <w:t xml:space="preserve">egislativas desprendemos que la </w:t>
      </w:r>
      <w:r w:rsidR="00F4493A">
        <w:rPr>
          <w:rFonts w:ascii="Times New Roman" w:hAnsi="Times New Roman" w:cs="Times New Roman"/>
          <w:sz w:val="24"/>
          <w:szCs w:val="24"/>
        </w:rPr>
        <w:t>i</w:t>
      </w:r>
      <w:r w:rsidRPr="0055504F">
        <w:rPr>
          <w:rFonts w:ascii="Times New Roman" w:hAnsi="Times New Roman" w:cs="Times New Roman"/>
          <w:sz w:val="24"/>
          <w:szCs w:val="24"/>
        </w:rPr>
        <w:t xml:space="preserve">niciativa de </w:t>
      </w:r>
      <w:r w:rsidR="00F4493A">
        <w:rPr>
          <w:rFonts w:ascii="Times New Roman" w:hAnsi="Times New Roman" w:cs="Times New Roman"/>
          <w:sz w:val="24"/>
          <w:szCs w:val="24"/>
        </w:rPr>
        <w:t>d</w:t>
      </w:r>
      <w:r w:rsidRPr="0055504F">
        <w:rPr>
          <w:rFonts w:ascii="Times New Roman" w:hAnsi="Times New Roman" w:cs="Times New Roman"/>
          <w:sz w:val="24"/>
          <w:szCs w:val="24"/>
        </w:rPr>
        <w:t>ecreto propone modificación a la duración de los Periodos Ordinarios de Sesiones de la Legislatura del Estado de México, para establecer una temporalidad que favorezca la continuidad y la eficiencia del trabajo legislativo.</w:t>
      </w:r>
    </w:p>
    <w:p w14:paraId="0B94E700" w14:textId="0F77D879" w:rsidR="00F332EB" w:rsidRPr="0055504F" w:rsidRDefault="00F332EB" w:rsidP="00F4493A">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En este sentido la propuesta legislativa busca reformar la Constitución Política del Estado y la Ley Orgánica de este Poder Legislativo modificando el tiempo de duración de los Periodos Ordinarios de Sesiones de la Legislatura del Estado</w:t>
      </w:r>
      <w:r w:rsidR="00F4493A">
        <w:rPr>
          <w:rFonts w:ascii="Times New Roman" w:hAnsi="Times New Roman" w:cs="Times New Roman"/>
          <w:sz w:val="24"/>
          <w:szCs w:val="24"/>
        </w:rPr>
        <w:t>, p</w:t>
      </w:r>
      <w:r w:rsidRPr="0055504F">
        <w:rPr>
          <w:rFonts w:ascii="Times New Roman" w:hAnsi="Times New Roman" w:cs="Times New Roman"/>
          <w:sz w:val="24"/>
          <w:szCs w:val="24"/>
        </w:rPr>
        <w:t>ara ello propone que la Legislatura del Estado se reúna en Sesiones Ordinarias dos veces al año, iniciando el Primer Periodo el 5 de septiembre y concluyendo a más tardar el 18 de diciembre, el segundo iniciaría el 15 de febrero y no podrá prolongarse más allá del 30 de abril.</w:t>
      </w:r>
    </w:p>
    <w:p w14:paraId="6A6EACEF" w14:textId="03B85514" w:rsidR="00F332EB" w:rsidRPr="0055504F" w:rsidRDefault="00F332EB" w:rsidP="00F332EB">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Del estudio realizado quienes integramos la Comisión Legislativa derivamos la conveniencia de perfeccionar la propuesta legislativa adecuando la temporalidad para disponer en lo conducente lo siguiente:</w:t>
      </w:r>
    </w:p>
    <w:p w14:paraId="32ED4709" w14:textId="77777777" w:rsidR="00F332EB" w:rsidRPr="0055504F" w:rsidRDefault="00F332EB" w:rsidP="00F332EB">
      <w:pPr>
        <w:pStyle w:val="Sinespaciado"/>
        <w:jc w:val="center"/>
        <w:rPr>
          <w:rFonts w:ascii="Times New Roman" w:hAnsi="Times New Roman" w:cs="Times New Roman"/>
          <w:sz w:val="24"/>
          <w:szCs w:val="24"/>
        </w:rPr>
      </w:pPr>
      <w:r w:rsidRPr="0055504F">
        <w:rPr>
          <w:rFonts w:ascii="Times New Roman" w:hAnsi="Times New Roman" w:cs="Times New Roman"/>
          <w:sz w:val="24"/>
          <w:szCs w:val="24"/>
        </w:rPr>
        <w:t>Constitución Política del Estado Libre y Soberano de México.</w:t>
      </w:r>
    </w:p>
    <w:p w14:paraId="53CAE18F" w14:textId="77777777" w:rsidR="00F332EB" w:rsidRPr="0055504F" w:rsidRDefault="00F332EB" w:rsidP="00F332EB">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Artículo 46. La Legislatura del Estado de México se reunirá en Sesiones Ordinarias dos veces al año, iniciando el Primer Periodo el 5 de septiembre y concluyendo a más tardar el 18 de diciembre, el segundo iniciara el 1 de febrero y no podrá prolongarse más allá del 15 de mayo.</w:t>
      </w:r>
    </w:p>
    <w:p w14:paraId="293C1B1E" w14:textId="77777777" w:rsidR="00F332EB" w:rsidRPr="0055504F" w:rsidRDefault="00F332EB" w:rsidP="00F332EB">
      <w:pPr>
        <w:pStyle w:val="Sinespaciado"/>
        <w:jc w:val="center"/>
        <w:rPr>
          <w:rFonts w:ascii="Times New Roman" w:hAnsi="Times New Roman" w:cs="Times New Roman"/>
          <w:sz w:val="24"/>
          <w:szCs w:val="24"/>
        </w:rPr>
      </w:pPr>
      <w:r w:rsidRPr="0055504F">
        <w:rPr>
          <w:rFonts w:ascii="Times New Roman" w:hAnsi="Times New Roman" w:cs="Times New Roman"/>
          <w:sz w:val="24"/>
          <w:szCs w:val="24"/>
        </w:rPr>
        <w:t>Ley Orgánica del Poder Legislativo del Estado Libre y Soberano de México.</w:t>
      </w:r>
    </w:p>
    <w:p w14:paraId="01E92485" w14:textId="77777777" w:rsidR="00F332EB" w:rsidRPr="0055504F" w:rsidRDefault="00F332EB" w:rsidP="00F332EB">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lastRenderedPageBreak/>
        <w:tab/>
        <w:t>Artículo 6. Durante su Ejercicio Constitucional la Legislatura tendrá dos Periodos de Sesiones Ordinarias cada año, el Primer Periodo iniciara el 5 de septiembre y concluirá a más tardar el 18 de diciembre, el segundo iniciara el 1 de febrero y no podrá prolongarse más allá del 15 de mayo.</w:t>
      </w:r>
    </w:p>
    <w:p w14:paraId="682AB4E4" w14:textId="51A49FCE" w:rsidR="00F332EB" w:rsidRPr="0055504F" w:rsidRDefault="00F332EB" w:rsidP="00F332EB">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Cabe destacar que la nueva fecha de los Periodos Ordinarios de Sesiones señalada en la Constitución Política del Estado Libre y Soberano de México y la Ley Orgánica de este Poder Legislativo será aplicable a la LXI Legislatura.</w:t>
      </w:r>
    </w:p>
    <w:p w14:paraId="496A7FF9" w14:textId="77777777" w:rsidR="00F332EB" w:rsidRPr="0055504F" w:rsidRDefault="00F332EB" w:rsidP="00FA4F8B">
      <w:pPr>
        <w:pStyle w:val="Sinespaciado"/>
        <w:ind w:firstLine="709"/>
        <w:jc w:val="both"/>
        <w:rPr>
          <w:rFonts w:ascii="Times New Roman" w:hAnsi="Times New Roman" w:cs="Times New Roman"/>
          <w:sz w:val="24"/>
          <w:szCs w:val="24"/>
        </w:rPr>
      </w:pPr>
      <w:r w:rsidRPr="0055504F">
        <w:rPr>
          <w:rFonts w:ascii="Times New Roman" w:hAnsi="Times New Roman" w:cs="Times New Roman"/>
          <w:sz w:val="24"/>
          <w:szCs w:val="24"/>
        </w:rPr>
        <w:t>CONSIDERACIONES</w:t>
      </w:r>
    </w:p>
    <w:p w14:paraId="15BC4894" w14:textId="00AC57D8" w:rsidR="00F332EB" w:rsidRPr="0055504F" w:rsidRDefault="00F332EB" w:rsidP="00F332EB">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 xml:space="preserve">Compete a la LXI Legislatura conocer y resolver la </w:t>
      </w:r>
      <w:r w:rsidR="00DB67ED">
        <w:rPr>
          <w:rFonts w:ascii="Times New Roman" w:hAnsi="Times New Roman" w:cs="Times New Roman"/>
          <w:sz w:val="24"/>
          <w:szCs w:val="24"/>
        </w:rPr>
        <w:t>i</w:t>
      </w:r>
      <w:r w:rsidRPr="0055504F">
        <w:rPr>
          <w:rFonts w:ascii="Times New Roman" w:hAnsi="Times New Roman" w:cs="Times New Roman"/>
          <w:sz w:val="24"/>
          <w:szCs w:val="24"/>
        </w:rPr>
        <w:t xml:space="preserve">niciativa de </w:t>
      </w:r>
      <w:r w:rsidR="00DB67ED">
        <w:rPr>
          <w:rFonts w:ascii="Times New Roman" w:hAnsi="Times New Roman" w:cs="Times New Roman"/>
          <w:sz w:val="24"/>
          <w:szCs w:val="24"/>
        </w:rPr>
        <w:t>d</w:t>
      </w:r>
      <w:r w:rsidRPr="0055504F">
        <w:rPr>
          <w:rFonts w:ascii="Times New Roman" w:hAnsi="Times New Roman" w:cs="Times New Roman"/>
          <w:sz w:val="24"/>
          <w:szCs w:val="24"/>
        </w:rPr>
        <w:t>ecreto en términos de lo previsto en los artículos 61 fracción III y 148 de la Constitución Política del Estado, que le faculta para reformar la Constitución Política Local que la facultan y para expedir su Ley Orgánica y todas las normas necesarias para el debido funcionamiento de sus órganos y dependencias; y para reformar y adicionar la Constitución Política del Estado Libre y Soberano de México, por el voto de las dos terceras partes de los diputados presentes, acuerde tales reformas o adiciones y que éstas sean aprobadas por la mayoría de los ayuntamientos</w:t>
      </w:r>
      <w:r w:rsidR="00F4493A">
        <w:rPr>
          <w:rFonts w:ascii="Times New Roman" w:hAnsi="Times New Roman" w:cs="Times New Roman"/>
          <w:sz w:val="24"/>
          <w:szCs w:val="24"/>
        </w:rPr>
        <w:t>,</w:t>
      </w:r>
      <w:r w:rsidRPr="0055504F">
        <w:rPr>
          <w:rFonts w:ascii="Times New Roman" w:hAnsi="Times New Roman" w:cs="Times New Roman"/>
          <w:sz w:val="24"/>
          <w:szCs w:val="24"/>
        </w:rPr>
        <w:t xml:space="preserve"> </w:t>
      </w:r>
      <w:r w:rsidR="00F4493A">
        <w:rPr>
          <w:rFonts w:ascii="Times New Roman" w:hAnsi="Times New Roman" w:cs="Times New Roman"/>
          <w:sz w:val="24"/>
          <w:szCs w:val="24"/>
        </w:rPr>
        <w:t>l</w:t>
      </w:r>
      <w:r w:rsidRPr="0055504F">
        <w:rPr>
          <w:rFonts w:ascii="Times New Roman" w:hAnsi="Times New Roman" w:cs="Times New Roman"/>
          <w:sz w:val="24"/>
          <w:szCs w:val="24"/>
        </w:rPr>
        <w:t>a Legislatura o la Diputación Permanente, en su caso, hará el cómputo de los votos de los ayuntamientos y la declaración de haber sido aprobadas las adiciones o reformas.</w:t>
      </w:r>
    </w:p>
    <w:p w14:paraId="7339166D" w14:textId="57E3AE9D" w:rsidR="00F332EB" w:rsidRPr="0055504F" w:rsidRDefault="00F332EB" w:rsidP="00F332EB">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 xml:space="preserve">Apreciamos la revisión y actualización de la </w:t>
      </w:r>
      <w:r w:rsidR="00F4493A">
        <w:rPr>
          <w:rFonts w:ascii="Times New Roman" w:hAnsi="Times New Roman" w:cs="Times New Roman"/>
          <w:sz w:val="24"/>
          <w:szCs w:val="24"/>
        </w:rPr>
        <w:t>L</w:t>
      </w:r>
      <w:r w:rsidRPr="0055504F">
        <w:rPr>
          <w:rFonts w:ascii="Times New Roman" w:hAnsi="Times New Roman" w:cs="Times New Roman"/>
          <w:sz w:val="24"/>
          <w:szCs w:val="24"/>
        </w:rPr>
        <w:t>egislación del Estado, incluyendo la Constitución, forman parte de un adecuado ejercicio para favorecer la actualización normativa de la Entidad y garantizar su armonía con la realidad y las exigencias de la dinámica social.</w:t>
      </w:r>
    </w:p>
    <w:p w14:paraId="701E4A6E" w14:textId="47D66CF2" w:rsidR="00F332EB" w:rsidRPr="0055504F" w:rsidRDefault="00F332EB" w:rsidP="00F332EB">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Este ejercicio adquiere especial relevancia tratándose de la normativa constitucional y legal que regula la duración de los Periodo Ordinarios de Sesiones de la Soberanía Popular del Estado de México, pues implica el tiempo en que las diputadas y los diputados se reúnen en Pleno con el carácter de órgano colegiado para desempeñar sus atribuciones en nombre y representación de los mexiquenses en un tiempo fijo y expresamente determinado.</w:t>
      </w:r>
    </w:p>
    <w:p w14:paraId="551A6176" w14:textId="7997D1DB" w:rsidR="00F332EB" w:rsidRPr="0055504F" w:rsidRDefault="00F332EB" w:rsidP="00F332EB">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 xml:space="preserve">En este sentido advertimos que la </w:t>
      </w:r>
      <w:r w:rsidR="00F4493A">
        <w:rPr>
          <w:rFonts w:ascii="Times New Roman" w:hAnsi="Times New Roman" w:cs="Times New Roman"/>
          <w:sz w:val="24"/>
          <w:szCs w:val="24"/>
        </w:rPr>
        <w:t>i</w:t>
      </w:r>
      <w:r w:rsidRPr="0055504F">
        <w:rPr>
          <w:rFonts w:ascii="Times New Roman" w:hAnsi="Times New Roman" w:cs="Times New Roman"/>
          <w:sz w:val="24"/>
          <w:szCs w:val="24"/>
        </w:rPr>
        <w:t xml:space="preserve">niciativa de </w:t>
      </w:r>
      <w:r w:rsidR="00F4493A">
        <w:rPr>
          <w:rFonts w:ascii="Times New Roman" w:hAnsi="Times New Roman" w:cs="Times New Roman"/>
          <w:sz w:val="24"/>
          <w:szCs w:val="24"/>
        </w:rPr>
        <w:t>d</w:t>
      </w:r>
      <w:r w:rsidRPr="0055504F">
        <w:rPr>
          <w:rFonts w:ascii="Times New Roman" w:hAnsi="Times New Roman" w:cs="Times New Roman"/>
          <w:sz w:val="24"/>
          <w:szCs w:val="24"/>
        </w:rPr>
        <w:t>ecreto propone la adecuación del artículo 46 de la Constitución Política del Estado Libre y Soberano de México a efecto de que la Legislatura del Estado de México se reúna en Sesiones Ordinarias dos veces al año, iniciando el</w:t>
      </w:r>
      <w:r w:rsidR="00836DDC">
        <w:rPr>
          <w:rFonts w:ascii="Times New Roman" w:hAnsi="Times New Roman" w:cs="Times New Roman"/>
          <w:sz w:val="24"/>
          <w:szCs w:val="24"/>
        </w:rPr>
        <w:t xml:space="preserve"> primer p</w:t>
      </w:r>
      <w:r w:rsidRPr="0055504F">
        <w:rPr>
          <w:rFonts w:ascii="Times New Roman" w:hAnsi="Times New Roman" w:cs="Times New Roman"/>
          <w:sz w:val="24"/>
          <w:szCs w:val="24"/>
        </w:rPr>
        <w:t>eriodo el 5 de septiembre y concluyendo a más tardar el 18 de diciembre, el segundo iniciará el 15 de febrero y no podrá prolongarse más allá del 30 de abril.</w:t>
      </w:r>
    </w:p>
    <w:p w14:paraId="7019BD50" w14:textId="77777777" w:rsidR="00F332EB" w:rsidRPr="0055504F" w:rsidRDefault="00F332EB" w:rsidP="00F332EB">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Como consecuencia de la reforma constitucional, propone adecuar el texto del artículo 6 de la Ley Orgánica del Poder Legislativo del Estado Libre y Soberano de México, para armonizar el texto legal con la Constitución Política del Estado Libre y Soberano de México.</w:t>
      </w:r>
    </w:p>
    <w:p w14:paraId="268090EA" w14:textId="3461A3A5" w:rsidR="006F4688" w:rsidRPr="0055504F" w:rsidRDefault="00F332EB" w:rsidP="006F4688">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Por otra parte, apreciamos que en la conducente propuesta legislativa busca igualar los Periodos Ordinarios contexto de la Constitución Política de los Estados Unidos Mexicanos, para que sean dos y no tres Periodos Ordinarios</w:t>
      </w:r>
      <w:r w:rsidR="006F4688" w:rsidRPr="0055504F">
        <w:rPr>
          <w:rFonts w:ascii="Times New Roman" w:hAnsi="Times New Roman" w:cs="Times New Roman"/>
          <w:sz w:val="24"/>
          <w:szCs w:val="24"/>
        </w:rPr>
        <w:t xml:space="preserve"> como se </w:t>
      </w:r>
      <w:r w:rsidR="006F4688" w:rsidRPr="0055504F">
        <w:rPr>
          <w:rFonts w:ascii="Times New Roman" w:hAnsi="Times New Roman" w:cs="Times New Roman"/>
          <w:sz w:val="24"/>
          <w:szCs w:val="24"/>
          <w:lang w:eastAsia="es-MX"/>
        </w:rPr>
        <w:t>contempla actualmente, ponderando la exposición de motivos que con ello será más eficiente el trabajo legislativo y se dará mayor agilidad al proceso legislativo reduciendo costos operativos y eficientado el desahogo de las agendas legislativas de los diversos grupos parlamentarios que integran la</w:t>
      </w:r>
      <w:r w:rsidR="00836DDC">
        <w:rPr>
          <w:rFonts w:ascii="Times New Roman" w:hAnsi="Times New Roman" w:cs="Times New Roman"/>
          <w:sz w:val="24"/>
          <w:szCs w:val="24"/>
          <w:lang w:eastAsia="es-MX"/>
        </w:rPr>
        <w:t xml:space="preserve"> L</w:t>
      </w:r>
      <w:r w:rsidR="006F4688" w:rsidRPr="0055504F">
        <w:rPr>
          <w:rFonts w:ascii="Times New Roman" w:hAnsi="Times New Roman" w:cs="Times New Roman"/>
          <w:sz w:val="24"/>
          <w:szCs w:val="24"/>
          <w:lang w:eastAsia="es-MX"/>
        </w:rPr>
        <w:t>egislatura.</w:t>
      </w:r>
    </w:p>
    <w:p w14:paraId="2D441562" w14:textId="77777777" w:rsidR="006F4688" w:rsidRPr="0055504F" w:rsidRDefault="006F4688" w:rsidP="006F4688">
      <w:pPr>
        <w:pStyle w:val="Sinespaciado"/>
        <w:jc w:val="both"/>
        <w:rPr>
          <w:rFonts w:ascii="Times New Roman" w:hAnsi="Times New Roman" w:cs="Times New Roman"/>
          <w:sz w:val="24"/>
          <w:szCs w:val="24"/>
          <w:lang w:eastAsia="es-MX"/>
        </w:rPr>
      </w:pPr>
      <w:r w:rsidRPr="0055504F">
        <w:rPr>
          <w:rFonts w:ascii="Times New Roman" w:hAnsi="Times New Roman" w:cs="Times New Roman"/>
          <w:sz w:val="24"/>
          <w:szCs w:val="24"/>
          <w:lang w:eastAsia="es-MX"/>
        </w:rPr>
        <w:tab/>
        <w:t>Asimismo, la autora de la propuesta legislativa justifica el ajuste de los períodos ordinarios, argumentando que de esta manera se podrá cumplir con mayor eficiencia con la demanda legislativa, con el desahogo de la agenda política y con la respuesta a la ciudadanía que exige resultados a sus representados.</w:t>
      </w:r>
    </w:p>
    <w:p w14:paraId="27F5292B" w14:textId="5A9B3AC1" w:rsidR="006F4688" w:rsidRPr="0055504F" w:rsidRDefault="006F4688" w:rsidP="006F4688">
      <w:pPr>
        <w:pStyle w:val="Sinespaciado"/>
        <w:jc w:val="both"/>
        <w:rPr>
          <w:rFonts w:ascii="Times New Roman" w:hAnsi="Times New Roman" w:cs="Times New Roman"/>
          <w:sz w:val="24"/>
          <w:szCs w:val="24"/>
          <w:lang w:eastAsia="es-MX"/>
        </w:rPr>
      </w:pPr>
      <w:r w:rsidRPr="0055504F">
        <w:rPr>
          <w:rFonts w:ascii="Times New Roman" w:hAnsi="Times New Roman" w:cs="Times New Roman"/>
          <w:sz w:val="24"/>
          <w:szCs w:val="24"/>
          <w:lang w:eastAsia="es-MX"/>
        </w:rPr>
        <w:tab/>
        <w:t xml:space="preserve">Las diputadas y los diputados dictaminadores coincidimos con la autora de la iniciativa en la pertinencia de adecuar la temporalidad de las sesiones ordinaria de la </w:t>
      </w:r>
      <w:r w:rsidR="00836DDC">
        <w:rPr>
          <w:rFonts w:ascii="Times New Roman" w:hAnsi="Times New Roman" w:cs="Times New Roman"/>
          <w:sz w:val="24"/>
          <w:szCs w:val="24"/>
          <w:lang w:eastAsia="es-MX"/>
        </w:rPr>
        <w:t>L</w:t>
      </w:r>
      <w:r w:rsidRPr="0055504F">
        <w:rPr>
          <w:rFonts w:ascii="Times New Roman" w:hAnsi="Times New Roman" w:cs="Times New Roman"/>
          <w:sz w:val="24"/>
          <w:szCs w:val="24"/>
          <w:lang w:eastAsia="es-MX"/>
        </w:rPr>
        <w:t>egislatura del Estado, que conforme a los principios democráticos es necesario contar con mecanismos institucionales, eficaces que posibiliten el equilibrio entre poderes y el mejor desahogo de los temas de la agenda parlamentaria.</w:t>
      </w:r>
    </w:p>
    <w:p w14:paraId="033924ED" w14:textId="77777777" w:rsidR="006F4688" w:rsidRPr="0055504F" w:rsidRDefault="006F4688" w:rsidP="006F4688">
      <w:pPr>
        <w:pStyle w:val="Sinespaciado"/>
        <w:jc w:val="both"/>
        <w:rPr>
          <w:rFonts w:ascii="Times New Roman" w:hAnsi="Times New Roman" w:cs="Times New Roman"/>
          <w:sz w:val="24"/>
          <w:szCs w:val="24"/>
          <w:lang w:eastAsia="es-MX"/>
        </w:rPr>
      </w:pPr>
      <w:r w:rsidRPr="0055504F">
        <w:rPr>
          <w:rFonts w:ascii="Times New Roman" w:hAnsi="Times New Roman" w:cs="Times New Roman"/>
          <w:sz w:val="24"/>
          <w:szCs w:val="24"/>
          <w:lang w:eastAsia="es-MX"/>
        </w:rPr>
        <w:lastRenderedPageBreak/>
        <w:tab/>
        <w:t>Dando continuidad al trabajo legislativo, por ello compartimos la propuesta para modificar de tres períodos ordinarios a dos y la temporada de las sesiones, pues creemos que con ello se garantiza el trabajo continuo del órgano colegiado representativo y democrático del pueblo, del Estado de México, resaltando con ello se permite la atención oportuna de las principales funciones que el pueblo ha encomendado a las y a los diputados.</w:t>
      </w:r>
    </w:p>
    <w:p w14:paraId="3631045D" w14:textId="6BFD2A10" w:rsidR="006F4688" w:rsidRPr="0055504F" w:rsidRDefault="006F4688" w:rsidP="006F4688">
      <w:pPr>
        <w:pStyle w:val="Sinespaciado"/>
        <w:jc w:val="both"/>
        <w:rPr>
          <w:rFonts w:ascii="Times New Roman" w:hAnsi="Times New Roman" w:cs="Times New Roman"/>
          <w:sz w:val="24"/>
          <w:szCs w:val="24"/>
          <w:lang w:eastAsia="es-MX"/>
        </w:rPr>
      </w:pPr>
      <w:r w:rsidRPr="0055504F">
        <w:rPr>
          <w:rFonts w:ascii="Times New Roman" w:hAnsi="Times New Roman" w:cs="Times New Roman"/>
          <w:sz w:val="24"/>
          <w:szCs w:val="24"/>
          <w:lang w:eastAsia="es-MX"/>
        </w:rPr>
        <w:tab/>
        <w:t xml:space="preserve">En efecto, por mandato constitucional corresponde a la Legislatura la atención de diversas funciones sobresaliendo la representativa, la legislativa y la de vigilancia fiscalizada, tareas esenciales en todo estado constitucional y democrático, estamos convencidos de que la adecuación de la temporalidad de los períodos ordinarios favorecen el mejor cumplimiento de las obligaciones de la </w:t>
      </w:r>
      <w:r w:rsidR="00836DDC">
        <w:rPr>
          <w:rFonts w:ascii="Times New Roman" w:hAnsi="Times New Roman" w:cs="Times New Roman"/>
          <w:sz w:val="24"/>
          <w:szCs w:val="24"/>
          <w:lang w:eastAsia="es-MX"/>
        </w:rPr>
        <w:t>L</w:t>
      </w:r>
      <w:r w:rsidRPr="0055504F">
        <w:rPr>
          <w:rFonts w:ascii="Times New Roman" w:hAnsi="Times New Roman" w:cs="Times New Roman"/>
          <w:sz w:val="24"/>
          <w:szCs w:val="24"/>
          <w:lang w:eastAsia="es-MX"/>
        </w:rPr>
        <w:t xml:space="preserve">egislatura en </w:t>
      </w:r>
      <w:r w:rsidR="00836DDC">
        <w:rPr>
          <w:rFonts w:ascii="Times New Roman" w:hAnsi="Times New Roman" w:cs="Times New Roman"/>
          <w:sz w:val="24"/>
          <w:szCs w:val="24"/>
          <w:lang w:eastAsia="es-MX"/>
        </w:rPr>
        <w:t>P</w:t>
      </w:r>
      <w:r w:rsidRPr="0055504F">
        <w:rPr>
          <w:rFonts w:ascii="Times New Roman" w:hAnsi="Times New Roman" w:cs="Times New Roman"/>
          <w:sz w:val="24"/>
          <w:szCs w:val="24"/>
          <w:lang w:eastAsia="es-MX"/>
        </w:rPr>
        <w:t>leno</w:t>
      </w:r>
      <w:r w:rsidR="00836DDC">
        <w:rPr>
          <w:rFonts w:ascii="Times New Roman" w:hAnsi="Times New Roman" w:cs="Times New Roman"/>
          <w:sz w:val="24"/>
          <w:szCs w:val="24"/>
          <w:lang w:eastAsia="es-MX"/>
        </w:rPr>
        <w:t>, e</w:t>
      </w:r>
      <w:r w:rsidRPr="0055504F">
        <w:rPr>
          <w:rFonts w:ascii="Times New Roman" w:hAnsi="Times New Roman" w:cs="Times New Roman"/>
          <w:sz w:val="24"/>
          <w:szCs w:val="24"/>
          <w:lang w:eastAsia="es-MX"/>
        </w:rPr>
        <w:t xml:space="preserve">n consonancia con los períodos ordinarios en el Congreso de la Unión, asimismo, las comisiones y los comités contarán con tiempo necesarios para el detenimiento y el desarrollo de sus tareas y podrán abocarse con la debida profundidad al estudio de las iniciativas, puntos de acuerdos y diversos asuntos que se sometan a la consideración de la </w:t>
      </w:r>
      <w:r w:rsidR="00836DDC">
        <w:rPr>
          <w:rFonts w:ascii="Times New Roman" w:hAnsi="Times New Roman" w:cs="Times New Roman"/>
          <w:sz w:val="24"/>
          <w:szCs w:val="24"/>
          <w:lang w:eastAsia="es-MX"/>
        </w:rPr>
        <w:t>S</w:t>
      </w:r>
      <w:r w:rsidRPr="0055504F">
        <w:rPr>
          <w:rFonts w:ascii="Times New Roman" w:hAnsi="Times New Roman" w:cs="Times New Roman"/>
          <w:sz w:val="24"/>
          <w:szCs w:val="24"/>
          <w:lang w:eastAsia="es-MX"/>
        </w:rPr>
        <w:t xml:space="preserve">oberanía </w:t>
      </w:r>
      <w:r w:rsidR="00836DDC">
        <w:rPr>
          <w:rFonts w:ascii="Times New Roman" w:hAnsi="Times New Roman" w:cs="Times New Roman"/>
          <w:sz w:val="24"/>
          <w:szCs w:val="24"/>
          <w:lang w:eastAsia="es-MX"/>
        </w:rPr>
        <w:t>P</w:t>
      </w:r>
      <w:r w:rsidRPr="0055504F">
        <w:rPr>
          <w:rFonts w:ascii="Times New Roman" w:hAnsi="Times New Roman" w:cs="Times New Roman"/>
          <w:sz w:val="24"/>
          <w:szCs w:val="24"/>
          <w:lang w:eastAsia="es-MX"/>
        </w:rPr>
        <w:t>opular, sin perjuicio de que en cualquier momento, como lo previene la propia norma constitucional la Legislatura podrá convocar a períodos extraordinarios para atender con la debida inmediatez los asuntos de interés general y de urgente resolución.</w:t>
      </w:r>
    </w:p>
    <w:p w14:paraId="118135AF" w14:textId="779DED51" w:rsidR="006F4688" w:rsidRPr="0055504F" w:rsidRDefault="006F4688" w:rsidP="006F4688">
      <w:pPr>
        <w:pStyle w:val="Sinespaciado"/>
        <w:jc w:val="both"/>
        <w:rPr>
          <w:rFonts w:ascii="Times New Roman" w:hAnsi="Times New Roman" w:cs="Times New Roman"/>
          <w:sz w:val="24"/>
          <w:szCs w:val="24"/>
          <w:lang w:eastAsia="es-MX"/>
        </w:rPr>
      </w:pPr>
      <w:r w:rsidRPr="0055504F">
        <w:rPr>
          <w:rFonts w:ascii="Times New Roman" w:hAnsi="Times New Roman" w:cs="Times New Roman"/>
          <w:sz w:val="24"/>
          <w:szCs w:val="24"/>
          <w:lang w:eastAsia="es-MX"/>
        </w:rPr>
        <w:tab/>
        <w:t xml:space="preserve">Un nuevo esquema de períodos ordinarios de sesiones permitirá responder a uno de los grandes retos que tiene el </w:t>
      </w:r>
      <w:r w:rsidR="00836DDC">
        <w:rPr>
          <w:rFonts w:ascii="Times New Roman" w:hAnsi="Times New Roman" w:cs="Times New Roman"/>
          <w:sz w:val="24"/>
          <w:szCs w:val="24"/>
          <w:lang w:eastAsia="es-MX"/>
        </w:rPr>
        <w:t>P</w:t>
      </w:r>
      <w:r w:rsidRPr="0055504F">
        <w:rPr>
          <w:rFonts w:ascii="Times New Roman" w:hAnsi="Times New Roman" w:cs="Times New Roman"/>
          <w:sz w:val="24"/>
          <w:szCs w:val="24"/>
          <w:lang w:eastAsia="es-MX"/>
        </w:rPr>
        <w:t xml:space="preserve">oder </w:t>
      </w:r>
      <w:r w:rsidR="00836DDC">
        <w:rPr>
          <w:rFonts w:ascii="Times New Roman" w:hAnsi="Times New Roman" w:cs="Times New Roman"/>
          <w:sz w:val="24"/>
          <w:szCs w:val="24"/>
          <w:lang w:eastAsia="es-MX"/>
        </w:rPr>
        <w:t>L</w:t>
      </w:r>
      <w:r w:rsidRPr="0055504F">
        <w:rPr>
          <w:rFonts w:ascii="Times New Roman" w:hAnsi="Times New Roman" w:cs="Times New Roman"/>
          <w:sz w:val="24"/>
          <w:szCs w:val="24"/>
          <w:lang w:eastAsia="es-MX"/>
        </w:rPr>
        <w:t>egislativo en el siglo XXI, como lo es el de la efectiva representatividad de la ciudadanía, esto es el ajuste de los períodos ordinarios, propuestos facilitará el desempeño de una función prioritaria de las y los representantes populares.</w:t>
      </w:r>
    </w:p>
    <w:p w14:paraId="24F54282" w14:textId="77777777" w:rsidR="006F4688" w:rsidRPr="0055504F" w:rsidRDefault="006F4688" w:rsidP="006F4688">
      <w:pPr>
        <w:pStyle w:val="Sinespaciado"/>
        <w:jc w:val="both"/>
        <w:rPr>
          <w:rFonts w:ascii="Times New Roman" w:hAnsi="Times New Roman" w:cs="Times New Roman"/>
          <w:sz w:val="24"/>
          <w:szCs w:val="24"/>
          <w:lang w:eastAsia="es-MX"/>
        </w:rPr>
      </w:pPr>
      <w:r w:rsidRPr="0055504F">
        <w:rPr>
          <w:rFonts w:ascii="Times New Roman" w:hAnsi="Times New Roman" w:cs="Times New Roman"/>
          <w:sz w:val="24"/>
          <w:szCs w:val="24"/>
          <w:lang w:eastAsia="es-MX"/>
        </w:rPr>
        <w:tab/>
        <w:t>Escuchando a los representados y gestionando en su nombre para atender sus demandas y cuidar los elevados intereses generales.</w:t>
      </w:r>
    </w:p>
    <w:p w14:paraId="70053716" w14:textId="5A16D8EA" w:rsidR="006F4688" w:rsidRPr="0055504F" w:rsidRDefault="006F4688" w:rsidP="006F4688">
      <w:pPr>
        <w:pStyle w:val="Sinespaciado"/>
        <w:jc w:val="both"/>
        <w:rPr>
          <w:rFonts w:ascii="Times New Roman" w:hAnsi="Times New Roman" w:cs="Times New Roman"/>
          <w:sz w:val="24"/>
          <w:szCs w:val="24"/>
          <w:lang w:eastAsia="es-MX"/>
        </w:rPr>
      </w:pPr>
      <w:r w:rsidRPr="0055504F">
        <w:rPr>
          <w:rFonts w:ascii="Times New Roman" w:hAnsi="Times New Roman" w:cs="Times New Roman"/>
          <w:sz w:val="24"/>
          <w:szCs w:val="24"/>
          <w:lang w:eastAsia="es-MX"/>
        </w:rPr>
        <w:tab/>
        <w:t xml:space="preserve">Quienes integramos la </w:t>
      </w:r>
      <w:r w:rsidR="00836DDC">
        <w:rPr>
          <w:rFonts w:ascii="Times New Roman" w:hAnsi="Times New Roman" w:cs="Times New Roman"/>
          <w:sz w:val="24"/>
          <w:szCs w:val="24"/>
          <w:lang w:eastAsia="es-MX"/>
        </w:rPr>
        <w:t>c</w:t>
      </w:r>
      <w:r w:rsidRPr="0055504F">
        <w:rPr>
          <w:rFonts w:ascii="Times New Roman" w:hAnsi="Times New Roman" w:cs="Times New Roman"/>
          <w:sz w:val="24"/>
          <w:szCs w:val="24"/>
          <w:lang w:eastAsia="es-MX"/>
        </w:rPr>
        <w:t xml:space="preserve">omisión </w:t>
      </w:r>
      <w:r w:rsidR="00836DDC">
        <w:rPr>
          <w:rFonts w:ascii="Times New Roman" w:hAnsi="Times New Roman" w:cs="Times New Roman"/>
          <w:sz w:val="24"/>
          <w:szCs w:val="24"/>
          <w:lang w:eastAsia="es-MX"/>
        </w:rPr>
        <w:t>l</w:t>
      </w:r>
      <w:r w:rsidRPr="0055504F">
        <w:rPr>
          <w:rFonts w:ascii="Times New Roman" w:hAnsi="Times New Roman" w:cs="Times New Roman"/>
          <w:sz w:val="24"/>
          <w:szCs w:val="24"/>
          <w:lang w:eastAsia="es-MX"/>
        </w:rPr>
        <w:t>egislativa y apreciando conveniente la propuesta legislativa y como resultado del estudio particular de la misma, nos permitimos realizar algunas modificaciones para perfeccionar su contenido y alcances y en tal sentido proponemos la redacción siguiente:</w:t>
      </w:r>
    </w:p>
    <w:p w14:paraId="131F3A3C" w14:textId="77777777" w:rsidR="00FF65C5" w:rsidRDefault="006F4688" w:rsidP="006F4688">
      <w:pPr>
        <w:pStyle w:val="Sinespaciado"/>
        <w:jc w:val="both"/>
        <w:rPr>
          <w:rFonts w:ascii="Times New Roman" w:hAnsi="Times New Roman" w:cs="Times New Roman"/>
          <w:sz w:val="24"/>
          <w:szCs w:val="24"/>
          <w:lang w:eastAsia="es-MX"/>
        </w:rPr>
      </w:pPr>
      <w:r w:rsidRPr="0055504F">
        <w:rPr>
          <w:rFonts w:ascii="Times New Roman" w:hAnsi="Times New Roman" w:cs="Times New Roman"/>
          <w:sz w:val="24"/>
          <w:szCs w:val="24"/>
          <w:lang w:eastAsia="es-MX"/>
        </w:rPr>
        <w:tab/>
        <w:t>Constitución Política del Estado Libre y Soberano de México</w:t>
      </w:r>
      <w:r w:rsidR="00FF65C5">
        <w:rPr>
          <w:rFonts w:ascii="Times New Roman" w:hAnsi="Times New Roman" w:cs="Times New Roman"/>
          <w:sz w:val="24"/>
          <w:szCs w:val="24"/>
          <w:lang w:eastAsia="es-MX"/>
        </w:rPr>
        <w:t>.</w:t>
      </w:r>
    </w:p>
    <w:p w14:paraId="3009D15C" w14:textId="77777777" w:rsidR="006F4688" w:rsidRPr="0055504F" w:rsidRDefault="00FF65C5" w:rsidP="00FF65C5">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A</w:t>
      </w:r>
      <w:r w:rsidR="006F4688" w:rsidRPr="0055504F">
        <w:rPr>
          <w:rFonts w:ascii="Times New Roman" w:hAnsi="Times New Roman" w:cs="Times New Roman"/>
          <w:sz w:val="24"/>
          <w:szCs w:val="24"/>
          <w:lang w:eastAsia="es-MX"/>
        </w:rPr>
        <w:t>rtículo 46. La legislatura del Estado de México se reunirá en sesiones ordinarias dos veces al año, iniciando el primer período el 5 de septiembre y concluyendo a más tardar el 18 de diciembre; el segundo iniciará el uno de febrero y no podrá prolongarse más allá del 15 de mayo.</w:t>
      </w:r>
    </w:p>
    <w:p w14:paraId="03B18DCB" w14:textId="77777777" w:rsidR="00FF65C5" w:rsidRDefault="006F4688" w:rsidP="006F4688">
      <w:pPr>
        <w:pStyle w:val="Sinespaciado"/>
        <w:jc w:val="both"/>
        <w:rPr>
          <w:rFonts w:ascii="Times New Roman" w:hAnsi="Times New Roman" w:cs="Times New Roman"/>
          <w:sz w:val="24"/>
          <w:szCs w:val="24"/>
          <w:lang w:eastAsia="es-MX"/>
        </w:rPr>
      </w:pPr>
      <w:r w:rsidRPr="0055504F">
        <w:rPr>
          <w:rFonts w:ascii="Times New Roman" w:hAnsi="Times New Roman" w:cs="Times New Roman"/>
          <w:sz w:val="24"/>
          <w:szCs w:val="24"/>
          <w:lang w:eastAsia="es-MX"/>
        </w:rPr>
        <w:tab/>
        <w:t>Ley Orgánica del Poder Legislativo del Estado Libre y Soberano de México</w:t>
      </w:r>
      <w:r w:rsidR="00FF65C5">
        <w:rPr>
          <w:rFonts w:ascii="Times New Roman" w:hAnsi="Times New Roman" w:cs="Times New Roman"/>
          <w:sz w:val="24"/>
          <w:szCs w:val="24"/>
          <w:lang w:eastAsia="es-MX"/>
        </w:rPr>
        <w:t>.</w:t>
      </w:r>
    </w:p>
    <w:p w14:paraId="4D995047" w14:textId="77777777" w:rsidR="006F4688" w:rsidRPr="0055504F" w:rsidRDefault="00FF65C5" w:rsidP="00FF65C5">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A</w:t>
      </w:r>
      <w:r w:rsidR="006F4688" w:rsidRPr="0055504F">
        <w:rPr>
          <w:rFonts w:ascii="Times New Roman" w:hAnsi="Times New Roman" w:cs="Times New Roman"/>
          <w:sz w:val="24"/>
          <w:szCs w:val="24"/>
          <w:lang w:eastAsia="es-MX"/>
        </w:rPr>
        <w:t>rtículo 6. Durante su ejercicio constitucional la Legislatura tendrá dos períodos de sesiones ordinarias cada año, el primer período iniciará el 5 de septiembre y concluirá a más tardar el 18 de diciembre; el segundo iniciará el uno de febrero y no podrá prolongarse más allá del 15 de mayo.</w:t>
      </w:r>
    </w:p>
    <w:p w14:paraId="0DA9A217" w14:textId="77777777" w:rsidR="006F4688" w:rsidRPr="0055504F" w:rsidRDefault="006F4688" w:rsidP="006F4688">
      <w:pPr>
        <w:pStyle w:val="Sinespaciado"/>
        <w:jc w:val="both"/>
        <w:rPr>
          <w:rFonts w:ascii="Times New Roman" w:hAnsi="Times New Roman" w:cs="Times New Roman"/>
          <w:sz w:val="24"/>
          <w:szCs w:val="24"/>
          <w:lang w:eastAsia="es-MX"/>
        </w:rPr>
      </w:pPr>
      <w:r w:rsidRPr="0055504F">
        <w:rPr>
          <w:rFonts w:ascii="Times New Roman" w:hAnsi="Times New Roman" w:cs="Times New Roman"/>
          <w:sz w:val="24"/>
          <w:szCs w:val="24"/>
          <w:lang w:eastAsia="es-MX"/>
        </w:rPr>
        <w:tab/>
        <w:t>Por las razones expuestas justificando el beneficio social de la iniciativa de decreto, su procedencia jurídica y complementados los requisitos legales de fondo y forma nos permitimos concluir con los siguientes:</w:t>
      </w:r>
    </w:p>
    <w:p w14:paraId="3FBC0E38" w14:textId="77777777" w:rsidR="006F4688" w:rsidRPr="0055504F" w:rsidRDefault="006F4688" w:rsidP="00A304D6">
      <w:pPr>
        <w:pStyle w:val="Sinespaciado"/>
        <w:jc w:val="center"/>
        <w:rPr>
          <w:rFonts w:ascii="Times New Roman" w:hAnsi="Times New Roman" w:cs="Times New Roman"/>
          <w:sz w:val="24"/>
          <w:szCs w:val="24"/>
          <w:lang w:eastAsia="es-MX"/>
        </w:rPr>
      </w:pPr>
      <w:r w:rsidRPr="0055504F">
        <w:rPr>
          <w:rFonts w:ascii="Times New Roman" w:hAnsi="Times New Roman" w:cs="Times New Roman"/>
          <w:sz w:val="24"/>
          <w:szCs w:val="24"/>
          <w:lang w:eastAsia="es-MX"/>
        </w:rPr>
        <w:t>RESOLUTIVOS</w:t>
      </w:r>
    </w:p>
    <w:p w14:paraId="2C7A4739" w14:textId="77777777" w:rsidR="006F4688" w:rsidRPr="0055504F" w:rsidRDefault="006F4688" w:rsidP="006F4688">
      <w:pPr>
        <w:pStyle w:val="Sinespaciado"/>
        <w:jc w:val="both"/>
        <w:rPr>
          <w:rFonts w:ascii="Times New Roman" w:hAnsi="Times New Roman" w:cs="Times New Roman"/>
          <w:sz w:val="24"/>
          <w:szCs w:val="24"/>
          <w:lang w:eastAsia="es-MX"/>
        </w:rPr>
      </w:pPr>
      <w:r w:rsidRPr="0055504F">
        <w:rPr>
          <w:rFonts w:ascii="Times New Roman" w:hAnsi="Times New Roman" w:cs="Times New Roman"/>
          <w:sz w:val="24"/>
          <w:szCs w:val="24"/>
          <w:lang w:eastAsia="es-MX"/>
        </w:rPr>
        <w:tab/>
        <w:t>PRIMERO. Como resultado del estudio realizado es de aprobarse en lo conducente la iniciativa con proyecto de decreto que reforma al artículo 46 de la Constitución Política del Estado Libre y Soberano de México y el artículo 6 de la Ley Orgánica del Poder Legislativo del Estado Libre y Soberano de México, conforme al presente dictamen y los proyectos de decreto correspondientes.</w:t>
      </w:r>
    </w:p>
    <w:p w14:paraId="6A0B171E" w14:textId="77777777" w:rsidR="006F4688" w:rsidRPr="0055504F" w:rsidRDefault="006F4688" w:rsidP="006F4688">
      <w:pPr>
        <w:pStyle w:val="Sinespaciado"/>
        <w:jc w:val="both"/>
        <w:rPr>
          <w:rFonts w:ascii="Times New Roman" w:hAnsi="Times New Roman" w:cs="Times New Roman"/>
          <w:sz w:val="24"/>
          <w:szCs w:val="24"/>
          <w:lang w:eastAsia="es-MX"/>
        </w:rPr>
      </w:pPr>
      <w:r w:rsidRPr="0055504F">
        <w:rPr>
          <w:rFonts w:ascii="Times New Roman" w:hAnsi="Times New Roman" w:cs="Times New Roman"/>
          <w:sz w:val="24"/>
          <w:szCs w:val="24"/>
          <w:lang w:eastAsia="es-MX"/>
        </w:rPr>
        <w:tab/>
        <w:t>SEGUNDO. Se adjuntan los proyectos de decreto para los efectos procedentes.</w:t>
      </w:r>
    </w:p>
    <w:p w14:paraId="4682C9B1" w14:textId="77777777" w:rsidR="004A4CF2" w:rsidRPr="0055504F" w:rsidRDefault="006F4688" w:rsidP="004A4CF2">
      <w:pPr>
        <w:pStyle w:val="Sinespaciado"/>
        <w:jc w:val="both"/>
        <w:rPr>
          <w:rFonts w:ascii="Times New Roman" w:hAnsi="Times New Roman" w:cs="Times New Roman"/>
          <w:sz w:val="24"/>
          <w:szCs w:val="24"/>
          <w:lang w:eastAsia="es-MX"/>
        </w:rPr>
      </w:pPr>
      <w:r w:rsidRPr="0055504F">
        <w:rPr>
          <w:rFonts w:ascii="Times New Roman" w:hAnsi="Times New Roman" w:cs="Times New Roman"/>
          <w:sz w:val="24"/>
          <w:szCs w:val="24"/>
          <w:lang w:eastAsia="es-MX"/>
        </w:rPr>
        <w:tab/>
        <w:t>TERCERO. Por lo que hace</w:t>
      </w:r>
      <w:r w:rsidR="00A304D6" w:rsidRPr="0055504F">
        <w:rPr>
          <w:rFonts w:ascii="Times New Roman" w:hAnsi="Times New Roman" w:cs="Times New Roman"/>
          <w:sz w:val="24"/>
          <w:szCs w:val="24"/>
          <w:lang w:eastAsia="es-MX"/>
        </w:rPr>
        <w:t xml:space="preserve"> a la reforma </w:t>
      </w:r>
      <w:r w:rsidR="00A304D6" w:rsidRPr="0055504F">
        <w:rPr>
          <w:rFonts w:ascii="Times New Roman" w:hAnsi="Times New Roman" w:cs="Times New Roman"/>
          <w:color w:val="000000" w:themeColor="text1"/>
          <w:sz w:val="24"/>
          <w:szCs w:val="24"/>
          <w:lang w:eastAsia="es-MX"/>
        </w:rPr>
        <w:t>c</w:t>
      </w:r>
      <w:r w:rsidR="004A4CF2" w:rsidRPr="0055504F">
        <w:rPr>
          <w:rFonts w:ascii="Times New Roman" w:hAnsi="Times New Roman" w:cs="Times New Roman"/>
          <w:color w:val="000000" w:themeColor="text1"/>
          <w:sz w:val="24"/>
          <w:szCs w:val="24"/>
          <w:lang w:eastAsia="es-MX"/>
        </w:rPr>
        <w:t>onstitucional, una vez aprobado el proyecto de decreto remítase a los ayuntamientos de los municipios del Estado de México, en cumplimiento de lo ordenado en el artículo 148 de la Constitución Política del Estado Libre de México.</w:t>
      </w:r>
    </w:p>
    <w:p w14:paraId="1F483852" w14:textId="77777777" w:rsidR="00D62678" w:rsidRDefault="004A4CF2"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lastRenderedPageBreak/>
        <w:t>Dado en el Palacio del Poder Legislativo</w:t>
      </w:r>
      <w:r w:rsidR="00D62678">
        <w:rPr>
          <w:rFonts w:ascii="Times New Roman" w:hAnsi="Times New Roman" w:cs="Times New Roman"/>
          <w:color w:val="000000" w:themeColor="text1"/>
          <w:sz w:val="24"/>
          <w:szCs w:val="24"/>
          <w:lang w:eastAsia="es-MX"/>
        </w:rPr>
        <w:t>,</w:t>
      </w:r>
      <w:r w:rsidRPr="0055504F">
        <w:rPr>
          <w:rFonts w:ascii="Times New Roman" w:hAnsi="Times New Roman" w:cs="Times New Roman"/>
          <w:color w:val="000000" w:themeColor="text1"/>
          <w:sz w:val="24"/>
          <w:szCs w:val="24"/>
          <w:lang w:eastAsia="es-MX"/>
        </w:rPr>
        <w:t xml:space="preserve"> en la ciudad de Toluca de Lerdo, capital del Estado de México, a los veinticuatro días del mes de </w:t>
      </w:r>
      <w:r w:rsidR="00E6007C">
        <w:rPr>
          <w:rFonts w:ascii="Times New Roman" w:hAnsi="Times New Roman" w:cs="Times New Roman"/>
          <w:color w:val="000000" w:themeColor="text1"/>
          <w:sz w:val="24"/>
          <w:szCs w:val="24"/>
          <w:lang w:eastAsia="es-MX"/>
        </w:rPr>
        <w:t>noviembre de dos mil veintiuno.</w:t>
      </w:r>
      <w:r w:rsidR="003269E6">
        <w:rPr>
          <w:rFonts w:ascii="Times New Roman" w:hAnsi="Times New Roman" w:cs="Times New Roman"/>
          <w:color w:val="000000" w:themeColor="text1"/>
          <w:sz w:val="24"/>
          <w:szCs w:val="24"/>
          <w:lang w:eastAsia="es-MX"/>
        </w:rPr>
        <w:t xml:space="preserve"> </w:t>
      </w:r>
    </w:p>
    <w:p w14:paraId="22806571" w14:textId="3E46055B" w:rsidR="004A4CF2" w:rsidRPr="0055504F" w:rsidRDefault="004A4CF2"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 xml:space="preserve">Qué sería aquí </w:t>
      </w:r>
      <w:r w:rsidR="003269E6">
        <w:rPr>
          <w:rFonts w:ascii="Times New Roman" w:hAnsi="Times New Roman" w:cs="Times New Roman"/>
          <w:color w:val="000000" w:themeColor="text1"/>
          <w:sz w:val="24"/>
          <w:szCs w:val="24"/>
          <w:lang w:eastAsia="es-MX"/>
        </w:rPr>
        <w:t xml:space="preserve">a los </w:t>
      </w:r>
      <w:r w:rsidRPr="0055504F">
        <w:rPr>
          <w:rFonts w:ascii="Times New Roman" w:hAnsi="Times New Roman" w:cs="Times New Roman"/>
          <w:color w:val="000000" w:themeColor="text1"/>
          <w:sz w:val="24"/>
          <w:szCs w:val="24"/>
          <w:lang w:eastAsia="es-MX"/>
        </w:rPr>
        <w:t>30 días.</w:t>
      </w:r>
    </w:p>
    <w:p w14:paraId="32C0673C" w14:textId="77777777" w:rsidR="004A4CF2" w:rsidRPr="0055504F" w:rsidRDefault="004A4CF2" w:rsidP="004A4CF2">
      <w:pPr>
        <w:pStyle w:val="Sinespaciado"/>
        <w:ind w:firstLine="708"/>
        <w:jc w:val="center"/>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MINUTA</w:t>
      </w:r>
    </w:p>
    <w:p w14:paraId="1A4531B4" w14:textId="4B37B707" w:rsidR="004A4CF2" w:rsidRPr="0055504F" w:rsidRDefault="00D62678" w:rsidP="004A4CF2">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Proyecto de decreto porque se Reforma el primer párrafo del artículo 46 de la Co</w:t>
      </w:r>
      <w:r w:rsidR="0012122E">
        <w:rPr>
          <w:rFonts w:ascii="Times New Roman" w:hAnsi="Times New Roman" w:cs="Times New Roman"/>
          <w:color w:val="000000" w:themeColor="text1"/>
          <w:sz w:val="24"/>
          <w:szCs w:val="24"/>
          <w:lang w:eastAsia="es-MX"/>
        </w:rPr>
        <w:t>nstitución</w:t>
      </w:r>
      <w:r>
        <w:rPr>
          <w:rFonts w:ascii="Times New Roman" w:hAnsi="Times New Roman" w:cs="Times New Roman"/>
          <w:color w:val="000000" w:themeColor="text1"/>
          <w:sz w:val="24"/>
          <w:szCs w:val="24"/>
          <w:lang w:eastAsia="es-MX"/>
        </w:rPr>
        <w:t xml:space="preserve"> Política del Estado Libre y Soberano de México.</w:t>
      </w:r>
    </w:p>
    <w:p w14:paraId="6B90961D" w14:textId="31A72536" w:rsidR="004A4CF2" w:rsidRPr="0055504F" w:rsidRDefault="00E6007C"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A</w:t>
      </w:r>
      <w:r w:rsidR="00D62678">
        <w:rPr>
          <w:rFonts w:ascii="Times New Roman" w:hAnsi="Times New Roman" w:cs="Times New Roman"/>
          <w:color w:val="000000" w:themeColor="text1"/>
          <w:sz w:val="24"/>
          <w:szCs w:val="24"/>
          <w:lang w:eastAsia="es-MX"/>
        </w:rPr>
        <w:t>rtículo</w:t>
      </w:r>
      <w:r w:rsidRPr="0055504F">
        <w:rPr>
          <w:rFonts w:ascii="Times New Roman" w:hAnsi="Times New Roman" w:cs="Times New Roman"/>
          <w:color w:val="000000" w:themeColor="text1"/>
          <w:sz w:val="24"/>
          <w:szCs w:val="24"/>
          <w:lang w:eastAsia="es-MX"/>
        </w:rPr>
        <w:t xml:space="preserve"> Ú</w:t>
      </w:r>
      <w:r w:rsidR="00D62678">
        <w:rPr>
          <w:rFonts w:ascii="Times New Roman" w:hAnsi="Times New Roman" w:cs="Times New Roman"/>
          <w:color w:val="000000" w:themeColor="text1"/>
          <w:sz w:val="24"/>
          <w:szCs w:val="24"/>
          <w:lang w:eastAsia="es-MX"/>
        </w:rPr>
        <w:t>nico</w:t>
      </w:r>
      <w:r w:rsidR="004A4CF2" w:rsidRPr="0055504F">
        <w:rPr>
          <w:rFonts w:ascii="Times New Roman" w:hAnsi="Times New Roman" w:cs="Times New Roman"/>
          <w:color w:val="000000" w:themeColor="text1"/>
          <w:sz w:val="24"/>
          <w:szCs w:val="24"/>
          <w:lang w:eastAsia="es-MX"/>
        </w:rPr>
        <w:t>. Se reforma el primer párrafo del artículo 46 de la Constitución Política del Estado Libre y Soberano de México, para quedar como sigue:</w:t>
      </w:r>
    </w:p>
    <w:p w14:paraId="24DBBA91" w14:textId="77777777" w:rsidR="004A4CF2" w:rsidRPr="0055504F" w:rsidRDefault="004A4CF2"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Artículo 46. La Legislatura del Estado de México se reunirá en sesiones ordinarias dos veces al año, iniciando el Primer Periodo el 5 de septiembre concluyendo a más tardar el 18 de diciembre, el segundo iniciará el primero de febrero y no podrá prolo</w:t>
      </w:r>
      <w:r w:rsidR="00E6007C">
        <w:rPr>
          <w:rFonts w:ascii="Times New Roman" w:hAnsi="Times New Roman" w:cs="Times New Roman"/>
          <w:color w:val="000000" w:themeColor="text1"/>
          <w:sz w:val="24"/>
          <w:szCs w:val="24"/>
          <w:lang w:eastAsia="es-MX"/>
        </w:rPr>
        <w:t>ngarse más allá del 15 de mayo.</w:t>
      </w:r>
    </w:p>
    <w:p w14:paraId="1C911309" w14:textId="77777777" w:rsidR="004A4CF2" w:rsidRPr="0055504F" w:rsidRDefault="004A4CF2" w:rsidP="004A4CF2">
      <w:pPr>
        <w:pStyle w:val="Sinespaciado"/>
        <w:ind w:firstLine="708"/>
        <w:jc w:val="center"/>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TRANSITORIOS</w:t>
      </w:r>
    </w:p>
    <w:p w14:paraId="04940941" w14:textId="2ECCE1E4" w:rsidR="004A4CF2" w:rsidRPr="0055504F" w:rsidRDefault="004A4CF2"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A</w:t>
      </w:r>
      <w:r w:rsidR="0012122E">
        <w:rPr>
          <w:rFonts w:ascii="Times New Roman" w:hAnsi="Times New Roman" w:cs="Times New Roman"/>
          <w:color w:val="000000" w:themeColor="text1"/>
          <w:sz w:val="24"/>
          <w:szCs w:val="24"/>
          <w:lang w:eastAsia="es-MX"/>
        </w:rPr>
        <w:t>rtículo</w:t>
      </w:r>
      <w:r w:rsidRPr="0055504F">
        <w:rPr>
          <w:rFonts w:ascii="Times New Roman" w:hAnsi="Times New Roman" w:cs="Times New Roman"/>
          <w:color w:val="000000" w:themeColor="text1"/>
          <w:sz w:val="24"/>
          <w:szCs w:val="24"/>
          <w:lang w:eastAsia="es-MX"/>
        </w:rPr>
        <w:t xml:space="preserve"> </w:t>
      </w:r>
      <w:r w:rsidR="00DB67ED">
        <w:rPr>
          <w:rFonts w:ascii="Times New Roman" w:hAnsi="Times New Roman" w:cs="Times New Roman"/>
          <w:color w:val="000000" w:themeColor="text1"/>
          <w:sz w:val="24"/>
          <w:szCs w:val="24"/>
          <w:lang w:eastAsia="es-MX"/>
        </w:rPr>
        <w:t>1</w:t>
      </w:r>
      <w:r w:rsidRPr="0055504F">
        <w:rPr>
          <w:rFonts w:ascii="Times New Roman" w:hAnsi="Times New Roman" w:cs="Times New Roman"/>
          <w:color w:val="000000" w:themeColor="text1"/>
          <w:sz w:val="24"/>
          <w:szCs w:val="24"/>
          <w:lang w:eastAsia="es-MX"/>
        </w:rPr>
        <w:t xml:space="preserve">. </w:t>
      </w:r>
      <w:r w:rsidR="00E6007C" w:rsidRPr="0055504F">
        <w:rPr>
          <w:rFonts w:ascii="Times New Roman" w:hAnsi="Times New Roman" w:cs="Times New Roman"/>
          <w:color w:val="000000" w:themeColor="text1"/>
          <w:sz w:val="24"/>
          <w:szCs w:val="24"/>
          <w:lang w:eastAsia="es-MX"/>
        </w:rPr>
        <w:t>Publíques</w:t>
      </w:r>
      <w:r w:rsidR="00E6007C">
        <w:rPr>
          <w:rFonts w:ascii="Times New Roman" w:hAnsi="Times New Roman" w:cs="Times New Roman"/>
          <w:color w:val="000000" w:themeColor="text1"/>
          <w:sz w:val="24"/>
          <w:szCs w:val="24"/>
          <w:lang w:eastAsia="es-MX"/>
        </w:rPr>
        <w:t>e</w:t>
      </w:r>
      <w:r w:rsidRPr="0055504F">
        <w:rPr>
          <w:rFonts w:ascii="Times New Roman" w:hAnsi="Times New Roman" w:cs="Times New Roman"/>
          <w:color w:val="000000" w:themeColor="text1"/>
          <w:sz w:val="24"/>
          <w:szCs w:val="24"/>
          <w:lang w:eastAsia="es-MX"/>
        </w:rPr>
        <w:t xml:space="preserve"> el presente decreto en el Periódico Oficial </w:t>
      </w:r>
      <w:r w:rsidR="001836AE">
        <w:rPr>
          <w:rFonts w:ascii="Times New Roman" w:hAnsi="Times New Roman" w:cs="Times New Roman"/>
          <w:color w:val="000000" w:themeColor="text1"/>
          <w:sz w:val="24"/>
          <w:szCs w:val="24"/>
          <w:lang w:eastAsia="es-MX"/>
        </w:rPr>
        <w:t>“</w:t>
      </w:r>
      <w:r w:rsidRPr="0055504F">
        <w:rPr>
          <w:rFonts w:ascii="Times New Roman" w:hAnsi="Times New Roman" w:cs="Times New Roman"/>
          <w:color w:val="000000" w:themeColor="text1"/>
          <w:sz w:val="24"/>
          <w:szCs w:val="24"/>
          <w:lang w:eastAsia="es-MX"/>
        </w:rPr>
        <w:t>Gaceta del Gobierno</w:t>
      </w:r>
      <w:r w:rsidR="001836AE">
        <w:rPr>
          <w:rFonts w:ascii="Times New Roman" w:hAnsi="Times New Roman" w:cs="Times New Roman"/>
          <w:color w:val="000000" w:themeColor="text1"/>
          <w:sz w:val="24"/>
          <w:szCs w:val="24"/>
          <w:lang w:eastAsia="es-MX"/>
        </w:rPr>
        <w:t>”.</w:t>
      </w:r>
    </w:p>
    <w:p w14:paraId="3E33B2F1" w14:textId="73EEBD6C" w:rsidR="004A4CF2" w:rsidRPr="0055504F" w:rsidRDefault="0012122E"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A</w:t>
      </w:r>
      <w:r>
        <w:rPr>
          <w:rFonts w:ascii="Times New Roman" w:hAnsi="Times New Roman" w:cs="Times New Roman"/>
          <w:color w:val="000000" w:themeColor="text1"/>
          <w:sz w:val="24"/>
          <w:szCs w:val="24"/>
          <w:lang w:eastAsia="es-MX"/>
        </w:rPr>
        <w:t>rtículo</w:t>
      </w:r>
      <w:r w:rsidR="004A4CF2" w:rsidRPr="0055504F">
        <w:rPr>
          <w:rFonts w:ascii="Times New Roman" w:hAnsi="Times New Roman" w:cs="Times New Roman"/>
          <w:color w:val="000000" w:themeColor="text1"/>
          <w:sz w:val="24"/>
          <w:szCs w:val="24"/>
          <w:lang w:eastAsia="es-MX"/>
        </w:rPr>
        <w:t xml:space="preserve"> </w:t>
      </w:r>
      <w:r w:rsidR="00DB67ED">
        <w:rPr>
          <w:rFonts w:ascii="Times New Roman" w:hAnsi="Times New Roman" w:cs="Times New Roman"/>
          <w:color w:val="000000" w:themeColor="text1"/>
          <w:sz w:val="24"/>
          <w:szCs w:val="24"/>
          <w:lang w:eastAsia="es-MX"/>
        </w:rPr>
        <w:t>2</w:t>
      </w:r>
      <w:r w:rsidR="004A4CF2" w:rsidRPr="0055504F">
        <w:rPr>
          <w:rFonts w:ascii="Times New Roman" w:hAnsi="Times New Roman" w:cs="Times New Roman"/>
          <w:color w:val="000000" w:themeColor="text1"/>
          <w:sz w:val="24"/>
          <w:szCs w:val="24"/>
          <w:lang w:eastAsia="es-MX"/>
        </w:rPr>
        <w:t xml:space="preserve">. El presente Decreto entrará en vigor el día siguiente de su publicación en el </w:t>
      </w:r>
      <w:r w:rsidRPr="0055504F">
        <w:rPr>
          <w:rFonts w:ascii="Times New Roman" w:hAnsi="Times New Roman" w:cs="Times New Roman"/>
          <w:color w:val="000000" w:themeColor="text1"/>
          <w:sz w:val="24"/>
          <w:szCs w:val="24"/>
          <w:lang w:eastAsia="es-MX"/>
        </w:rPr>
        <w:t>Perió</w:t>
      </w:r>
      <w:r>
        <w:rPr>
          <w:rFonts w:ascii="Times New Roman" w:hAnsi="Times New Roman" w:cs="Times New Roman"/>
          <w:color w:val="000000" w:themeColor="text1"/>
          <w:sz w:val="24"/>
          <w:szCs w:val="24"/>
          <w:lang w:eastAsia="es-MX"/>
        </w:rPr>
        <w:t>dico</w:t>
      </w:r>
      <w:r w:rsidR="004A4CF2" w:rsidRPr="0055504F">
        <w:rPr>
          <w:rFonts w:ascii="Times New Roman" w:hAnsi="Times New Roman" w:cs="Times New Roman"/>
          <w:color w:val="000000" w:themeColor="text1"/>
          <w:sz w:val="24"/>
          <w:szCs w:val="24"/>
          <w:lang w:eastAsia="es-MX"/>
        </w:rPr>
        <w:t xml:space="preserve"> Oficial </w:t>
      </w:r>
      <w:r w:rsidR="001836AE">
        <w:rPr>
          <w:rFonts w:ascii="Times New Roman" w:hAnsi="Times New Roman" w:cs="Times New Roman"/>
          <w:color w:val="000000" w:themeColor="text1"/>
          <w:sz w:val="24"/>
          <w:szCs w:val="24"/>
          <w:lang w:eastAsia="es-MX"/>
        </w:rPr>
        <w:t>“</w:t>
      </w:r>
      <w:r w:rsidR="004A4CF2" w:rsidRPr="0055504F">
        <w:rPr>
          <w:rFonts w:ascii="Times New Roman" w:hAnsi="Times New Roman" w:cs="Times New Roman"/>
          <w:color w:val="000000" w:themeColor="text1"/>
          <w:sz w:val="24"/>
          <w:szCs w:val="24"/>
          <w:lang w:eastAsia="es-MX"/>
        </w:rPr>
        <w:t>Gaceta del Gobierno</w:t>
      </w:r>
      <w:r w:rsidR="001836AE">
        <w:rPr>
          <w:rFonts w:ascii="Times New Roman" w:hAnsi="Times New Roman" w:cs="Times New Roman"/>
          <w:color w:val="000000" w:themeColor="text1"/>
          <w:sz w:val="24"/>
          <w:szCs w:val="24"/>
          <w:lang w:eastAsia="es-MX"/>
        </w:rPr>
        <w:t>”</w:t>
      </w:r>
      <w:r w:rsidR="004A4CF2" w:rsidRPr="0055504F">
        <w:rPr>
          <w:rFonts w:ascii="Times New Roman" w:hAnsi="Times New Roman" w:cs="Times New Roman"/>
          <w:color w:val="000000" w:themeColor="text1"/>
          <w:sz w:val="24"/>
          <w:szCs w:val="24"/>
          <w:lang w:eastAsia="es-MX"/>
        </w:rPr>
        <w:t>.</w:t>
      </w:r>
    </w:p>
    <w:p w14:paraId="6064A775" w14:textId="111AFB90" w:rsidR="004A4CF2" w:rsidRPr="0055504F" w:rsidRDefault="0012122E"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A</w:t>
      </w:r>
      <w:r>
        <w:rPr>
          <w:rFonts w:ascii="Times New Roman" w:hAnsi="Times New Roman" w:cs="Times New Roman"/>
          <w:color w:val="000000" w:themeColor="text1"/>
          <w:sz w:val="24"/>
          <w:szCs w:val="24"/>
          <w:lang w:eastAsia="es-MX"/>
        </w:rPr>
        <w:t>rtículo</w:t>
      </w:r>
      <w:r w:rsidR="004A4CF2" w:rsidRPr="0055504F">
        <w:rPr>
          <w:rFonts w:ascii="Times New Roman" w:hAnsi="Times New Roman" w:cs="Times New Roman"/>
          <w:color w:val="000000" w:themeColor="text1"/>
          <w:sz w:val="24"/>
          <w:szCs w:val="24"/>
          <w:lang w:eastAsia="es-MX"/>
        </w:rPr>
        <w:t xml:space="preserve"> </w:t>
      </w:r>
      <w:r w:rsidR="00DB67ED">
        <w:rPr>
          <w:rFonts w:ascii="Times New Roman" w:hAnsi="Times New Roman" w:cs="Times New Roman"/>
          <w:color w:val="000000" w:themeColor="text1"/>
          <w:sz w:val="24"/>
          <w:szCs w:val="24"/>
          <w:lang w:eastAsia="es-MX"/>
        </w:rPr>
        <w:t>3</w:t>
      </w:r>
      <w:r w:rsidR="004A4CF2" w:rsidRPr="0055504F">
        <w:rPr>
          <w:rFonts w:ascii="Times New Roman" w:hAnsi="Times New Roman" w:cs="Times New Roman"/>
          <w:color w:val="000000" w:themeColor="text1"/>
          <w:sz w:val="24"/>
          <w:szCs w:val="24"/>
          <w:lang w:eastAsia="es-MX"/>
        </w:rPr>
        <w:t xml:space="preserve">. El Poder Legislativo del Estado de México contará con un plazo de 180 días </w:t>
      </w:r>
      <w:r w:rsidR="001836AE">
        <w:rPr>
          <w:rFonts w:ascii="Times New Roman" w:hAnsi="Times New Roman" w:cs="Times New Roman"/>
          <w:color w:val="000000" w:themeColor="text1"/>
          <w:sz w:val="24"/>
          <w:szCs w:val="24"/>
          <w:lang w:eastAsia="es-MX"/>
        </w:rPr>
        <w:t xml:space="preserve">para </w:t>
      </w:r>
      <w:r w:rsidR="004A4CF2" w:rsidRPr="0055504F">
        <w:rPr>
          <w:rFonts w:ascii="Times New Roman" w:hAnsi="Times New Roman" w:cs="Times New Roman"/>
          <w:color w:val="000000" w:themeColor="text1"/>
          <w:sz w:val="24"/>
          <w:szCs w:val="24"/>
          <w:lang w:eastAsia="es-MX"/>
        </w:rPr>
        <w:t>realizar las adecuaciones administrativas y reglamentarias para cumplir el contenido de la presente reforma, las adecuaciones administrativas deberán ajustarse al presupuesto autorizado para el ejercicio correspondiente</w:t>
      </w:r>
      <w:r w:rsidR="001836AE">
        <w:rPr>
          <w:rFonts w:ascii="Times New Roman" w:hAnsi="Times New Roman" w:cs="Times New Roman"/>
          <w:color w:val="000000" w:themeColor="text1"/>
          <w:sz w:val="24"/>
          <w:szCs w:val="24"/>
          <w:lang w:eastAsia="es-MX"/>
        </w:rPr>
        <w:t>.</w:t>
      </w:r>
    </w:p>
    <w:p w14:paraId="10792087" w14:textId="2D8CBF33" w:rsidR="004A4CF2" w:rsidRPr="0055504F" w:rsidRDefault="0012122E"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A</w:t>
      </w:r>
      <w:r>
        <w:rPr>
          <w:rFonts w:ascii="Times New Roman" w:hAnsi="Times New Roman" w:cs="Times New Roman"/>
          <w:color w:val="000000" w:themeColor="text1"/>
          <w:sz w:val="24"/>
          <w:szCs w:val="24"/>
          <w:lang w:eastAsia="es-MX"/>
        </w:rPr>
        <w:t>rtículo</w:t>
      </w:r>
      <w:r w:rsidR="004A4CF2" w:rsidRPr="0055504F">
        <w:rPr>
          <w:rFonts w:ascii="Times New Roman" w:hAnsi="Times New Roman" w:cs="Times New Roman"/>
          <w:color w:val="000000" w:themeColor="text1"/>
          <w:sz w:val="24"/>
          <w:szCs w:val="24"/>
          <w:lang w:eastAsia="es-MX"/>
        </w:rPr>
        <w:t xml:space="preserve"> </w:t>
      </w:r>
      <w:r w:rsidR="00DB67ED">
        <w:rPr>
          <w:rFonts w:ascii="Times New Roman" w:hAnsi="Times New Roman" w:cs="Times New Roman"/>
          <w:color w:val="000000" w:themeColor="text1"/>
          <w:sz w:val="24"/>
          <w:szCs w:val="24"/>
          <w:lang w:eastAsia="es-MX"/>
        </w:rPr>
        <w:t>4</w:t>
      </w:r>
      <w:r w:rsidR="004A4CF2" w:rsidRPr="0055504F">
        <w:rPr>
          <w:rFonts w:ascii="Times New Roman" w:hAnsi="Times New Roman" w:cs="Times New Roman"/>
          <w:color w:val="000000" w:themeColor="text1"/>
          <w:sz w:val="24"/>
          <w:szCs w:val="24"/>
          <w:lang w:eastAsia="es-MX"/>
        </w:rPr>
        <w:t xml:space="preserve">. Las reformas de este decreto serán aplicables a la LXI Legislatura y, en consecuencia, </w:t>
      </w:r>
      <w:r w:rsidR="008253DF">
        <w:rPr>
          <w:rFonts w:ascii="Times New Roman" w:hAnsi="Times New Roman" w:cs="Times New Roman"/>
          <w:color w:val="000000" w:themeColor="text1"/>
          <w:sz w:val="24"/>
          <w:szCs w:val="24"/>
          <w:lang w:eastAsia="es-MX"/>
        </w:rPr>
        <w:t>el</w:t>
      </w:r>
      <w:r w:rsidR="004A4CF2" w:rsidRPr="0055504F">
        <w:rPr>
          <w:rFonts w:ascii="Times New Roman" w:hAnsi="Times New Roman" w:cs="Times New Roman"/>
          <w:color w:val="000000" w:themeColor="text1"/>
          <w:sz w:val="24"/>
          <w:szCs w:val="24"/>
          <w:lang w:eastAsia="es-MX"/>
        </w:rPr>
        <w:t xml:space="preserve"> Primer Año de Ejercicio Profesional concluirá el 15 de mayo. </w:t>
      </w:r>
    </w:p>
    <w:p w14:paraId="11E19989" w14:textId="28D14FD1" w:rsidR="004A4CF2" w:rsidRPr="0055504F" w:rsidRDefault="0012122E"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A</w:t>
      </w:r>
      <w:r>
        <w:rPr>
          <w:rFonts w:ascii="Times New Roman" w:hAnsi="Times New Roman" w:cs="Times New Roman"/>
          <w:color w:val="000000" w:themeColor="text1"/>
          <w:sz w:val="24"/>
          <w:szCs w:val="24"/>
          <w:lang w:eastAsia="es-MX"/>
        </w:rPr>
        <w:t>rtículo</w:t>
      </w:r>
      <w:r w:rsidR="004A4CF2" w:rsidRPr="0055504F">
        <w:rPr>
          <w:rFonts w:ascii="Times New Roman" w:hAnsi="Times New Roman" w:cs="Times New Roman"/>
          <w:color w:val="000000" w:themeColor="text1"/>
          <w:sz w:val="24"/>
          <w:szCs w:val="24"/>
          <w:lang w:eastAsia="es-MX"/>
        </w:rPr>
        <w:t xml:space="preserve"> </w:t>
      </w:r>
      <w:r w:rsidR="00DB67ED">
        <w:rPr>
          <w:rFonts w:ascii="Times New Roman" w:hAnsi="Times New Roman" w:cs="Times New Roman"/>
          <w:color w:val="000000" w:themeColor="text1"/>
          <w:sz w:val="24"/>
          <w:szCs w:val="24"/>
          <w:lang w:eastAsia="es-MX"/>
        </w:rPr>
        <w:t>5</w:t>
      </w:r>
      <w:r w:rsidR="004A4CF2" w:rsidRPr="0055504F">
        <w:rPr>
          <w:rFonts w:ascii="Times New Roman" w:hAnsi="Times New Roman" w:cs="Times New Roman"/>
          <w:color w:val="000000" w:themeColor="text1"/>
          <w:sz w:val="24"/>
          <w:szCs w:val="24"/>
          <w:lang w:eastAsia="es-MX"/>
        </w:rPr>
        <w:t xml:space="preserve">. Se abroga y se deroga las disposiciones de igual o menor jerarquía que se opongan a este decreto. </w:t>
      </w:r>
    </w:p>
    <w:p w14:paraId="16CBE2FB" w14:textId="77777777" w:rsidR="004A4CF2" w:rsidRPr="0055504F" w:rsidRDefault="004A4CF2"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Lo tendrá entendido el Gobernador del Estado</w:t>
      </w:r>
      <w:r w:rsidR="008253DF">
        <w:rPr>
          <w:rFonts w:ascii="Times New Roman" w:hAnsi="Times New Roman" w:cs="Times New Roman"/>
          <w:color w:val="000000" w:themeColor="text1"/>
          <w:sz w:val="24"/>
          <w:szCs w:val="24"/>
          <w:lang w:eastAsia="es-MX"/>
        </w:rPr>
        <w:t>,</w:t>
      </w:r>
      <w:r w:rsidRPr="0055504F">
        <w:rPr>
          <w:rFonts w:ascii="Times New Roman" w:hAnsi="Times New Roman" w:cs="Times New Roman"/>
          <w:color w:val="000000" w:themeColor="text1"/>
          <w:sz w:val="24"/>
          <w:szCs w:val="24"/>
          <w:lang w:eastAsia="es-MX"/>
        </w:rPr>
        <w:t xml:space="preserve"> haciendo que se publiquen y se cumpla. </w:t>
      </w:r>
    </w:p>
    <w:p w14:paraId="26CF723B" w14:textId="77777777" w:rsidR="004A4CF2" w:rsidRPr="0055504F" w:rsidRDefault="004A4CF2"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Dado en el Palacio del Poder Ejecutivo, en la ciudad de Toluca de Lerdo, capital del Estado de México, a los treinta días del mes de novie</w:t>
      </w:r>
      <w:r w:rsidR="008253DF">
        <w:rPr>
          <w:rFonts w:ascii="Times New Roman" w:hAnsi="Times New Roman" w:cs="Times New Roman"/>
          <w:color w:val="000000" w:themeColor="text1"/>
          <w:sz w:val="24"/>
          <w:szCs w:val="24"/>
          <w:lang w:eastAsia="es-MX"/>
        </w:rPr>
        <w:t>mbre del año dos mil veintiuno.</w:t>
      </w:r>
    </w:p>
    <w:p w14:paraId="7F5DFA00" w14:textId="77777777" w:rsidR="008253DF" w:rsidRDefault="008253DF" w:rsidP="004A4CF2">
      <w:pPr>
        <w:pStyle w:val="Sinespaciado"/>
        <w:ind w:firstLine="708"/>
        <w:jc w:val="center"/>
        <w:rPr>
          <w:rFonts w:ascii="Times New Roman" w:hAnsi="Times New Roman" w:cs="Times New Roman"/>
          <w:color w:val="000000" w:themeColor="text1"/>
          <w:sz w:val="24"/>
          <w:szCs w:val="24"/>
          <w:lang w:eastAsia="es-MX"/>
        </w:rPr>
      </w:pPr>
    </w:p>
    <w:p w14:paraId="534CD785" w14:textId="77777777" w:rsidR="004A4CF2" w:rsidRPr="0055504F" w:rsidRDefault="004A4CF2" w:rsidP="004A4CF2">
      <w:pPr>
        <w:pStyle w:val="Sinespaciado"/>
        <w:ind w:firstLine="708"/>
        <w:jc w:val="center"/>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PROYECTO DE DECRETO</w:t>
      </w:r>
    </w:p>
    <w:p w14:paraId="45F4FD88" w14:textId="77777777" w:rsidR="008253DF" w:rsidRDefault="008253DF" w:rsidP="008253DF">
      <w:pPr>
        <w:pStyle w:val="Sinespaciado"/>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DECRETO NÚMERO</w:t>
      </w:r>
    </w:p>
    <w:p w14:paraId="727908CA" w14:textId="75A1A84A" w:rsidR="008253DF" w:rsidRDefault="008253DF" w:rsidP="008253DF">
      <w:pPr>
        <w:pStyle w:val="Sinespaciado"/>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LA HONORABLE LXI LEGISLATURA</w:t>
      </w:r>
      <w:r w:rsidR="00DB67ED">
        <w:rPr>
          <w:rFonts w:ascii="Times New Roman" w:hAnsi="Times New Roman" w:cs="Times New Roman"/>
          <w:color w:val="000000" w:themeColor="text1"/>
          <w:sz w:val="24"/>
          <w:szCs w:val="24"/>
          <w:lang w:eastAsia="es-MX"/>
        </w:rPr>
        <w:t xml:space="preserve"> </w:t>
      </w:r>
      <w:r w:rsidRPr="0055504F">
        <w:rPr>
          <w:rFonts w:ascii="Times New Roman" w:hAnsi="Times New Roman" w:cs="Times New Roman"/>
          <w:color w:val="000000" w:themeColor="text1"/>
          <w:sz w:val="24"/>
          <w:szCs w:val="24"/>
          <w:lang w:eastAsia="es-MX"/>
        </w:rPr>
        <w:t>ESTADO DE MÉXICO</w:t>
      </w:r>
    </w:p>
    <w:p w14:paraId="285332C2" w14:textId="77777777" w:rsidR="004A4CF2" w:rsidRPr="0055504F" w:rsidRDefault="008253DF" w:rsidP="00DB67ED">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DECRETA</w:t>
      </w:r>
    </w:p>
    <w:p w14:paraId="1ACEFC3E" w14:textId="05D7AA70" w:rsidR="004A4CF2" w:rsidRPr="0055504F" w:rsidRDefault="0012122E"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A</w:t>
      </w:r>
      <w:r>
        <w:rPr>
          <w:rFonts w:ascii="Times New Roman" w:hAnsi="Times New Roman" w:cs="Times New Roman"/>
          <w:color w:val="000000" w:themeColor="text1"/>
          <w:sz w:val="24"/>
          <w:szCs w:val="24"/>
          <w:lang w:eastAsia="es-MX"/>
        </w:rPr>
        <w:t>rtículo</w:t>
      </w:r>
      <w:r w:rsidR="004A4CF2" w:rsidRPr="0055504F">
        <w:rPr>
          <w:rFonts w:ascii="Times New Roman" w:hAnsi="Times New Roman" w:cs="Times New Roman"/>
          <w:color w:val="000000" w:themeColor="text1"/>
          <w:sz w:val="24"/>
          <w:szCs w:val="24"/>
          <w:lang w:eastAsia="es-MX"/>
        </w:rPr>
        <w:t xml:space="preserve"> Ú</w:t>
      </w:r>
      <w:r>
        <w:rPr>
          <w:rFonts w:ascii="Times New Roman" w:hAnsi="Times New Roman" w:cs="Times New Roman"/>
          <w:color w:val="000000" w:themeColor="text1"/>
          <w:sz w:val="24"/>
          <w:szCs w:val="24"/>
          <w:lang w:eastAsia="es-MX"/>
        </w:rPr>
        <w:t>nico</w:t>
      </w:r>
      <w:r w:rsidR="004A4CF2" w:rsidRPr="0055504F">
        <w:rPr>
          <w:rFonts w:ascii="Times New Roman" w:hAnsi="Times New Roman" w:cs="Times New Roman"/>
          <w:color w:val="000000" w:themeColor="text1"/>
          <w:sz w:val="24"/>
          <w:szCs w:val="24"/>
          <w:lang w:eastAsia="es-MX"/>
        </w:rPr>
        <w:t xml:space="preserve">. Se reforma el primer párrafo del artículo 6 de la Ley Orgánica del Poder Legislativo del Estado Libre y Soberano de México, para quedar como sigue: </w:t>
      </w:r>
    </w:p>
    <w:p w14:paraId="11AFA01B" w14:textId="129FC457" w:rsidR="004A4CF2" w:rsidRPr="0055504F" w:rsidRDefault="00882693"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 xml:space="preserve">Artículo </w:t>
      </w:r>
      <w:r w:rsidR="008253DF">
        <w:rPr>
          <w:rFonts w:ascii="Times New Roman" w:hAnsi="Times New Roman" w:cs="Times New Roman"/>
          <w:color w:val="000000" w:themeColor="text1"/>
          <w:sz w:val="24"/>
          <w:szCs w:val="24"/>
          <w:lang w:eastAsia="es-MX"/>
        </w:rPr>
        <w:t>6</w:t>
      </w:r>
      <w:r w:rsidR="004A4CF2" w:rsidRPr="0055504F">
        <w:rPr>
          <w:rFonts w:ascii="Times New Roman" w:hAnsi="Times New Roman" w:cs="Times New Roman"/>
          <w:color w:val="000000" w:themeColor="text1"/>
          <w:sz w:val="24"/>
          <w:szCs w:val="24"/>
          <w:lang w:eastAsia="es-MX"/>
        </w:rPr>
        <w:t xml:space="preserve">. Durante su </w:t>
      </w:r>
      <w:r w:rsidRPr="0055504F">
        <w:rPr>
          <w:rFonts w:ascii="Times New Roman" w:hAnsi="Times New Roman" w:cs="Times New Roman"/>
          <w:color w:val="000000" w:themeColor="text1"/>
          <w:sz w:val="24"/>
          <w:szCs w:val="24"/>
          <w:lang w:eastAsia="es-MX"/>
        </w:rPr>
        <w:t xml:space="preserve">ejercicio </w:t>
      </w:r>
      <w:r w:rsidR="0012122E">
        <w:rPr>
          <w:rFonts w:ascii="Times New Roman" w:hAnsi="Times New Roman" w:cs="Times New Roman"/>
          <w:color w:val="000000" w:themeColor="text1"/>
          <w:sz w:val="24"/>
          <w:szCs w:val="24"/>
          <w:lang w:eastAsia="es-MX"/>
        </w:rPr>
        <w:t>C</w:t>
      </w:r>
      <w:r w:rsidRPr="0055504F">
        <w:rPr>
          <w:rFonts w:ascii="Times New Roman" w:hAnsi="Times New Roman" w:cs="Times New Roman"/>
          <w:color w:val="000000" w:themeColor="text1"/>
          <w:sz w:val="24"/>
          <w:szCs w:val="24"/>
          <w:lang w:eastAsia="es-MX"/>
        </w:rPr>
        <w:t xml:space="preserve">onstitucional </w:t>
      </w:r>
      <w:r w:rsidR="004A4CF2" w:rsidRPr="0055504F">
        <w:rPr>
          <w:rFonts w:ascii="Times New Roman" w:hAnsi="Times New Roman" w:cs="Times New Roman"/>
          <w:color w:val="000000" w:themeColor="text1"/>
          <w:sz w:val="24"/>
          <w:szCs w:val="24"/>
          <w:lang w:eastAsia="es-MX"/>
        </w:rPr>
        <w:t>la Legislatura tendrá dos períodos de sesiones ordinarias cada año, el primer período iniciará el 5 de septiembre y concluirá a más tarde el 18 de diciembre</w:t>
      </w:r>
      <w:r>
        <w:rPr>
          <w:rFonts w:ascii="Times New Roman" w:hAnsi="Times New Roman" w:cs="Times New Roman"/>
          <w:color w:val="000000" w:themeColor="text1"/>
          <w:sz w:val="24"/>
          <w:szCs w:val="24"/>
          <w:lang w:eastAsia="es-MX"/>
        </w:rPr>
        <w:t>;</w:t>
      </w:r>
      <w:r w:rsidR="004A4CF2" w:rsidRPr="0055504F">
        <w:rPr>
          <w:rFonts w:ascii="Times New Roman" w:hAnsi="Times New Roman" w:cs="Times New Roman"/>
          <w:color w:val="000000" w:themeColor="text1"/>
          <w:sz w:val="24"/>
          <w:szCs w:val="24"/>
          <w:lang w:eastAsia="es-MX"/>
        </w:rPr>
        <w:t xml:space="preserve"> el segundo iniciará el primero de febrero y no podrá prolongarse más allá del 15 de mayo, pudiendo ser convocado</w:t>
      </w:r>
      <w:r>
        <w:rPr>
          <w:rFonts w:ascii="Times New Roman" w:hAnsi="Times New Roman" w:cs="Times New Roman"/>
          <w:color w:val="000000" w:themeColor="text1"/>
          <w:sz w:val="24"/>
          <w:szCs w:val="24"/>
          <w:lang w:eastAsia="es-MX"/>
        </w:rPr>
        <w:t>s</w:t>
      </w:r>
      <w:r w:rsidR="004A4CF2" w:rsidRPr="0055504F">
        <w:rPr>
          <w:rFonts w:ascii="Times New Roman" w:hAnsi="Times New Roman" w:cs="Times New Roman"/>
          <w:color w:val="000000" w:themeColor="text1"/>
          <w:sz w:val="24"/>
          <w:szCs w:val="24"/>
          <w:lang w:eastAsia="es-MX"/>
        </w:rPr>
        <w:t xml:space="preserve"> </w:t>
      </w:r>
      <w:r>
        <w:rPr>
          <w:rFonts w:ascii="Times New Roman" w:hAnsi="Times New Roman" w:cs="Times New Roman"/>
          <w:color w:val="000000" w:themeColor="text1"/>
          <w:sz w:val="24"/>
          <w:szCs w:val="24"/>
          <w:lang w:eastAsia="es-MX"/>
        </w:rPr>
        <w:t>a</w:t>
      </w:r>
      <w:r w:rsidR="004A4CF2" w:rsidRPr="0055504F">
        <w:rPr>
          <w:rFonts w:ascii="Times New Roman" w:hAnsi="Times New Roman" w:cs="Times New Roman"/>
          <w:color w:val="000000" w:themeColor="text1"/>
          <w:sz w:val="24"/>
          <w:szCs w:val="24"/>
          <w:lang w:eastAsia="es-MX"/>
        </w:rPr>
        <w:t xml:space="preserve"> periodo de sesiones extraordinarias en los términos previsto</w:t>
      </w:r>
      <w:r>
        <w:rPr>
          <w:rFonts w:ascii="Times New Roman" w:hAnsi="Times New Roman" w:cs="Times New Roman"/>
          <w:color w:val="000000" w:themeColor="text1"/>
          <w:sz w:val="24"/>
          <w:szCs w:val="24"/>
          <w:lang w:eastAsia="es-MX"/>
        </w:rPr>
        <w:t>s por la Constitución y la Ley.</w:t>
      </w:r>
    </w:p>
    <w:p w14:paraId="199DED86" w14:textId="77777777" w:rsidR="004A4CF2" w:rsidRPr="0055504F" w:rsidRDefault="004A4CF2" w:rsidP="004A4CF2">
      <w:pPr>
        <w:pStyle w:val="Sinespaciado"/>
        <w:ind w:firstLine="708"/>
        <w:jc w:val="center"/>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TRANSITORIOS</w:t>
      </w:r>
    </w:p>
    <w:p w14:paraId="5AADEC9E" w14:textId="793B8C1C" w:rsidR="004A4CF2" w:rsidRPr="0055504F" w:rsidRDefault="0012122E"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A</w:t>
      </w:r>
      <w:r>
        <w:rPr>
          <w:rFonts w:ascii="Times New Roman" w:hAnsi="Times New Roman" w:cs="Times New Roman"/>
          <w:color w:val="000000" w:themeColor="text1"/>
          <w:sz w:val="24"/>
          <w:szCs w:val="24"/>
          <w:lang w:eastAsia="es-MX"/>
        </w:rPr>
        <w:t>rtículo</w:t>
      </w:r>
      <w:r w:rsidR="004A4CF2" w:rsidRPr="0055504F">
        <w:rPr>
          <w:rFonts w:ascii="Times New Roman" w:hAnsi="Times New Roman" w:cs="Times New Roman"/>
          <w:color w:val="000000" w:themeColor="text1"/>
          <w:sz w:val="24"/>
          <w:szCs w:val="24"/>
          <w:lang w:eastAsia="es-MX"/>
        </w:rPr>
        <w:t xml:space="preserve"> </w:t>
      </w:r>
      <w:r w:rsidR="00DB67ED">
        <w:rPr>
          <w:rFonts w:ascii="Times New Roman" w:hAnsi="Times New Roman" w:cs="Times New Roman"/>
          <w:color w:val="000000" w:themeColor="text1"/>
          <w:sz w:val="24"/>
          <w:szCs w:val="24"/>
          <w:lang w:eastAsia="es-MX"/>
        </w:rPr>
        <w:t>1</w:t>
      </w:r>
      <w:r w:rsidR="004A4CF2" w:rsidRPr="0055504F">
        <w:rPr>
          <w:rFonts w:ascii="Times New Roman" w:hAnsi="Times New Roman" w:cs="Times New Roman"/>
          <w:color w:val="000000" w:themeColor="text1"/>
          <w:sz w:val="24"/>
          <w:szCs w:val="24"/>
          <w:lang w:eastAsia="es-MX"/>
        </w:rPr>
        <w:t xml:space="preserve">. Publiques el presente decreto en el Periódico Oficial </w:t>
      </w:r>
      <w:r w:rsidR="00882693">
        <w:rPr>
          <w:rFonts w:ascii="Times New Roman" w:hAnsi="Times New Roman" w:cs="Times New Roman"/>
          <w:color w:val="000000" w:themeColor="text1"/>
          <w:sz w:val="24"/>
          <w:szCs w:val="24"/>
          <w:lang w:eastAsia="es-MX"/>
        </w:rPr>
        <w:t>“</w:t>
      </w:r>
      <w:r w:rsidR="004A4CF2" w:rsidRPr="0055504F">
        <w:rPr>
          <w:rFonts w:ascii="Times New Roman" w:hAnsi="Times New Roman" w:cs="Times New Roman"/>
          <w:color w:val="000000" w:themeColor="text1"/>
          <w:sz w:val="24"/>
          <w:szCs w:val="24"/>
          <w:lang w:eastAsia="es-MX"/>
        </w:rPr>
        <w:t>Gaceta del Gobierno</w:t>
      </w:r>
      <w:r w:rsidR="00882693">
        <w:rPr>
          <w:rFonts w:ascii="Times New Roman" w:hAnsi="Times New Roman" w:cs="Times New Roman"/>
          <w:color w:val="000000" w:themeColor="text1"/>
          <w:sz w:val="24"/>
          <w:szCs w:val="24"/>
          <w:lang w:eastAsia="es-MX"/>
        </w:rPr>
        <w:t>”.</w:t>
      </w:r>
    </w:p>
    <w:p w14:paraId="5D5B596A" w14:textId="15AD042D" w:rsidR="004A4CF2" w:rsidRPr="0055504F" w:rsidRDefault="0012122E"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A</w:t>
      </w:r>
      <w:r>
        <w:rPr>
          <w:rFonts w:ascii="Times New Roman" w:hAnsi="Times New Roman" w:cs="Times New Roman"/>
          <w:color w:val="000000" w:themeColor="text1"/>
          <w:sz w:val="24"/>
          <w:szCs w:val="24"/>
          <w:lang w:eastAsia="es-MX"/>
        </w:rPr>
        <w:t>rtículo</w:t>
      </w:r>
      <w:r w:rsidR="004A4CF2" w:rsidRPr="0055504F">
        <w:rPr>
          <w:rFonts w:ascii="Times New Roman" w:hAnsi="Times New Roman" w:cs="Times New Roman"/>
          <w:color w:val="000000" w:themeColor="text1"/>
          <w:sz w:val="24"/>
          <w:szCs w:val="24"/>
          <w:lang w:eastAsia="es-MX"/>
        </w:rPr>
        <w:t xml:space="preserve"> </w:t>
      </w:r>
      <w:r w:rsidR="00DB67ED">
        <w:rPr>
          <w:rFonts w:ascii="Times New Roman" w:hAnsi="Times New Roman" w:cs="Times New Roman"/>
          <w:color w:val="000000" w:themeColor="text1"/>
          <w:sz w:val="24"/>
          <w:szCs w:val="24"/>
          <w:lang w:eastAsia="es-MX"/>
        </w:rPr>
        <w:t>2</w:t>
      </w:r>
      <w:r w:rsidR="004A4CF2" w:rsidRPr="0055504F">
        <w:rPr>
          <w:rFonts w:ascii="Times New Roman" w:hAnsi="Times New Roman" w:cs="Times New Roman"/>
          <w:color w:val="000000" w:themeColor="text1"/>
          <w:sz w:val="24"/>
          <w:szCs w:val="24"/>
          <w:lang w:eastAsia="es-MX"/>
        </w:rPr>
        <w:t xml:space="preserve">. El presente decreto entrará en vigor al día siguiente del inicio de vigencia </w:t>
      </w:r>
      <w:r w:rsidR="00FA4F8B" w:rsidRPr="0055504F">
        <w:rPr>
          <w:rFonts w:ascii="Times New Roman" w:hAnsi="Times New Roman" w:cs="Times New Roman"/>
          <w:color w:val="000000" w:themeColor="text1"/>
          <w:sz w:val="24"/>
          <w:szCs w:val="24"/>
          <w:lang w:eastAsia="es-MX"/>
        </w:rPr>
        <w:t xml:space="preserve">de la reforma constitucional </w:t>
      </w:r>
      <w:r w:rsidR="004A4CF2" w:rsidRPr="0055504F">
        <w:rPr>
          <w:rFonts w:ascii="Times New Roman" w:hAnsi="Times New Roman" w:cs="Times New Roman"/>
          <w:color w:val="000000" w:themeColor="text1"/>
          <w:sz w:val="24"/>
          <w:szCs w:val="24"/>
          <w:lang w:eastAsia="es-MX"/>
        </w:rPr>
        <w:t xml:space="preserve">de la materia. </w:t>
      </w:r>
    </w:p>
    <w:p w14:paraId="1482268E" w14:textId="3F687C91" w:rsidR="004A4CF2" w:rsidRPr="0055504F" w:rsidRDefault="0012122E"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A</w:t>
      </w:r>
      <w:r>
        <w:rPr>
          <w:rFonts w:ascii="Times New Roman" w:hAnsi="Times New Roman" w:cs="Times New Roman"/>
          <w:color w:val="000000" w:themeColor="text1"/>
          <w:sz w:val="24"/>
          <w:szCs w:val="24"/>
          <w:lang w:eastAsia="es-MX"/>
        </w:rPr>
        <w:t>rtículo</w:t>
      </w:r>
      <w:r w:rsidR="004A4CF2" w:rsidRPr="0055504F">
        <w:rPr>
          <w:rFonts w:ascii="Times New Roman" w:hAnsi="Times New Roman" w:cs="Times New Roman"/>
          <w:color w:val="000000" w:themeColor="text1"/>
          <w:sz w:val="24"/>
          <w:szCs w:val="24"/>
          <w:lang w:eastAsia="es-MX"/>
        </w:rPr>
        <w:t xml:space="preserve"> </w:t>
      </w:r>
      <w:r w:rsidR="00DB67ED">
        <w:rPr>
          <w:rFonts w:ascii="Times New Roman" w:hAnsi="Times New Roman" w:cs="Times New Roman"/>
          <w:color w:val="000000" w:themeColor="text1"/>
          <w:sz w:val="24"/>
          <w:szCs w:val="24"/>
          <w:lang w:eastAsia="es-MX"/>
        </w:rPr>
        <w:t>3</w:t>
      </w:r>
      <w:r w:rsidR="004A4CF2" w:rsidRPr="0055504F">
        <w:rPr>
          <w:rFonts w:ascii="Times New Roman" w:hAnsi="Times New Roman" w:cs="Times New Roman"/>
          <w:color w:val="000000" w:themeColor="text1"/>
          <w:sz w:val="24"/>
          <w:szCs w:val="24"/>
          <w:lang w:eastAsia="es-MX"/>
        </w:rPr>
        <w:t>. La</w:t>
      </w:r>
      <w:r w:rsidR="003C0278">
        <w:rPr>
          <w:rFonts w:ascii="Times New Roman" w:hAnsi="Times New Roman" w:cs="Times New Roman"/>
          <w:color w:val="000000" w:themeColor="text1"/>
          <w:sz w:val="24"/>
          <w:szCs w:val="24"/>
          <w:lang w:eastAsia="es-MX"/>
        </w:rPr>
        <w:t>s</w:t>
      </w:r>
      <w:r w:rsidR="004A4CF2" w:rsidRPr="0055504F">
        <w:rPr>
          <w:rFonts w:ascii="Times New Roman" w:hAnsi="Times New Roman" w:cs="Times New Roman"/>
          <w:color w:val="000000" w:themeColor="text1"/>
          <w:sz w:val="24"/>
          <w:szCs w:val="24"/>
          <w:lang w:eastAsia="es-MX"/>
        </w:rPr>
        <w:t xml:space="preserve"> </w:t>
      </w:r>
      <w:r w:rsidR="00FA4F8B" w:rsidRPr="0055504F">
        <w:rPr>
          <w:rFonts w:ascii="Times New Roman" w:hAnsi="Times New Roman" w:cs="Times New Roman"/>
          <w:color w:val="000000" w:themeColor="text1"/>
          <w:sz w:val="24"/>
          <w:szCs w:val="24"/>
          <w:lang w:eastAsia="es-MX"/>
        </w:rPr>
        <w:t>reforma</w:t>
      </w:r>
      <w:r w:rsidR="003C0278">
        <w:rPr>
          <w:rFonts w:ascii="Times New Roman" w:hAnsi="Times New Roman" w:cs="Times New Roman"/>
          <w:color w:val="000000" w:themeColor="text1"/>
          <w:sz w:val="24"/>
          <w:szCs w:val="24"/>
          <w:lang w:eastAsia="es-MX"/>
        </w:rPr>
        <w:t>s</w:t>
      </w:r>
      <w:r w:rsidR="00FA4F8B" w:rsidRPr="0055504F">
        <w:rPr>
          <w:rFonts w:ascii="Times New Roman" w:hAnsi="Times New Roman" w:cs="Times New Roman"/>
          <w:color w:val="000000" w:themeColor="text1"/>
          <w:sz w:val="24"/>
          <w:szCs w:val="24"/>
          <w:lang w:eastAsia="es-MX"/>
        </w:rPr>
        <w:t xml:space="preserve"> </w:t>
      </w:r>
      <w:r w:rsidR="004A4CF2" w:rsidRPr="0055504F">
        <w:rPr>
          <w:rFonts w:ascii="Times New Roman" w:hAnsi="Times New Roman" w:cs="Times New Roman"/>
          <w:color w:val="000000" w:themeColor="text1"/>
          <w:sz w:val="24"/>
          <w:szCs w:val="24"/>
          <w:lang w:eastAsia="es-MX"/>
        </w:rPr>
        <w:t>de</w:t>
      </w:r>
      <w:r w:rsidR="003C0278">
        <w:rPr>
          <w:rFonts w:ascii="Times New Roman" w:hAnsi="Times New Roman" w:cs="Times New Roman"/>
          <w:color w:val="000000" w:themeColor="text1"/>
          <w:sz w:val="24"/>
          <w:szCs w:val="24"/>
          <w:lang w:eastAsia="es-MX"/>
        </w:rPr>
        <w:t xml:space="preserve"> este</w:t>
      </w:r>
      <w:r w:rsidR="004A4CF2" w:rsidRPr="0055504F">
        <w:rPr>
          <w:rFonts w:ascii="Times New Roman" w:hAnsi="Times New Roman" w:cs="Times New Roman"/>
          <w:color w:val="000000" w:themeColor="text1"/>
          <w:sz w:val="24"/>
          <w:szCs w:val="24"/>
          <w:lang w:eastAsia="es-MX"/>
        </w:rPr>
        <w:t xml:space="preserve"> decreto estarán </w:t>
      </w:r>
      <w:r w:rsidR="003C0278" w:rsidRPr="0055504F">
        <w:rPr>
          <w:rFonts w:ascii="Times New Roman" w:hAnsi="Times New Roman" w:cs="Times New Roman"/>
          <w:color w:val="000000" w:themeColor="text1"/>
          <w:sz w:val="24"/>
          <w:szCs w:val="24"/>
          <w:lang w:eastAsia="es-MX"/>
        </w:rPr>
        <w:t>aplicadas</w:t>
      </w:r>
      <w:r w:rsidR="004A4CF2" w:rsidRPr="0055504F">
        <w:rPr>
          <w:rFonts w:ascii="Times New Roman" w:hAnsi="Times New Roman" w:cs="Times New Roman"/>
          <w:color w:val="000000" w:themeColor="text1"/>
          <w:sz w:val="24"/>
          <w:szCs w:val="24"/>
          <w:lang w:eastAsia="es-MX"/>
        </w:rPr>
        <w:t xml:space="preserve"> a la LXI Legislatura y, en consecuencia, el primer año de ejercicio constitucional concluirá el 15 de mayo. </w:t>
      </w:r>
    </w:p>
    <w:p w14:paraId="600DD067" w14:textId="01BBD81F" w:rsidR="004A4CF2" w:rsidRPr="0055504F" w:rsidRDefault="0012122E"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A</w:t>
      </w:r>
      <w:r>
        <w:rPr>
          <w:rFonts w:ascii="Times New Roman" w:hAnsi="Times New Roman" w:cs="Times New Roman"/>
          <w:color w:val="000000" w:themeColor="text1"/>
          <w:sz w:val="24"/>
          <w:szCs w:val="24"/>
          <w:lang w:eastAsia="es-MX"/>
        </w:rPr>
        <w:t>rtículo</w:t>
      </w:r>
      <w:r w:rsidR="004A4CF2" w:rsidRPr="0055504F">
        <w:rPr>
          <w:rFonts w:ascii="Times New Roman" w:hAnsi="Times New Roman" w:cs="Times New Roman"/>
          <w:color w:val="000000" w:themeColor="text1"/>
          <w:sz w:val="24"/>
          <w:szCs w:val="24"/>
          <w:lang w:eastAsia="es-MX"/>
        </w:rPr>
        <w:t xml:space="preserve"> </w:t>
      </w:r>
      <w:r w:rsidR="00DB67ED">
        <w:rPr>
          <w:rFonts w:ascii="Times New Roman" w:hAnsi="Times New Roman" w:cs="Times New Roman"/>
          <w:color w:val="000000" w:themeColor="text1"/>
          <w:sz w:val="24"/>
          <w:szCs w:val="24"/>
          <w:lang w:eastAsia="es-MX"/>
        </w:rPr>
        <w:t>4</w:t>
      </w:r>
      <w:r w:rsidR="004A4CF2" w:rsidRPr="0055504F">
        <w:rPr>
          <w:rFonts w:ascii="Times New Roman" w:hAnsi="Times New Roman" w:cs="Times New Roman"/>
          <w:color w:val="000000" w:themeColor="text1"/>
          <w:sz w:val="24"/>
          <w:szCs w:val="24"/>
          <w:lang w:eastAsia="es-MX"/>
        </w:rPr>
        <w:t xml:space="preserve">. Se abroga y/o deroga las disposiciones normativas de igual o menor jerarquía que se </w:t>
      </w:r>
      <w:r w:rsidR="003C0278">
        <w:rPr>
          <w:rFonts w:ascii="Times New Roman" w:hAnsi="Times New Roman" w:cs="Times New Roman"/>
          <w:color w:val="000000" w:themeColor="text1"/>
          <w:sz w:val="24"/>
          <w:szCs w:val="24"/>
          <w:lang w:eastAsia="es-MX"/>
        </w:rPr>
        <w:t>propongan</w:t>
      </w:r>
      <w:r w:rsidR="004A4CF2" w:rsidRPr="0055504F">
        <w:rPr>
          <w:rFonts w:ascii="Times New Roman" w:hAnsi="Times New Roman" w:cs="Times New Roman"/>
          <w:color w:val="000000" w:themeColor="text1"/>
          <w:sz w:val="24"/>
          <w:szCs w:val="24"/>
          <w:lang w:eastAsia="es-MX"/>
        </w:rPr>
        <w:t xml:space="preserve"> a este decreto.</w:t>
      </w:r>
    </w:p>
    <w:p w14:paraId="0D00EFD0" w14:textId="77777777" w:rsidR="004A4CF2" w:rsidRPr="0055504F" w:rsidRDefault="004A4CF2"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 xml:space="preserve">Dado en el Palacio del Poder Legislativo de la Ciudad de Toluca de Lerdo, capital de Estado de México, a los treinta días del mes de noviembre del año dos mil veintiuno. </w:t>
      </w:r>
    </w:p>
    <w:p w14:paraId="77FCC3B8" w14:textId="77777777" w:rsidR="004A4CF2" w:rsidRPr="0055504F" w:rsidRDefault="004A4CF2"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lastRenderedPageBreak/>
        <w:t>Es cuanto Presidente.</w:t>
      </w:r>
    </w:p>
    <w:p w14:paraId="36ED5CC9" w14:textId="48FD815B" w:rsidR="004A4CF2" w:rsidRPr="0055504F" w:rsidRDefault="00B96293" w:rsidP="004A4CF2">
      <w:pPr>
        <w:pStyle w:val="Sinespaciado"/>
        <w:jc w:val="both"/>
        <w:rPr>
          <w:rFonts w:ascii="Times New Roman" w:hAnsi="Times New Roman" w:cs="Times New Roman"/>
          <w:color w:val="000000" w:themeColor="text1"/>
          <w:sz w:val="24"/>
          <w:szCs w:val="24"/>
          <w:lang w:eastAsia="es-MX"/>
        </w:rPr>
      </w:pPr>
      <w:r w:rsidRPr="0055504F">
        <w:rPr>
          <w:rFonts w:ascii="Times New Roman" w:hAnsi="Times New Roman" w:cs="Times New Roman"/>
          <w:sz w:val="24"/>
          <w:szCs w:val="24"/>
        </w:rPr>
        <w:t xml:space="preserve">PRESIDENTE DIP. ENRIQUE JACOB ROCHA. </w:t>
      </w:r>
      <w:r w:rsidR="004A4CF2" w:rsidRPr="0055504F">
        <w:rPr>
          <w:rFonts w:ascii="Times New Roman" w:hAnsi="Times New Roman" w:cs="Times New Roman"/>
          <w:color w:val="000000" w:themeColor="text1"/>
          <w:sz w:val="24"/>
          <w:szCs w:val="24"/>
          <w:lang w:eastAsia="es-MX"/>
        </w:rPr>
        <w:t xml:space="preserve">Muchas gracias, </w:t>
      </w:r>
      <w:r w:rsidR="00DB67ED">
        <w:rPr>
          <w:rFonts w:ascii="Times New Roman" w:hAnsi="Times New Roman" w:cs="Times New Roman"/>
          <w:color w:val="000000" w:themeColor="text1"/>
          <w:sz w:val="24"/>
          <w:szCs w:val="24"/>
          <w:lang w:eastAsia="es-MX"/>
        </w:rPr>
        <w:t>S</w:t>
      </w:r>
      <w:r w:rsidR="004A4CF2" w:rsidRPr="0055504F">
        <w:rPr>
          <w:rFonts w:ascii="Times New Roman" w:hAnsi="Times New Roman" w:cs="Times New Roman"/>
          <w:color w:val="000000" w:themeColor="text1"/>
          <w:sz w:val="24"/>
          <w:szCs w:val="24"/>
          <w:lang w:eastAsia="es-MX"/>
        </w:rPr>
        <w:t>ecretario.</w:t>
      </w:r>
    </w:p>
    <w:p w14:paraId="4B0D5712" w14:textId="77777777" w:rsidR="004A4CF2" w:rsidRPr="0055504F" w:rsidRDefault="004A4CF2"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Por observación del diputado Ulloa, en la parte de los transitorios dan un período de 180 días que puede prestarse a una mala interpretación, entonces, si les parece ahorita que vamos a someter a votación o discusión si fuera el caso se registrarán treinta días, para no mandar este mensaje de confusión.</w:t>
      </w:r>
    </w:p>
    <w:p w14:paraId="59D23563" w14:textId="63417FA7" w:rsidR="004A4CF2" w:rsidRPr="0055504F" w:rsidRDefault="004A4CF2"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 xml:space="preserve">A la lectura que </w:t>
      </w:r>
      <w:r w:rsidR="003C0278" w:rsidRPr="0055504F">
        <w:rPr>
          <w:rFonts w:ascii="Times New Roman" w:hAnsi="Times New Roman" w:cs="Times New Roman"/>
          <w:color w:val="000000" w:themeColor="text1"/>
          <w:sz w:val="24"/>
          <w:szCs w:val="24"/>
          <w:lang w:eastAsia="es-MX"/>
        </w:rPr>
        <w:t>le</w:t>
      </w:r>
      <w:r w:rsidR="003C0278">
        <w:rPr>
          <w:rFonts w:ascii="Times New Roman" w:hAnsi="Times New Roman" w:cs="Times New Roman"/>
          <w:color w:val="000000" w:themeColor="text1"/>
          <w:sz w:val="24"/>
          <w:szCs w:val="24"/>
          <w:lang w:eastAsia="es-MX"/>
        </w:rPr>
        <w:t>yó</w:t>
      </w:r>
      <w:r w:rsidRPr="0055504F">
        <w:rPr>
          <w:rFonts w:ascii="Times New Roman" w:hAnsi="Times New Roman" w:cs="Times New Roman"/>
          <w:color w:val="000000" w:themeColor="text1"/>
          <w:sz w:val="24"/>
          <w:szCs w:val="24"/>
          <w:lang w:eastAsia="es-MX"/>
        </w:rPr>
        <w:t xml:space="preserve"> el diputado Secretario, simplemente se cortó en 30 días, exactamente 180, 30 días para no generar confusiones con este comentario abro la discusión en lo general del dictamen y del proyecto de decreto de modificación constitucional y pregunto a los integrantes de la comisión legislativa si alguien desea hacer uso de la palabra. </w:t>
      </w:r>
    </w:p>
    <w:p w14:paraId="70570DB9" w14:textId="77777777" w:rsidR="004A4CF2" w:rsidRPr="0055504F" w:rsidRDefault="004A4CF2" w:rsidP="004A4CF2">
      <w:pPr>
        <w:pStyle w:val="Sinespaciado"/>
        <w:ind w:firstLine="708"/>
        <w:jc w:val="both"/>
        <w:rPr>
          <w:rFonts w:ascii="Times New Roman" w:hAnsi="Times New Roman" w:cs="Times New Roman"/>
          <w:color w:val="000000" w:themeColor="text1"/>
          <w:sz w:val="24"/>
          <w:szCs w:val="24"/>
          <w:lang w:eastAsia="es-MX"/>
        </w:rPr>
      </w:pPr>
      <w:r w:rsidRPr="0055504F">
        <w:rPr>
          <w:rFonts w:ascii="Times New Roman" w:hAnsi="Times New Roman" w:cs="Times New Roman"/>
          <w:color w:val="000000" w:themeColor="text1"/>
          <w:sz w:val="24"/>
          <w:szCs w:val="24"/>
          <w:lang w:eastAsia="es-MX"/>
        </w:rPr>
        <w:t>Se concede el uso de la palabra al diputado Ulloa.</w:t>
      </w:r>
    </w:p>
    <w:p w14:paraId="5E991D8F" w14:textId="709951EB" w:rsidR="00EB2578" w:rsidRDefault="004A4CF2" w:rsidP="00F15A49">
      <w:pPr>
        <w:pStyle w:val="Sinespaciado"/>
        <w:jc w:val="both"/>
        <w:rPr>
          <w:rFonts w:ascii="Times New Roman" w:hAnsi="Times New Roman" w:cs="Times New Roman"/>
          <w:sz w:val="24"/>
          <w:szCs w:val="24"/>
        </w:rPr>
      </w:pPr>
      <w:r w:rsidRPr="0055504F">
        <w:rPr>
          <w:rFonts w:ascii="Times New Roman" w:hAnsi="Times New Roman" w:cs="Times New Roman"/>
          <w:color w:val="000000" w:themeColor="text1"/>
          <w:sz w:val="24"/>
          <w:szCs w:val="24"/>
          <w:lang w:eastAsia="es-MX"/>
        </w:rPr>
        <w:t xml:space="preserve">DIP. GERARDO ULLOA PÉREZ. Yo lo que comento ahí en </w:t>
      </w:r>
      <w:r w:rsidR="00EB2578">
        <w:rPr>
          <w:rFonts w:ascii="Times New Roman" w:hAnsi="Times New Roman" w:cs="Times New Roman"/>
          <w:color w:val="000000" w:themeColor="text1"/>
          <w:sz w:val="24"/>
          <w:szCs w:val="24"/>
          <w:lang w:eastAsia="es-MX"/>
        </w:rPr>
        <w:t>t</w:t>
      </w:r>
      <w:r w:rsidRPr="0055504F">
        <w:rPr>
          <w:rFonts w:ascii="Times New Roman" w:hAnsi="Times New Roman" w:cs="Times New Roman"/>
          <w:color w:val="000000" w:themeColor="text1"/>
          <w:sz w:val="24"/>
          <w:szCs w:val="24"/>
          <w:lang w:eastAsia="es-MX"/>
        </w:rPr>
        <w:t>ransitorios no sé si pueda citar</w:t>
      </w:r>
      <w:r w:rsidR="003C0278">
        <w:rPr>
          <w:rFonts w:ascii="Times New Roman" w:hAnsi="Times New Roman" w:cs="Times New Roman"/>
          <w:color w:val="000000" w:themeColor="text1"/>
          <w:sz w:val="24"/>
          <w:szCs w:val="24"/>
          <w:lang w:eastAsia="es-MX"/>
        </w:rPr>
        <w:t xml:space="preserve"> a una confusión, </w:t>
      </w:r>
      <w:r w:rsidR="00A0241F" w:rsidRPr="0055504F">
        <w:rPr>
          <w:rFonts w:ascii="Times New Roman" w:hAnsi="Times New Roman" w:cs="Times New Roman"/>
          <w:sz w:val="24"/>
          <w:szCs w:val="24"/>
        </w:rPr>
        <w:t>d</w:t>
      </w:r>
      <w:r w:rsidR="00F15A49" w:rsidRPr="0055504F">
        <w:rPr>
          <w:rFonts w:ascii="Times New Roman" w:hAnsi="Times New Roman" w:cs="Times New Roman"/>
          <w:sz w:val="24"/>
          <w:szCs w:val="24"/>
        </w:rPr>
        <w:t>ice que son 180 días</w:t>
      </w:r>
      <w:r w:rsidR="00EB2578">
        <w:rPr>
          <w:rFonts w:ascii="Times New Roman" w:hAnsi="Times New Roman" w:cs="Times New Roman"/>
          <w:sz w:val="24"/>
          <w:szCs w:val="24"/>
        </w:rPr>
        <w:t>,</w:t>
      </w:r>
      <w:r w:rsidR="00F15A49" w:rsidRPr="0055504F">
        <w:rPr>
          <w:rFonts w:ascii="Times New Roman" w:hAnsi="Times New Roman" w:cs="Times New Roman"/>
          <w:sz w:val="24"/>
          <w:szCs w:val="24"/>
        </w:rPr>
        <w:t xml:space="preserve"> </w:t>
      </w:r>
      <w:r w:rsidR="00EB2578">
        <w:rPr>
          <w:rFonts w:ascii="Times New Roman" w:hAnsi="Times New Roman" w:cs="Times New Roman"/>
          <w:sz w:val="24"/>
          <w:szCs w:val="24"/>
        </w:rPr>
        <w:t>e</w:t>
      </w:r>
      <w:r w:rsidR="00F15A49" w:rsidRPr="0055504F">
        <w:rPr>
          <w:rFonts w:ascii="Times New Roman" w:hAnsi="Times New Roman" w:cs="Times New Roman"/>
          <w:sz w:val="24"/>
          <w:szCs w:val="24"/>
        </w:rPr>
        <w:t>stamos hablando de seis meses</w:t>
      </w:r>
      <w:r w:rsidR="00EB2578">
        <w:rPr>
          <w:rFonts w:ascii="Times New Roman" w:hAnsi="Times New Roman" w:cs="Times New Roman"/>
          <w:sz w:val="24"/>
          <w:szCs w:val="24"/>
        </w:rPr>
        <w:t xml:space="preserve"> y</w:t>
      </w:r>
      <w:r w:rsidR="00F15A49" w:rsidRPr="0055504F">
        <w:rPr>
          <w:rFonts w:ascii="Times New Roman" w:hAnsi="Times New Roman" w:cs="Times New Roman"/>
          <w:sz w:val="24"/>
          <w:szCs w:val="24"/>
        </w:rPr>
        <w:t xml:space="preserve"> si el acuerdo es que ya iniciemos el próximo año constitucional sería el primero de febrero ya nada más tendríamos 30 días porque en su publicación es cuando entra de ahí el número en cuenta</w:t>
      </w:r>
      <w:r w:rsidR="00EB2578">
        <w:rPr>
          <w:rFonts w:ascii="Times New Roman" w:hAnsi="Times New Roman" w:cs="Times New Roman"/>
          <w:sz w:val="24"/>
          <w:szCs w:val="24"/>
        </w:rPr>
        <w:t>,</w:t>
      </w:r>
      <w:r w:rsidR="00F15A49" w:rsidRPr="0055504F">
        <w:rPr>
          <w:rFonts w:ascii="Times New Roman" w:hAnsi="Times New Roman" w:cs="Times New Roman"/>
          <w:sz w:val="24"/>
          <w:szCs w:val="24"/>
        </w:rPr>
        <w:t xml:space="preserve"> </w:t>
      </w:r>
      <w:r w:rsidR="00EB2578">
        <w:rPr>
          <w:rFonts w:ascii="Times New Roman" w:hAnsi="Times New Roman" w:cs="Times New Roman"/>
          <w:sz w:val="24"/>
          <w:szCs w:val="24"/>
        </w:rPr>
        <w:t>p</w:t>
      </w:r>
      <w:r w:rsidR="00F15A49" w:rsidRPr="0055504F">
        <w:rPr>
          <w:rFonts w:ascii="Times New Roman" w:hAnsi="Times New Roman" w:cs="Times New Roman"/>
          <w:sz w:val="24"/>
          <w:szCs w:val="24"/>
        </w:rPr>
        <w:t>or eso yo</w:t>
      </w:r>
      <w:r w:rsidR="00B96293">
        <w:rPr>
          <w:rFonts w:ascii="Times New Roman" w:hAnsi="Times New Roman" w:cs="Times New Roman"/>
          <w:sz w:val="24"/>
          <w:szCs w:val="24"/>
        </w:rPr>
        <w:t xml:space="preserve"> p</w:t>
      </w:r>
      <w:r w:rsidR="00CF451C" w:rsidRPr="0055504F">
        <w:rPr>
          <w:rFonts w:ascii="Times New Roman" w:hAnsi="Times New Roman" w:cs="Times New Roman"/>
          <w:sz w:val="24"/>
          <w:szCs w:val="24"/>
        </w:rPr>
        <w:t>ropongo</w:t>
      </w:r>
      <w:r w:rsidR="00F15A49" w:rsidRPr="0055504F">
        <w:rPr>
          <w:rFonts w:ascii="Times New Roman" w:hAnsi="Times New Roman" w:cs="Times New Roman"/>
          <w:sz w:val="24"/>
          <w:szCs w:val="24"/>
        </w:rPr>
        <w:t xml:space="preserve"> que se cambie la redacción y se ponga 30 días</w:t>
      </w:r>
      <w:r w:rsidR="00B96293">
        <w:rPr>
          <w:rFonts w:ascii="Times New Roman" w:hAnsi="Times New Roman" w:cs="Times New Roman"/>
          <w:sz w:val="24"/>
          <w:szCs w:val="24"/>
        </w:rPr>
        <w:t xml:space="preserve">. </w:t>
      </w:r>
    </w:p>
    <w:p w14:paraId="56B66E96" w14:textId="749DA392" w:rsidR="00F15A49" w:rsidRPr="0055504F" w:rsidRDefault="00B96293" w:rsidP="00EB2578">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Esa es mi propuesta. Gracias.</w:t>
      </w:r>
    </w:p>
    <w:p w14:paraId="2FBD5E6A" w14:textId="77777777" w:rsidR="00F15A49" w:rsidRPr="0055504F" w:rsidRDefault="00F15A49" w:rsidP="00F15A49">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 xml:space="preserve">PRESIDENTE DIP. ENRIQUE JACOB ROCHA. Le pido a la Secretaría, si es tan amable, someter a votación la propuesta del diputado para que en lo que le dimos lectura, en lugar de que aparezca el 180, en lo que aparezca 30 días y después pasar ya a la votación. </w:t>
      </w:r>
    </w:p>
    <w:p w14:paraId="0EDBCDE5" w14:textId="44E88BD9" w:rsidR="00F15A49" w:rsidRPr="0055504F" w:rsidRDefault="00F15A49" w:rsidP="00F15A49">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SECRETARIO DIP. FAUSTINO DE LA CRUZ PÉREZ. En cuanto a lo observado en lo particular sometemos a consideración quiénes estén de acuerdo sirvan levantar la mano.</w:t>
      </w:r>
    </w:p>
    <w:p w14:paraId="21768550" w14:textId="20D73BC7" w:rsidR="00D642AD" w:rsidRDefault="00F15A49" w:rsidP="00F15A49">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r>
      <w:r w:rsidR="00D642AD">
        <w:rPr>
          <w:rFonts w:ascii="Times New Roman" w:hAnsi="Times New Roman" w:cs="Times New Roman"/>
          <w:sz w:val="24"/>
          <w:szCs w:val="24"/>
        </w:rPr>
        <w:t>¿En contra</w:t>
      </w:r>
      <w:r w:rsidR="00EB2578">
        <w:rPr>
          <w:rFonts w:ascii="Times New Roman" w:hAnsi="Times New Roman" w:cs="Times New Roman"/>
          <w:sz w:val="24"/>
          <w:szCs w:val="24"/>
        </w:rPr>
        <w:t>,</w:t>
      </w:r>
      <w:r w:rsidR="00D642AD">
        <w:rPr>
          <w:rFonts w:ascii="Times New Roman" w:hAnsi="Times New Roman" w:cs="Times New Roman"/>
          <w:sz w:val="24"/>
          <w:szCs w:val="24"/>
        </w:rPr>
        <w:t xml:space="preserve"> abstenc</w:t>
      </w:r>
      <w:r w:rsidR="003C0278">
        <w:rPr>
          <w:rFonts w:ascii="Times New Roman" w:hAnsi="Times New Roman" w:cs="Times New Roman"/>
          <w:sz w:val="24"/>
          <w:szCs w:val="24"/>
        </w:rPr>
        <w:t>iones</w:t>
      </w:r>
      <w:r w:rsidR="00D642AD">
        <w:rPr>
          <w:rFonts w:ascii="Times New Roman" w:hAnsi="Times New Roman" w:cs="Times New Roman"/>
          <w:sz w:val="24"/>
          <w:szCs w:val="24"/>
        </w:rPr>
        <w:t>?</w:t>
      </w:r>
    </w:p>
    <w:p w14:paraId="5AE50D9A" w14:textId="77777777" w:rsidR="00F15A49" w:rsidRPr="0055504F" w:rsidRDefault="00F15A49" w:rsidP="00F15A49">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Se aprueba  por unanimidad, señor Presidente.</w:t>
      </w:r>
    </w:p>
    <w:p w14:paraId="6F1D8AAF" w14:textId="096D1452" w:rsidR="00EB2578" w:rsidRDefault="00F15A49" w:rsidP="00F15A49">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 xml:space="preserve">PRESIDENTE DIP. ENRIQUE JACOB ROCHA. Muy bien procede la propuesta de cambiar el número de 180 días por 30 días y procederemos por lo </w:t>
      </w:r>
      <w:r w:rsidR="00EB2578" w:rsidRPr="0055504F">
        <w:rPr>
          <w:rFonts w:ascii="Times New Roman" w:hAnsi="Times New Roman" w:cs="Times New Roman"/>
          <w:sz w:val="24"/>
          <w:szCs w:val="24"/>
        </w:rPr>
        <w:t>tanto</w:t>
      </w:r>
      <w:r w:rsidRPr="0055504F">
        <w:rPr>
          <w:rFonts w:ascii="Times New Roman" w:hAnsi="Times New Roman" w:cs="Times New Roman"/>
          <w:sz w:val="24"/>
          <w:szCs w:val="24"/>
        </w:rPr>
        <w:t xml:space="preserve"> a consultar si hubiera alguna otra intervención y si no pasaríamos a llevar a cabo la votación del dictamen. </w:t>
      </w:r>
    </w:p>
    <w:p w14:paraId="4AA97902" w14:textId="77777777" w:rsidR="00EB2578" w:rsidRDefault="002344B2" w:rsidP="00EB2578">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w:t>
      </w:r>
      <w:r w:rsidR="00F15A49" w:rsidRPr="0055504F">
        <w:rPr>
          <w:rFonts w:ascii="Times New Roman" w:hAnsi="Times New Roman" w:cs="Times New Roman"/>
          <w:sz w:val="24"/>
          <w:szCs w:val="24"/>
        </w:rPr>
        <w:t>Alguien desea hacer uso de la palabra</w:t>
      </w:r>
      <w:r>
        <w:rPr>
          <w:rFonts w:ascii="Times New Roman" w:hAnsi="Times New Roman" w:cs="Times New Roman"/>
          <w:sz w:val="24"/>
          <w:szCs w:val="24"/>
        </w:rPr>
        <w:t>?</w:t>
      </w:r>
      <w:r w:rsidR="00F15A49" w:rsidRPr="0055504F">
        <w:rPr>
          <w:rFonts w:ascii="Times New Roman" w:hAnsi="Times New Roman" w:cs="Times New Roman"/>
          <w:sz w:val="24"/>
          <w:szCs w:val="24"/>
        </w:rPr>
        <w:t xml:space="preserve"> </w:t>
      </w:r>
    </w:p>
    <w:p w14:paraId="2047A7FC" w14:textId="5B5E45D2" w:rsidR="00F15A49" w:rsidRPr="0055504F" w:rsidRDefault="00F15A49" w:rsidP="00EB2578">
      <w:pPr>
        <w:pStyle w:val="Sinespaciado"/>
        <w:ind w:firstLine="709"/>
        <w:jc w:val="both"/>
        <w:rPr>
          <w:rFonts w:ascii="Times New Roman" w:hAnsi="Times New Roman" w:cs="Times New Roman"/>
          <w:sz w:val="24"/>
          <w:szCs w:val="24"/>
        </w:rPr>
      </w:pPr>
      <w:r w:rsidRPr="0055504F">
        <w:rPr>
          <w:rFonts w:ascii="Times New Roman" w:hAnsi="Times New Roman" w:cs="Times New Roman"/>
          <w:sz w:val="24"/>
          <w:szCs w:val="24"/>
        </w:rPr>
        <w:t>Le pido a la Secretaría si es tan amable en recoger la votación del dictamen.</w:t>
      </w:r>
    </w:p>
    <w:p w14:paraId="78043C9E" w14:textId="77777777" w:rsidR="00F15A49" w:rsidRPr="0055504F" w:rsidRDefault="00F15A49" w:rsidP="00F15A49">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SECRETARIO DIP. FAUSTINO DE LA CRUZ PÉREZ. Procedo a recabar la votación nominal.</w:t>
      </w:r>
    </w:p>
    <w:p w14:paraId="559683F1" w14:textId="77777777" w:rsidR="00F15A49" w:rsidRPr="00B96293" w:rsidRDefault="00F15A49" w:rsidP="00992269">
      <w:pPr>
        <w:pStyle w:val="Sinespaciado"/>
        <w:jc w:val="center"/>
        <w:rPr>
          <w:rFonts w:ascii="Times New Roman" w:hAnsi="Times New Roman" w:cs="Times New Roman"/>
          <w:i/>
          <w:sz w:val="24"/>
          <w:szCs w:val="24"/>
        </w:rPr>
      </w:pPr>
      <w:r w:rsidRPr="00B96293">
        <w:rPr>
          <w:rFonts w:ascii="Times New Roman" w:hAnsi="Times New Roman" w:cs="Times New Roman"/>
          <w:i/>
          <w:sz w:val="24"/>
          <w:szCs w:val="24"/>
        </w:rPr>
        <w:t>(Votación nominal)</w:t>
      </w:r>
    </w:p>
    <w:p w14:paraId="0A5088D9" w14:textId="77777777" w:rsidR="00F15A49" w:rsidRPr="0055504F" w:rsidRDefault="00992269" w:rsidP="00F15A49">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 xml:space="preserve">SECRETARIO DIP. FAUSTINO DE LA CRUZ PÉREZ. </w:t>
      </w:r>
      <w:r w:rsidR="00F15A49" w:rsidRPr="0055504F">
        <w:rPr>
          <w:rFonts w:ascii="Times New Roman" w:hAnsi="Times New Roman" w:cs="Times New Roman"/>
          <w:sz w:val="24"/>
          <w:szCs w:val="24"/>
        </w:rPr>
        <w:t>El dictamen y el proyecto de decreto de modificación ha sido aprobado en lo general por unanimidad de votos.</w:t>
      </w:r>
    </w:p>
    <w:p w14:paraId="4E9EAD92" w14:textId="50E0E250" w:rsidR="00F15A49" w:rsidRPr="0055504F" w:rsidRDefault="00F15A49" w:rsidP="00F15A49">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PRESIDENTE DIP. ENRIQUE JACOB ROCHA. Se acuerda la aprobación en lo general del dictamen y del proyecto de decreto de modificación constitucional</w:t>
      </w:r>
      <w:r w:rsidR="00754C4B">
        <w:rPr>
          <w:rFonts w:ascii="Times New Roman" w:hAnsi="Times New Roman" w:cs="Times New Roman"/>
          <w:sz w:val="24"/>
          <w:szCs w:val="24"/>
        </w:rPr>
        <w:t>,</w:t>
      </w:r>
      <w:r w:rsidRPr="0055504F">
        <w:rPr>
          <w:rFonts w:ascii="Times New Roman" w:hAnsi="Times New Roman" w:cs="Times New Roman"/>
          <w:sz w:val="24"/>
          <w:szCs w:val="24"/>
        </w:rPr>
        <w:t xml:space="preserve"> </w:t>
      </w:r>
      <w:r w:rsidR="00754C4B">
        <w:rPr>
          <w:rFonts w:ascii="Times New Roman" w:hAnsi="Times New Roman" w:cs="Times New Roman"/>
          <w:sz w:val="24"/>
          <w:szCs w:val="24"/>
        </w:rPr>
        <w:t>s</w:t>
      </w:r>
      <w:r w:rsidRPr="0055504F">
        <w:rPr>
          <w:rFonts w:ascii="Times New Roman" w:hAnsi="Times New Roman" w:cs="Times New Roman"/>
          <w:sz w:val="24"/>
          <w:szCs w:val="24"/>
        </w:rPr>
        <w:t>e tienen también aprobados en lo particular</w:t>
      </w:r>
      <w:r w:rsidR="00754C4B">
        <w:rPr>
          <w:rFonts w:ascii="Times New Roman" w:hAnsi="Times New Roman" w:cs="Times New Roman"/>
          <w:sz w:val="24"/>
          <w:szCs w:val="24"/>
        </w:rPr>
        <w:t>.</w:t>
      </w:r>
    </w:p>
    <w:p w14:paraId="72ED3136" w14:textId="77777777" w:rsidR="00754C4B" w:rsidRDefault="00F15A49" w:rsidP="00754C4B">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 xml:space="preserve">Se abre la discusión en lo general del dictamen y el proyecto de decreto de modificación legal y consulto a las y los integrantes de la </w:t>
      </w:r>
      <w:r w:rsidR="00754C4B">
        <w:rPr>
          <w:rFonts w:ascii="Times New Roman" w:hAnsi="Times New Roman" w:cs="Times New Roman"/>
          <w:sz w:val="24"/>
          <w:szCs w:val="24"/>
        </w:rPr>
        <w:t>c</w:t>
      </w:r>
      <w:r w:rsidRPr="0055504F">
        <w:rPr>
          <w:rFonts w:ascii="Times New Roman" w:hAnsi="Times New Roman" w:cs="Times New Roman"/>
          <w:sz w:val="24"/>
          <w:szCs w:val="24"/>
        </w:rPr>
        <w:t xml:space="preserve">omisión </w:t>
      </w:r>
      <w:r w:rsidR="00754C4B">
        <w:rPr>
          <w:rFonts w:ascii="Times New Roman" w:hAnsi="Times New Roman" w:cs="Times New Roman"/>
          <w:sz w:val="24"/>
          <w:szCs w:val="24"/>
        </w:rPr>
        <w:t>l</w:t>
      </w:r>
      <w:r w:rsidRPr="0055504F">
        <w:rPr>
          <w:rFonts w:ascii="Times New Roman" w:hAnsi="Times New Roman" w:cs="Times New Roman"/>
          <w:sz w:val="24"/>
          <w:szCs w:val="24"/>
        </w:rPr>
        <w:t xml:space="preserve">egislativa si desean hacer uso de la palabra. </w:t>
      </w:r>
    </w:p>
    <w:p w14:paraId="3875917B" w14:textId="775B2F7D" w:rsidR="00F15A49" w:rsidRPr="0055504F" w:rsidRDefault="00F15A49" w:rsidP="00754C4B">
      <w:pPr>
        <w:pStyle w:val="Sinespaciado"/>
        <w:ind w:firstLine="709"/>
        <w:jc w:val="both"/>
        <w:rPr>
          <w:rFonts w:ascii="Times New Roman" w:hAnsi="Times New Roman" w:cs="Times New Roman"/>
          <w:sz w:val="24"/>
          <w:szCs w:val="24"/>
        </w:rPr>
      </w:pPr>
      <w:r w:rsidRPr="0055504F">
        <w:rPr>
          <w:rFonts w:ascii="Times New Roman" w:hAnsi="Times New Roman" w:cs="Times New Roman"/>
          <w:sz w:val="24"/>
          <w:szCs w:val="24"/>
        </w:rPr>
        <w:t>Le solicito a la Secretar</w:t>
      </w:r>
      <w:r w:rsidR="002A6B9C">
        <w:rPr>
          <w:rFonts w:ascii="Times New Roman" w:hAnsi="Times New Roman" w:cs="Times New Roman"/>
          <w:sz w:val="24"/>
          <w:szCs w:val="24"/>
        </w:rPr>
        <w:t>í</w:t>
      </w:r>
      <w:r w:rsidRPr="0055504F">
        <w:rPr>
          <w:rFonts w:ascii="Times New Roman" w:hAnsi="Times New Roman" w:cs="Times New Roman"/>
          <w:sz w:val="24"/>
          <w:szCs w:val="24"/>
        </w:rPr>
        <w:t xml:space="preserve">a si es tan amable en tomar la votación nominal respecto del dictamen y el proyecto del </w:t>
      </w:r>
      <w:r w:rsidR="00754C4B">
        <w:rPr>
          <w:rFonts w:ascii="Times New Roman" w:hAnsi="Times New Roman" w:cs="Times New Roman"/>
          <w:sz w:val="24"/>
          <w:szCs w:val="24"/>
        </w:rPr>
        <w:t>d</w:t>
      </w:r>
      <w:r w:rsidRPr="0055504F">
        <w:rPr>
          <w:rFonts w:ascii="Times New Roman" w:hAnsi="Times New Roman" w:cs="Times New Roman"/>
          <w:sz w:val="24"/>
          <w:szCs w:val="24"/>
        </w:rPr>
        <w:t xml:space="preserve">ecreto de </w:t>
      </w:r>
      <w:r w:rsidR="008F7773" w:rsidRPr="0055504F">
        <w:rPr>
          <w:rFonts w:ascii="Times New Roman" w:hAnsi="Times New Roman" w:cs="Times New Roman"/>
          <w:sz w:val="24"/>
          <w:szCs w:val="24"/>
        </w:rPr>
        <w:t xml:space="preserve">modificación legal </w:t>
      </w:r>
      <w:r w:rsidRPr="0055504F">
        <w:rPr>
          <w:rFonts w:ascii="Times New Roman" w:hAnsi="Times New Roman" w:cs="Times New Roman"/>
          <w:sz w:val="24"/>
          <w:szCs w:val="24"/>
        </w:rPr>
        <w:t>en lo general.</w:t>
      </w:r>
    </w:p>
    <w:p w14:paraId="115AF48D" w14:textId="77777777" w:rsidR="00F15A49" w:rsidRPr="0055504F" w:rsidRDefault="00F15A49" w:rsidP="00F15A49">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SECRETARIO DIP. FAUSTINO DE LA CRUZ PÉREZ. Procedo a recabar la votación nominal.</w:t>
      </w:r>
    </w:p>
    <w:p w14:paraId="69648908" w14:textId="77777777" w:rsidR="00F15A49" w:rsidRPr="008F7773" w:rsidRDefault="00F15A49" w:rsidP="008F7773">
      <w:pPr>
        <w:pStyle w:val="Sinespaciado"/>
        <w:jc w:val="center"/>
        <w:rPr>
          <w:rFonts w:ascii="Times New Roman" w:hAnsi="Times New Roman" w:cs="Times New Roman"/>
          <w:i/>
          <w:sz w:val="24"/>
          <w:szCs w:val="24"/>
        </w:rPr>
      </w:pPr>
      <w:r w:rsidRPr="008F7773">
        <w:rPr>
          <w:rFonts w:ascii="Times New Roman" w:hAnsi="Times New Roman" w:cs="Times New Roman"/>
          <w:i/>
          <w:sz w:val="24"/>
          <w:szCs w:val="24"/>
        </w:rPr>
        <w:t>(Votación nominal)</w:t>
      </w:r>
    </w:p>
    <w:p w14:paraId="50E9E081" w14:textId="4578C631" w:rsidR="00F15A49" w:rsidRPr="0055504F" w:rsidRDefault="00F15A49" w:rsidP="00F15A49">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 xml:space="preserve">SECRETARIO DIP. FAUSTINO DE LA CRUZ PÉREZ. El dictamen del proyecto de </w:t>
      </w:r>
      <w:r w:rsidR="00754C4B">
        <w:rPr>
          <w:rFonts w:ascii="Times New Roman" w:hAnsi="Times New Roman" w:cs="Times New Roman"/>
          <w:sz w:val="24"/>
          <w:szCs w:val="24"/>
        </w:rPr>
        <w:t>d</w:t>
      </w:r>
      <w:r w:rsidRPr="0055504F">
        <w:rPr>
          <w:rFonts w:ascii="Times New Roman" w:hAnsi="Times New Roman" w:cs="Times New Roman"/>
          <w:sz w:val="24"/>
          <w:szCs w:val="24"/>
        </w:rPr>
        <w:t>ecreto de modificación legal ha sido aprobado en lo general por unanimidad de votos.</w:t>
      </w:r>
    </w:p>
    <w:p w14:paraId="3756A495" w14:textId="30A00D2C" w:rsidR="00F15A49" w:rsidRPr="0055504F" w:rsidRDefault="00F15A49" w:rsidP="00F15A49">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PRESIDENTE DIP. ENRIQUE JACOB ROCHA. Se acuerda la aprobación en lo general del dictamen y del proyecto de decreto de modificación legal</w:t>
      </w:r>
      <w:r w:rsidR="00754C4B">
        <w:rPr>
          <w:rFonts w:ascii="Times New Roman" w:hAnsi="Times New Roman" w:cs="Times New Roman"/>
          <w:sz w:val="24"/>
          <w:szCs w:val="24"/>
        </w:rPr>
        <w:t>,</w:t>
      </w:r>
      <w:r w:rsidRPr="0055504F">
        <w:rPr>
          <w:rFonts w:ascii="Times New Roman" w:hAnsi="Times New Roman" w:cs="Times New Roman"/>
          <w:sz w:val="24"/>
          <w:szCs w:val="24"/>
        </w:rPr>
        <w:t xml:space="preserve"> </w:t>
      </w:r>
      <w:r w:rsidR="00754C4B">
        <w:rPr>
          <w:rFonts w:ascii="Times New Roman" w:hAnsi="Times New Roman" w:cs="Times New Roman"/>
          <w:sz w:val="24"/>
          <w:szCs w:val="24"/>
        </w:rPr>
        <w:t>s</w:t>
      </w:r>
      <w:r w:rsidRPr="0055504F">
        <w:rPr>
          <w:rFonts w:ascii="Times New Roman" w:hAnsi="Times New Roman" w:cs="Times New Roman"/>
          <w:sz w:val="24"/>
          <w:szCs w:val="24"/>
        </w:rPr>
        <w:t>e tiene también por aprobados en lo particular.</w:t>
      </w:r>
    </w:p>
    <w:p w14:paraId="11F4BB4D" w14:textId="77777777" w:rsidR="00F15A49" w:rsidRPr="0055504F" w:rsidRDefault="00F15A49" w:rsidP="00F15A49">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SECRETARIO DIP. FAUSTINO DE LA CRUZ PÉREZ. Los asuntos del orden del día han sido concluidos.</w:t>
      </w:r>
    </w:p>
    <w:p w14:paraId="74C24446" w14:textId="5D5FBCAB" w:rsidR="00F15A49" w:rsidRPr="0055504F" w:rsidRDefault="00F15A49" w:rsidP="00F15A49">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lastRenderedPageBreak/>
        <w:t>PRESIDENTE DIP. ENRIQUE JACOB ROCHA. Registre la Secretaría la asistencia de la reunión</w:t>
      </w:r>
    </w:p>
    <w:p w14:paraId="5BC22052" w14:textId="77777777" w:rsidR="00F15A49" w:rsidRPr="0055504F" w:rsidRDefault="00F15A49" w:rsidP="00F15A49">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SECRETARIO DIP. FAUSTINO DE LA CRUZ PÉREZ. Ha sido registrada la asistencia a la reunión.</w:t>
      </w:r>
    </w:p>
    <w:p w14:paraId="415EE366" w14:textId="77777777" w:rsidR="00F15A49" w:rsidRPr="0055504F" w:rsidRDefault="00F15A49" w:rsidP="00F15A49">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PRESIDENTE DIP. ENRIQUE JACOB ROCHA. Se levanta la reunión de la Comisión Legislativa de Gobernación y Puntos Constitucionales, siendo las cuatro  horas con veinticinco  minutos del día martes treinta de noviembre del año dos mil veintiuno y se pide a sus integrantes quedar atentos a la próxima convocatoria.</w:t>
      </w:r>
    </w:p>
    <w:p w14:paraId="70469253" w14:textId="1199A5E8" w:rsidR="00B153EB" w:rsidRDefault="00F15A49" w:rsidP="00A0241F">
      <w:pPr>
        <w:pStyle w:val="Sinespaciado"/>
        <w:jc w:val="both"/>
        <w:rPr>
          <w:rFonts w:ascii="Times New Roman" w:hAnsi="Times New Roman" w:cs="Times New Roman"/>
          <w:sz w:val="24"/>
          <w:szCs w:val="24"/>
        </w:rPr>
      </w:pPr>
      <w:r w:rsidRPr="0055504F">
        <w:rPr>
          <w:rFonts w:ascii="Times New Roman" w:hAnsi="Times New Roman" w:cs="Times New Roman"/>
          <w:sz w:val="24"/>
          <w:szCs w:val="24"/>
        </w:rPr>
        <w:tab/>
        <w:t>Muchas g</w:t>
      </w:r>
      <w:r w:rsidR="008F7773">
        <w:rPr>
          <w:rFonts w:ascii="Times New Roman" w:hAnsi="Times New Roman" w:cs="Times New Roman"/>
          <w:sz w:val="24"/>
          <w:szCs w:val="24"/>
        </w:rPr>
        <w:t>racias</w:t>
      </w:r>
      <w:r w:rsidR="00754C4B">
        <w:rPr>
          <w:rFonts w:ascii="Times New Roman" w:hAnsi="Times New Roman" w:cs="Times New Roman"/>
          <w:sz w:val="24"/>
          <w:szCs w:val="24"/>
        </w:rPr>
        <w:t>,</w:t>
      </w:r>
      <w:r w:rsidR="008F7773">
        <w:rPr>
          <w:rFonts w:ascii="Times New Roman" w:hAnsi="Times New Roman" w:cs="Times New Roman"/>
          <w:sz w:val="24"/>
          <w:szCs w:val="24"/>
        </w:rPr>
        <w:t xml:space="preserve"> </w:t>
      </w:r>
      <w:r w:rsidR="00754C4B">
        <w:rPr>
          <w:rFonts w:ascii="Times New Roman" w:hAnsi="Times New Roman" w:cs="Times New Roman"/>
          <w:sz w:val="24"/>
          <w:szCs w:val="24"/>
        </w:rPr>
        <w:t>q</w:t>
      </w:r>
      <w:r w:rsidR="008F7773">
        <w:rPr>
          <w:rFonts w:ascii="Times New Roman" w:hAnsi="Times New Roman" w:cs="Times New Roman"/>
          <w:sz w:val="24"/>
          <w:szCs w:val="24"/>
        </w:rPr>
        <w:t>ue tengas buena tarde.</w:t>
      </w:r>
    </w:p>
    <w:sectPr w:rsidR="00B153EB" w:rsidSect="0055504F">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BD0E5" w14:textId="77777777" w:rsidR="00346E86" w:rsidRDefault="00346E86" w:rsidP="0055504F">
      <w:pPr>
        <w:spacing w:after="0" w:line="240" w:lineRule="auto"/>
      </w:pPr>
      <w:r>
        <w:separator/>
      </w:r>
    </w:p>
  </w:endnote>
  <w:endnote w:type="continuationSeparator" w:id="0">
    <w:p w14:paraId="555333D6" w14:textId="77777777" w:rsidR="00346E86" w:rsidRDefault="00346E86" w:rsidP="00555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6061858"/>
      <w:docPartObj>
        <w:docPartGallery w:val="Page Numbers (Bottom of Page)"/>
        <w:docPartUnique/>
      </w:docPartObj>
    </w:sdtPr>
    <w:sdtEndPr/>
    <w:sdtContent>
      <w:p w14:paraId="1D8749C5" w14:textId="77777777" w:rsidR="0055504F" w:rsidRDefault="0055504F" w:rsidP="0055504F">
        <w:pPr>
          <w:pStyle w:val="Piedepgina"/>
          <w:tabs>
            <w:tab w:val="clear" w:pos="4419"/>
            <w:tab w:val="clear" w:pos="8838"/>
          </w:tabs>
          <w:jc w:val="right"/>
        </w:pPr>
        <w:r>
          <w:fldChar w:fldCharType="begin"/>
        </w:r>
        <w:r>
          <w:instrText>PAGE   \* MERGEFORMAT</w:instrText>
        </w:r>
        <w:r>
          <w:fldChar w:fldCharType="separate"/>
        </w:r>
        <w:r w:rsidR="008447D5" w:rsidRPr="008447D5">
          <w:rPr>
            <w:noProof/>
            <w:lang w:val="es-ES"/>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D522A" w14:textId="77777777" w:rsidR="00346E86" w:rsidRDefault="00346E86" w:rsidP="0055504F">
      <w:pPr>
        <w:spacing w:after="0" w:line="240" w:lineRule="auto"/>
      </w:pPr>
      <w:r>
        <w:separator/>
      </w:r>
    </w:p>
  </w:footnote>
  <w:footnote w:type="continuationSeparator" w:id="0">
    <w:p w14:paraId="1AC54E08" w14:textId="77777777" w:rsidR="00346E86" w:rsidRDefault="00346E86" w:rsidP="005550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8804A8"/>
    <w:multiLevelType w:val="hybridMultilevel"/>
    <w:tmpl w:val="7402E7DC"/>
    <w:lvl w:ilvl="0" w:tplc="4CD05162">
      <w:start w:val="4"/>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67796850"/>
    <w:multiLevelType w:val="hybridMultilevel"/>
    <w:tmpl w:val="D96A6E7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AA4"/>
    <w:rsid w:val="00084213"/>
    <w:rsid w:val="000D393C"/>
    <w:rsid w:val="0012122E"/>
    <w:rsid w:val="001836AE"/>
    <w:rsid w:val="002344B2"/>
    <w:rsid w:val="00273F1D"/>
    <w:rsid w:val="0028178F"/>
    <w:rsid w:val="00294028"/>
    <w:rsid w:val="002A6B9C"/>
    <w:rsid w:val="002F25F5"/>
    <w:rsid w:val="003164E7"/>
    <w:rsid w:val="003208BD"/>
    <w:rsid w:val="003269E6"/>
    <w:rsid w:val="00331ED6"/>
    <w:rsid w:val="00332859"/>
    <w:rsid w:val="00346E86"/>
    <w:rsid w:val="003B2AE6"/>
    <w:rsid w:val="003C0278"/>
    <w:rsid w:val="004A4CF2"/>
    <w:rsid w:val="005130AC"/>
    <w:rsid w:val="0053436B"/>
    <w:rsid w:val="0055504F"/>
    <w:rsid w:val="00567DB5"/>
    <w:rsid w:val="0057685E"/>
    <w:rsid w:val="005E077D"/>
    <w:rsid w:val="00684926"/>
    <w:rsid w:val="006E7EF6"/>
    <w:rsid w:val="006F4688"/>
    <w:rsid w:val="0071206A"/>
    <w:rsid w:val="00754C4B"/>
    <w:rsid w:val="00755D5B"/>
    <w:rsid w:val="00770B0E"/>
    <w:rsid w:val="007E65B8"/>
    <w:rsid w:val="008253DF"/>
    <w:rsid w:val="00836DDC"/>
    <w:rsid w:val="008447D5"/>
    <w:rsid w:val="00873D69"/>
    <w:rsid w:val="00882693"/>
    <w:rsid w:val="00885A7D"/>
    <w:rsid w:val="008A7AA4"/>
    <w:rsid w:val="008F7773"/>
    <w:rsid w:val="00952A54"/>
    <w:rsid w:val="00992269"/>
    <w:rsid w:val="009A6BC5"/>
    <w:rsid w:val="009C00DC"/>
    <w:rsid w:val="009F76D3"/>
    <w:rsid w:val="00A0241F"/>
    <w:rsid w:val="00A304D6"/>
    <w:rsid w:val="00A4108F"/>
    <w:rsid w:val="00AC33E6"/>
    <w:rsid w:val="00AC7622"/>
    <w:rsid w:val="00AD5B46"/>
    <w:rsid w:val="00AE0040"/>
    <w:rsid w:val="00B153EB"/>
    <w:rsid w:val="00B96293"/>
    <w:rsid w:val="00BB0980"/>
    <w:rsid w:val="00C10C5D"/>
    <w:rsid w:val="00C2732D"/>
    <w:rsid w:val="00CD29B6"/>
    <w:rsid w:val="00CF451C"/>
    <w:rsid w:val="00D160C4"/>
    <w:rsid w:val="00D26228"/>
    <w:rsid w:val="00D42222"/>
    <w:rsid w:val="00D62678"/>
    <w:rsid w:val="00D642AD"/>
    <w:rsid w:val="00DB67ED"/>
    <w:rsid w:val="00E06F04"/>
    <w:rsid w:val="00E6007C"/>
    <w:rsid w:val="00E6481B"/>
    <w:rsid w:val="00EB0D57"/>
    <w:rsid w:val="00EB2578"/>
    <w:rsid w:val="00EC21EA"/>
    <w:rsid w:val="00F15A49"/>
    <w:rsid w:val="00F332EB"/>
    <w:rsid w:val="00F35D98"/>
    <w:rsid w:val="00F4493A"/>
    <w:rsid w:val="00F66274"/>
    <w:rsid w:val="00F87E13"/>
    <w:rsid w:val="00FA4F8B"/>
    <w:rsid w:val="00FC2A17"/>
    <w:rsid w:val="00FE21EB"/>
    <w:rsid w:val="00FF65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2B4D2"/>
  <w15:docId w15:val="{BD94236C-FE40-425F-85CD-8974F6BD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4926"/>
    <w:pPr>
      <w:spacing w:after="0" w:line="240" w:lineRule="auto"/>
    </w:pPr>
  </w:style>
  <w:style w:type="paragraph" w:styleId="Prrafodelista">
    <w:name w:val="List Paragraph"/>
    <w:basedOn w:val="Normal"/>
    <w:uiPriority w:val="34"/>
    <w:qFormat/>
    <w:rsid w:val="00952A54"/>
    <w:pPr>
      <w:ind w:left="720"/>
      <w:contextualSpacing/>
    </w:pPr>
  </w:style>
  <w:style w:type="paragraph" w:styleId="Encabezado">
    <w:name w:val="header"/>
    <w:basedOn w:val="Normal"/>
    <w:link w:val="EncabezadoCar"/>
    <w:uiPriority w:val="99"/>
    <w:unhideWhenUsed/>
    <w:rsid w:val="0055504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504F"/>
  </w:style>
  <w:style w:type="paragraph" w:styleId="Piedepgina">
    <w:name w:val="footer"/>
    <w:basedOn w:val="Normal"/>
    <w:link w:val="PiedepginaCar"/>
    <w:uiPriority w:val="99"/>
    <w:unhideWhenUsed/>
    <w:rsid w:val="0055504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5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44711">
      <w:bodyDiv w:val="1"/>
      <w:marLeft w:val="0"/>
      <w:marRight w:val="0"/>
      <w:marTop w:val="0"/>
      <w:marBottom w:val="0"/>
      <w:divBdr>
        <w:top w:val="none" w:sz="0" w:space="0" w:color="auto"/>
        <w:left w:val="none" w:sz="0" w:space="0" w:color="auto"/>
        <w:bottom w:val="none" w:sz="0" w:space="0" w:color="auto"/>
        <w:right w:val="none" w:sz="0" w:space="0" w:color="auto"/>
      </w:divBdr>
    </w:div>
    <w:div w:id="151676617">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687565192">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1442335998">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616206914">
      <w:bodyDiv w:val="1"/>
      <w:marLeft w:val="0"/>
      <w:marRight w:val="0"/>
      <w:marTop w:val="0"/>
      <w:marBottom w:val="0"/>
      <w:divBdr>
        <w:top w:val="none" w:sz="0" w:space="0" w:color="auto"/>
        <w:left w:val="none" w:sz="0" w:space="0" w:color="auto"/>
        <w:bottom w:val="none" w:sz="0" w:space="0" w:color="auto"/>
        <w:right w:val="none" w:sz="0" w:space="0" w:color="auto"/>
      </w:divBdr>
    </w:div>
    <w:div w:id="1834487357">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9154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7</Pages>
  <Words>3370</Words>
  <Characters>18537</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HP</cp:lastModifiedBy>
  <cp:revision>8</cp:revision>
  <dcterms:created xsi:type="dcterms:W3CDTF">2022-01-17T02:49:00Z</dcterms:created>
  <dcterms:modified xsi:type="dcterms:W3CDTF">2022-03-17T18:20:00Z</dcterms:modified>
</cp:coreProperties>
</file>