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CD6F2" w14:textId="77777777" w:rsidR="008E0148" w:rsidRPr="000561E4" w:rsidRDefault="008E0148" w:rsidP="000561E4">
      <w:pPr>
        <w:pStyle w:val="Sinespaciado"/>
        <w:jc w:val="center"/>
        <w:rPr>
          <w:rFonts w:ascii="Times New Roman" w:hAnsi="Times New Roman" w:cs="Times New Roman"/>
          <w:sz w:val="24"/>
          <w:szCs w:val="24"/>
        </w:rPr>
      </w:pPr>
      <w:r w:rsidRPr="000561E4">
        <w:rPr>
          <w:rFonts w:ascii="Times New Roman" w:hAnsi="Times New Roman" w:cs="Times New Roman"/>
          <w:sz w:val="24"/>
          <w:szCs w:val="24"/>
        </w:rPr>
        <w:t>REUNIÓN DE LA COMISIÓN LEGISLATIVA DE PROCURACIÓN Y ADMINISTRACIÓN DE JUSTICIA DE LA H. LXI LEGISLATURA DEL ESTADO DE MÉXICO.</w:t>
      </w:r>
    </w:p>
    <w:p w14:paraId="318ED89B" w14:textId="77777777" w:rsidR="008E0148" w:rsidRPr="000561E4" w:rsidRDefault="008E0148" w:rsidP="000561E4">
      <w:pPr>
        <w:pStyle w:val="Sinespaciado"/>
        <w:jc w:val="center"/>
        <w:rPr>
          <w:rFonts w:ascii="Times New Roman" w:hAnsi="Times New Roman" w:cs="Times New Roman"/>
          <w:sz w:val="24"/>
          <w:szCs w:val="24"/>
        </w:rPr>
      </w:pPr>
    </w:p>
    <w:p w14:paraId="50189237" w14:textId="6D8B4913" w:rsidR="008E0148" w:rsidRPr="000561E4" w:rsidRDefault="00822FCF" w:rsidP="000561E4">
      <w:pPr>
        <w:pStyle w:val="Sinespaciado"/>
        <w:jc w:val="center"/>
        <w:rPr>
          <w:rFonts w:ascii="Times New Roman" w:hAnsi="Times New Roman" w:cs="Times New Roman"/>
          <w:sz w:val="24"/>
          <w:szCs w:val="24"/>
        </w:rPr>
      </w:pPr>
      <w:r w:rsidRPr="000561E4">
        <w:rPr>
          <w:rFonts w:ascii="Times New Roman" w:hAnsi="Times New Roman" w:cs="Times New Roman"/>
          <w:sz w:val="24"/>
          <w:szCs w:val="24"/>
        </w:rPr>
        <w:t>Celebrada el día 20 de septiembre del 2023.</w:t>
      </w:r>
    </w:p>
    <w:p w14:paraId="4CA49D69" w14:textId="77777777" w:rsidR="00822FCF" w:rsidRPr="000561E4" w:rsidRDefault="00822FCF" w:rsidP="000561E4">
      <w:pPr>
        <w:pStyle w:val="Sinespaciado"/>
        <w:rPr>
          <w:rFonts w:ascii="Times New Roman" w:hAnsi="Times New Roman" w:cs="Times New Roman"/>
          <w:sz w:val="24"/>
          <w:szCs w:val="24"/>
        </w:rPr>
      </w:pPr>
    </w:p>
    <w:p w14:paraId="6A9D08C4" w14:textId="77777777" w:rsidR="008E0148" w:rsidRPr="000561E4" w:rsidRDefault="008E0148" w:rsidP="000561E4">
      <w:pPr>
        <w:pStyle w:val="Sinespaciado"/>
        <w:jc w:val="center"/>
        <w:rPr>
          <w:rFonts w:ascii="Times New Roman" w:hAnsi="Times New Roman" w:cs="Times New Roman"/>
          <w:sz w:val="24"/>
          <w:szCs w:val="24"/>
        </w:rPr>
      </w:pPr>
      <w:r w:rsidRPr="000561E4">
        <w:rPr>
          <w:rFonts w:ascii="Times New Roman" w:hAnsi="Times New Roman" w:cs="Times New Roman"/>
          <w:sz w:val="24"/>
          <w:szCs w:val="24"/>
        </w:rPr>
        <w:t xml:space="preserve">PRESIDENCIA DEL DIPUTADO GERARDO ULLOA PÉREZ. </w:t>
      </w:r>
    </w:p>
    <w:p w14:paraId="2566289D" w14:textId="77777777" w:rsidR="008E0148" w:rsidRPr="000561E4" w:rsidRDefault="008E0148" w:rsidP="000561E4">
      <w:pPr>
        <w:pStyle w:val="Sinespaciado"/>
        <w:jc w:val="both"/>
        <w:rPr>
          <w:rFonts w:ascii="Times New Roman" w:hAnsi="Times New Roman" w:cs="Times New Roman"/>
          <w:sz w:val="24"/>
          <w:szCs w:val="24"/>
        </w:rPr>
      </w:pPr>
    </w:p>
    <w:p w14:paraId="6E375A9C" w14:textId="1A7612FE" w:rsidR="00AA61AA"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 xml:space="preserve">PRESIDENTE DIP. GERARDO ULLOA PÉREZ. </w:t>
      </w:r>
      <w:r w:rsidR="00CF3FAE" w:rsidRPr="000561E4">
        <w:rPr>
          <w:rFonts w:ascii="Times New Roman" w:hAnsi="Times New Roman" w:cs="Times New Roman"/>
          <w:sz w:val="24"/>
          <w:szCs w:val="24"/>
        </w:rPr>
        <w:t>Saludo a las diputadas y diputados de la Comis</w:t>
      </w:r>
      <w:r w:rsidR="009800EB" w:rsidRPr="000561E4">
        <w:rPr>
          <w:rFonts w:ascii="Times New Roman" w:hAnsi="Times New Roman" w:cs="Times New Roman"/>
          <w:sz w:val="24"/>
          <w:szCs w:val="24"/>
        </w:rPr>
        <w:t>ió</w:t>
      </w:r>
      <w:r w:rsidR="00CF3FAE" w:rsidRPr="000561E4">
        <w:rPr>
          <w:rFonts w:ascii="Times New Roman" w:hAnsi="Times New Roman" w:cs="Times New Roman"/>
          <w:sz w:val="24"/>
          <w:szCs w:val="24"/>
        </w:rPr>
        <w:t>n Legislativa de Procuración y Administración de Justicia</w:t>
      </w:r>
      <w:r w:rsidR="00AA61AA" w:rsidRPr="000561E4">
        <w:rPr>
          <w:rFonts w:ascii="Times New Roman" w:hAnsi="Times New Roman" w:cs="Times New Roman"/>
          <w:sz w:val="24"/>
          <w:szCs w:val="24"/>
        </w:rPr>
        <w:t xml:space="preserve"> y les expreso mi </w:t>
      </w:r>
      <w:r w:rsidR="001400E5" w:rsidRPr="000561E4">
        <w:rPr>
          <w:rFonts w:ascii="Times New Roman" w:hAnsi="Times New Roman" w:cs="Times New Roman"/>
          <w:sz w:val="24"/>
          <w:szCs w:val="24"/>
        </w:rPr>
        <w:t>reconocimiento</w:t>
      </w:r>
      <w:r w:rsidR="00AA61AA" w:rsidRPr="000561E4">
        <w:rPr>
          <w:rFonts w:ascii="Times New Roman" w:hAnsi="Times New Roman" w:cs="Times New Roman"/>
          <w:sz w:val="24"/>
          <w:szCs w:val="24"/>
        </w:rPr>
        <w:t xml:space="preserve"> por su actitud comprometida con estos trabajos.</w:t>
      </w:r>
    </w:p>
    <w:p w14:paraId="0E788881" w14:textId="1727CDA0" w:rsidR="00AA61AA" w:rsidRPr="000561E4" w:rsidRDefault="008E0148"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Doy la bienvenida a quienes se encuentran el recinto y en las redes sociales</w:t>
      </w:r>
      <w:r w:rsidR="00AA61AA" w:rsidRPr="000561E4">
        <w:rPr>
          <w:rFonts w:ascii="Times New Roman" w:hAnsi="Times New Roman" w:cs="Times New Roman"/>
          <w:sz w:val="24"/>
          <w:szCs w:val="24"/>
        </w:rPr>
        <w:t>.</w:t>
      </w:r>
    </w:p>
    <w:p w14:paraId="4623431C" w14:textId="77777777" w:rsidR="00D219FD" w:rsidRPr="000561E4" w:rsidRDefault="00AA61AA"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L</w:t>
      </w:r>
      <w:r w:rsidR="008E0148" w:rsidRPr="000561E4">
        <w:rPr>
          <w:rFonts w:ascii="Times New Roman" w:hAnsi="Times New Roman" w:cs="Times New Roman"/>
          <w:sz w:val="24"/>
          <w:szCs w:val="24"/>
        </w:rPr>
        <w:t>a reunión</w:t>
      </w:r>
      <w:r w:rsidRPr="000561E4">
        <w:rPr>
          <w:rFonts w:ascii="Times New Roman" w:hAnsi="Times New Roman" w:cs="Times New Roman"/>
          <w:sz w:val="24"/>
          <w:szCs w:val="24"/>
        </w:rPr>
        <w:t>,</w:t>
      </w:r>
      <w:r w:rsidR="008E0148" w:rsidRPr="000561E4">
        <w:rPr>
          <w:rFonts w:ascii="Times New Roman" w:hAnsi="Times New Roman" w:cs="Times New Roman"/>
          <w:sz w:val="24"/>
          <w:szCs w:val="24"/>
        </w:rPr>
        <w:t xml:space="preserve"> en modalidad mixta, atiende </w:t>
      </w:r>
      <w:r w:rsidRPr="000561E4">
        <w:rPr>
          <w:rFonts w:ascii="Times New Roman" w:hAnsi="Times New Roman" w:cs="Times New Roman"/>
          <w:sz w:val="24"/>
          <w:szCs w:val="24"/>
        </w:rPr>
        <w:t>e</w:t>
      </w:r>
      <w:r w:rsidR="008E0148" w:rsidRPr="000561E4">
        <w:rPr>
          <w:rFonts w:ascii="Times New Roman" w:hAnsi="Times New Roman" w:cs="Times New Roman"/>
          <w:sz w:val="24"/>
          <w:szCs w:val="24"/>
        </w:rPr>
        <w:t>l artículo 40 Bis de</w:t>
      </w:r>
      <w:r w:rsidR="00D219FD" w:rsidRPr="000561E4">
        <w:rPr>
          <w:rFonts w:ascii="Times New Roman" w:hAnsi="Times New Roman" w:cs="Times New Roman"/>
          <w:sz w:val="24"/>
          <w:szCs w:val="24"/>
        </w:rPr>
        <w:t>l</w:t>
      </w:r>
      <w:r w:rsidR="008E0148" w:rsidRPr="000561E4">
        <w:rPr>
          <w:rFonts w:ascii="Times New Roman" w:hAnsi="Times New Roman" w:cs="Times New Roman"/>
          <w:sz w:val="24"/>
          <w:szCs w:val="24"/>
        </w:rPr>
        <w:t xml:space="preserve"> (inaudible)</w:t>
      </w:r>
      <w:r w:rsidR="00D219FD" w:rsidRPr="000561E4">
        <w:rPr>
          <w:rFonts w:ascii="Times New Roman" w:hAnsi="Times New Roman" w:cs="Times New Roman"/>
          <w:sz w:val="24"/>
          <w:szCs w:val="24"/>
        </w:rPr>
        <w:t>.</w:t>
      </w:r>
    </w:p>
    <w:p w14:paraId="79666477" w14:textId="0AB11561" w:rsidR="008E0148" w:rsidRPr="000561E4" w:rsidRDefault="00D219FD"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P</w:t>
      </w:r>
      <w:r w:rsidR="008E0148" w:rsidRPr="000561E4">
        <w:rPr>
          <w:rFonts w:ascii="Times New Roman" w:hAnsi="Times New Roman" w:cs="Times New Roman"/>
          <w:sz w:val="24"/>
          <w:szCs w:val="24"/>
        </w:rPr>
        <w:t>ara la valid</w:t>
      </w:r>
      <w:r w:rsidRPr="000561E4">
        <w:rPr>
          <w:rFonts w:ascii="Times New Roman" w:hAnsi="Times New Roman" w:cs="Times New Roman"/>
          <w:sz w:val="24"/>
          <w:szCs w:val="24"/>
        </w:rPr>
        <w:t>ez de la reunión,</w:t>
      </w:r>
      <w:r w:rsidR="008E0148" w:rsidRPr="000561E4">
        <w:rPr>
          <w:rFonts w:ascii="Times New Roman" w:hAnsi="Times New Roman" w:cs="Times New Roman"/>
          <w:sz w:val="24"/>
          <w:szCs w:val="24"/>
        </w:rPr>
        <w:t xml:space="preserve"> pido a la </w:t>
      </w:r>
      <w:r w:rsidRPr="000561E4">
        <w:rPr>
          <w:rFonts w:ascii="Times New Roman" w:hAnsi="Times New Roman" w:cs="Times New Roman"/>
          <w:sz w:val="24"/>
          <w:szCs w:val="24"/>
        </w:rPr>
        <w:t>S</w:t>
      </w:r>
      <w:r w:rsidR="008E0148" w:rsidRPr="000561E4">
        <w:rPr>
          <w:rFonts w:ascii="Times New Roman" w:hAnsi="Times New Roman" w:cs="Times New Roman"/>
          <w:sz w:val="24"/>
          <w:szCs w:val="24"/>
        </w:rPr>
        <w:t>ecretaría verifique el quórum.</w:t>
      </w:r>
      <w:r w:rsidR="009800EB" w:rsidRPr="000561E4">
        <w:rPr>
          <w:rFonts w:ascii="Times New Roman" w:hAnsi="Times New Roman" w:cs="Times New Roman"/>
          <w:sz w:val="24"/>
          <w:szCs w:val="24"/>
        </w:rPr>
        <w:t xml:space="preserve"> </w:t>
      </w:r>
      <w:r w:rsidR="008E0148" w:rsidRPr="000561E4">
        <w:rPr>
          <w:rFonts w:ascii="Times New Roman" w:hAnsi="Times New Roman" w:cs="Times New Roman"/>
          <w:sz w:val="24"/>
          <w:szCs w:val="24"/>
        </w:rPr>
        <w:t>Por favor</w:t>
      </w:r>
      <w:r w:rsidRPr="000561E4">
        <w:rPr>
          <w:rFonts w:ascii="Times New Roman" w:hAnsi="Times New Roman" w:cs="Times New Roman"/>
          <w:sz w:val="24"/>
          <w:szCs w:val="24"/>
        </w:rPr>
        <w:t>,</w:t>
      </w:r>
      <w:r w:rsidR="008E0148" w:rsidRPr="000561E4">
        <w:rPr>
          <w:rFonts w:ascii="Times New Roman" w:hAnsi="Times New Roman" w:cs="Times New Roman"/>
          <w:sz w:val="24"/>
          <w:szCs w:val="24"/>
        </w:rPr>
        <w:t xml:space="preserve"> diputado Rigoberto Vargas Cervantes, si eres tan amable.</w:t>
      </w:r>
    </w:p>
    <w:p w14:paraId="0C55AE06" w14:textId="382795A1"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SECRETARIO DIP. RIGOBERTO VARGAS CERVANTES. Con mucho gusto</w:t>
      </w:r>
      <w:r w:rsidR="00D219FD"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w:t>
      </w:r>
      <w:r w:rsidR="000869F0" w:rsidRPr="000561E4">
        <w:rPr>
          <w:rFonts w:ascii="Times New Roman" w:hAnsi="Times New Roman" w:cs="Times New Roman"/>
          <w:sz w:val="24"/>
          <w:szCs w:val="24"/>
        </w:rPr>
        <w:t>P</w:t>
      </w:r>
      <w:r w:rsidRPr="000561E4">
        <w:rPr>
          <w:rFonts w:ascii="Times New Roman" w:hAnsi="Times New Roman" w:cs="Times New Roman"/>
          <w:sz w:val="24"/>
          <w:szCs w:val="24"/>
        </w:rPr>
        <w:t>residente, pase de lista para las diputadas y los diputados</w:t>
      </w:r>
      <w:r w:rsidR="000869F0"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p>
    <w:p w14:paraId="4E01E59C" w14:textId="4418D4A4" w:rsidR="008E0148" w:rsidRPr="000561E4" w:rsidRDefault="008E0148" w:rsidP="000561E4">
      <w:pPr>
        <w:pStyle w:val="Sinespaciado"/>
        <w:jc w:val="center"/>
        <w:rPr>
          <w:rFonts w:ascii="Times New Roman" w:hAnsi="Times New Roman" w:cs="Times New Roman"/>
          <w:i/>
          <w:sz w:val="24"/>
          <w:szCs w:val="24"/>
        </w:rPr>
      </w:pPr>
      <w:r w:rsidRPr="000561E4">
        <w:rPr>
          <w:rFonts w:ascii="Times New Roman" w:hAnsi="Times New Roman" w:cs="Times New Roman"/>
          <w:i/>
          <w:sz w:val="24"/>
          <w:szCs w:val="24"/>
        </w:rPr>
        <w:t>(</w:t>
      </w:r>
      <w:r w:rsidR="00320B0D" w:rsidRPr="000561E4">
        <w:rPr>
          <w:rFonts w:ascii="Times New Roman" w:hAnsi="Times New Roman" w:cs="Times New Roman"/>
          <w:i/>
          <w:sz w:val="24"/>
          <w:szCs w:val="24"/>
        </w:rPr>
        <w:t>Registro</w:t>
      </w:r>
      <w:r w:rsidRPr="000561E4">
        <w:rPr>
          <w:rFonts w:ascii="Times New Roman" w:hAnsi="Times New Roman" w:cs="Times New Roman"/>
          <w:i/>
          <w:sz w:val="24"/>
          <w:szCs w:val="24"/>
        </w:rPr>
        <w:t xml:space="preserve"> de asistencia)</w:t>
      </w:r>
    </w:p>
    <w:p w14:paraId="39D26BD0" w14:textId="1A5AE022"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 xml:space="preserve">SECRETARIO DIP. RIGOBERTO VARGAS CERVANTES. Se encuentra integrado el quórum, por lo que procede abrir la reunión, diputado </w:t>
      </w:r>
      <w:r w:rsidR="000869F0" w:rsidRPr="000561E4">
        <w:rPr>
          <w:rFonts w:ascii="Times New Roman" w:hAnsi="Times New Roman" w:cs="Times New Roman"/>
          <w:sz w:val="24"/>
          <w:szCs w:val="24"/>
        </w:rPr>
        <w:t>P</w:t>
      </w:r>
      <w:r w:rsidRPr="000561E4">
        <w:rPr>
          <w:rFonts w:ascii="Times New Roman" w:hAnsi="Times New Roman" w:cs="Times New Roman"/>
          <w:sz w:val="24"/>
          <w:szCs w:val="24"/>
        </w:rPr>
        <w:t>residente.</w:t>
      </w:r>
    </w:p>
    <w:p w14:paraId="1B60826E" w14:textId="77777777" w:rsidR="00234764"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Gracias</w:t>
      </w:r>
      <w:r w:rsidR="00234764"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w:t>
      </w:r>
      <w:r w:rsidR="00234764" w:rsidRPr="000561E4">
        <w:rPr>
          <w:rFonts w:ascii="Times New Roman" w:hAnsi="Times New Roman" w:cs="Times New Roman"/>
          <w:sz w:val="24"/>
          <w:szCs w:val="24"/>
        </w:rPr>
        <w:t>S</w:t>
      </w:r>
      <w:r w:rsidRPr="000561E4">
        <w:rPr>
          <w:rFonts w:ascii="Times New Roman" w:hAnsi="Times New Roman" w:cs="Times New Roman"/>
          <w:sz w:val="24"/>
          <w:szCs w:val="24"/>
        </w:rPr>
        <w:t>ecretario</w:t>
      </w:r>
      <w:r w:rsidR="00234764" w:rsidRPr="000561E4">
        <w:rPr>
          <w:rFonts w:ascii="Times New Roman" w:hAnsi="Times New Roman" w:cs="Times New Roman"/>
          <w:sz w:val="24"/>
          <w:szCs w:val="24"/>
        </w:rPr>
        <w:t>.</w:t>
      </w:r>
    </w:p>
    <w:p w14:paraId="587ED1BE" w14:textId="29A36818" w:rsidR="008E0148" w:rsidRPr="000561E4" w:rsidRDefault="00234764"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S</w:t>
      </w:r>
      <w:r w:rsidR="008E0148" w:rsidRPr="000561E4">
        <w:rPr>
          <w:rFonts w:ascii="Times New Roman" w:hAnsi="Times New Roman" w:cs="Times New Roman"/>
          <w:sz w:val="24"/>
          <w:szCs w:val="24"/>
        </w:rPr>
        <w:t>e declara la existencia del quórum y se abre la reunión de la Comisión Legislativa de Procuración y Administración de Justicia, siendo las trece horas con veinticuatro minutos del día miércoles veinte de septiembre del año dos mil veint</w:t>
      </w:r>
      <w:r w:rsidRPr="000561E4">
        <w:rPr>
          <w:rFonts w:ascii="Times New Roman" w:hAnsi="Times New Roman" w:cs="Times New Roman"/>
          <w:sz w:val="24"/>
          <w:szCs w:val="24"/>
        </w:rPr>
        <w:t>i</w:t>
      </w:r>
      <w:r w:rsidR="008E0148" w:rsidRPr="000561E4">
        <w:rPr>
          <w:rFonts w:ascii="Times New Roman" w:hAnsi="Times New Roman" w:cs="Times New Roman"/>
          <w:sz w:val="24"/>
          <w:szCs w:val="24"/>
        </w:rPr>
        <w:t>t</w:t>
      </w:r>
      <w:r w:rsidRPr="000561E4">
        <w:rPr>
          <w:rFonts w:ascii="Times New Roman" w:hAnsi="Times New Roman" w:cs="Times New Roman"/>
          <w:sz w:val="24"/>
          <w:szCs w:val="24"/>
        </w:rPr>
        <w:t>ré</w:t>
      </w:r>
      <w:r w:rsidR="008E0148" w:rsidRPr="000561E4">
        <w:rPr>
          <w:rFonts w:ascii="Times New Roman" w:hAnsi="Times New Roman" w:cs="Times New Roman"/>
          <w:sz w:val="24"/>
          <w:szCs w:val="24"/>
        </w:rPr>
        <w:t>s.</w:t>
      </w:r>
    </w:p>
    <w:p w14:paraId="1DD9A14D" w14:textId="77777777" w:rsidR="00234764"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Consecuente con el artículo 16 del Reglamento de este Poder Legislativo, la reunión es pública.</w:t>
      </w:r>
    </w:p>
    <w:p w14:paraId="1441554C" w14:textId="766615C8" w:rsidR="008E0148" w:rsidRPr="000561E4" w:rsidRDefault="008E0148"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Por favor, </w:t>
      </w:r>
      <w:r w:rsidR="00234764" w:rsidRPr="000561E4">
        <w:rPr>
          <w:rFonts w:ascii="Times New Roman" w:hAnsi="Times New Roman" w:cs="Times New Roman"/>
          <w:sz w:val="24"/>
          <w:szCs w:val="24"/>
        </w:rPr>
        <w:t>S</w:t>
      </w:r>
      <w:r w:rsidRPr="000561E4">
        <w:rPr>
          <w:rFonts w:ascii="Times New Roman" w:hAnsi="Times New Roman" w:cs="Times New Roman"/>
          <w:sz w:val="24"/>
          <w:szCs w:val="24"/>
        </w:rPr>
        <w:t>ecretario</w:t>
      </w:r>
      <w:r w:rsidR="00234764" w:rsidRPr="000561E4">
        <w:rPr>
          <w:rFonts w:ascii="Times New Roman" w:hAnsi="Times New Roman" w:cs="Times New Roman"/>
          <w:sz w:val="24"/>
          <w:szCs w:val="24"/>
        </w:rPr>
        <w:t>,</w:t>
      </w:r>
      <w:r w:rsidRPr="000561E4">
        <w:rPr>
          <w:rFonts w:ascii="Times New Roman" w:hAnsi="Times New Roman" w:cs="Times New Roman"/>
          <w:sz w:val="24"/>
          <w:szCs w:val="24"/>
        </w:rPr>
        <w:t xml:space="preserve"> mencione la propuesta del orden del día.</w:t>
      </w:r>
    </w:p>
    <w:p w14:paraId="2971EDF9" w14:textId="33CDC14A"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SECRETARIO DIP. RIGOBERTO VARGAS CERVANTES. Con mucho gusto</w:t>
      </w:r>
      <w:r w:rsidR="007E661D"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w:t>
      </w:r>
      <w:r w:rsidR="007E661D" w:rsidRPr="000561E4">
        <w:rPr>
          <w:rFonts w:ascii="Times New Roman" w:hAnsi="Times New Roman" w:cs="Times New Roman"/>
          <w:sz w:val="24"/>
          <w:szCs w:val="24"/>
        </w:rPr>
        <w:t>P</w:t>
      </w:r>
      <w:r w:rsidRPr="000561E4">
        <w:rPr>
          <w:rFonts w:ascii="Times New Roman" w:hAnsi="Times New Roman" w:cs="Times New Roman"/>
          <w:sz w:val="24"/>
          <w:szCs w:val="24"/>
        </w:rPr>
        <w:t>residente</w:t>
      </w:r>
      <w:r w:rsidR="007E661D"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7E661D" w:rsidRPr="000561E4">
        <w:rPr>
          <w:rFonts w:ascii="Times New Roman" w:hAnsi="Times New Roman" w:cs="Times New Roman"/>
          <w:sz w:val="24"/>
          <w:szCs w:val="24"/>
        </w:rPr>
        <w:t>L</w:t>
      </w:r>
      <w:r w:rsidRPr="000561E4">
        <w:rPr>
          <w:rFonts w:ascii="Times New Roman" w:hAnsi="Times New Roman" w:cs="Times New Roman"/>
          <w:sz w:val="24"/>
          <w:szCs w:val="24"/>
        </w:rPr>
        <w:t>a propuesta del orden del día es la siguiente:</w:t>
      </w:r>
    </w:p>
    <w:p w14:paraId="12C32720" w14:textId="282FD55A" w:rsidR="008E0148" w:rsidRPr="000561E4" w:rsidRDefault="008E0148" w:rsidP="000561E4">
      <w:pPr>
        <w:pStyle w:val="Sinespaciado"/>
        <w:jc w:val="both"/>
        <w:rPr>
          <w:rFonts w:ascii="Times New Roman" w:hAnsi="Times New Roman" w:cs="Times New Roman"/>
          <w:b/>
          <w:sz w:val="24"/>
          <w:szCs w:val="24"/>
        </w:rPr>
      </w:pPr>
      <w:r w:rsidRPr="000561E4">
        <w:rPr>
          <w:rFonts w:ascii="Times New Roman" w:hAnsi="Times New Roman" w:cs="Times New Roman"/>
          <w:b/>
          <w:sz w:val="24"/>
          <w:szCs w:val="24"/>
        </w:rPr>
        <w:t>1</w:t>
      </w:r>
      <w:r w:rsidR="002E7581" w:rsidRPr="000561E4">
        <w:rPr>
          <w:rFonts w:ascii="Times New Roman" w:hAnsi="Times New Roman" w:cs="Times New Roman"/>
          <w:b/>
          <w:sz w:val="24"/>
          <w:szCs w:val="24"/>
        </w:rPr>
        <w:t>.</w:t>
      </w:r>
      <w:r w:rsidRPr="000561E4">
        <w:rPr>
          <w:rFonts w:ascii="Times New Roman" w:hAnsi="Times New Roman" w:cs="Times New Roman"/>
          <w:b/>
          <w:sz w:val="24"/>
          <w:szCs w:val="24"/>
        </w:rPr>
        <w:t xml:space="preserve"> Análisis de la iniciativa con proyecto de decreto por el que se reforma el artículo 227 Bis y se adiciona la fracción XVI del artículo 335, ambos del Código Penal del Estado de México, presentado por la diputada Luz Ma. Hernández Bermúdez, en nombre del Grupo Parlamentario del Partido morena.</w:t>
      </w:r>
    </w:p>
    <w:p w14:paraId="63C0BCE8" w14:textId="29F34DAC"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2</w:t>
      </w:r>
      <w:r w:rsidR="001C2AEF" w:rsidRPr="000561E4">
        <w:rPr>
          <w:rFonts w:ascii="Times New Roman" w:hAnsi="Times New Roman" w:cs="Times New Roman"/>
          <w:sz w:val="24"/>
          <w:szCs w:val="24"/>
        </w:rPr>
        <w:t>.</w:t>
      </w:r>
      <w:r w:rsidRPr="000561E4">
        <w:rPr>
          <w:rFonts w:ascii="Times New Roman" w:hAnsi="Times New Roman" w:cs="Times New Roman"/>
          <w:sz w:val="24"/>
          <w:szCs w:val="24"/>
        </w:rPr>
        <w:t xml:space="preserve"> Clausura de la reunión.</w:t>
      </w:r>
    </w:p>
    <w:p w14:paraId="741BF8A7" w14:textId="24AEC203"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 xml:space="preserve">PRESIDENTE DIP. GERARDO ULLOA PÉREZ. Pido a quienes estén de acuerdo en que la propuesta que han mencionado la </w:t>
      </w:r>
      <w:r w:rsidR="002748F0" w:rsidRPr="000561E4">
        <w:rPr>
          <w:rFonts w:ascii="Times New Roman" w:hAnsi="Times New Roman" w:cs="Times New Roman"/>
          <w:sz w:val="24"/>
          <w:szCs w:val="24"/>
        </w:rPr>
        <w:t>S</w:t>
      </w:r>
      <w:r w:rsidRPr="000561E4">
        <w:rPr>
          <w:rFonts w:ascii="Times New Roman" w:hAnsi="Times New Roman" w:cs="Times New Roman"/>
          <w:sz w:val="24"/>
          <w:szCs w:val="24"/>
        </w:rPr>
        <w:t>ecretaría sea aprobada con el carácter del orden del día, se sirva</w:t>
      </w:r>
      <w:r w:rsidR="002748F0" w:rsidRPr="000561E4">
        <w:rPr>
          <w:rFonts w:ascii="Times New Roman" w:hAnsi="Times New Roman" w:cs="Times New Roman"/>
          <w:sz w:val="24"/>
          <w:szCs w:val="24"/>
        </w:rPr>
        <w:t xml:space="preserve">n </w:t>
      </w:r>
      <w:r w:rsidRPr="000561E4">
        <w:rPr>
          <w:rFonts w:ascii="Times New Roman" w:hAnsi="Times New Roman" w:cs="Times New Roman"/>
          <w:sz w:val="24"/>
          <w:szCs w:val="24"/>
        </w:rPr>
        <w:t>levantar la mano. ¿En contra? ¿En abstención?</w:t>
      </w:r>
    </w:p>
    <w:p w14:paraId="701F1FD7" w14:textId="3F41C094"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Adelante</w:t>
      </w:r>
      <w:r w:rsidR="002748F0"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w:t>
      </w:r>
      <w:r w:rsidR="002748F0" w:rsidRPr="000561E4">
        <w:rPr>
          <w:rFonts w:ascii="Times New Roman" w:hAnsi="Times New Roman" w:cs="Times New Roman"/>
          <w:sz w:val="24"/>
          <w:szCs w:val="24"/>
        </w:rPr>
        <w:t>S</w:t>
      </w:r>
      <w:r w:rsidRPr="000561E4">
        <w:rPr>
          <w:rFonts w:ascii="Times New Roman" w:hAnsi="Times New Roman" w:cs="Times New Roman"/>
          <w:sz w:val="24"/>
          <w:szCs w:val="24"/>
        </w:rPr>
        <w:t>ecretario.</w:t>
      </w:r>
    </w:p>
    <w:p w14:paraId="75158100" w14:textId="77777777"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SECRETARIO DIP. RIGOBERTO VARGAS CERVANTES. Diputado Presidente, la propuesta ha sido aprobada por unanimidad de votos.</w:t>
      </w:r>
    </w:p>
    <w:p w14:paraId="460645FA" w14:textId="77777777" w:rsidR="00417C12"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Gracias</w:t>
      </w:r>
      <w:r w:rsidR="00417C12"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w:t>
      </w:r>
      <w:r w:rsidR="00417C12" w:rsidRPr="000561E4">
        <w:rPr>
          <w:rFonts w:ascii="Times New Roman" w:hAnsi="Times New Roman" w:cs="Times New Roman"/>
          <w:sz w:val="24"/>
          <w:szCs w:val="24"/>
        </w:rPr>
        <w:t>.</w:t>
      </w:r>
    </w:p>
    <w:p w14:paraId="5502CD9E" w14:textId="0E67B78E" w:rsidR="008E0148" w:rsidRPr="000561E4" w:rsidRDefault="00417C12"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D</w:t>
      </w:r>
      <w:r w:rsidR="008E0148" w:rsidRPr="000561E4">
        <w:rPr>
          <w:rFonts w:ascii="Times New Roman" w:hAnsi="Times New Roman" w:cs="Times New Roman"/>
          <w:sz w:val="24"/>
          <w:szCs w:val="24"/>
        </w:rPr>
        <w:t>e acuerdo con el punto 1, iniciamos el análisis de la iniciativa con proyecto de decreto por el que se reforma el artículo 227 Bis y se adiciona la fracción XVI del artículo 335, ambos del Código Penal del Estado de México, presentado por la diputada Luz Ma</w:t>
      </w:r>
      <w:r w:rsidR="00575A10" w:rsidRPr="000561E4">
        <w:rPr>
          <w:rFonts w:ascii="Times New Roman" w:hAnsi="Times New Roman" w:cs="Times New Roman"/>
          <w:sz w:val="24"/>
          <w:szCs w:val="24"/>
        </w:rPr>
        <w:t>ría</w:t>
      </w:r>
      <w:r w:rsidR="008E0148" w:rsidRPr="000561E4">
        <w:rPr>
          <w:rFonts w:ascii="Times New Roman" w:hAnsi="Times New Roman" w:cs="Times New Roman"/>
          <w:sz w:val="24"/>
          <w:szCs w:val="24"/>
        </w:rPr>
        <w:t xml:space="preserve"> Hernández Bermúdez, en nombre del Grupo Parlamentario del Partido morena.</w:t>
      </w:r>
    </w:p>
    <w:p w14:paraId="67970089" w14:textId="6D21AABF"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La </w:t>
      </w:r>
      <w:r w:rsidR="00575A10" w:rsidRPr="000561E4">
        <w:rPr>
          <w:rFonts w:ascii="Times New Roman" w:hAnsi="Times New Roman" w:cs="Times New Roman"/>
          <w:sz w:val="24"/>
          <w:szCs w:val="24"/>
        </w:rPr>
        <w:t>S</w:t>
      </w:r>
      <w:r w:rsidRPr="000561E4">
        <w:rPr>
          <w:rFonts w:ascii="Times New Roman" w:hAnsi="Times New Roman" w:cs="Times New Roman"/>
          <w:sz w:val="24"/>
          <w:szCs w:val="24"/>
        </w:rPr>
        <w:t>ecretaría leerá la exposición de motivos.</w:t>
      </w:r>
    </w:p>
    <w:p w14:paraId="26FC7551" w14:textId="2EEADD56" w:rsidR="008E0148" w:rsidRPr="000561E4" w:rsidRDefault="008E0148"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SECRETARIO DIP. RIGOBERTO VARGAS CERVANTES. Con mucho gusto</w:t>
      </w:r>
      <w:r w:rsidR="00575A10"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w:t>
      </w:r>
      <w:r w:rsidR="00575A10" w:rsidRPr="000561E4">
        <w:rPr>
          <w:rFonts w:ascii="Times New Roman" w:hAnsi="Times New Roman" w:cs="Times New Roman"/>
          <w:sz w:val="24"/>
          <w:szCs w:val="24"/>
        </w:rPr>
        <w:t>P</w:t>
      </w:r>
      <w:r w:rsidRPr="000561E4">
        <w:rPr>
          <w:rFonts w:ascii="Times New Roman" w:hAnsi="Times New Roman" w:cs="Times New Roman"/>
          <w:sz w:val="24"/>
          <w:szCs w:val="24"/>
        </w:rPr>
        <w:t>residente</w:t>
      </w:r>
      <w:r w:rsidR="00575A10"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p>
    <w:p w14:paraId="3E2D6D55" w14:textId="77777777" w:rsidR="00A738B4" w:rsidRPr="000561E4" w:rsidRDefault="00A738B4" w:rsidP="000561E4">
      <w:pPr>
        <w:pStyle w:val="Sinespaciado"/>
        <w:jc w:val="center"/>
        <w:rPr>
          <w:rFonts w:ascii="Times New Roman" w:hAnsi="Times New Roman" w:cs="Times New Roman"/>
          <w:sz w:val="24"/>
          <w:szCs w:val="24"/>
        </w:rPr>
      </w:pPr>
      <w:r w:rsidRPr="000561E4">
        <w:rPr>
          <w:rFonts w:ascii="Times New Roman" w:hAnsi="Times New Roman" w:cs="Times New Roman"/>
          <w:sz w:val="24"/>
          <w:szCs w:val="24"/>
        </w:rPr>
        <w:t>EXPOSICIÓN DE MOTIVOS</w:t>
      </w:r>
    </w:p>
    <w:p w14:paraId="6FC8259A" w14:textId="43DA180A" w:rsidR="00A738B4" w:rsidRPr="000561E4" w:rsidRDefault="00A738B4"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lastRenderedPageBreak/>
        <w:t xml:space="preserve">Mediante </w:t>
      </w:r>
      <w:r w:rsidR="00575A10" w:rsidRPr="000561E4">
        <w:rPr>
          <w:rFonts w:ascii="Times New Roman" w:hAnsi="Times New Roman" w:cs="Times New Roman"/>
          <w:sz w:val="24"/>
          <w:szCs w:val="24"/>
        </w:rPr>
        <w:t>D</w:t>
      </w:r>
      <w:r w:rsidRPr="000561E4">
        <w:rPr>
          <w:rFonts w:ascii="Times New Roman" w:hAnsi="Times New Roman" w:cs="Times New Roman"/>
          <w:sz w:val="24"/>
          <w:szCs w:val="24"/>
        </w:rPr>
        <w:t xml:space="preserve">ecreto </w:t>
      </w:r>
      <w:r w:rsidR="00E5248F" w:rsidRPr="000561E4">
        <w:rPr>
          <w:rFonts w:ascii="Times New Roman" w:hAnsi="Times New Roman" w:cs="Times New Roman"/>
          <w:sz w:val="24"/>
          <w:szCs w:val="24"/>
        </w:rPr>
        <w:t>n</w:t>
      </w:r>
      <w:r w:rsidRPr="000561E4">
        <w:rPr>
          <w:rFonts w:ascii="Times New Roman" w:hAnsi="Times New Roman" w:cs="Times New Roman"/>
          <w:sz w:val="24"/>
          <w:szCs w:val="24"/>
        </w:rPr>
        <w:t>úmero 284</w:t>
      </w:r>
      <w:r w:rsidR="00575A10" w:rsidRPr="000561E4">
        <w:rPr>
          <w:rFonts w:ascii="Times New Roman" w:hAnsi="Times New Roman" w:cs="Times New Roman"/>
          <w:sz w:val="24"/>
          <w:szCs w:val="24"/>
        </w:rPr>
        <w:t>,</w:t>
      </w:r>
      <w:r w:rsidRPr="000561E4">
        <w:rPr>
          <w:rFonts w:ascii="Times New Roman" w:hAnsi="Times New Roman" w:cs="Times New Roman"/>
          <w:sz w:val="24"/>
          <w:szCs w:val="24"/>
        </w:rPr>
        <w:t xml:space="preserve"> publicado en el </w:t>
      </w:r>
      <w:r w:rsidR="00DE62D8" w:rsidRPr="000561E4">
        <w:rPr>
          <w:rFonts w:ascii="Times New Roman" w:hAnsi="Times New Roman" w:cs="Times New Roman"/>
          <w:sz w:val="24"/>
          <w:szCs w:val="24"/>
        </w:rPr>
        <w:t>P</w:t>
      </w:r>
      <w:r w:rsidRPr="000561E4">
        <w:rPr>
          <w:rFonts w:ascii="Times New Roman" w:hAnsi="Times New Roman" w:cs="Times New Roman"/>
          <w:sz w:val="24"/>
          <w:szCs w:val="24"/>
        </w:rPr>
        <w:t xml:space="preserve">eriódico </w:t>
      </w:r>
      <w:r w:rsidR="00DE62D8" w:rsidRPr="000561E4">
        <w:rPr>
          <w:rFonts w:ascii="Times New Roman" w:hAnsi="Times New Roman" w:cs="Times New Roman"/>
          <w:sz w:val="24"/>
          <w:szCs w:val="24"/>
        </w:rPr>
        <w:t>O</w:t>
      </w:r>
      <w:r w:rsidRPr="000561E4">
        <w:rPr>
          <w:rFonts w:ascii="Times New Roman" w:hAnsi="Times New Roman" w:cs="Times New Roman"/>
          <w:sz w:val="24"/>
          <w:szCs w:val="24"/>
        </w:rPr>
        <w:t>ficial Gaceta del Gobierno del Estado de México, el 16 de agosto de 2021 se creó el artículo 227 Bis del Código Penal del Estado de México</w:t>
      </w:r>
      <w:r w:rsidR="00DE62D8"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señala textualmente</w:t>
      </w:r>
      <w:r w:rsidR="00DE62D8" w:rsidRPr="000561E4">
        <w:rPr>
          <w:rFonts w:ascii="Times New Roman" w:hAnsi="Times New Roman" w:cs="Times New Roman"/>
          <w:sz w:val="24"/>
          <w:szCs w:val="24"/>
        </w:rPr>
        <w:t>:</w:t>
      </w:r>
    </w:p>
    <w:p w14:paraId="6C5768F9" w14:textId="51B9E600" w:rsidR="00A738B4" w:rsidRPr="000561E4" w:rsidRDefault="00A738B4"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Artículo 227 Bis. De los supuestos autorizados por la ley, audiogra</w:t>
      </w:r>
      <w:r w:rsidR="00DE62D8" w:rsidRPr="000561E4">
        <w:rPr>
          <w:rFonts w:ascii="Times New Roman" w:hAnsi="Times New Roman" w:cs="Times New Roman"/>
          <w:sz w:val="24"/>
          <w:szCs w:val="24"/>
        </w:rPr>
        <w:t>b</w:t>
      </w:r>
      <w:r w:rsidRPr="000561E4">
        <w:rPr>
          <w:rFonts w:ascii="Times New Roman" w:hAnsi="Times New Roman" w:cs="Times New Roman"/>
          <w:sz w:val="24"/>
          <w:szCs w:val="24"/>
        </w:rPr>
        <w:t>e, comercialice, comparta, difunda, distribuya, entregue, exponga, envíe, filme, fotograf</w:t>
      </w:r>
      <w:r w:rsidR="00DE62D8" w:rsidRPr="000561E4">
        <w:rPr>
          <w:rFonts w:ascii="Times New Roman" w:hAnsi="Times New Roman" w:cs="Times New Roman"/>
          <w:sz w:val="24"/>
          <w:szCs w:val="24"/>
        </w:rPr>
        <w:t>íe</w:t>
      </w:r>
      <w:r w:rsidRPr="000561E4">
        <w:rPr>
          <w:rFonts w:ascii="Times New Roman" w:hAnsi="Times New Roman" w:cs="Times New Roman"/>
          <w:sz w:val="24"/>
          <w:szCs w:val="24"/>
        </w:rPr>
        <w:t>, intercambie, oferte, publique, remita, produzca, revele, transmita o videogra</w:t>
      </w:r>
      <w:r w:rsidR="00DE62D8" w:rsidRPr="000561E4">
        <w:rPr>
          <w:rFonts w:ascii="Times New Roman" w:hAnsi="Times New Roman" w:cs="Times New Roman"/>
          <w:sz w:val="24"/>
          <w:szCs w:val="24"/>
        </w:rPr>
        <w:t>b</w:t>
      </w:r>
      <w:r w:rsidRPr="000561E4">
        <w:rPr>
          <w:rFonts w:ascii="Times New Roman" w:hAnsi="Times New Roman" w:cs="Times New Roman"/>
          <w:sz w:val="24"/>
          <w:szCs w:val="24"/>
        </w:rPr>
        <w:t>e imágenes, audios, videos o documentos de cadáveres o parte de ellos, se encuentran relacionados con</w:t>
      </w:r>
      <w:r w:rsidR="0099571D" w:rsidRPr="000561E4">
        <w:rPr>
          <w:rFonts w:ascii="Times New Roman" w:hAnsi="Times New Roman" w:cs="Times New Roman"/>
          <w:sz w:val="24"/>
          <w:szCs w:val="24"/>
        </w:rPr>
        <w:t xml:space="preserve"> (inaudible)</w:t>
      </w:r>
      <w:r w:rsidR="001074EC" w:rsidRPr="000561E4">
        <w:rPr>
          <w:rFonts w:ascii="Times New Roman" w:hAnsi="Times New Roman" w:cs="Times New Roman"/>
          <w:sz w:val="24"/>
          <w:szCs w:val="24"/>
        </w:rPr>
        <w:t>,</w:t>
      </w:r>
      <w:r w:rsidRPr="000561E4">
        <w:rPr>
          <w:rFonts w:ascii="Times New Roman" w:hAnsi="Times New Roman" w:cs="Times New Roman"/>
          <w:sz w:val="24"/>
          <w:szCs w:val="24"/>
        </w:rPr>
        <w:t xml:space="preserve"> de las circunstancias de la muert</w:t>
      </w:r>
      <w:r w:rsidR="001074EC" w:rsidRPr="000561E4">
        <w:rPr>
          <w:rFonts w:ascii="Times New Roman" w:hAnsi="Times New Roman" w:cs="Times New Roman"/>
          <w:sz w:val="24"/>
          <w:szCs w:val="24"/>
        </w:rPr>
        <w:t>e,</w:t>
      </w:r>
      <w:r w:rsidRPr="000561E4">
        <w:rPr>
          <w:rFonts w:ascii="Times New Roman" w:hAnsi="Times New Roman" w:cs="Times New Roman"/>
          <w:sz w:val="24"/>
          <w:szCs w:val="24"/>
        </w:rPr>
        <w:t xml:space="preserve"> de </w:t>
      </w:r>
      <w:r w:rsidR="0099571D" w:rsidRPr="000561E4">
        <w:rPr>
          <w:rFonts w:ascii="Times New Roman" w:hAnsi="Times New Roman" w:cs="Times New Roman"/>
          <w:sz w:val="24"/>
          <w:szCs w:val="24"/>
        </w:rPr>
        <w:t>tres</w:t>
      </w:r>
      <w:r w:rsidRPr="000561E4">
        <w:rPr>
          <w:rFonts w:ascii="Times New Roman" w:hAnsi="Times New Roman" w:cs="Times New Roman"/>
          <w:sz w:val="24"/>
          <w:szCs w:val="24"/>
        </w:rPr>
        <w:t xml:space="preserve"> a </w:t>
      </w:r>
      <w:r w:rsidR="0099571D" w:rsidRPr="000561E4">
        <w:rPr>
          <w:rFonts w:ascii="Times New Roman" w:hAnsi="Times New Roman" w:cs="Times New Roman"/>
          <w:sz w:val="24"/>
          <w:szCs w:val="24"/>
        </w:rPr>
        <w:t>seis</w:t>
      </w:r>
      <w:r w:rsidRPr="000561E4">
        <w:rPr>
          <w:rFonts w:ascii="Times New Roman" w:hAnsi="Times New Roman" w:cs="Times New Roman"/>
          <w:sz w:val="24"/>
          <w:szCs w:val="24"/>
        </w:rPr>
        <w:t xml:space="preserve"> años de prisión y multa por un importe equivalente de 50 a 100 veces el valor diario de la </w:t>
      </w:r>
      <w:r w:rsidR="0099571D" w:rsidRPr="000561E4">
        <w:rPr>
          <w:rFonts w:ascii="Times New Roman" w:hAnsi="Times New Roman" w:cs="Times New Roman"/>
          <w:sz w:val="24"/>
          <w:szCs w:val="24"/>
        </w:rPr>
        <w:t>U</w:t>
      </w:r>
      <w:r w:rsidRPr="000561E4">
        <w:rPr>
          <w:rFonts w:ascii="Times New Roman" w:hAnsi="Times New Roman" w:cs="Times New Roman"/>
          <w:sz w:val="24"/>
          <w:szCs w:val="24"/>
        </w:rPr>
        <w:t xml:space="preserve">nidad de </w:t>
      </w:r>
      <w:r w:rsidR="0099571D" w:rsidRPr="000561E4">
        <w:rPr>
          <w:rFonts w:ascii="Times New Roman" w:hAnsi="Times New Roman" w:cs="Times New Roman"/>
          <w:sz w:val="24"/>
          <w:szCs w:val="24"/>
        </w:rPr>
        <w:t>M</w:t>
      </w:r>
      <w:r w:rsidRPr="000561E4">
        <w:rPr>
          <w:rFonts w:ascii="Times New Roman" w:hAnsi="Times New Roman" w:cs="Times New Roman"/>
          <w:sz w:val="24"/>
          <w:szCs w:val="24"/>
        </w:rPr>
        <w:t xml:space="preserve">edida y </w:t>
      </w:r>
      <w:r w:rsidR="0099571D" w:rsidRPr="000561E4">
        <w:rPr>
          <w:rFonts w:ascii="Times New Roman" w:hAnsi="Times New Roman" w:cs="Times New Roman"/>
          <w:sz w:val="24"/>
          <w:szCs w:val="24"/>
        </w:rPr>
        <w:t>A</w:t>
      </w:r>
      <w:r w:rsidRPr="000561E4">
        <w:rPr>
          <w:rFonts w:ascii="Times New Roman" w:hAnsi="Times New Roman" w:cs="Times New Roman"/>
          <w:sz w:val="24"/>
          <w:szCs w:val="24"/>
        </w:rPr>
        <w:t>ctualización</w:t>
      </w:r>
      <w:r w:rsidR="0099571D"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99571D" w:rsidRPr="000561E4">
        <w:rPr>
          <w:rFonts w:ascii="Times New Roman" w:hAnsi="Times New Roman" w:cs="Times New Roman"/>
          <w:sz w:val="24"/>
          <w:szCs w:val="24"/>
        </w:rPr>
        <w:t>T</w:t>
      </w:r>
      <w:r w:rsidRPr="000561E4">
        <w:rPr>
          <w:rFonts w:ascii="Times New Roman" w:hAnsi="Times New Roman" w:cs="Times New Roman"/>
          <w:sz w:val="24"/>
          <w:szCs w:val="24"/>
        </w:rPr>
        <w:t>ratándose de imágenes, audios o videos de cadáveres de mujeres, niñas o adolescentes</w:t>
      </w:r>
      <w:r w:rsidR="0099571D" w:rsidRPr="000561E4">
        <w:rPr>
          <w:rFonts w:ascii="Times New Roman" w:hAnsi="Times New Roman" w:cs="Times New Roman"/>
          <w:sz w:val="24"/>
          <w:szCs w:val="24"/>
        </w:rPr>
        <w:t>,</w:t>
      </w:r>
      <w:r w:rsidRPr="000561E4">
        <w:rPr>
          <w:rFonts w:ascii="Times New Roman" w:hAnsi="Times New Roman" w:cs="Times New Roman"/>
          <w:sz w:val="24"/>
          <w:szCs w:val="24"/>
        </w:rPr>
        <w:t xml:space="preserve"> de las circunstancias de su muerte, de las lesiones o estado de salud</w:t>
      </w:r>
      <w:r w:rsidR="009F3876"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9F3876" w:rsidRPr="000561E4">
        <w:rPr>
          <w:rFonts w:ascii="Times New Roman" w:hAnsi="Times New Roman" w:cs="Times New Roman"/>
          <w:sz w:val="24"/>
          <w:szCs w:val="24"/>
        </w:rPr>
        <w:t>l</w:t>
      </w:r>
      <w:r w:rsidRPr="000561E4">
        <w:rPr>
          <w:rFonts w:ascii="Times New Roman" w:hAnsi="Times New Roman" w:cs="Times New Roman"/>
          <w:sz w:val="24"/>
          <w:szCs w:val="24"/>
        </w:rPr>
        <w:t>as penas previstas en este artículo se incrementarán hasta en una mitad</w:t>
      </w:r>
      <w:r w:rsidR="009F3876"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9F3876" w:rsidRPr="000561E4">
        <w:rPr>
          <w:rFonts w:ascii="Times New Roman" w:hAnsi="Times New Roman" w:cs="Times New Roman"/>
          <w:sz w:val="24"/>
          <w:szCs w:val="24"/>
        </w:rPr>
        <w:t>C</w:t>
      </w:r>
      <w:r w:rsidRPr="000561E4">
        <w:rPr>
          <w:rFonts w:ascii="Times New Roman" w:hAnsi="Times New Roman" w:cs="Times New Roman"/>
          <w:sz w:val="24"/>
          <w:szCs w:val="24"/>
        </w:rPr>
        <w:t>uando el delito sea cometido por persona servidora pública integrante de cualquier institución de seguridad pública o de impartición o procuración de justicia, las penas previstas se incrementarán hasta en una tercera parte.</w:t>
      </w:r>
    </w:p>
    <w:p w14:paraId="7063052D" w14:textId="0E5BD28E" w:rsidR="00A738B4" w:rsidRPr="000561E4" w:rsidRDefault="00A738B4"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A criterio de esta Legislatura mexiquense</w:t>
      </w:r>
      <w:r w:rsidR="0099571D" w:rsidRPr="000561E4">
        <w:rPr>
          <w:rFonts w:ascii="Times New Roman" w:hAnsi="Times New Roman" w:cs="Times New Roman"/>
          <w:sz w:val="24"/>
          <w:szCs w:val="24"/>
        </w:rPr>
        <w:t>,</w:t>
      </w:r>
      <w:r w:rsidRPr="000561E4">
        <w:rPr>
          <w:rFonts w:ascii="Times New Roman" w:hAnsi="Times New Roman" w:cs="Times New Roman"/>
          <w:sz w:val="24"/>
          <w:szCs w:val="24"/>
        </w:rPr>
        <w:t xml:space="preserve"> el presente artículo contemplaba el delito de utilización indebida de información contenida en una investigación de carácter penal</w:t>
      </w:r>
      <w:r w:rsidR="00020FC1" w:rsidRPr="000561E4">
        <w:rPr>
          <w:rFonts w:ascii="Times New Roman" w:hAnsi="Times New Roman" w:cs="Times New Roman"/>
          <w:sz w:val="24"/>
          <w:szCs w:val="24"/>
        </w:rPr>
        <w:t>,</w:t>
      </w:r>
      <w:r w:rsidRPr="000561E4">
        <w:rPr>
          <w:rFonts w:ascii="Times New Roman" w:hAnsi="Times New Roman" w:cs="Times New Roman"/>
          <w:sz w:val="24"/>
          <w:szCs w:val="24"/>
        </w:rPr>
        <w:t xml:space="preserve"> a través del cual se busca sancionar a servidores públicos</w:t>
      </w:r>
      <w:r w:rsidR="00020FC1" w:rsidRPr="000561E4">
        <w:rPr>
          <w:rFonts w:ascii="Times New Roman" w:hAnsi="Times New Roman" w:cs="Times New Roman"/>
          <w:sz w:val="24"/>
          <w:szCs w:val="24"/>
        </w:rPr>
        <w:t>,</w:t>
      </w:r>
      <w:r w:rsidRPr="000561E4">
        <w:rPr>
          <w:rFonts w:ascii="Times New Roman" w:hAnsi="Times New Roman" w:cs="Times New Roman"/>
          <w:sz w:val="24"/>
          <w:szCs w:val="24"/>
        </w:rPr>
        <w:t xml:space="preserve"> especialmente de procuración y administración de justicia</w:t>
      </w:r>
      <w:r w:rsidR="00020FC1"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hagan uso de documentación relacionada con cadáveres de víctimas, lesiones que presenten o circunstancias de su muerte.</w:t>
      </w:r>
    </w:p>
    <w:p w14:paraId="21CA7EC5" w14:textId="2D5A78FB" w:rsidR="00A738B4" w:rsidRPr="000561E4" w:rsidRDefault="00A738B4"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La Comisión Nacional de Derechos Humanos tilda de inconstitucional la norma anterior señalada</w:t>
      </w:r>
      <w:r w:rsidR="00020FC1"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considerarla contraria a los parámetros de regularidad de la Constitución Política de los Estados Unidos Mexicanos</w:t>
      </w:r>
      <w:r w:rsidR="00DA0CF8"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trasgrede el derecho humano a la seguridad jurídica, así como a los principios de legalidad en su vertiente de taxatividad de mínima intervención, ambos en materia penal, además de que produce un efecto </w:t>
      </w:r>
      <w:r w:rsidRPr="000561E4">
        <w:rPr>
          <w:rFonts w:ascii="Times New Roman" w:hAnsi="Times New Roman" w:cs="Times New Roman"/>
          <w:color w:val="00B0F0"/>
          <w:sz w:val="24"/>
          <w:szCs w:val="24"/>
        </w:rPr>
        <w:t>inh</w:t>
      </w:r>
      <w:r w:rsidR="00D337DE" w:rsidRPr="000561E4">
        <w:rPr>
          <w:rFonts w:ascii="Times New Roman" w:hAnsi="Times New Roman" w:cs="Times New Roman"/>
          <w:color w:val="00B0F0"/>
          <w:sz w:val="24"/>
          <w:szCs w:val="24"/>
        </w:rPr>
        <w:t>í</w:t>
      </w:r>
      <w:r w:rsidRPr="000561E4">
        <w:rPr>
          <w:rFonts w:ascii="Times New Roman" w:hAnsi="Times New Roman" w:cs="Times New Roman"/>
          <w:color w:val="00B0F0"/>
          <w:sz w:val="24"/>
          <w:szCs w:val="24"/>
        </w:rPr>
        <w:t xml:space="preserve">brido </w:t>
      </w:r>
      <w:r w:rsidRPr="000561E4">
        <w:rPr>
          <w:rFonts w:ascii="Times New Roman" w:hAnsi="Times New Roman" w:cs="Times New Roman"/>
          <w:sz w:val="24"/>
          <w:szCs w:val="24"/>
        </w:rPr>
        <w:t>de la libertad fundamental de expresión, demandando estos supuestos a través de la acción de inconstitucionalidad 136/2021 ante el Pleno de la Suprema Corte de Justicia de la Nación.</w:t>
      </w:r>
    </w:p>
    <w:p w14:paraId="706E02F0" w14:textId="7A07BA88" w:rsidR="00A738B4" w:rsidRPr="000561E4" w:rsidRDefault="00A738B4"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Por lo que respecta a la seguridad jurídica y al principio de legalidad en su vertiente de taxatividad</w:t>
      </w:r>
      <w:r w:rsidR="00053C4C" w:rsidRPr="000561E4">
        <w:rPr>
          <w:rFonts w:ascii="Times New Roman" w:hAnsi="Times New Roman" w:cs="Times New Roman"/>
          <w:sz w:val="24"/>
          <w:szCs w:val="24"/>
        </w:rPr>
        <w:t>,</w:t>
      </w:r>
      <w:r w:rsidRPr="000561E4">
        <w:rPr>
          <w:rFonts w:ascii="Times New Roman" w:hAnsi="Times New Roman" w:cs="Times New Roman"/>
          <w:sz w:val="24"/>
          <w:szCs w:val="24"/>
        </w:rPr>
        <w:t xml:space="preserve"> el referido organismo constitucional autónomo argumenta que el tipo penal no establece específicamente el objeto de prohibición y la disposición combatida no exige la intencionalidad dolosa de la comisión de la conducta atípica ni la generalización de un daño, lo que implica sancionar por la vía penal a las personas por hechos que no deberían ser castigad</w:t>
      </w:r>
      <w:r w:rsidR="00C6427F" w:rsidRPr="000561E4">
        <w:rPr>
          <w:rFonts w:ascii="Times New Roman" w:hAnsi="Times New Roman" w:cs="Times New Roman"/>
          <w:sz w:val="24"/>
          <w:szCs w:val="24"/>
        </w:rPr>
        <w:t>a</w:t>
      </w:r>
      <w:r w:rsidRPr="000561E4">
        <w:rPr>
          <w:rFonts w:ascii="Times New Roman" w:hAnsi="Times New Roman" w:cs="Times New Roman"/>
          <w:sz w:val="24"/>
          <w:szCs w:val="24"/>
        </w:rPr>
        <w:t>s, por lo que la descripción típica prevista en la norma controvertida produce la autocensura de las personas ante el miedo que puedan ser sancionadas penalmente al compartir o difundir documentos, imágenes o audios de hechos noticiosos que se encuentran relacionados con una investigación penal.</w:t>
      </w:r>
    </w:p>
    <w:p w14:paraId="477393F1" w14:textId="43CF09BB" w:rsidR="00A738B4" w:rsidRPr="000561E4" w:rsidRDefault="00A738B4"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En ese sentido, a la decisión de sancionar con una pena que implique la perdida de libertad</w:t>
      </w:r>
      <w:r w:rsidR="00C6427F" w:rsidRPr="000561E4">
        <w:rPr>
          <w:rFonts w:ascii="Times New Roman" w:hAnsi="Times New Roman" w:cs="Times New Roman"/>
          <w:sz w:val="24"/>
          <w:szCs w:val="24"/>
        </w:rPr>
        <w:t>,</w:t>
      </w:r>
      <w:r w:rsidRPr="000561E4">
        <w:rPr>
          <w:rFonts w:ascii="Times New Roman" w:hAnsi="Times New Roman" w:cs="Times New Roman"/>
          <w:sz w:val="24"/>
          <w:szCs w:val="24"/>
        </w:rPr>
        <w:t xml:space="preserve"> este organismo autónomo le considera un recurso extremo al que s</w:t>
      </w:r>
      <w:r w:rsidR="003950E2" w:rsidRPr="000561E4">
        <w:rPr>
          <w:rFonts w:ascii="Times New Roman" w:hAnsi="Times New Roman" w:cs="Times New Roman"/>
          <w:sz w:val="24"/>
          <w:szCs w:val="24"/>
        </w:rPr>
        <w:t>o</w:t>
      </w:r>
      <w:r w:rsidRPr="000561E4">
        <w:rPr>
          <w:rFonts w:ascii="Times New Roman" w:hAnsi="Times New Roman" w:cs="Times New Roman"/>
          <w:sz w:val="24"/>
          <w:szCs w:val="24"/>
        </w:rPr>
        <w:t xml:space="preserve">lo puede acudir el </w:t>
      </w:r>
      <w:r w:rsidR="003950E2" w:rsidRPr="000561E4">
        <w:rPr>
          <w:rFonts w:ascii="Times New Roman" w:hAnsi="Times New Roman" w:cs="Times New Roman"/>
          <w:sz w:val="24"/>
          <w:szCs w:val="24"/>
        </w:rPr>
        <w:t>E</w:t>
      </w:r>
      <w:r w:rsidRPr="000561E4">
        <w:rPr>
          <w:rFonts w:ascii="Times New Roman" w:hAnsi="Times New Roman" w:cs="Times New Roman"/>
          <w:sz w:val="24"/>
          <w:szCs w:val="24"/>
        </w:rPr>
        <w:t>stado para reprimir un comportamiento que afecte los intereses sociales al principio de mínima intervención, razón por la cual lo reconoce igualmente violentado.</w:t>
      </w:r>
    </w:p>
    <w:p w14:paraId="37FF6DFA" w14:textId="39708BDF" w:rsidR="00627C3D" w:rsidRPr="000561E4" w:rsidRDefault="00A738B4"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En lo que respecta al derecho a la libertad de expresión</w:t>
      </w:r>
      <w:r w:rsidR="003950E2" w:rsidRPr="000561E4">
        <w:rPr>
          <w:rFonts w:ascii="Times New Roman" w:hAnsi="Times New Roman" w:cs="Times New Roman"/>
          <w:sz w:val="24"/>
          <w:szCs w:val="24"/>
        </w:rPr>
        <w:t>,</w:t>
      </w:r>
      <w:r w:rsidRPr="000561E4">
        <w:rPr>
          <w:rFonts w:ascii="Times New Roman" w:hAnsi="Times New Roman" w:cs="Times New Roman"/>
          <w:sz w:val="24"/>
          <w:szCs w:val="24"/>
        </w:rPr>
        <w:t xml:space="preserve"> establece que la libre manifestación y el flujo de información, ideas y opiniones ha sido erigida como condición indispensable de prácticamente todas las demás formas de libertad para evitar el control del pensamiento, garantía de la autonomía y autorrealización de la persona, además de considerar que cuando la libertad de expresión en una persona es restringida ilegalmente</w:t>
      </w:r>
      <w:r w:rsidR="0024151C" w:rsidRPr="000561E4">
        <w:rPr>
          <w:rFonts w:ascii="Times New Roman" w:hAnsi="Times New Roman" w:cs="Times New Roman"/>
          <w:sz w:val="24"/>
          <w:szCs w:val="24"/>
        </w:rPr>
        <w:t>,</w:t>
      </w:r>
      <w:r w:rsidRPr="000561E4">
        <w:rPr>
          <w:rFonts w:ascii="Times New Roman" w:hAnsi="Times New Roman" w:cs="Times New Roman"/>
          <w:sz w:val="24"/>
          <w:szCs w:val="24"/>
        </w:rPr>
        <w:t xml:space="preserve"> no es s</w:t>
      </w:r>
      <w:r w:rsidR="0024151C" w:rsidRPr="000561E4">
        <w:rPr>
          <w:rFonts w:ascii="Times New Roman" w:hAnsi="Times New Roman" w:cs="Times New Roman"/>
          <w:sz w:val="24"/>
          <w:szCs w:val="24"/>
        </w:rPr>
        <w:t>o</w:t>
      </w:r>
      <w:r w:rsidRPr="000561E4">
        <w:rPr>
          <w:rFonts w:ascii="Times New Roman" w:hAnsi="Times New Roman" w:cs="Times New Roman"/>
          <w:sz w:val="24"/>
          <w:szCs w:val="24"/>
        </w:rPr>
        <w:t>lo</w:t>
      </w:r>
      <w:r w:rsidR="00C8309B" w:rsidRPr="000561E4">
        <w:rPr>
          <w:rFonts w:ascii="Times New Roman" w:hAnsi="Times New Roman" w:cs="Times New Roman"/>
          <w:sz w:val="24"/>
          <w:szCs w:val="24"/>
        </w:rPr>
        <w:t xml:space="preserve"> el </w:t>
      </w:r>
      <w:r w:rsidR="00627C3D" w:rsidRPr="000561E4">
        <w:rPr>
          <w:rFonts w:ascii="Times New Roman" w:hAnsi="Times New Roman" w:cs="Times New Roman"/>
          <w:sz w:val="24"/>
          <w:szCs w:val="24"/>
        </w:rPr>
        <w:t>derecho de esa persona que está violentando, sino también el derecho de los demás de recibir información de ideas</w:t>
      </w:r>
      <w:r w:rsidR="0024151C"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w:t>
      </w:r>
      <w:r w:rsidR="0024151C" w:rsidRPr="000561E4">
        <w:rPr>
          <w:rFonts w:ascii="Times New Roman" w:hAnsi="Times New Roman" w:cs="Times New Roman"/>
          <w:sz w:val="24"/>
          <w:szCs w:val="24"/>
        </w:rPr>
        <w:t>L</w:t>
      </w:r>
      <w:r w:rsidR="00627C3D" w:rsidRPr="000561E4">
        <w:rPr>
          <w:rFonts w:ascii="Times New Roman" w:hAnsi="Times New Roman" w:cs="Times New Roman"/>
          <w:sz w:val="24"/>
          <w:szCs w:val="24"/>
        </w:rPr>
        <w:t>o anterior</w:t>
      </w:r>
      <w:r w:rsidR="0024151C"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en atención a que no se debe limitar la emisión de pensamiento y la rece</w:t>
      </w:r>
      <w:r w:rsidR="0024151C" w:rsidRPr="000561E4">
        <w:rPr>
          <w:rFonts w:ascii="Times New Roman" w:hAnsi="Times New Roman" w:cs="Times New Roman"/>
          <w:sz w:val="24"/>
          <w:szCs w:val="24"/>
        </w:rPr>
        <w:t>pc</w:t>
      </w:r>
      <w:r w:rsidR="00627C3D" w:rsidRPr="000561E4">
        <w:rPr>
          <w:rFonts w:ascii="Times New Roman" w:hAnsi="Times New Roman" w:cs="Times New Roman"/>
          <w:sz w:val="24"/>
          <w:szCs w:val="24"/>
        </w:rPr>
        <w:t>ión de información.</w:t>
      </w:r>
    </w:p>
    <w:p w14:paraId="77AE6562" w14:textId="238F1D52" w:rsidR="00A52C38" w:rsidRPr="000561E4" w:rsidRDefault="00627C3D"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Pariendo de los conceptos de invalide</w:t>
      </w:r>
      <w:r w:rsidR="00A52C38" w:rsidRPr="000561E4">
        <w:rPr>
          <w:rFonts w:ascii="Times New Roman" w:hAnsi="Times New Roman" w:cs="Times New Roman"/>
          <w:sz w:val="24"/>
          <w:szCs w:val="24"/>
        </w:rPr>
        <w:t>z</w:t>
      </w:r>
      <w:r w:rsidRPr="000561E4">
        <w:rPr>
          <w:rFonts w:ascii="Times New Roman" w:hAnsi="Times New Roman" w:cs="Times New Roman"/>
          <w:sz w:val="24"/>
          <w:szCs w:val="24"/>
        </w:rPr>
        <w:t xml:space="preserve"> planteados por la Comisión Nacional de los Derechos Humanos, se desprende que tal y como ese organismo autónomo tiene como objeto esencial dar protección a las personas más necesitadas y velar por la salvaguarda de sus derechos </w:t>
      </w:r>
      <w:r w:rsidRPr="000561E4">
        <w:rPr>
          <w:rFonts w:ascii="Times New Roman" w:hAnsi="Times New Roman" w:cs="Times New Roman"/>
          <w:sz w:val="24"/>
          <w:szCs w:val="24"/>
        </w:rPr>
        <w:lastRenderedPageBreak/>
        <w:t>humanos</w:t>
      </w:r>
      <w:r w:rsidR="00A52C38" w:rsidRPr="000561E4">
        <w:rPr>
          <w:rFonts w:ascii="Times New Roman" w:hAnsi="Times New Roman" w:cs="Times New Roman"/>
          <w:sz w:val="24"/>
          <w:szCs w:val="24"/>
        </w:rPr>
        <w:t>,</w:t>
      </w:r>
      <w:r w:rsidRPr="000561E4">
        <w:rPr>
          <w:rFonts w:ascii="Times New Roman" w:hAnsi="Times New Roman" w:cs="Times New Roman"/>
          <w:sz w:val="24"/>
          <w:szCs w:val="24"/>
        </w:rPr>
        <w:t xml:space="preserve"> de igual forma este Poder Legislativo busca garantizar una vida libre de violencia a las mujeres</w:t>
      </w:r>
      <w:r w:rsidR="00A52C38" w:rsidRPr="000561E4">
        <w:rPr>
          <w:rFonts w:ascii="Times New Roman" w:hAnsi="Times New Roman" w:cs="Times New Roman"/>
          <w:sz w:val="24"/>
          <w:szCs w:val="24"/>
        </w:rPr>
        <w:t>,</w:t>
      </w:r>
      <w:r w:rsidRPr="000561E4">
        <w:rPr>
          <w:rFonts w:ascii="Times New Roman" w:hAnsi="Times New Roman" w:cs="Times New Roman"/>
          <w:sz w:val="24"/>
          <w:szCs w:val="24"/>
        </w:rPr>
        <w:t xml:space="preserve"> las niñas y los niños, además de ser conscientes de que e</w:t>
      </w:r>
      <w:r w:rsidR="00A52C38" w:rsidRPr="000561E4">
        <w:rPr>
          <w:rFonts w:ascii="Times New Roman" w:hAnsi="Times New Roman" w:cs="Times New Roman"/>
          <w:sz w:val="24"/>
          <w:szCs w:val="24"/>
        </w:rPr>
        <w:t>s</w:t>
      </w:r>
      <w:r w:rsidRPr="000561E4">
        <w:rPr>
          <w:rFonts w:ascii="Times New Roman" w:hAnsi="Times New Roman" w:cs="Times New Roman"/>
          <w:sz w:val="24"/>
          <w:szCs w:val="24"/>
        </w:rPr>
        <w:t xml:space="preserve"> condición </w:t>
      </w:r>
      <w:r w:rsidRPr="000561E4">
        <w:rPr>
          <w:rFonts w:ascii="Times New Roman" w:hAnsi="Times New Roman" w:cs="Times New Roman"/>
          <w:i/>
          <w:iCs/>
          <w:sz w:val="24"/>
          <w:szCs w:val="24"/>
        </w:rPr>
        <w:t>sine qua non</w:t>
      </w:r>
      <w:r w:rsidRPr="000561E4">
        <w:rPr>
          <w:rFonts w:ascii="Times New Roman" w:hAnsi="Times New Roman" w:cs="Times New Roman"/>
          <w:sz w:val="24"/>
          <w:szCs w:val="24"/>
        </w:rPr>
        <w:t xml:space="preserve"> la expedición de normas claras y precisas que sean comprendidas por los destinatarios para evitar la arbitrariedad por parte de la autoridad</w:t>
      </w:r>
      <w:r w:rsidR="00A52C38"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A52C38" w:rsidRPr="000561E4">
        <w:rPr>
          <w:rFonts w:ascii="Times New Roman" w:hAnsi="Times New Roman" w:cs="Times New Roman"/>
          <w:sz w:val="24"/>
          <w:szCs w:val="24"/>
        </w:rPr>
        <w:t>P</w:t>
      </w:r>
      <w:r w:rsidRPr="000561E4">
        <w:rPr>
          <w:rFonts w:ascii="Times New Roman" w:hAnsi="Times New Roman" w:cs="Times New Roman"/>
          <w:sz w:val="24"/>
          <w:szCs w:val="24"/>
        </w:rPr>
        <w:t>or ello</w:t>
      </w:r>
      <w:r w:rsidR="00EC7667" w:rsidRPr="000561E4">
        <w:rPr>
          <w:rFonts w:ascii="Times New Roman" w:hAnsi="Times New Roman" w:cs="Times New Roman"/>
          <w:sz w:val="24"/>
          <w:szCs w:val="24"/>
        </w:rPr>
        <w:t>,</w:t>
      </w:r>
      <w:r w:rsidRPr="000561E4">
        <w:rPr>
          <w:rFonts w:ascii="Times New Roman" w:hAnsi="Times New Roman" w:cs="Times New Roman"/>
          <w:sz w:val="24"/>
          <w:szCs w:val="24"/>
        </w:rPr>
        <w:t xml:space="preserve"> es relevante señalar que la única intención de esta autoridad legislativa al expedir la norma combativa fue y será proteger a las víctimas a través de tipos penales que condenen el uso indebido de información referida</w:t>
      </w:r>
      <w:r w:rsidR="00A52C38" w:rsidRPr="000561E4">
        <w:rPr>
          <w:rFonts w:ascii="Times New Roman" w:hAnsi="Times New Roman" w:cs="Times New Roman"/>
          <w:sz w:val="24"/>
          <w:szCs w:val="24"/>
        </w:rPr>
        <w:t>.</w:t>
      </w:r>
    </w:p>
    <w:p w14:paraId="26C12DF9" w14:textId="12864A8B" w:rsidR="00BC4027" w:rsidRPr="000561E4" w:rsidRDefault="00A52C38"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T</w:t>
      </w:r>
      <w:r w:rsidR="00627C3D" w:rsidRPr="000561E4">
        <w:rPr>
          <w:rFonts w:ascii="Times New Roman" w:hAnsi="Times New Roman" w:cs="Times New Roman"/>
          <w:sz w:val="24"/>
          <w:szCs w:val="24"/>
        </w:rPr>
        <w:t>al situación es acorde con el primer antecedente que se tiene de la norma impugnada</w:t>
      </w:r>
      <w:r w:rsidRPr="000561E4">
        <w:rPr>
          <w:rFonts w:ascii="Times New Roman" w:hAnsi="Times New Roman" w:cs="Times New Roman"/>
          <w:sz w:val="24"/>
          <w:szCs w:val="24"/>
        </w:rPr>
        <w:t xml:space="preserve"> (inaudible</w:t>
      </w:r>
      <w:r w:rsidR="00984D8D" w:rsidRPr="000561E4">
        <w:rPr>
          <w:rFonts w:ascii="Times New Roman" w:hAnsi="Times New Roman" w:cs="Times New Roman"/>
          <w:sz w:val="24"/>
          <w:szCs w:val="24"/>
        </w:rPr>
        <w:t>)</w:t>
      </w:r>
      <w:r w:rsidR="00F13354"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w:t>
      </w:r>
      <w:r w:rsidR="00984D8D" w:rsidRPr="000561E4">
        <w:rPr>
          <w:rFonts w:ascii="Times New Roman" w:hAnsi="Times New Roman" w:cs="Times New Roman"/>
          <w:sz w:val="24"/>
          <w:szCs w:val="24"/>
        </w:rPr>
        <w:t>L</w:t>
      </w:r>
      <w:r w:rsidR="00627C3D" w:rsidRPr="000561E4">
        <w:rPr>
          <w:rFonts w:ascii="Times New Roman" w:hAnsi="Times New Roman" w:cs="Times New Roman"/>
          <w:sz w:val="24"/>
          <w:szCs w:val="24"/>
        </w:rPr>
        <w:t>a Ley Ingrid surge a raíz de la difusión indebida en redes sociales y medios de comunicación de las imágenes de un feminicidio ocurrido en febrero del 2020</w:t>
      </w:r>
      <w:r w:rsidR="00984D8D" w:rsidRPr="000561E4">
        <w:rPr>
          <w:rFonts w:ascii="Times New Roman" w:hAnsi="Times New Roman" w:cs="Times New Roman"/>
          <w:sz w:val="24"/>
          <w:szCs w:val="24"/>
        </w:rPr>
        <w:t xml:space="preserve"> (inaudible)</w:t>
      </w:r>
      <w:r w:rsidR="00F13354" w:rsidRPr="000561E4">
        <w:rPr>
          <w:rFonts w:ascii="Times New Roman" w:hAnsi="Times New Roman" w:cs="Times New Roman"/>
          <w:sz w:val="24"/>
          <w:szCs w:val="24"/>
        </w:rPr>
        <w:t>,</w:t>
      </w:r>
      <w:r w:rsidR="00984D8D" w:rsidRPr="000561E4">
        <w:rPr>
          <w:rFonts w:ascii="Times New Roman" w:hAnsi="Times New Roman" w:cs="Times New Roman"/>
          <w:sz w:val="24"/>
          <w:szCs w:val="24"/>
        </w:rPr>
        <w:t xml:space="preserve"> </w:t>
      </w:r>
      <w:r w:rsidR="00627C3D" w:rsidRPr="000561E4">
        <w:rPr>
          <w:rFonts w:ascii="Times New Roman" w:hAnsi="Times New Roman" w:cs="Times New Roman"/>
          <w:sz w:val="24"/>
          <w:szCs w:val="24"/>
        </w:rPr>
        <w:t xml:space="preserve">masiva del cuerpo de Ingrid </w:t>
      </w:r>
      <w:r w:rsidR="00984D8D" w:rsidRPr="000561E4">
        <w:rPr>
          <w:rFonts w:ascii="Times New Roman" w:hAnsi="Times New Roman" w:cs="Times New Roman"/>
          <w:sz w:val="24"/>
          <w:szCs w:val="24"/>
        </w:rPr>
        <w:t>mutila</w:t>
      </w:r>
      <w:r w:rsidR="00BC4027" w:rsidRPr="000561E4">
        <w:rPr>
          <w:rFonts w:ascii="Times New Roman" w:hAnsi="Times New Roman" w:cs="Times New Roman"/>
          <w:sz w:val="24"/>
          <w:szCs w:val="24"/>
        </w:rPr>
        <w:t>do</w:t>
      </w:r>
      <w:r w:rsidR="00627C3D" w:rsidRPr="000561E4">
        <w:rPr>
          <w:rFonts w:ascii="Times New Roman" w:hAnsi="Times New Roman" w:cs="Times New Roman"/>
          <w:sz w:val="24"/>
          <w:szCs w:val="24"/>
        </w:rPr>
        <w:t xml:space="preserve"> conmocion</w:t>
      </w:r>
      <w:r w:rsidR="00BC4027" w:rsidRPr="000561E4">
        <w:rPr>
          <w:rFonts w:ascii="Times New Roman" w:hAnsi="Times New Roman" w:cs="Times New Roman"/>
          <w:sz w:val="24"/>
          <w:szCs w:val="24"/>
        </w:rPr>
        <w:t>ó</w:t>
      </w:r>
      <w:r w:rsidR="00627C3D" w:rsidRPr="000561E4">
        <w:rPr>
          <w:rFonts w:ascii="Times New Roman" w:hAnsi="Times New Roman" w:cs="Times New Roman"/>
          <w:sz w:val="24"/>
          <w:szCs w:val="24"/>
        </w:rPr>
        <w:t xml:space="preserve"> a la sociedad que</w:t>
      </w:r>
      <w:r w:rsidR="00BC4027"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indignada</w:t>
      </w:r>
      <w:r w:rsidR="00BC4027"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exigió que pararan las filtraciones del expediente de la </w:t>
      </w:r>
      <w:r w:rsidR="00BC4027" w:rsidRPr="000561E4">
        <w:rPr>
          <w:rFonts w:ascii="Times New Roman" w:hAnsi="Times New Roman" w:cs="Times New Roman"/>
          <w:sz w:val="24"/>
          <w:szCs w:val="24"/>
        </w:rPr>
        <w:t>F</w:t>
      </w:r>
      <w:r w:rsidR="00627C3D" w:rsidRPr="000561E4">
        <w:rPr>
          <w:rFonts w:ascii="Times New Roman" w:hAnsi="Times New Roman" w:cs="Times New Roman"/>
          <w:sz w:val="24"/>
          <w:szCs w:val="24"/>
        </w:rPr>
        <w:t>iscalía</w:t>
      </w:r>
      <w:r w:rsidR="00BC4027" w:rsidRPr="000561E4">
        <w:rPr>
          <w:rFonts w:ascii="Times New Roman" w:hAnsi="Times New Roman" w:cs="Times New Roman"/>
          <w:sz w:val="24"/>
          <w:szCs w:val="24"/>
        </w:rPr>
        <w:t>.</w:t>
      </w:r>
    </w:p>
    <w:p w14:paraId="5D2AD919" w14:textId="1992CA9F" w:rsidR="00627C3D" w:rsidRPr="000561E4" w:rsidRDefault="00BC4027"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L</w:t>
      </w:r>
      <w:r w:rsidR="00627C3D" w:rsidRPr="000561E4">
        <w:rPr>
          <w:rFonts w:ascii="Times New Roman" w:hAnsi="Times New Roman" w:cs="Times New Roman"/>
          <w:sz w:val="24"/>
          <w:szCs w:val="24"/>
        </w:rPr>
        <w:t xml:space="preserve">a Ley Ingrid, al igual de la Ley </w:t>
      </w:r>
      <w:r w:rsidRPr="000561E4">
        <w:rPr>
          <w:rFonts w:ascii="Times New Roman" w:hAnsi="Times New Roman" w:cs="Times New Roman"/>
          <w:sz w:val="24"/>
          <w:szCs w:val="24"/>
        </w:rPr>
        <w:t>Olimpia</w:t>
      </w:r>
      <w:r w:rsidR="00627C3D" w:rsidRPr="000561E4">
        <w:rPr>
          <w:rFonts w:ascii="Times New Roman" w:hAnsi="Times New Roman" w:cs="Times New Roman"/>
          <w:sz w:val="24"/>
          <w:szCs w:val="24"/>
        </w:rPr>
        <w:t>, no se refiere a una ley como tal, sino a un conjunto de reformas legislativas que buscan evitar la exposición de las personas ante los medios para proteger la intimidad y dignidad de las víctimas, sus familiares, combatir la violencia mediática de género y normalización</w:t>
      </w:r>
      <w:r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sancionando a las personas y servidores públicos que realicen dichas conductas.</w:t>
      </w:r>
    </w:p>
    <w:p w14:paraId="51950CA1" w14:textId="62AAE1E5" w:rsidR="004F401D" w:rsidRPr="000561E4" w:rsidRDefault="00627C3D"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La finalidad de esa iniciativa era de contribuir a garantizar los derechos humanos establecidos en la Constitución Política de los Estados Unidos Mexicanos, en las leyes de que ellas emanen y en los tratados internacionales en los que el Estado Mexicano sea parte en materia de protección de v</w:t>
      </w:r>
      <w:r w:rsidR="00A93D40" w:rsidRPr="000561E4">
        <w:rPr>
          <w:rFonts w:ascii="Times New Roman" w:hAnsi="Times New Roman" w:cs="Times New Roman"/>
          <w:sz w:val="24"/>
          <w:szCs w:val="24"/>
        </w:rPr>
        <w:t>í</w:t>
      </w:r>
      <w:r w:rsidRPr="000561E4">
        <w:rPr>
          <w:rFonts w:ascii="Times New Roman" w:hAnsi="Times New Roman" w:cs="Times New Roman"/>
          <w:sz w:val="24"/>
          <w:szCs w:val="24"/>
        </w:rPr>
        <w:t>ctimas de homicidio doloso y feminicidio</w:t>
      </w:r>
      <w:r w:rsidR="00FC4544" w:rsidRPr="000561E4">
        <w:rPr>
          <w:rFonts w:ascii="Times New Roman" w:hAnsi="Times New Roman" w:cs="Times New Roman"/>
          <w:sz w:val="24"/>
          <w:szCs w:val="24"/>
        </w:rPr>
        <w:t>,</w:t>
      </w:r>
      <w:r w:rsidRPr="000561E4">
        <w:rPr>
          <w:rFonts w:ascii="Times New Roman" w:hAnsi="Times New Roman" w:cs="Times New Roman"/>
          <w:sz w:val="24"/>
          <w:szCs w:val="24"/>
        </w:rPr>
        <w:t xml:space="preserve"> así como el pleno acceso a la justicia</w:t>
      </w:r>
      <w:r w:rsidR="004F401D" w:rsidRPr="000561E4">
        <w:rPr>
          <w:rFonts w:ascii="Times New Roman" w:hAnsi="Times New Roman" w:cs="Times New Roman"/>
          <w:sz w:val="24"/>
          <w:szCs w:val="24"/>
        </w:rPr>
        <w:t>,</w:t>
      </w:r>
      <w:r w:rsidRPr="000561E4">
        <w:rPr>
          <w:rFonts w:ascii="Times New Roman" w:hAnsi="Times New Roman" w:cs="Times New Roman"/>
          <w:sz w:val="24"/>
          <w:szCs w:val="24"/>
        </w:rPr>
        <w:t xml:space="preserve"> tales como lo</w:t>
      </w:r>
      <w:r w:rsidR="004F401D" w:rsidRPr="000561E4">
        <w:rPr>
          <w:rFonts w:ascii="Times New Roman" w:hAnsi="Times New Roman" w:cs="Times New Roman"/>
          <w:sz w:val="24"/>
          <w:szCs w:val="24"/>
        </w:rPr>
        <w:t>s</w:t>
      </w:r>
      <w:r w:rsidRPr="000561E4">
        <w:rPr>
          <w:rFonts w:ascii="Times New Roman" w:hAnsi="Times New Roman" w:cs="Times New Roman"/>
          <w:sz w:val="24"/>
          <w:szCs w:val="24"/>
        </w:rPr>
        <w:t xml:space="preserve"> establecidos en respeto </w:t>
      </w:r>
      <w:r w:rsidR="004F401D" w:rsidRPr="000561E4">
        <w:rPr>
          <w:rFonts w:ascii="Times New Roman" w:hAnsi="Times New Roman" w:cs="Times New Roman"/>
          <w:sz w:val="24"/>
          <w:szCs w:val="24"/>
        </w:rPr>
        <w:t>ir</w:t>
      </w:r>
      <w:r w:rsidRPr="000561E4">
        <w:rPr>
          <w:rFonts w:ascii="Times New Roman" w:hAnsi="Times New Roman" w:cs="Times New Roman"/>
          <w:sz w:val="24"/>
          <w:szCs w:val="24"/>
        </w:rPr>
        <w:t>restricto a los derechos</w:t>
      </w:r>
      <w:r w:rsidR="004F401D" w:rsidRPr="000561E4">
        <w:rPr>
          <w:rFonts w:ascii="Times New Roman" w:hAnsi="Times New Roman" w:cs="Times New Roman"/>
          <w:sz w:val="24"/>
          <w:szCs w:val="24"/>
        </w:rPr>
        <w:t xml:space="preserve"> humanos,  de </w:t>
      </w:r>
      <w:r w:rsidRPr="000561E4">
        <w:rPr>
          <w:rFonts w:ascii="Times New Roman" w:hAnsi="Times New Roman" w:cs="Times New Roman"/>
          <w:sz w:val="24"/>
          <w:szCs w:val="24"/>
        </w:rPr>
        <w:t>conformidad con los principios de universalidad, interdependencia, indivisibilidad y progresividad</w:t>
      </w:r>
      <w:r w:rsidR="004F401D" w:rsidRPr="000561E4">
        <w:rPr>
          <w:rFonts w:ascii="Times New Roman" w:hAnsi="Times New Roman" w:cs="Times New Roman"/>
          <w:sz w:val="24"/>
          <w:szCs w:val="24"/>
        </w:rPr>
        <w:t>,</w:t>
      </w:r>
      <w:r w:rsidRPr="000561E4">
        <w:rPr>
          <w:rFonts w:ascii="Times New Roman" w:hAnsi="Times New Roman" w:cs="Times New Roman"/>
          <w:sz w:val="24"/>
          <w:szCs w:val="24"/>
        </w:rPr>
        <w:t xml:space="preserve"> el que deberán prevenir, investigar, sancionar y reparar las violaciones a derechos humanos</w:t>
      </w:r>
      <w:r w:rsidR="004F401D" w:rsidRPr="000561E4">
        <w:rPr>
          <w:rFonts w:ascii="Times New Roman" w:hAnsi="Times New Roman" w:cs="Times New Roman"/>
          <w:sz w:val="24"/>
          <w:szCs w:val="24"/>
        </w:rPr>
        <w:t>.</w:t>
      </w:r>
    </w:p>
    <w:p w14:paraId="1A555DBB" w14:textId="6C172D5A" w:rsidR="00627C3D" w:rsidRPr="000561E4" w:rsidRDefault="004F401D"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D</w:t>
      </w:r>
      <w:r w:rsidR="00627C3D" w:rsidRPr="000561E4">
        <w:rPr>
          <w:rFonts w:ascii="Times New Roman" w:hAnsi="Times New Roman" w:cs="Times New Roman"/>
          <w:sz w:val="24"/>
          <w:szCs w:val="24"/>
        </w:rPr>
        <w:t>erecho a la justicia</w:t>
      </w:r>
      <w:r w:rsidR="00AF26FA" w:rsidRPr="000561E4">
        <w:rPr>
          <w:rFonts w:ascii="Times New Roman" w:hAnsi="Times New Roman" w:cs="Times New Roman"/>
          <w:sz w:val="24"/>
          <w:szCs w:val="24"/>
        </w:rPr>
        <w:t>. Ar</w:t>
      </w:r>
      <w:r w:rsidR="00627C3D" w:rsidRPr="000561E4">
        <w:rPr>
          <w:rFonts w:ascii="Times New Roman" w:hAnsi="Times New Roman" w:cs="Times New Roman"/>
          <w:sz w:val="24"/>
          <w:szCs w:val="24"/>
        </w:rPr>
        <w:t xml:space="preserve">tículo 17 </w:t>
      </w:r>
      <w:r w:rsidRPr="000561E4">
        <w:rPr>
          <w:rFonts w:ascii="Times New Roman" w:hAnsi="Times New Roman" w:cs="Times New Roman"/>
          <w:sz w:val="24"/>
          <w:szCs w:val="24"/>
        </w:rPr>
        <w:t>p</w:t>
      </w:r>
      <w:r w:rsidR="00627C3D" w:rsidRPr="000561E4">
        <w:rPr>
          <w:rFonts w:ascii="Times New Roman" w:hAnsi="Times New Roman" w:cs="Times New Roman"/>
          <w:sz w:val="24"/>
          <w:szCs w:val="24"/>
        </w:rPr>
        <w:t xml:space="preserve">árrafo </w:t>
      </w:r>
      <w:r w:rsidRPr="000561E4">
        <w:rPr>
          <w:rFonts w:ascii="Times New Roman" w:hAnsi="Times New Roman" w:cs="Times New Roman"/>
          <w:sz w:val="24"/>
          <w:szCs w:val="24"/>
        </w:rPr>
        <w:t>s</w:t>
      </w:r>
      <w:r w:rsidR="00627C3D" w:rsidRPr="000561E4">
        <w:rPr>
          <w:rFonts w:ascii="Times New Roman" w:hAnsi="Times New Roman" w:cs="Times New Roman"/>
          <w:sz w:val="24"/>
          <w:szCs w:val="24"/>
        </w:rPr>
        <w:t>egundo</w:t>
      </w:r>
      <w:r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w:t>
      </w:r>
      <w:r w:rsidRPr="000561E4">
        <w:rPr>
          <w:rFonts w:ascii="Times New Roman" w:hAnsi="Times New Roman" w:cs="Times New Roman"/>
          <w:sz w:val="24"/>
          <w:szCs w:val="24"/>
        </w:rPr>
        <w:t>T</w:t>
      </w:r>
      <w:r w:rsidR="00627C3D" w:rsidRPr="000561E4">
        <w:rPr>
          <w:rFonts w:ascii="Times New Roman" w:hAnsi="Times New Roman" w:cs="Times New Roman"/>
          <w:sz w:val="24"/>
          <w:szCs w:val="24"/>
        </w:rPr>
        <w:t>oda persona tiene derecho a que se le administre justicia por tribunales que están expedidos para impartirla en los plazos y términos que fijen las leyes, emitiendo sus resoluciones de manera pronta, completa e imparcial.</w:t>
      </w:r>
    </w:p>
    <w:p w14:paraId="2CFC7559" w14:textId="0B737E83" w:rsidR="00EB3EEF" w:rsidRPr="000561E4" w:rsidRDefault="00627C3D"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Es de destacarse que derivado de este lamentable suceso e</w:t>
      </w:r>
      <w:r w:rsidR="006431E7" w:rsidRPr="000561E4">
        <w:rPr>
          <w:rFonts w:ascii="Times New Roman" w:hAnsi="Times New Roman" w:cs="Times New Roman"/>
          <w:sz w:val="24"/>
          <w:szCs w:val="24"/>
        </w:rPr>
        <w:t>s</w:t>
      </w:r>
      <w:r w:rsidRPr="000561E4">
        <w:rPr>
          <w:rFonts w:ascii="Times New Roman" w:hAnsi="Times New Roman" w:cs="Times New Roman"/>
          <w:sz w:val="24"/>
          <w:szCs w:val="24"/>
        </w:rPr>
        <w:t xml:space="preserve"> que diversos </w:t>
      </w:r>
      <w:r w:rsidR="00AF26FA" w:rsidRPr="000561E4">
        <w:rPr>
          <w:rFonts w:ascii="Times New Roman" w:hAnsi="Times New Roman" w:cs="Times New Roman"/>
          <w:sz w:val="24"/>
          <w:szCs w:val="24"/>
        </w:rPr>
        <w:t>C</w:t>
      </w:r>
      <w:r w:rsidRPr="000561E4">
        <w:rPr>
          <w:rFonts w:ascii="Times New Roman" w:hAnsi="Times New Roman" w:cs="Times New Roman"/>
          <w:sz w:val="24"/>
          <w:szCs w:val="24"/>
        </w:rPr>
        <w:t>ongresos estatales, como el de Aguascalientes, Ciudad de México, Oaxaca, Morelos y Estado de México, establecieron reformas legislativas en su respectivos Códigos Penales que tipificarían como delito de difusión indebida la información que forme parte de una investigación penal</w:t>
      </w:r>
      <w:r w:rsidR="006431E7" w:rsidRPr="000561E4">
        <w:rPr>
          <w:rFonts w:ascii="Times New Roman" w:hAnsi="Times New Roman" w:cs="Times New Roman"/>
          <w:sz w:val="24"/>
          <w:szCs w:val="24"/>
        </w:rPr>
        <w:t>,</w:t>
      </w:r>
      <w:r w:rsidRPr="000561E4">
        <w:rPr>
          <w:rFonts w:ascii="Times New Roman" w:hAnsi="Times New Roman" w:cs="Times New Roman"/>
          <w:sz w:val="24"/>
          <w:szCs w:val="24"/>
        </w:rPr>
        <w:t xml:space="preserve"> planteando agravantes cuando la víctima se tratare de mujeres, niñas, niños, adolescentes o alguna persona en situación de vulnerabilidad</w:t>
      </w:r>
      <w:r w:rsidR="00E91B43" w:rsidRPr="000561E4">
        <w:rPr>
          <w:rFonts w:ascii="Times New Roman" w:hAnsi="Times New Roman" w:cs="Times New Roman"/>
          <w:sz w:val="24"/>
          <w:szCs w:val="24"/>
        </w:rPr>
        <w:t>,</w:t>
      </w:r>
      <w:r w:rsidRPr="000561E4">
        <w:rPr>
          <w:rFonts w:ascii="Times New Roman" w:hAnsi="Times New Roman" w:cs="Times New Roman"/>
          <w:sz w:val="24"/>
          <w:szCs w:val="24"/>
        </w:rPr>
        <w:t xml:space="preserve"> conocida como Ley Ingrid</w:t>
      </w:r>
      <w:r w:rsidR="00E91B43" w:rsidRPr="000561E4">
        <w:rPr>
          <w:rFonts w:ascii="Times New Roman" w:hAnsi="Times New Roman" w:cs="Times New Roman"/>
          <w:sz w:val="24"/>
          <w:szCs w:val="24"/>
        </w:rPr>
        <w:t>.</w:t>
      </w:r>
    </w:p>
    <w:p w14:paraId="7A5D200E" w14:textId="77777777" w:rsidR="006431E7" w:rsidRPr="000561E4" w:rsidRDefault="00E91B43"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A</w:t>
      </w:r>
      <w:r w:rsidR="00627C3D" w:rsidRPr="000561E4">
        <w:rPr>
          <w:rFonts w:ascii="Times New Roman" w:hAnsi="Times New Roman" w:cs="Times New Roman"/>
          <w:sz w:val="24"/>
          <w:szCs w:val="24"/>
        </w:rPr>
        <w:t xml:space="preserve"> mayor abundamiento</w:t>
      </w:r>
      <w:r w:rsidR="006431E7" w:rsidRPr="000561E4">
        <w:rPr>
          <w:rFonts w:ascii="Times New Roman" w:hAnsi="Times New Roman" w:cs="Times New Roman"/>
          <w:sz w:val="24"/>
          <w:szCs w:val="24"/>
        </w:rPr>
        <w:t>,</w:t>
      </w:r>
      <w:r w:rsidR="00627C3D" w:rsidRPr="000561E4">
        <w:rPr>
          <w:rFonts w:ascii="Times New Roman" w:hAnsi="Times New Roman" w:cs="Times New Roman"/>
          <w:sz w:val="24"/>
          <w:szCs w:val="24"/>
        </w:rPr>
        <w:t xml:space="preserve"> se señalan las siguientes reformas a Códigos Penales </w:t>
      </w:r>
      <w:r w:rsidRPr="000561E4">
        <w:rPr>
          <w:rFonts w:ascii="Times New Roman" w:hAnsi="Times New Roman" w:cs="Times New Roman"/>
          <w:sz w:val="24"/>
          <w:szCs w:val="24"/>
        </w:rPr>
        <w:t>l</w:t>
      </w:r>
      <w:r w:rsidR="00627C3D" w:rsidRPr="000561E4">
        <w:rPr>
          <w:rFonts w:ascii="Times New Roman" w:hAnsi="Times New Roman" w:cs="Times New Roman"/>
          <w:sz w:val="24"/>
          <w:szCs w:val="24"/>
        </w:rPr>
        <w:t>ocales</w:t>
      </w:r>
      <w:r w:rsidRPr="000561E4">
        <w:rPr>
          <w:rFonts w:ascii="Times New Roman" w:hAnsi="Times New Roman" w:cs="Times New Roman"/>
          <w:sz w:val="24"/>
          <w:szCs w:val="24"/>
        </w:rPr>
        <w:t>:</w:t>
      </w:r>
    </w:p>
    <w:p w14:paraId="57F99717" w14:textId="35B7054B" w:rsidR="006726F0" w:rsidRPr="000561E4" w:rsidRDefault="00627C3D" w:rsidP="000561E4">
      <w:pPr>
        <w:pStyle w:val="Sinespaciado"/>
        <w:ind w:firstLine="708"/>
        <w:jc w:val="both"/>
        <w:rPr>
          <w:rFonts w:ascii="Times New Roman" w:hAnsi="Times New Roman" w:cs="Times New Roman"/>
          <w:color w:val="00B0F0"/>
          <w:sz w:val="24"/>
          <w:szCs w:val="24"/>
        </w:rPr>
      </w:pPr>
      <w:r w:rsidRPr="000561E4">
        <w:rPr>
          <w:rFonts w:ascii="Times New Roman" w:hAnsi="Times New Roman" w:cs="Times New Roman"/>
          <w:sz w:val="24"/>
          <w:szCs w:val="24"/>
        </w:rPr>
        <w:t>Reforma al Código Penal de Aguascalientes</w:t>
      </w:r>
      <w:r w:rsidR="006431E7"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6431E7" w:rsidRPr="000561E4">
        <w:rPr>
          <w:rFonts w:ascii="Times New Roman" w:hAnsi="Times New Roman" w:cs="Times New Roman"/>
          <w:sz w:val="24"/>
          <w:szCs w:val="24"/>
        </w:rPr>
        <w:t>E</w:t>
      </w:r>
      <w:r w:rsidRPr="000561E4">
        <w:rPr>
          <w:rFonts w:ascii="Times New Roman" w:hAnsi="Times New Roman" w:cs="Times New Roman"/>
          <w:sz w:val="24"/>
          <w:szCs w:val="24"/>
        </w:rPr>
        <w:t xml:space="preserve">l 7 de noviembre del </w:t>
      </w:r>
      <w:r w:rsidR="00EF4AFE" w:rsidRPr="000561E4">
        <w:rPr>
          <w:rFonts w:ascii="Times New Roman" w:hAnsi="Times New Roman" w:cs="Times New Roman"/>
          <w:sz w:val="24"/>
          <w:szCs w:val="24"/>
        </w:rPr>
        <w:t>2022</w:t>
      </w:r>
      <w:r w:rsidRPr="000561E4">
        <w:rPr>
          <w:rFonts w:ascii="Times New Roman" w:hAnsi="Times New Roman" w:cs="Times New Roman"/>
          <w:sz w:val="24"/>
          <w:szCs w:val="24"/>
        </w:rPr>
        <w:t>,</w:t>
      </w:r>
      <w:r w:rsidRPr="000561E4">
        <w:rPr>
          <w:rFonts w:ascii="Times New Roman" w:hAnsi="Times New Roman" w:cs="Times New Roman"/>
          <w:color w:val="FF0000"/>
          <w:sz w:val="24"/>
          <w:szCs w:val="24"/>
        </w:rPr>
        <w:t xml:space="preserve"> </w:t>
      </w:r>
      <w:r w:rsidRPr="000561E4">
        <w:rPr>
          <w:rFonts w:ascii="Times New Roman" w:hAnsi="Times New Roman" w:cs="Times New Roman"/>
          <w:sz w:val="24"/>
          <w:szCs w:val="24"/>
        </w:rPr>
        <w:t xml:space="preserve">en el </w:t>
      </w:r>
      <w:r w:rsidR="00591D09" w:rsidRPr="000561E4">
        <w:rPr>
          <w:rFonts w:ascii="Times New Roman" w:hAnsi="Times New Roman" w:cs="Times New Roman"/>
          <w:sz w:val="24"/>
          <w:szCs w:val="24"/>
        </w:rPr>
        <w:t>p</w:t>
      </w:r>
      <w:r w:rsidRPr="000561E4">
        <w:rPr>
          <w:rFonts w:ascii="Times New Roman" w:hAnsi="Times New Roman" w:cs="Times New Roman"/>
          <w:sz w:val="24"/>
          <w:szCs w:val="24"/>
        </w:rPr>
        <w:t>eri</w:t>
      </w:r>
      <w:r w:rsidR="00591D09" w:rsidRPr="000561E4">
        <w:rPr>
          <w:rFonts w:ascii="Times New Roman" w:hAnsi="Times New Roman" w:cs="Times New Roman"/>
          <w:sz w:val="24"/>
          <w:szCs w:val="24"/>
        </w:rPr>
        <w:t>o</w:t>
      </w:r>
      <w:r w:rsidRPr="000561E4">
        <w:rPr>
          <w:rFonts w:ascii="Times New Roman" w:hAnsi="Times New Roman" w:cs="Times New Roman"/>
          <w:sz w:val="24"/>
          <w:szCs w:val="24"/>
        </w:rPr>
        <w:t xml:space="preserve">do </w:t>
      </w:r>
      <w:r w:rsidR="00EB3EEF" w:rsidRPr="000561E4">
        <w:rPr>
          <w:rFonts w:ascii="Times New Roman" w:hAnsi="Times New Roman" w:cs="Times New Roman"/>
          <w:sz w:val="24"/>
          <w:szCs w:val="24"/>
        </w:rPr>
        <w:t>o</w:t>
      </w:r>
      <w:r w:rsidRPr="000561E4">
        <w:rPr>
          <w:rFonts w:ascii="Times New Roman" w:hAnsi="Times New Roman" w:cs="Times New Roman"/>
          <w:sz w:val="24"/>
          <w:szCs w:val="24"/>
        </w:rPr>
        <w:t>ficial de</w:t>
      </w:r>
      <w:r w:rsidR="006431E7" w:rsidRPr="000561E4">
        <w:rPr>
          <w:rFonts w:ascii="Times New Roman" w:hAnsi="Times New Roman" w:cs="Times New Roman"/>
          <w:sz w:val="24"/>
          <w:szCs w:val="24"/>
        </w:rPr>
        <w:t>l</w:t>
      </w:r>
      <w:r w:rsidRPr="000561E4">
        <w:rPr>
          <w:rFonts w:ascii="Times New Roman" w:hAnsi="Times New Roman" w:cs="Times New Roman"/>
          <w:sz w:val="24"/>
          <w:szCs w:val="24"/>
        </w:rPr>
        <w:t xml:space="preserve"> Gobierno Constitucional del Estado de</w:t>
      </w:r>
      <w:r w:rsidR="00EF4AFE" w:rsidRPr="000561E4">
        <w:rPr>
          <w:rFonts w:ascii="Times New Roman" w:hAnsi="Times New Roman" w:cs="Times New Roman"/>
          <w:sz w:val="24"/>
          <w:szCs w:val="24"/>
        </w:rPr>
        <w:t xml:space="preserve"> Agu</w:t>
      </w:r>
      <w:r w:rsidR="00AD0E38" w:rsidRPr="000561E4">
        <w:rPr>
          <w:rFonts w:ascii="Times New Roman" w:hAnsi="Times New Roman" w:cs="Times New Roman"/>
          <w:sz w:val="24"/>
          <w:szCs w:val="24"/>
        </w:rPr>
        <w:t>ascalientes se public</w:t>
      </w:r>
      <w:r w:rsidR="0007176B" w:rsidRPr="000561E4">
        <w:rPr>
          <w:rFonts w:ascii="Times New Roman" w:hAnsi="Times New Roman" w:cs="Times New Roman"/>
          <w:sz w:val="24"/>
          <w:szCs w:val="24"/>
        </w:rPr>
        <w:t>ó</w:t>
      </w:r>
      <w:r w:rsidR="00AD0E38" w:rsidRPr="000561E4">
        <w:rPr>
          <w:rFonts w:ascii="Times New Roman" w:hAnsi="Times New Roman" w:cs="Times New Roman"/>
          <w:sz w:val="24"/>
          <w:szCs w:val="24"/>
        </w:rPr>
        <w:t xml:space="preserve"> el </w:t>
      </w:r>
      <w:r w:rsidR="006726F0" w:rsidRPr="000561E4">
        <w:rPr>
          <w:rFonts w:ascii="Times New Roman" w:hAnsi="Times New Roman" w:cs="Times New Roman"/>
          <w:sz w:val="24"/>
          <w:szCs w:val="24"/>
        </w:rPr>
        <w:t>decreto que reforma el artículo 183 del Código Penal para el Estado de Aguascalientes, estableciendo que</w:t>
      </w:r>
      <w:r w:rsidR="0007176B" w:rsidRPr="000561E4">
        <w:rPr>
          <w:rFonts w:ascii="Times New Roman" w:hAnsi="Times New Roman" w:cs="Times New Roman"/>
          <w:sz w:val="24"/>
          <w:szCs w:val="24"/>
        </w:rPr>
        <w:t>:</w:t>
      </w:r>
    </w:p>
    <w:p w14:paraId="530FB482" w14:textId="7141883A" w:rsidR="0007176B" w:rsidRPr="000561E4" w:rsidRDefault="007E5C2E"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color w:val="00B0F0"/>
          <w:sz w:val="24"/>
          <w:szCs w:val="24"/>
        </w:rPr>
        <w:t>VI</w:t>
      </w:r>
      <w:r w:rsidR="006726F0" w:rsidRPr="000561E4">
        <w:rPr>
          <w:rFonts w:ascii="Times New Roman" w:hAnsi="Times New Roman" w:cs="Times New Roman"/>
          <w:color w:val="00B0F0"/>
          <w:sz w:val="24"/>
          <w:szCs w:val="24"/>
        </w:rPr>
        <w:t>.</w:t>
      </w:r>
      <w:r w:rsidR="006726F0" w:rsidRPr="000561E4">
        <w:rPr>
          <w:rFonts w:ascii="Times New Roman" w:hAnsi="Times New Roman" w:cs="Times New Roman"/>
          <w:sz w:val="24"/>
          <w:szCs w:val="24"/>
        </w:rPr>
        <w:t xml:space="preserve"> Fotografiar o videografíar</w:t>
      </w:r>
      <w:r w:rsidR="00591D09" w:rsidRPr="000561E4">
        <w:rPr>
          <w:rFonts w:ascii="Times New Roman" w:hAnsi="Times New Roman" w:cs="Times New Roman"/>
          <w:sz w:val="24"/>
          <w:szCs w:val="24"/>
        </w:rPr>
        <w:t>,</w:t>
      </w:r>
      <w:r w:rsidR="006726F0" w:rsidRPr="000561E4">
        <w:rPr>
          <w:rFonts w:ascii="Times New Roman" w:hAnsi="Times New Roman" w:cs="Times New Roman"/>
          <w:sz w:val="24"/>
          <w:szCs w:val="24"/>
        </w:rPr>
        <w:t xml:space="preserve"> así como difundir o permitir la difusión</w:t>
      </w:r>
      <w:r w:rsidR="00591D09" w:rsidRPr="000561E4">
        <w:rPr>
          <w:rFonts w:ascii="Times New Roman" w:hAnsi="Times New Roman" w:cs="Times New Roman"/>
          <w:sz w:val="24"/>
          <w:szCs w:val="24"/>
        </w:rPr>
        <w:t>,</w:t>
      </w:r>
      <w:r w:rsidR="006726F0" w:rsidRPr="000561E4">
        <w:rPr>
          <w:rFonts w:ascii="Times New Roman" w:hAnsi="Times New Roman" w:cs="Times New Roman"/>
          <w:sz w:val="24"/>
          <w:szCs w:val="24"/>
        </w:rPr>
        <w:t xml:space="preserve"> por cualquier medio</w:t>
      </w:r>
      <w:r w:rsidR="00591D09" w:rsidRPr="000561E4">
        <w:rPr>
          <w:rFonts w:ascii="Times New Roman" w:hAnsi="Times New Roman" w:cs="Times New Roman"/>
          <w:sz w:val="24"/>
          <w:szCs w:val="24"/>
        </w:rPr>
        <w:t>,</w:t>
      </w:r>
      <w:r w:rsidR="006726F0" w:rsidRPr="000561E4">
        <w:rPr>
          <w:rFonts w:ascii="Times New Roman" w:hAnsi="Times New Roman" w:cs="Times New Roman"/>
          <w:sz w:val="24"/>
          <w:szCs w:val="24"/>
        </w:rPr>
        <w:t xml:space="preserve"> de las imágenes de videos de uno o más cadáveres, restos humanos, documentos o datos que permitan su identificación sin la autorización de los ofendidos o autoridad competente</w:t>
      </w:r>
      <w:r w:rsidR="0007176B" w:rsidRPr="000561E4">
        <w:rPr>
          <w:rFonts w:ascii="Times New Roman" w:hAnsi="Times New Roman" w:cs="Times New Roman"/>
          <w:sz w:val="24"/>
          <w:szCs w:val="24"/>
        </w:rPr>
        <w:t>.</w:t>
      </w:r>
      <w:r w:rsidR="006726F0" w:rsidRPr="000561E4">
        <w:rPr>
          <w:rFonts w:ascii="Times New Roman" w:hAnsi="Times New Roman" w:cs="Times New Roman"/>
          <w:sz w:val="24"/>
          <w:szCs w:val="24"/>
        </w:rPr>
        <w:t xml:space="preserve"> </w:t>
      </w:r>
      <w:r w:rsidR="0007176B" w:rsidRPr="000561E4">
        <w:rPr>
          <w:rFonts w:ascii="Times New Roman" w:hAnsi="Times New Roman" w:cs="Times New Roman"/>
          <w:sz w:val="24"/>
          <w:szCs w:val="24"/>
        </w:rPr>
        <w:t>A</w:t>
      </w:r>
      <w:r w:rsidR="006726F0" w:rsidRPr="000561E4">
        <w:rPr>
          <w:rFonts w:ascii="Times New Roman" w:hAnsi="Times New Roman" w:cs="Times New Roman"/>
          <w:sz w:val="24"/>
          <w:szCs w:val="24"/>
        </w:rPr>
        <w:t xml:space="preserve">l responsable de las conductas descritas en este artículo se </w:t>
      </w:r>
      <w:proofErr w:type="gramStart"/>
      <w:r w:rsidR="006726F0" w:rsidRPr="000561E4">
        <w:rPr>
          <w:rFonts w:ascii="Times New Roman" w:hAnsi="Times New Roman" w:cs="Times New Roman"/>
          <w:sz w:val="24"/>
          <w:szCs w:val="24"/>
        </w:rPr>
        <w:t>le</w:t>
      </w:r>
      <w:proofErr w:type="gramEnd"/>
      <w:r w:rsidR="006726F0" w:rsidRPr="000561E4">
        <w:rPr>
          <w:rFonts w:ascii="Times New Roman" w:hAnsi="Times New Roman" w:cs="Times New Roman"/>
          <w:sz w:val="24"/>
          <w:szCs w:val="24"/>
        </w:rPr>
        <w:t xml:space="preserve"> aplicarán </w:t>
      </w:r>
      <w:r w:rsidR="0007176B" w:rsidRPr="000561E4">
        <w:rPr>
          <w:rFonts w:ascii="Times New Roman" w:hAnsi="Times New Roman" w:cs="Times New Roman"/>
          <w:sz w:val="24"/>
          <w:szCs w:val="24"/>
        </w:rPr>
        <w:t>seis</w:t>
      </w:r>
      <w:r w:rsidR="006726F0" w:rsidRPr="000561E4">
        <w:rPr>
          <w:rFonts w:ascii="Times New Roman" w:hAnsi="Times New Roman" w:cs="Times New Roman"/>
          <w:sz w:val="24"/>
          <w:szCs w:val="24"/>
        </w:rPr>
        <w:t xml:space="preserve"> meses a </w:t>
      </w:r>
      <w:r w:rsidR="0007176B" w:rsidRPr="000561E4">
        <w:rPr>
          <w:rFonts w:ascii="Times New Roman" w:hAnsi="Times New Roman" w:cs="Times New Roman"/>
          <w:sz w:val="24"/>
          <w:szCs w:val="24"/>
        </w:rPr>
        <w:t>tres</w:t>
      </w:r>
      <w:r w:rsidR="006726F0" w:rsidRPr="000561E4">
        <w:rPr>
          <w:rFonts w:ascii="Times New Roman" w:hAnsi="Times New Roman" w:cs="Times New Roman"/>
          <w:sz w:val="24"/>
          <w:szCs w:val="24"/>
        </w:rPr>
        <w:t xml:space="preserve"> años de prisión y de 15 a 50 días de multa</w:t>
      </w:r>
      <w:r w:rsidR="0007176B" w:rsidRPr="000561E4">
        <w:rPr>
          <w:rFonts w:ascii="Times New Roman" w:hAnsi="Times New Roman" w:cs="Times New Roman"/>
          <w:sz w:val="24"/>
          <w:szCs w:val="24"/>
        </w:rPr>
        <w:t>,</w:t>
      </w:r>
      <w:r w:rsidR="006726F0" w:rsidRPr="000561E4">
        <w:rPr>
          <w:rFonts w:ascii="Times New Roman" w:hAnsi="Times New Roman" w:cs="Times New Roman"/>
          <w:sz w:val="24"/>
          <w:szCs w:val="24"/>
        </w:rPr>
        <w:t xml:space="preserve"> al pago total de la reparación de los daños y perjuicios ocasionados</w:t>
      </w:r>
      <w:r w:rsidR="0007176B" w:rsidRPr="000561E4">
        <w:rPr>
          <w:rFonts w:ascii="Times New Roman" w:hAnsi="Times New Roman" w:cs="Times New Roman"/>
          <w:sz w:val="24"/>
          <w:szCs w:val="24"/>
        </w:rPr>
        <w:t>.</w:t>
      </w:r>
    </w:p>
    <w:p w14:paraId="5B44A023" w14:textId="2663599E" w:rsidR="006726F0" w:rsidRPr="000561E4" w:rsidRDefault="0007176B"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R</w:t>
      </w:r>
      <w:r w:rsidR="006726F0" w:rsidRPr="000561E4">
        <w:rPr>
          <w:rFonts w:ascii="Times New Roman" w:hAnsi="Times New Roman" w:cs="Times New Roman"/>
          <w:sz w:val="24"/>
          <w:szCs w:val="24"/>
        </w:rPr>
        <w:t>eforma al Código Penal de la Ciudad de México.</w:t>
      </w:r>
      <w:r w:rsidRPr="000561E4">
        <w:rPr>
          <w:rFonts w:ascii="Times New Roman" w:hAnsi="Times New Roman" w:cs="Times New Roman"/>
          <w:sz w:val="24"/>
          <w:szCs w:val="24"/>
        </w:rPr>
        <w:t xml:space="preserve"> </w:t>
      </w:r>
      <w:r w:rsidR="006726F0" w:rsidRPr="000561E4">
        <w:rPr>
          <w:rFonts w:ascii="Times New Roman" w:hAnsi="Times New Roman" w:cs="Times New Roman"/>
          <w:sz w:val="24"/>
          <w:szCs w:val="24"/>
        </w:rPr>
        <w:t xml:space="preserve">El 26 de febrero de 2021 se publicó en la </w:t>
      </w:r>
      <w:r w:rsidR="006726F0" w:rsidRPr="000561E4">
        <w:rPr>
          <w:rFonts w:ascii="Times New Roman" w:hAnsi="Times New Roman" w:cs="Times New Roman"/>
          <w:i/>
          <w:iCs/>
          <w:sz w:val="24"/>
          <w:szCs w:val="24"/>
        </w:rPr>
        <w:t>Gaceta Oficial de la Ciudad de México</w:t>
      </w:r>
      <w:r w:rsidR="006726F0" w:rsidRPr="000561E4">
        <w:rPr>
          <w:rFonts w:ascii="Times New Roman" w:hAnsi="Times New Roman" w:cs="Times New Roman"/>
          <w:sz w:val="24"/>
          <w:szCs w:val="24"/>
        </w:rPr>
        <w:t xml:space="preserve"> el decreto por el que se adiciona un artículo 293 Qu</w:t>
      </w:r>
      <w:r w:rsidR="003300AF" w:rsidRPr="000561E4">
        <w:rPr>
          <w:rFonts w:ascii="Times New Roman" w:hAnsi="Times New Roman" w:cs="Times New Roman"/>
          <w:sz w:val="24"/>
          <w:szCs w:val="24"/>
        </w:rPr>
        <w:t>a</w:t>
      </w:r>
      <w:r w:rsidR="006726F0" w:rsidRPr="000561E4">
        <w:rPr>
          <w:rFonts w:ascii="Times New Roman" w:hAnsi="Times New Roman" w:cs="Times New Roman"/>
          <w:sz w:val="24"/>
          <w:szCs w:val="24"/>
        </w:rPr>
        <w:t>ter al Código Penal para el Distrito Federal con la siguiente redacción:</w:t>
      </w:r>
    </w:p>
    <w:p w14:paraId="3D2D4252" w14:textId="088431C0" w:rsidR="00EB2D5D" w:rsidRPr="000561E4" w:rsidRDefault="006726F0"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Artículo 293 Quater. Se impondrán de </w:t>
      </w:r>
      <w:r w:rsidR="007E5C2E" w:rsidRPr="000561E4">
        <w:rPr>
          <w:rFonts w:ascii="Times New Roman" w:hAnsi="Times New Roman" w:cs="Times New Roman"/>
          <w:sz w:val="24"/>
          <w:szCs w:val="24"/>
        </w:rPr>
        <w:t>dos</w:t>
      </w:r>
      <w:r w:rsidRPr="000561E4">
        <w:rPr>
          <w:rFonts w:ascii="Times New Roman" w:hAnsi="Times New Roman" w:cs="Times New Roman"/>
          <w:sz w:val="24"/>
          <w:szCs w:val="24"/>
        </w:rPr>
        <w:t xml:space="preserve"> a </w:t>
      </w:r>
      <w:r w:rsidR="007E5C2E" w:rsidRPr="000561E4">
        <w:rPr>
          <w:rFonts w:ascii="Times New Roman" w:hAnsi="Times New Roman" w:cs="Times New Roman"/>
          <w:sz w:val="24"/>
          <w:szCs w:val="24"/>
        </w:rPr>
        <w:t>seis</w:t>
      </w:r>
      <w:r w:rsidRPr="000561E4">
        <w:rPr>
          <w:rFonts w:ascii="Times New Roman" w:hAnsi="Times New Roman" w:cs="Times New Roman"/>
          <w:sz w:val="24"/>
          <w:szCs w:val="24"/>
        </w:rPr>
        <w:t xml:space="preserve"> años de prisión y una multa de 500 a mil </w:t>
      </w:r>
      <w:r w:rsidR="007E5C2E" w:rsidRPr="000561E4">
        <w:rPr>
          <w:rFonts w:ascii="Times New Roman" w:hAnsi="Times New Roman" w:cs="Times New Roman"/>
          <w:sz w:val="24"/>
          <w:szCs w:val="24"/>
        </w:rPr>
        <w:t>U</w:t>
      </w:r>
      <w:r w:rsidRPr="000561E4">
        <w:rPr>
          <w:rFonts w:ascii="Times New Roman" w:hAnsi="Times New Roman" w:cs="Times New Roman"/>
          <w:sz w:val="24"/>
          <w:szCs w:val="24"/>
        </w:rPr>
        <w:t xml:space="preserve">nidades de </w:t>
      </w:r>
      <w:r w:rsidR="007E5C2E" w:rsidRPr="000561E4">
        <w:rPr>
          <w:rFonts w:ascii="Times New Roman" w:hAnsi="Times New Roman" w:cs="Times New Roman"/>
          <w:sz w:val="24"/>
          <w:szCs w:val="24"/>
        </w:rPr>
        <w:t>M</w:t>
      </w:r>
      <w:r w:rsidRPr="000561E4">
        <w:rPr>
          <w:rFonts w:ascii="Times New Roman" w:hAnsi="Times New Roman" w:cs="Times New Roman"/>
          <w:sz w:val="24"/>
          <w:szCs w:val="24"/>
        </w:rPr>
        <w:t xml:space="preserve">edida y </w:t>
      </w:r>
      <w:r w:rsidR="007E5C2E" w:rsidRPr="000561E4">
        <w:rPr>
          <w:rFonts w:ascii="Times New Roman" w:hAnsi="Times New Roman" w:cs="Times New Roman"/>
          <w:sz w:val="24"/>
          <w:szCs w:val="24"/>
        </w:rPr>
        <w:t>A</w:t>
      </w:r>
      <w:r w:rsidRPr="000561E4">
        <w:rPr>
          <w:rFonts w:ascii="Times New Roman" w:hAnsi="Times New Roman" w:cs="Times New Roman"/>
          <w:sz w:val="24"/>
          <w:szCs w:val="24"/>
        </w:rPr>
        <w:t>ctualización a persona servidora pública que de forma indebida difunda, entregue, revele, publique, transmita, exponga, remita, distribuya, videograbe, audiograbe, fotografíe, fi</w:t>
      </w:r>
      <w:r w:rsidR="00DB1171" w:rsidRPr="000561E4">
        <w:rPr>
          <w:rFonts w:ascii="Times New Roman" w:hAnsi="Times New Roman" w:cs="Times New Roman"/>
          <w:sz w:val="24"/>
          <w:szCs w:val="24"/>
        </w:rPr>
        <w:t>l</w:t>
      </w:r>
      <w:r w:rsidRPr="000561E4">
        <w:rPr>
          <w:rFonts w:ascii="Times New Roman" w:hAnsi="Times New Roman" w:cs="Times New Roman"/>
          <w:sz w:val="24"/>
          <w:szCs w:val="24"/>
        </w:rPr>
        <w:t xml:space="preserve">me, reproduzca, comercialice, oferte, intercambie o comparta imágenes, audios, </w:t>
      </w:r>
      <w:r w:rsidRPr="000561E4">
        <w:rPr>
          <w:rFonts w:ascii="Times New Roman" w:hAnsi="Times New Roman" w:cs="Times New Roman"/>
          <w:sz w:val="24"/>
          <w:szCs w:val="24"/>
        </w:rPr>
        <w:lastRenderedPageBreak/>
        <w:t xml:space="preserve">videos, información reservada, documentos de lugar de los hechos o del hallazgo, indicios, evidencias, sujetos, instrumentos relacionados con el procedimiento penal o productos con uno o varios hechos señalados por la ley como delitos. Las sanciones previstas en el artículo anterior aumentarán en una tercera parte si la información que se difunde, </w:t>
      </w:r>
      <w:r w:rsidR="00B719E0" w:rsidRPr="000561E4">
        <w:rPr>
          <w:rFonts w:ascii="Times New Roman" w:hAnsi="Times New Roman" w:cs="Times New Roman"/>
          <w:sz w:val="24"/>
          <w:szCs w:val="24"/>
        </w:rPr>
        <w:t>uno</w:t>
      </w:r>
      <w:r w:rsidRPr="000561E4">
        <w:rPr>
          <w:rFonts w:ascii="Times New Roman" w:hAnsi="Times New Roman" w:cs="Times New Roman"/>
          <w:sz w:val="24"/>
          <w:szCs w:val="24"/>
        </w:rPr>
        <w:t>, sea con el fin de menoscabar la dignidad de las víctimas o de sus familiares</w:t>
      </w:r>
      <w:r w:rsidR="003300AF"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EB2D5D" w:rsidRPr="000561E4">
        <w:rPr>
          <w:rFonts w:ascii="Times New Roman" w:hAnsi="Times New Roman" w:cs="Times New Roman"/>
          <w:sz w:val="24"/>
          <w:szCs w:val="24"/>
        </w:rPr>
        <w:t>tratare</w:t>
      </w:r>
      <w:r w:rsidRPr="000561E4">
        <w:rPr>
          <w:rFonts w:ascii="Times New Roman" w:hAnsi="Times New Roman" w:cs="Times New Roman"/>
          <w:sz w:val="24"/>
          <w:szCs w:val="24"/>
        </w:rPr>
        <w:t xml:space="preserve"> de cadáveres </w:t>
      </w:r>
      <w:r w:rsidR="00EB2D5D" w:rsidRPr="000561E4">
        <w:rPr>
          <w:rFonts w:ascii="Times New Roman" w:hAnsi="Times New Roman" w:cs="Times New Roman"/>
          <w:sz w:val="24"/>
          <w:szCs w:val="24"/>
        </w:rPr>
        <w:t>de</w:t>
      </w:r>
      <w:r w:rsidRPr="000561E4">
        <w:rPr>
          <w:rFonts w:ascii="Times New Roman" w:hAnsi="Times New Roman" w:cs="Times New Roman"/>
          <w:sz w:val="24"/>
          <w:szCs w:val="24"/>
        </w:rPr>
        <w:t xml:space="preserve"> mujeres, niñas o adolescentes</w:t>
      </w:r>
      <w:r w:rsidR="003300AF" w:rsidRPr="000561E4">
        <w:rPr>
          <w:rFonts w:ascii="Times New Roman" w:hAnsi="Times New Roman" w:cs="Times New Roman"/>
          <w:sz w:val="24"/>
          <w:szCs w:val="24"/>
        </w:rPr>
        <w:t>,</w:t>
      </w:r>
      <w:r w:rsidRPr="000561E4">
        <w:rPr>
          <w:rFonts w:ascii="Times New Roman" w:hAnsi="Times New Roman" w:cs="Times New Roman"/>
          <w:sz w:val="24"/>
          <w:szCs w:val="24"/>
        </w:rPr>
        <w:t xml:space="preserve"> sea de las circunstancias de su muerte</w:t>
      </w:r>
      <w:r w:rsidR="00EB2D5D" w:rsidRPr="000561E4">
        <w:rPr>
          <w:rFonts w:ascii="Times New Roman" w:hAnsi="Times New Roman" w:cs="Times New Roman"/>
          <w:sz w:val="24"/>
          <w:szCs w:val="24"/>
        </w:rPr>
        <w:t>,</w:t>
      </w:r>
      <w:r w:rsidRPr="000561E4">
        <w:rPr>
          <w:rFonts w:ascii="Times New Roman" w:hAnsi="Times New Roman" w:cs="Times New Roman"/>
          <w:sz w:val="24"/>
          <w:szCs w:val="24"/>
        </w:rPr>
        <w:t xml:space="preserve"> de las lesiones</w:t>
      </w:r>
      <w:r w:rsidR="003300AF" w:rsidRPr="000561E4">
        <w:rPr>
          <w:rFonts w:ascii="Times New Roman" w:hAnsi="Times New Roman" w:cs="Times New Roman"/>
          <w:sz w:val="24"/>
          <w:szCs w:val="24"/>
        </w:rPr>
        <w:t>,</w:t>
      </w:r>
      <w:r w:rsidRPr="000561E4">
        <w:rPr>
          <w:rFonts w:ascii="Times New Roman" w:hAnsi="Times New Roman" w:cs="Times New Roman"/>
          <w:sz w:val="24"/>
          <w:szCs w:val="24"/>
        </w:rPr>
        <w:t xml:space="preserve"> del estado de salud de la víctima.</w:t>
      </w:r>
    </w:p>
    <w:p w14:paraId="55883743" w14:textId="6BAC73FC" w:rsidR="006726F0" w:rsidRPr="000561E4" w:rsidRDefault="006726F0"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Reforma al Código Penal del Estado de Oaxaca.</w:t>
      </w:r>
      <w:r w:rsidR="00EB2D5D" w:rsidRPr="000561E4">
        <w:rPr>
          <w:rFonts w:ascii="Times New Roman" w:hAnsi="Times New Roman" w:cs="Times New Roman"/>
          <w:sz w:val="24"/>
          <w:szCs w:val="24"/>
        </w:rPr>
        <w:t xml:space="preserve"> </w:t>
      </w:r>
      <w:r w:rsidRPr="000561E4">
        <w:rPr>
          <w:rFonts w:ascii="Times New Roman" w:hAnsi="Times New Roman" w:cs="Times New Roman"/>
          <w:sz w:val="24"/>
          <w:szCs w:val="24"/>
        </w:rPr>
        <w:t xml:space="preserve">El 27 de marzo de 2021 se publicó en el </w:t>
      </w:r>
      <w:r w:rsidRPr="000561E4">
        <w:rPr>
          <w:rFonts w:ascii="Times New Roman" w:hAnsi="Times New Roman" w:cs="Times New Roman"/>
          <w:i/>
          <w:iCs/>
          <w:sz w:val="24"/>
          <w:szCs w:val="24"/>
        </w:rPr>
        <w:t>Periódico Oficial del Gobierno Constitucional del Estado de Oaxaca</w:t>
      </w:r>
      <w:r w:rsidRPr="000561E4">
        <w:rPr>
          <w:rFonts w:ascii="Times New Roman" w:hAnsi="Times New Roman" w:cs="Times New Roman"/>
          <w:sz w:val="24"/>
          <w:szCs w:val="24"/>
        </w:rPr>
        <w:t xml:space="preserve"> el </w:t>
      </w:r>
      <w:r w:rsidR="00EB2D5D" w:rsidRPr="000561E4">
        <w:rPr>
          <w:rFonts w:ascii="Times New Roman" w:hAnsi="Times New Roman" w:cs="Times New Roman"/>
          <w:sz w:val="24"/>
          <w:szCs w:val="24"/>
        </w:rPr>
        <w:t>D</w:t>
      </w:r>
      <w:r w:rsidRPr="000561E4">
        <w:rPr>
          <w:rFonts w:ascii="Times New Roman" w:hAnsi="Times New Roman" w:cs="Times New Roman"/>
          <w:sz w:val="24"/>
          <w:szCs w:val="24"/>
        </w:rPr>
        <w:t>ecreto número 2 388 por el que se adiciona la fracción VII y se reforma el párrafo tercero del artículo 207 del Código Penal para el Estado Libre y Soberano de Oaxaca</w:t>
      </w:r>
      <w:r w:rsidR="003F1501" w:rsidRPr="000561E4">
        <w:rPr>
          <w:rFonts w:ascii="Times New Roman" w:hAnsi="Times New Roman" w:cs="Times New Roman"/>
          <w:sz w:val="24"/>
          <w:szCs w:val="24"/>
        </w:rPr>
        <w:t>,</w:t>
      </w:r>
      <w:r w:rsidRPr="000561E4">
        <w:rPr>
          <w:rFonts w:ascii="Times New Roman" w:hAnsi="Times New Roman" w:cs="Times New Roman"/>
          <w:sz w:val="24"/>
          <w:szCs w:val="24"/>
        </w:rPr>
        <w:t xml:space="preserve"> con la siguiente redacción:</w:t>
      </w:r>
    </w:p>
    <w:p w14:paraId="65BCEE76" w14:textId="527541CE" w:rsidR="006726F0" w:rsidRPr="000561E4" w:rsidRDefault="006726F0"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Artículo 207. Comete el delito de ejercicio ilícito de servidor público el servidor público que</w:t>
      </w:r>
      <w:r w:rsidR="003F1501"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p>
    <w:p w14:paraId="71531FAF" w14:textId="688C6EEB" w:rsidR="006726F0" w:rsidRPr="000561E4" w:rsidRDefault="003F150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color w:val="00B0F0"/>
          <w:sz w:val="24"/>
          <w:szCs w:val="24"/>
        </w:rPr>
        <w:t>VII</w:t>
      </w:r>
      <w:r w:rsidR="006726F0" w:rsidRPr="000561E4">
        <w:rPr>
          <w:rFonts w:ascii="Times New Roman" w:hAnsi="Times New Roman" w:cs="Times New Roman"/>
          <w:sz w:val="24"/>
          <w:szCs w:val="24"/>
        </w:rPr>
        <w:t>. Difunda, entregue, revele, publique, transmita, exponga, remita, distribuya, videograbe, audiograbe, intercambie o comparta imágenes, documentos, audios o videograbe del lugar de los hechos del hallazgo, indicios, evidencias, objeto de cadáveres, parte de ellos o de las circunstancias de su muerte</w:t>
      </w:r>
      <w:r w:rsidR="003300AF" w:rsidRPr="000561E4">
        <w:rPr>
          <w:rFonts w:ascii="Times New Roman" w:hAnsi="Times New Roman" w:cs="Times New Roman"/>
          <w:sz w:val="24"/>
          <w:szCs w:val="24"/>
        </w:rPr>
        <w:t>,</w:t>
      </w:r>
      <w:r w:rsidR="006726F0" w:rsidRPr="000561E4">
        <w:rPr>
          <w:rFonts w:ascii="Times New Roman" w:hAnsi="Times New Roman" w:cs="Times New Roman"/>
          <w:sz w:val="24"/>
          <w:szCs w:val="24"/>
        </w:rPr>
        <w:t xml:space="preserve"> de las lesiones o estado de salud de personas, mujeres, niñas, niños, adolescentes</w:t>
      </w:r>
      <w:r w:rsidRPr="000561E4">
        <w:rPr>
          <w:rFonts w:ascii="Times New Roman" w:hAnsi="Times New Roman" w:cs="Times New Roman"/>
          <w:sz w:val="24"/>
          <w:szCs w:val="24"/>
        </w:rPr>
        <w:t>,</w:t>
      </w:r>
      <w:r w:rsidR="006726F0" w:rsidRPr="000561E4">
        <w:rPr>
          <w:rFonts w:ascii="Times New Roman" w:hAnsi="Times New Roman" w:cs="Times New Roman"/>
          <w:sz w:val="24"/>
          <w:szCs w:val="24"/>
        </w:rPr>
        <w:t xml:space="preserve"> de la comunidad lésbico, gay, bisexual, travest</w:t>
      </w:r>
      <w:r w:rsidR="003300AF" w:rsidRPr="000561E4">
        <w:rPr>
          <w:rFonts w:ascii="Times New Roman" w:hAnsi="Times New Roman" w:cs="Times New Roman"/>
          <w:sz w:val="24"/>
          <w:szCs w:val="24"/>
        </w:rPr>
        <w:t>i</w:t>
      </w:r>
      <w:r w:rsidR="006726F0" w:rsidRPr="000561E4">
        <w:rPr>
          <w:rFonts w:ascii="Times New Roman" w:hAnsi="Times New Roman" w:cs="Times New Roman"/>
          <w:sz w:val="24"/>
          <w:szCs w:val="24"/>
        </w:rPr>
        <w:t>, transgénero, transexual, intersexual o de instrumentos relacionados con el hecho que la ley señale como delito.</w:t>
      </w:r>
      <w:r w:rsidR="00BC76CB" w:rsidRPr="000561E4">
        <w:rPr>
          <w:rFonts w:ascii="Times New Roman" w:hAnsi="Times New Roman" w:cs="Times New Roman"/>
          <w:sz w:val="24"/>
          <w:szCs w:val="24"/>
        </w:rPr>
        <w:t xml:space="preserve"> A</w:t>
      </w:r>
      <w:r w:rsidR="006726F0" w:rsidRPr="000561E4">
        <w:rPr>
          <w:rFonts w:ascii="Times New Roman" w:hAnsi="Times New Roman" w:cs="Times New Roman"/>
          <w:sz w:val="24"/>
          <w:szCs w:val="24"/>
        </w:rPr>
        <w:t xml:space="preserve">l infractor de las fracciones III, IV, V, VI y VII se le impondrán de </w:t>
      </w:r>
      <w:r w:rsidR="00BC76CB" w:rsidRPr="000561E4">
        <w:rPr>
          <w:rFonts w:ascii="Times New Roman" w:hAnsi="Times New Roman" w:cs="Times New Roman"/>
          <w:sz w:val="24"/>
          <w:szCs w:val="24"/>
        </w:rPr>
        <w:t>dos</w:t>
      </w:r>
      <w:r w:rsidR="006726F0" w:rsidRPr="000561E4">
        <w:rPr>
          <w:rFonts w:ascii="Times New Roman" w:hAnsi="Times New Roman" w:cs="Times New Roman"/>
          <w:sz w:val="24"/>
          <w:szCs w:val="24"/>
        </w:rPr>
        <w:t xml:space="preserve"> a </w:t>
      </w:r>
      <w:r w:rsidR="00BC76CB" w:rsidRPr="000561E4">
        <w:rPr>
          <w:rFonts w:ascii="Times New Roman" w:hAnsi="Times New Roman" w:cs="Times New Roman"/>
          <w:sz w:val="24"/>
          <w:szCs w:val="24"/>
        </w:rPr>
        <w:t>siete</w:t>
      </w:r>
      <w:r w:rsidR="006726F0" w:rsidRPr="000561E4">
        <w:rPr>
          <w:rFonts w:ascii="Times New Roman" w:hAnsi="Times New Roman" w:cs="Times New Roman"/>
          <w:sz w:val="24"/>
          <w:szCs w:val="24"/>
        </w:rPr>
        <w:t xml:space="preserve"> años de prisión y de 30 a 150 días de multa.</w:t>
      </w:r>
    </w:p>
    <w:p w14:paraId="1CF370DE" w14:textId="400D24AE" w:rsidR="006726F0" w:rsidRPr="000561E4" w:rsidRDefault="006726F0"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Reforma al Código Penal del Estado de Morelos, publicado en el </w:t>
      </w:r>
      <w:r w:rsidRPr="000561E4">
        <w:rPr>
          <w:rFonts w:ascii="Times New Roman" w:hAnsi="Times New Roman" w:cs="Times New Roman"/>
          <w:i/>
          <w:iCs/>
          <w:sz w:val="24"/>
          <w:szCs w:val="24"/>
        </w:rPr>
        <w:t>Periódico Oficial Tierra y Libertad</w:t>
      </w:r>
      <w:r w:rsidRPr="000561E4">
        <w:rPr>
          <w:rFonts w:ascii="Times New Roman" w:hAnsi="Times New Roman" w:cs="Times New Roman"/>
          <w:sz w:val="24"/>
          <w:szCs w:val="24"/>
        </w:rPr>
        <w:t xml:space="preserve"> número 61</w:t>
      </w:r>
      <w:r w:rsidR="00BC76CB" w:rsidRPr="000561E4">
        <w:rPr>
          <w:rFonts w:ascii="Times New Roman" w:hAnsi="Times New Roman" w:cs="Times New Roman"/>
          <w:sz w:val="24"/>
          <w:szCs w:val="24"/>
        </w:rPr>
        <w:t xml:space="preserve"> </w:t>
      </w:r>
      <w:r w:rsidRPr="000561E4">
        <w:rPr>
          <w:rFonts w:ascii="Times New Roman" w:hAnsi="Times New Roman" w:cs="Times New Roman"/>
          <w:sz w:val="24"/>
          <w:szCs w:val="24"/>
        </w:rPr>
        <w:t xml:space="preserve">70S en fecha 16 de febrero de 2023, a través del cual se le adiciona el </w:t>
      </w:r>
      <w:r w:rsidR="003300AF" w:rsidRPr="000561E4">
        <w:rPr>
          <w:rFonts w:ascii="Times New Roman" w:hAnsi="Times New Roman" w:cs="Times New Roman"/>
          <w:sz w:val="24"/>
          <w:szCs w:val="24"/>
        </w:rPr>
        <w:t>C</w:t>
      </w:r>
      <w:r w:rsidRPr="000561E4">
        <w:rPr>
          <w:rFonts w:ascii="Times New Roman" w:hAnsi="Times New Roman" w:cs="Times New Roman"/>
          <w:sz w:val="24"/>
          <w:szCs w:val="24"/>
        </w:rPr>
        <w:t xml:space="preserve">apítulo </w:t>
      </w:r>
      <w:r w:rsidR="003300AF" w:rsidRPr="000561E4">
        <w:rPr>
          <w:rFonts w:ascii="Times New Roman" w:hAnsi="Times New Roman" w:cs="Times New Roman"/>
          <w:color w:val="00B0F0"/>
          <w:sz w:val="24"/>
          <w:szCs w:val="24"/>
        </w:rPr>
        <w:t>IV</w:t>
      </w:r>
      <w:r w:rsidRPr="000561E4">
        <w:rPr>
          <w:rFonts w:ascii="Times New Roman" w:hAnsi="Times New Roman" w:cs="Times New Roman"/>
          <w:sz w:val="24"/>
          <w:szCs w:val="24"/>
        </w:rPr>
        <w:t xml:space="preserve">, denominado </w:t>
      </w:r>
      <w:r w:rsidR="00CA61DA" w:rsidRPr="000561E4">
        <w:rPr>
          <w:rFonts w:ascii="Times New Roman" w:hAnsi="Times New Roman" w:cs="Times New Roman"/>
          <w:sz w:val="24"/>
          <w:szCs w:val="24"/>
        </w:rPr>
        <w:t>“D</w:t>
      </w:r>
      <w:r w:rsidRPr="000561E4">
        <w:rPr>
          <w:rFonts w:ascii="Times New Roman" w:hAnsi="Times New Roman" w:cs="Times New Roman"/>
          <w:sz w:val="24"/>
          <w:szCs w:val="24"/>
        </w:rPr>
        <w:t>ifusión de fotografías, imágenes, videos o audiograbaciones</w:t>
      </w:r>
      <w:r w:rsidR="00CA61DA" w:rsidRPr="000561E4">
        <w:rPr>
          <w:rFonts w:ascii="Times New Roman" w:hAnsi="Times New Roman" w:cs="Times New Roman"/>
          <w:sz w:val="24"/>
          <w:szCs w:val="24"/>
        </w:rPr>
        <w:t xml:space="preserve">” </w:t>
      </w:r>
      <w:r w:rsidRPr="000561E4">
        <w:rPr>
          <w:rFonts w:ascii="Times New Roman" w:hAnsi="Times New Roman" w:cs="Times New Roman"/>
          <w:sz w:val="24"/>
          <w:szCs w:val="24"/>
        </w:rPr>
        <w:t xml:space="preserve">al </w:t>
      </w:r>
      <w:r w:rsidR="00755D7F" w:rsidRPr="000561E4">
        <w:rPr>
          <w:rFonts w:ascii="Times New Roman" w:hAnsi="Times New Roman" w:cs="Times New Roman"/>
          <w:sz w:val="24"/>
          <w:szCs w:val="24"/>
        </w:rPr>
        <w:t>T</w:t>
      </w:r>
      <w:r w:rsidRPr="000561E4">
        <w:rPr>
          <w:rFonts w:ascii="Times New Roman" w:hAnsi="Times New Roman" w:cs="Times New Roman"/>
          <w:sz w:val="24"/>
          <w:szCs w:val="24"/>
        </w:rPr>
        <w:t xml:space="preserve">ítulo </w:t>
      </w:r>
      <w:r w:rsidR="00755D7F" w:rsidRPr="000561E4">
        <w:rPr>
          <w:rFonts w:ascii="Times New Roman" w:hAnsi="Times New Roman" w:cs="Times New Roman"/>
          <w:sz w:val="24"/>
          <w:szCs w:val="24"/>
        </w:rPr>
        <w:t>D</w:t>
      </w:r>
      <w:r w:rsidRPr="000561E4">
        <w:rPr>
          <w:rFonts w:ascii="Times New Roman" w:hAnsi="Times New Roman" w:cs="Times New Roman"/>
          <w:sz w:val="24"/>
          <w:szCs w:val="24"/>
        </w:rPr>
        <w:t xml:space="preserve">écimo </w:t>
      </w:r>
      <w:r w:rsidR="00755D7F" w:rsidRPr="000561E4">
        <w:rPr>
          <w:rFonts w:ascii="Times New Roman" w:hAnsi="Times New Roman" w:cs="Times New Roman"/>
          <w:sz w:val="24"/>
          <w:szCs w:val="24"/>
        </w:rPr>
        <w:t>P</w:t>
      </w:r>
      <w:r w:rsidRPr="000561E4">
        <w:rPr>
          <w:rFonts w:ascii="Times New Roman" w:hAnsi="Times New Roman" w:cs="Times New Roman"/>
          <w:sz w:val="24"/>
          <w:szCs w:val="24"/>
        </w:rPr>
        <w:t xml:space="preserve">rimero, pertenecientes al </w:t>
      </w:r>
      <w:r w:rsidR="00755D7F" w:rsidRPr="000561E4">
        <w:rPr>
          <w:rFonts w:ascii="Times New Roman" w:hAnsi="Times New Roman" w:cs="Times New Roman"/>
          <w:sz w:val="24"/>
          <w:szCs w:val="24"/>
        </w:rPr>
        <w:t>L</w:t>
      </w:r>
      <w:r w:rsidRPr="000561E4">
        <w:rPr>
          <w:rFonts w:ascii="Times New Roman" w:hAnsi="Times New Roman" w:cs="Times New Roman"/>
          <w:sz w:val="24"/>
          <w:szCs w:val="24"/>
        </w:rPr>
        <w:t xml:space="preserve">ibro </w:t>
      </w:r>
      <w:r w:rsidR="00755D7F" w:rsidRPr="000561E4">
        <w:rPr>
          <w:rFonts w:ascii="Times New Roman" w:hAnsi="Times New Roman" w:cs="Times New Roman"/>
          <w:sz w:val="24"/>
          <w:szCs w:val="24"/>
        </w:rPr>
        <w:t>S</w:t>
      </w:r>
      <w:r w:rsidRPr="000561E4">
        <w:rPr>
          <w:rFonts w:ascii="Times New Roman" w:hAnsi="Times New Roman" w:cs="Times New Roman"/>
          <w:sz w:val="24"/>
          <w:szCs w:val="24"/>
        </w:rPr>
        <w:t>egundo</w:t>
      </w:r>
      <w:r w:rsidR="00755D7F" w:rsidRPr="000561E4">
        <w:rPr>
          <w:rFonts w:ascii="Times New Roman" w:hAnsi="Times New Roman" w:cs="Times New Roman"/>
          <w:sz w:val="24"/>
          <w:szCs w:val="24"/>
        </w:rPr>
        <w:t>,</w:t>
      </w:r>
      <w:r w:rsidRPr="000561E4">
        <w:rPr>
          <w:rFonts w:ascii="Times New Roman" w:hAnsi="Times New Roman" w:cs="Times New Roman"/>
          <w:sz w:val="24"/>
          <w:szCs w:val="24"/>
        </w:rPr>
        <w:t xml:space="preserve"> así como al artículo 212 Quintus, que establece lo siguiente:</w:t>
      </w:r>
    </w:p>
    <w:p w14:paraId="423DA487" w14:textId="3D2EDBF9" w:rsidR="00A115E5" w:rsidRPr="000561E4" w:rsidRDefault="006726F0"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Artículo 212 Quintus. Se le impondrá de </w:t>
      </w:r>
      <w:r w:rsidR="00755D7F" w:rsidRPr="000561E4">
        <w:rPr>
          <w:rFonts w:ascii="Times New Roman" w:hAnsi="Times New Roman" w:cs="Times New Roman"/>
          <w:sz w:val="24"/>
          <w:szCs w:val="24"/>
        </w:rPr>
        <w:t>uno</w:t>
      </w:r>
      <w:r w:rsidRPr="000561E4">
        <w:rPr>
          <w:rFonts w:ascii="Times New Roman" w:hAnsi="Times New Roman" w:cs="Times New Roman"/>
          <w:sz w:val="24"/>
          <w:szCs w:val="24"/>
        </w:rPr>
        <w:t xml:space="preserve"> a </w:t>
      </w:r>
      <w:r w:rsidR="00755D7F" w:rsidRPr="000561E4">
        <w:rPr>
          <w:rFonts w:ascii="Times New Roman" w:hAnsi="Times New Roman" w:cs="Times New Roman"/>
          <w:sz w:val="24"/>
          <w:szCs w:val="24"/>
        </w:rPr>
        <w:t>tres</w:t>
      </w:r>
      <w:r w:rsidRPr="000561E4">
        <w:rPr>
          <w:rFonts w:ascii="Times New Roman" w:hAnsi="Times New Roman" w:cs="Times New Roman"/>
          <w:sz w:val="24"/>
          <w:szCs w:val="24"/>
        </w:rPr>
        <w:t xml:space="preserve"> años de prisión y multa de </w:t>
      </w:r>
      <w:r w:rsidRPr="000561E4">
        <w:rPr>
          <w:rFonts w:ascii="Times New Roman" w:hAnsi="Times New Roman" w:cs="Times New Roman"/>
          <w:color w:val="00B0F0"/>
          <w:sz w:val="24"/>
          <w:szCs w:val="24"/>
        </w:rPr>
        <w:t>30 a 30</w:t>
      </w:r>
      <w:r w:rsidRPr="000561E4">
        <w:rPr>
          <w:rFonts w:ascii="Times New Roman" w:hAnsi="Times New Roman" w:cs="Times New Roman"/>
          <w:sz w:val="24"/>
          <w:szCs w:val="24"/>
        </w:rPr>
        <w:t xml:space="preserve"> veces el valor del diario de la </w:t>
      </w:r>
      <w:r w:rsidR="00D570D5" w:rsidRPr="000561E4">
        <w:rPr>
          <w:rFonts w:ascii="Times New Roman" w:hAnsi="Times New Roman" w:cs="Times New Roman"/>
          <w:sz w:val="24"/>
          <w:szCs w:val="24"/>
        </w:rPr>
        <w:t>U</w:t>
      </w:r>
      <w:r w:rsidRPr="000561E4">
        <w:rPr>
          <w:rFonts w:ascii="Times New Roman" w:hAnsi="Times New Roman" w:cs="Times New Roman"/>
          <w:sz w:val="24"/>
          <w:szCs w:val="24"/>
        </w:rPr>
        <w:t xml:space="preserve">nidad de </w:t>
      </w:r>
      <w:r w:rsidR="00D570D5" w:rsidRPr="000561E4">
        <w:rPr>
          <w:rFonts w:ascii="Times New Roman" w:hAnsi="Times New Roman" w:cs="Times New Roman"/>
          <w:sz w:val="24"/>
          <w:szCs w:val="24"/>
        </w:rPr>
        <w:t>M</w:t>
      </w:r>
      <w:r w:rsidRPr="000561E4">
        <w:rPr>
          <w:rFonts w:ascii="Times New Roman" w:hAnsi="Times New Roman" w:cs="Times New Roman"/>
          <w:sz w:val="24"/>
          <w:szCs w:val="24"/>
        </w:rPr>
        <w:t xml:space="preserve">edida y </w:t>
      </w:r>
      <w:r w:rsidR="00D570D5" w:rsidRPr="000561E4">
        <w:rPr>
          <w:rFonts w:ascii="Times New Roman" w:hAnsi="Times New Roman" w:cs="Times New Roman"/>
          <w:sz w:val="24"/>
          <w:szCs w:val="24"/>
        </w:rPr>
        <w:t>A</w:t>
      </w:r>
      <w:r w:rsidRPr="000561E4">
        <w:rPr>
          <w:rFonts w:ascii="Times New Roman" w:hAnsi="Times New Roman" w:cs="Times New Roman"/>
          <w:sz w:val="24"/>
          <w:szCs w:val="24"/>
        </w:rPr>
        <w:t xml:space="preserve">ctualización en el momento de cometerse el delito a los servidores públicos de </w:t>
      </w:r>
      <w:r w:rsidR="00D570D5" w:rsidRPr="000561E4">
        <w:rPr>
          <w:rFonts w:ascii="Times New Roman" w:hAnsi="Times New Roman" w:cs="Times New Roman"/>
          <w:sz w:val="24"/>
          <w:szCs w:val="24"/>
        </w:rPr>
        <w:t>p</w:t>
      </w:r>
      <w:r w:rsidRPr="000561E4">
        <w:rPr>
          <w:rFonts w:ascii="Times New Roman" w:hAnsi="Times New Roman" w:cs="Times New Roman"/>
          <w:sz w:val="24"/>
          <w:szCs w:val="24"/>
        </w:rPr>
        <w:t>rotección civil, seguridad pública, Fiscalía General de Justicia, Tribunal Superior de Justicia o cualquier otro que por su trabajo tengan acceso a la información de un hecho delictivo que indebidamente</w:t>
      </w:r>
      <w:r w:rsidR="00D570D5"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sí o interpósita persona, difundan, transmitan, publiquen, expongan, remitan, distribuyan, videograben, audiograben, filmen, reproduzcan, comercialicen, oferten, </w:t>
      </w:r>
      <w:r w:rsidR="00AD0E38" w:rsidRPr="000561E4">
        <w:rPr>
          <w:rFonts w:ascii="Times New Roman" w:hAnsi="Times New Roman" w:cs="Times New Roman"/>
          <w:sz w:val="24"/>
          <w:szCs w:val="24"/>
        </w:rPr>
        <w:t>inter</w:t>
      </w:r>
      <w:r w:rsidR="00A115E5" w:rsidRPr="000561E4">
        <w:rPr>
          <w:rFonts w:ascii="Times New Roman" w:hAnsi="Times New Roman" w:cs="Times New Roman"/>
          <w:sz w:val="24"/>
          <w:szCs w:val="24"/>
        </w:rPr>
        <w:t>cambien o compartan imágenes, audios, videos, documentos relacionados con objetos, indicios, evidencias, hallazgos, instrumentos vinculados a un procedimiento penal o una investigación relacionada con un hecho delictivo</w:t>
      </w:r>
      <w:r w:rsidR="00D570D5" w:rsidRPr="000561E4">
        <w:rPr>
          <w:rFonts w:ascii="Times New Roman" w:hAnsi="Times New Roman" w:cs="Times New Roman"/>
          <w:sz w:val="24"/>
          <w:szCs w:val="24"/>
        </w:rPr>
        <w:t>.</w:t>
      </w:r>
      <w:r w:rsidR="00A115E5" w:rsidRPr="000561E4">
        <w:rPr>
          <w:rFonts w:ascii="Times New Roman" w:hAnsi="Times New Roman" w:cs="Times New Roman"/>
          <w:sz w:val="24"/>
          <w:szCs w:val="24"/>
        </w:rPr>
        <w:t xml:space="preserve"> </w:t>
      </w:r>
      <w:r w:rsidR="00D570D5" w:rsidRPr="000561E4">
        <w:rPr>
          <w:rFonts w:ascii="Times New Roman" w:hAnsi="Times New Roman" w:cs="Times New Roman"/>
          <w:sz w:val="24"/>
          <w:szCs w:val="24"/>
        </w:rPr>
        <w:t>S</w:t>
      </w:r>
      <w:r w:rsidR="00A115E5" w:rsidRPr="000561E4">
        <w:rPr>
          <w:rFonts w:ascii="Times New Roman" w:hAnsi="Times New Roman" w:cs="Times New Roman"/>
          <w:sz w:val="24"/>
          <w:szCs w:val="24"/>
        </w:rPr>
        <w:t>e impondrán hasta una mitad más a las sanciones previstas en el párrafo anterior cuando el delito descrito en este artículo involucre víctimas a mujeres, niñas, adolescentes o alguna persona en situación de vulnerabilidad.</w:t>
      </w:r>
    </w:p>
    <w:p w14:paraId="51DDAB81" w14:textId="06FD4DF7" w:rsidR="00A115E5" w:rsidRPr="000561E4" w:rsidRDefault="00A115E5"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Como se puede observar, en las reformas antes planteadas los Congresos </w:t>
      </w:r>
      <w:r w:rsidR="00D570D5" w:rsidRPr="000561E4">
        <w:rPr>
          <w:rFonts w:ascii="Times New Roman" w:hAnsi="Times New Roman" w:cs="Times New Roman"/>
          <w:sz w:val="24"/>
          <w:szCs w:val="24"/>
        </w:rPr>
        <w:t>l</w:t>
      </w:r>
      <w:r w:rsidRPr="000561E4">
        <w:rPr>
          <w:rFonts w:ascii="Times New Roman" w:hAnsi="Times New Roman" w:cs="Times New Roman"/>
          <w:sz w:val="24"/>
          <w:szCs w:val="24"/>
        </w:rPr>
        <w:t>ocales coinciden en que la actividad ilícita es cometida por servidor</w:t>
      </w:r>
      <w:r w:rsidR="00D570D5" w:rsidRPr="000561E4">
        <w:rPr>
          <w:rFonts w:ascii="Times New Roman" w:hAnsi="Times New Roman" w:cs="Times New Roman"/>
          <w:sz w:val="24"/>
          <w:szCs w:val="24"/>
        </w:rPr>
        <w:t>es</w:t>
      </w:r>
      <w:r w:rsidRPr="000561E4">
        <w:rPr>
          <w:rFonts w:ascii="Times New Roman" w:hAnsi="Times New Roman" w:cs="Times New Roman"/>
          <w:sz w:val="24"/>
          <w:szCs w:val="24"/>
        </w:rPr>
        <w:t xml:space="preserve"> públicos; por lo tanto, se encuentra catalogada como ejercicio ilícito de servicio público, delitos en contra de la procuración de justicia y ejercicio indebido de la función pública</w:t>
      </w:r>
      <w:r w:rsidR="00D570D5"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D570D5" w:rsidRPr="000561E4">
        <w:rPr>
          <w:rFonts w:ascii="Times New Roman" w:hAnsi="Times New Roman" w:cs="Times New Roman"/>
          <w:sz w:val="24"/>
          <w:szCs w:val="24"/>
        </w:rPr>
        <w:t>N</w:t>
      </w:r>
      <w:r w:rsidRPr="000561E4">
        <w:rPr>
          <w:rFonts w:ascii="Times New Roman" w:hAnsi="Times New Roman" w:cs="Times New Roman"/>
          <w:sz w:val="24"/>
          <w:szCs w:val="24"/>
        </w:rPr>
        <w:t>o obstante</w:t>
      </w:r>
      <w:r w:rsidR="00D570D5" w:rsidRPr="000561E4">
        <w:rPr>
          <w:rFonts w:ascii="Times New Roman" w:hAnsi="Times New Roman" w:cs="Times New Roman"/>
          <w:sz w:val="24"/>
          <w:szCs w:val="24"/>
        </w:rPr>
        <w:t>,</w:t>
      </w:r>
      <w:r w:rsidRPr="000561E4">
        <w:rPr>
          <w:rFonts w:ascii="Times New Roman" w:hAnsi="Times New Roman" w:cs="Times New Roman"/>
          <w:sz w:val="24"/>
          <w:szCs w:val="24"/>
        </w:rPr>
        <w:t xml:space="preserve"> difieren de un alto grado en cuanto a la persona en contra de quienes cometan el acto con la mínima pr</w:t>
      </w:r>
      <w:r w:rsidR="0069473D" w:rsidRPr="000561E4">
        <w:rPr>
          <w:rFonts w:ascii="Times New Roman" w:hAnsi="Times New Roman" w:cs="Times New Roman"/>
          <w:sz w:val="24"/>
          <w:szCs w:val="24"/>
        </w:rPr>
        <w:t>i</w:t>
      </w:r>
      <w:r w:rsidRPr="000561E4">
        <w:rPr>
          <w:rFonts w:ascii="Times New Roman" w:hAnsi="Times New Roman" w:cs="Times New Roman"/>
          <w:sz w:val="24"/>
          <w:szCs w:val="24"/>
        </w:rPr>
        <w:t xml:space="preserve">sión de </w:t>
      </w:r>
      <w:r w:rsidR="00D570D5" w:rsidRPr="000561E4">
        <w:rPr>
          <w:rFonts w:ascii="Times New Roman" w:hAnsi="Times New Roman" w:cs="Times New Roman"/>
          <w:sz w:val="24"/>
          <w:szCs w:val="24"/>
        </w:rPr>
        <w:t>seis</w:t>
      </w:r>
      <w:r w:rsidRPr="000561E4">
        <w:rPr>
          <w:rFonts w:ascii="Times New Roman" w:hAnsi="Times New Roman" w:cs="Times New Roman"/>
          <w:sz w:val="24"/>
          <w:szCs w:val="24"/>
        </w:rPr>
        <w:t xml:space="preserve"> meses y máxima de </w:t>
      </w:r>
      <w:r w:rsidR="00D570D5" w:rsidRPr="000561E4">
        <w:rPr>
          <w:rFonts w:ascii="Times New Roman" w:hAnsi="Times New Roman" w:cs="Times New Roman"/>
          <w:sz w:val="24"/>
          <w:szCs w:val="24"/>
        </w:rPr>
        <w:t>tres</w:t>
      </w:r>
      <w:r w:rsidRPr="000561E4">
        <w:rPr>
          <w:rFonts w:ascii="Times New Roman" w:hAnsi="Times New Roman" w:cs="Times New Roman"/>
          <w:sz w:val="24"/>
          <w:szCs w:val="24"/>
        </w:rPr>
        <w:t xml:space="preserve"> años y multa de mil 556 pesos </w:t>
      </w:r>
      <w:r w:rsidR="00D570D5" w:rsidRPr="000561E4">
        <w:rPr>
          <w:rFonts w:ascii="Times New Roman" w:hAnsi="Times New Roman" w:cs="Times New Roman"/>
          <w:sz w:val="24"/>
          <w:szCs w:val="24"/>
        </w:rPr>
        <w:t>a</w:t>
      </w:r>
      <w:r w:rsidRPr="000561E4">
        <w:rPr>
          <w:rFonts w:ascii="Times New Roman" w:hAnsi="Times New Roman" w:cs="Times New Roman"/>
          <w:sz w:val="24"/>
          <w:szCs w:val="24"/>
        </w:rPr>
        <w:t xml:space="preserve"> 5 mil 187 pesos</w:t>
      </w:r>
      <w:r w:rsidR="00D570D5" w:rsidRPr="000561E4">
        <w:rPr>
          <w:rFonts w:ascii="Times New Roman" w:hAnsi="Times New Roman" w:cs="Times New Roman"/>
          <w:sz w:val="24"/>
          <w:szCs w:val="24"/>
        </w:rPr>
        <w:t>,</w:t>
      </w:r>
      <w:r w:rsidRPr="000561E4">
        <w:rPr>
          <w:rFonts w:ascii="Times New Roman" w:hAnsi="Times New Roman" w:cs="Times New Roman"/>
          <w:sz w:val="24"/>
          <w:szCs w:val="24"/>
        </w:rPr>
        <w:t xml:space="preserve"> para el caso del Estado de Aguascalientes, que compara con la penalidad establecida en el Código Penal de la Ciudad de México, de </w:t>
      </w:r>
      <w:r w:rsidR="00D570D5" w:rsidRPr="000561E4">
        <w:rPr>
          <w:rFonts w:ascii="Times New Roman" w:hAnsi="Times New Roman" w:cs="Times New Roman"/>
          <w:sz w:val="24"/>
          <w:szCs w:val="24"/>
        </w:rPr>
        <w:t>dos</w:t>
      </w:r>
      <w:r w:rsidRPr="000561E4">
        <w:rPr>
          <w:rFonts w:ascii="Times New Roman" w:hAnsi="Times New Roman" w:cs="Times New Roman"/>
          <w:sz w:val="24"/>
          <w:szCs w:val="24"/>
        </w:rPr>
        <w:t xml:space="preserve"> a </w:t>
      </w:r>
      <w:r w:rsidR="00D570D5" w:rsidRPr="000561E4">
        <w:rPr>
          <w:rFonts w:ascii="Times New Roman" w:hAnsi="Times New Roman" w:cs="Times New Roman"/>
          <w:sz w:val="24"/>
          <w:szCs w:val="24"/>
        </w:rPr>
        <w:t>siete</w:t>
      </w:r>
      <w:r w:rsidRPr="000561E4">
        <w:rPr>
          <w:rFonts w:ascii="Times New Roman" w:hAnsi="Times New Roman" w:cs="Times New Roman"/>
          <w:sz w:val="24"/>
          <w:szCs w:val="24"/>
        </w:rPr>
        <w:t xml:space="preserve"> años de prisión y multa de 51 mil 870 pesos a 103 mil 740 pesos.</w:t>
      </w:r>
    </w:p>
    <w:p w14:paraId="4009533F" w14:textId="024E8188" w:rsidR="00A115E5" w:rsidRPr="000561E4" w:rsidRDefault="00A115E5"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En opinión de esta legisladora, con excepción de la legislación de la Ciudad de México, las penas</w:t>
      </w:r>
      <w:r w:rsidR="00325911" w:rsidRPr="000561E4">
        <w:rPr>
          <w:rFonts w:ascii="Times New Roman" w:hAnsi="Times New Roman" w:cs="Times New Roman"/>
          <w:sz w:val="24"/>
          <w:szCs w:val="24"/>
        </w:rPr>
        <w:t xml:space="preserve"> antes descritas</w:t>
      </w:r>
      <w:r w:rsidRPr="000561E4">
        <w:rPr>
          <w:rFonts w:ascii="Times New Roman" w:hAnsi="Times New Roman" w:cs="Times New Roman"/>
          <w:sz w:val="24"/>
          <w:szCs w:val="24"/>
        </w:rPr>
        <w:t xml:space="preserve"> no representan una efectiva medida de prevención en el cometimiento del delito ni abordan la problemática desde una óptica integral, tomando en cuenta la existencia de un negocio inmoral que lucra con el morbo de la sociedad a costa del dolor de los familiares de las </w:t>
      </w:r>
      <w:r w:rsidRPr="000561E4">
        <w:rPr>
          <w:rFonts w:ascii="Times New Roman" w:hAnsi="Times New Roman" w:cs="Times New Roman"/>
          <w:sz w:val="24"/>
          <w:szCs w:val="24"/>
        </w:rPr>
        <w:lastRenderedPageBreak/>
        <w:t>víctimas, convirtiéndolas en víctimas indirectas al ofrecer, distribuir y comercializar imágenes y videos de cadáveres</w:t>
      </w:r>
      <w:r w:rsidR="00325911" w:rsidRPr="000561E4">
        <w:rPr>
          <w:rFonts w:ascii="Times New Roman" w:hAnsi="Times New Roman" w:cs="Times New Roman"/>
          <w:sz w:val="24"/>
          <w:szCs w:val="24"/>
        </w:rPr>
        <w:t>,</w:t>
      </w:r>
      <w:r w:rsidRPr="000561E4">
        <w:rPr>
          <w:rFonts w:ascii="Times New Roman" w:hAnsi="Times New Roman" w:cs="Times New Roman"/>
          <w:sz w:val="24"/>
          <w:szCs w:val="24"/>
        </w:rPr>
        <w:t xml:space="preserve"> en ocasiones pertenecientes a mujeres, a niñas, niños y adolescentes, mismas que aparecen en el portal de medios impresos</w:t>
      </w:r>
      <w:r w:rsidR="00325911" w:rsidRPr="000561E4">
        <w:rPr>
          <w:rFonts w:ascii="Times New Roman" w:hAnsi="Times New Roman" w:cs="Times New Roman"/>
          <w:sz w:val="24"/>
          <w:szCs w:val="24"/>
        </w:rPr>
        <w:t>,</w:t>
      </w:r>
      <w:r w:rsidRPr="000561E4">
        <w:rPr>
          <w:rFonts w:ascii="Times New Roman" w:hAnsi="Times New Roman" w:cs="Times New Roman"/>
          <w:sz w:val="24"/>
          <w:szCs w:val="24"/>
        </w:rPr>
        <w:t xml:space="preserve"> a la vista del público</w:t>
      </w:r>
      <w:r w:rsidR="00325911" w:rsidRPr="000561E4">
        <w:rPr>
          <w:rFonts w:ascii="Times New Roman" w:hAnsi="Times New Roman" w:cs="Times New Roman"/>
          <w:sz w:val="24"/>
          <w:szCs w:val="24"/>
        </w:rPr>
        <w:t xml:space="preserve"> e</w:t>
      </w:r>
      <w:r w:rsidRPr="000561E4">
        <w:rPr>
          <w:rFonts w:ascii="Times New Roman" w:hAnsi="Times New Roman" w:cs="Times New Roman"/>
          <w:sz w:val="24"/>
          <w:szCs w:val="24"/>
        </w:rPr>
        <w:t xml:space="preserve"> incluso en redes sociales, mucho menos cumple con el objetivo de garantizar el acceso a la justicia y reparación integral del daño de las víctimas indirectas a terceros afectados.</w:t>
      </w:r>
    </w:p>
    <w:p w14:paraId="40CB7A7E" w14:textId="77777777" w:rsidR="00A115E5" w:rsidRPr="000561E4" w:rsidRDefault="00A115E5"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Es importante enfatizar lo siguiente:</w:t>
      </w:r>
    </w:p>
    <w:p w14:paraId="59270F1C" w14:textId="77777777" w:rsidR="00A115E5" w:rsidRPr="000561E4" w:rsidRDefault="00A115E5"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1. El bien jurídico tutelado no sólo debe ser la integridad y confidencialidad del contenido de la carpeta de investigación, sino la dignidad póstuma de quienes pierden la vida, sin importar las circunstancias de la muerte, así como la dignidad de sus familias.</w:t>
      </w:r>
    </w:p>
    <w:p w14:paraId="4A7B8F1F" w14:textId="18CC019F" w:rsidR="00A115E5" w:rsidRPr="000561E4" w:rsidRDefault="00A115E5"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2. La actividad antes descrita no s</w:t>
      </w:r>
      <w:r w:rsidR="004D51C0" w:rsidRPr="000561E4">
        <w:rPr>
          <w:rFonts w:ascii="Times New Roman" w:hAnsi="Times New Roman" w:cs="Times New Roman"/>
          <w:sz w:val="24"/>
          <w:szCs w:val="24"/>
        </w:rPr>
        <w:t>o</w:t>
      </w:r>
      <w:r w:rsidRPr="000561E4">
        <w:rPr>
          <w:rFonts w:ascii="Times New Roman" w:hAnsi="Times New Roman" w:cs="Times New Roman"/>
          <w:sz w:val="24"/>
          <w:szCs w:val="24"/>
        </w:rPr>
        <w:t>lo involucra a servidores públicos, pues existe como en todo negocio un oferente y un demandante que paga por obtener la información y/o material</w:t>
      </w:r>
      <w:r w:rsidR="004D51C0" w:rsidRPr="000561E4">
        <w:rPr>
          <w:rFonts w:ascii="Times New Roman" w:hAnsi="Times New Roman" w:cs="Times New Roman"/>
          <w:sz w:val="24"/>
          <w:szCs w:val="24"/>
        </w:rPr>
        <w:t>,</w:t>
      </w:r>
      <w:r w:rsidRPr="000561E4">
        <w:rPr>
          <w:rFonts w:ascii="Times New Roman" w:hAnsi="Times New Roman" w:cs="Times New Roman"/>
          <w:sz w:val="24"/>
          <w:szCs w:val="24"/>
        </w:rPr>
        <w:t xml:space="preserve"> o simplemente la puede generar cualquier ciudadano, como en el caso de los fotógrafos, reporteros e incluso </w:t>
      </w:r>
      <w:r w:rsidRPr="000561E4">
        <w:rPr>
          <w:rFonts w:ascii="Times New Roman" w:hAnsi="Times New Roman" w:cs="Times New Roman"/>
          <w:i/>
          <w:iCs/>
          <w:sz w:val="24"/>
          <w:szCs w:val="24"/>
        </w:rPr>
        <w:t>influencer</w:t>
      </w:r>
      <w:r w:rsidR="004D51C0" w:rsidRPr="000561E4">
        <w:rPr>
          <w:rFonts w:ascii="Times New Roman" w:hAnsi="Times New Roman" w:cs="Times New Roman"/>
          <w:i/>
          <w:iCs/>
          <w:sz w:val="24"/>
          <w:szCs w:val="24"/>
        </w:rPr>
        <w:t>s</w:t>
      </w:r>
      <w:r w:rsidR="0014428B" w:rsidRPr="000561E4">
        <w:rPr>
          <w:rFonts w:ascii="Times New Roman" w:hAnsi="Times New Roman" w:cs="Times New Roman"/>
          <w:sz w:val="24"/>
          <w:szCs w:val="24"/>
        </w:rPr>
        <w:t>,</w:t>
      </w:r>
      <w:r w:rsidRPr="000561E4">
        <w:rPr>
          <w:rFonts w:ascii="Times New Roman" w:hAnsi="Times New Roman" w:cs="Times New Roman"/>
          <w:sz w:val="24"/>
          <w:szCs w:val="24"/>
        </w:rPr>
        <w:t xml:space="preserve"> y difundirla escudándose en la libertad de expresión, sin ningún tipo de control o límite, aun tratándose de cadáveres de infantes.</w:t>
      </w:r>
    </w:p>
    <w:p w14:paraId="012E6BF6" w14:textId="31A462B0" w:rsidR="00A115E5" w:rsidRPr="000561E4" w:rsidRDefault="00A115E5"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Uno de los objetivos principales de comercializar o difundir imágenes de cadáveres precisamente es el lucro, ya que en el mercado mediático el material bibliográfico puede alcanzar valores superiores a los 100 mil pesos, lo cual no se compara con la multa mínima de mil 556 pesos.</w:t>
      </w:r>
    </w:p>
    <w:p w14:paraId="6CF06BB8" w14:textId="5F4B9C3D" w:rsidR="005D62F7" w:rsidRPr="000561E4" w:rsidRDefault="00A115E5"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En otro orden de ideas</w:t>
      </w:r>
      <w:r w:rsidR="004D51C0"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4D51C0" w:rsidRPr="000561E4">
        <w:rPr>
          <w:rFonts w:ascii="Times New Roman" w:hAnsi="Times New Roman" w:cs="Times New Roman"/>
          <w:sz w:val="24"/>
          <w:szCs w:val="24"/>
        </w:rPr>
        <w:t>l</w:t>
      </w:r>
      <w:r w:rsidRPr="000561E4">
        <w:rPr>
          <w:rFonts w:ascii="Times New Roman" w:hAnsi="Times New Roman" w:cs="Times New Roman"/>
          <w:sz w:val="24"/>
          <w:szCs w:val="24"/>
        </w:rPr>
        <w:t xml:space="preserve">a sentencia de la ya mencionada acción de inconstitucionalidad nos brinda la oportunidad de hacer uso de los criterios vertidos por el Pleno de ese </w:t>
      </w:r>
      <w:r w:rsidR="00F72267" w:rsidRPr="000561E4">
        <w:rPr>
          <w:rFonts w:ascii="Times New Roman" w:hAnsi="Times New Roman" w:cs="Times New Roman"/>
          <w:sz w:val="24"/>
          <w:szCs w:val="24"/>
        </w:rPr>
        <w:t>A</w:t>
      </w:r>
      <w:r w:rsidRPr="000561E4">
        <w:rPr>
          <w:rFonts w:ascii="Times New Roman" w:hAnsi="Times New Roman" w:cs="Times New Roman"/>
          <w:sz w:val="24"/>
          <w:szCs w:val="24"/>
        </w:rPr>
        <w:t xml:space="preserve">lto Tribunal, para estar en aptitud de perfeccionar esta iniciativa. Partiendo de ello, vale la pena tomar en cuenta lo externado en el debate por la </w:t>
      </w:r>
      <w:r w:rsidR="007B17E9" w:rsidRPr="000561E4">
        <w:rPr>
          <w:rFonts w:ascii="Times New Roman" w:hAnsi="Times New Roman" w:cs="Times New Roman"/>
          <w:sz w:val="24"/>
          <w:szCs w:val="24"/>
        </w:rPr>
        <w:t>S</w:t>
      </w:r>
      <w:r w:rsidRPr="000561E4">
        <w:rPr>
          <w:rFonts w:ascii="Times New Roman" w:hAnsi="Times New Roman" w:cs="Times New Roman"/>
          <w:sz w:val="24"/>
          <w:szCs w:val="24"/>
        </w:rPr>
        <w:t>eñora Ministra de la Suprema Corte de Justicia de la Nación, Loret</w:t>
      </w:r>
      <w:r w:rsidR="000D510B" w:rsidRPr="000561E4">
        <w:rPr>
          <w:rFonts w:ascii="Times New Roman" w:hAnsi="Times New Roman" w:cs="Times New Roman"/>
          <w:sz w:val="24"/>
          <w:szCs w:val="24"/>
        </w:rPr>
        <w:t>t</w:t>
      </w:r>
      <w:r w:rsidRPr="000561E4">
        <w:rPr>
          <w:rFonts w:ascii="Times New Roman" w:hAnsi="Times New Roman" w:cs="Times New Roman"/>
          <w:sz w:val="24"/>
          <w:szCs w:val="24"/>
        </w:rPr>
        <w:t>a Ortiz Ahlf</w:t>
      </w:r>
      <w:r w:rsidR="00F72267"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F72267" w:rsidRPr="000561E4">
        <w:rPr>
          <w:rFonts w:ascii="Times New Roman" w:hAnsi="Times New Roman" w:cs="Times New Roman"/>
          <w:sz w:val="24"/>
          <w:szCs w:val="24"/>
        </w:rPr>
        <w:t>B</w:t>
      </w:r>
      <w:r w:rsidRPr="000561E4">
        <w:rPr>
          <w:rFonts w:ascii="Times New Roman" w:hAnsi="Times New Roman" w:cs="Times New Roman"/>
          <w:sz w:val="24"/>
          <w:szCs w:val="24"/>
        </w:rPr>
        <w:t>ajo las razones</w:t>
      </w:r>
      <w:r w:rsidR="00F72267" w:rsidRPr="000561E4">
        <w:rPr>
          <w:rFonts w:ascii="Times New Roman" w:hAnsi="Times New Roman" w:cs="Times New Roman"/>
          <w:sz w:val="24"/>
          <w:szCs w:val="24"/>
        </w:rPr>
        <w:t xml:space="preserve"> expresadas</w:t>
      </w:r>
      <w:r w:rsidR="00675F41" w:rsidRPr="000561E4">
        <w:rPr>
          <w:rFonts w:ascii="Times New Roman" w:hAnsi="Times New Roman" w:cs="Times New Roman"/>
          <w:sz w:val="24"/>
          <w:szCs w:val="24"/>
        </w:rPr>
        <w:t>,</w:t>
      </w:r>
      <w:r w:rsidR="00F72267" w:rsidRPr="000561E4">
        <w:rPr>
          <w:rFonts w:ascii="Times New Roman" w:hAnsi="Times New Roman" w:cs="Times New Roman"/>
          <w:sz w:val="24"/>
          <w:szCs w:val="24"/>
        </w:rPr>
        <w:t xml:space="preserve"> </w:t>
      </w:r>
      <w:r w:rsidRPr="000561E4">
        <w:rPr>
          <w:rFonts w:ascii="Times New Roman" w:hAnsi="Times New Roman" w:cs="Times New Roman"/>
          <w:sz w:val="24"/>
          <w:szCs w:val="24"/>
        </w:rPr>
        <w:t xml:space="preserve">señala </w:t>
      </w:r>
      <w:proofErr w:type="gramStart"/>
      <w:r w:rsidRPr="000561E4">
        <w:rPr>
          <w:rFonts w:ascii="Times New Roman" w:hAnsi="Times New Roman" w:cs="Times New Roman"/>
          <w:sz w:val="24"/>
          <w:szCs w:val="24"/>
        </w:rPr>
        <w:t>que</w:t>
      </w:r>
      <w:proofErr w:type="gramEnd"/>
      <w:r w:rsidRPr="000561E4">
        <w:rPr>
          <w:rFonts w:ascii="Times New Roman" w:hAnsi="Times New Roman" w:cs="Times New Roman"/>
          <w:sz w:val="24"/>
          <w:szCs w:val="24"/>
        </w:rPr>
        <w:t xml:space="preserve"> de cuatro iniciativas relacionadas en conjunto, hay un consenso de que en el tipo penal se agrava cuando es cometido por personas servidoras públicas o dedicas a la impartición de justicia. Por ello</w:t>
      </w:r>
      <w:r w:rsidR="00675F41" w:rsidRPr="000561E4">
        <w:rPr>
          <w:rFonts w:ascii="Times New Roman" w:hAnsi="Times New Roman" w:cs="Times New Roman"/>
          <w:sz w:val="24"/>
          <w:szCs w:val="24"/>
        </w:rPr>
        <w:t>,</w:t>
      </w:r>
      <w:r w:rsidRPr="000561E4">
        <w:rPr>
          <w:rFonts w:ascii="Times New Roman" w:hAnsi="Times New Roman" w:cs="Times New Roman"/>
          <w:sz w:val="24"/>
          <w:szCs w:val="24"/>
        </w:rPr>
        <w:t xml:space="preserve"> subraya que los conceptos de invalidez relativos a la expresión </w:t>
      </w:r>
      <w:r w:rsidR="00675F41" w:rsidRPr="000561E4">
        <w:rPr>
          <w:rFonts w:ascii="Times New Roman" w:hAnsi="Times New Roman" w:cs="Times New Roman"/>
          <w:sz w:val="24"/>
          <w:szCs w:val="24"/>
        </w:rPr>
        <w:t>“</w:t>
      </w:r>
      <w:r w:rsidRPr="000561E4">
        <w:rPr>
          <w:rFonts w:ascii="Times New Roman" w:hAnsi="Times New Roman" w:cs="Times New Roman"/>
          <w:sz w:val="24"/>
          <w:szCs w:val="24"/>
        </w:rPr>
        <w:t>al que</w:t>
      </w:r>
      <w:r w:rsidR="00675F41" w:rsidRPr="000561E4">
        <w:rPr>
          <w:rFonts w:ascii="Times New Roman" w:hAnsi="Times New Roman" w:cs="Times New Roman"/>
          <w:sz w:val="24"/>
          <w:szCs w:val="24"/>
        </w:rPr>
        <w:t>”</w:t>
      </w:r>
      <w:r w:rsidRPr="000561E4">
        <w:rPr>
          <w:rFonts w:ascii="Times New Roman" w:hAnsi="Times New Roman" w:cs="Times New Roman"/>
          <w:sz w:val="24"/>
          <w:szCs w:val="24"/>
        </w:rPr>
        <w:t xml:space="preserve"> resulten </w:t>
      </w:r>
      <w:r w:rsidRPr="000561E4">
        <w:rPr>
          <w:rFonts w:ascii="Times New Roman" w:hAnsi="Times New Roman" w:cs="Times New Roman"/>
          <w:color w:val="00B0F0"/>
          <w:sz w:val="24"/>
          <w:szCs w:val="24"/>
        </w:rPr>
        <w:t>fundados</w:t>
      </w:r>
      <w:r w:rsidRPr="000561E4">
        <w:rPr>
          <w:rFonts w:ascii="Times New Roman" w:hAnsi="Times New Roman" w:cs="Times New Roman"/>
          <w:sz w:val="24"/>
          <w:szCs w:val="24"/>
        </w:rPr>
        <w:t>, en razón de que cualquier persona puede ser sancionada</w:t>
      </w:r>
      <w:r w:rsidR="00C65B4C" w:rsidRPr="000561E4">
        <w:rPr>
          <w:rFonts w:ascii="Times New Roman" w:hAnsi="Times New Roman" w:cs="Times New Roman"/>
          <w:sz w:val="24"/>
          <w:szCs w:val="24"/>
        </w:rPr>
        <w:t xml:space="preserve"> por la remisión d</w:t>
      </w:r>
      <w:r w:rsidR="005D62F7" w:rsidRPr="000561E4">
        <w:rPr>
          <w:rFonts w:ascii="Times New Roman" w:hAnsi="Times New Roman" w:cs="Times New Roman"/>
          <w:sz w:val="24"/>
          <w:szCs w:val="24"/>
        </w:rPr>
        <w:t xml:space="preserve">e las correspondientes conductas típicas, con la diferencia de que esta conducta realizada por las personas servidoras públicas es considerada con un mayor reproche por las funciones que desempeñan. </w:t>
      </w:r>
    </w:p>
    <w:p w14:paraId="5E616A41" w14:textId="60E0D705" w:rsidR="005D62F7" w:rsidRPr="000561E4" w:rsidRDefault="005D62F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En el mismo sentido, la señora Ministra Ríos Fa</w:t>
      </w:r>
      <w:r w:rsidR="001C1AFA" w:rsidRPr="000561E4">
        <w:rPr>
          <w:rFonts w:ascii="Times New Roman" w:hAnsi="Times New Roman" w:cs="Times New Roman"/>
          <w:sz w:val="24"/>
          <w:szCs w:val="24"/>
        </w:rPr>
        <w:t>r</w:t>
      </w:r>
      <w:r w:rsidRPr="000561E4">
        <w:rPr>
          <w:rFonts w:ascii="Times New Roman" w:hAnsi="Times New Roman" w:cs="Times New Roman"/>
          <w:sz w:val="24"/>
          <w:szCs w:val="24"/>
        </w:rPr>
        <w:t>ja</w:t>
      </w:r>
      <w:r w:rsidR="001C1AFA" w:rsidRPr="000561E4">
        <w:rPr>
          <w:rFonts w:ascii="Times New Roman" w:hAnsi="Times New Roman" w:cs="Times New Roman"/>
          <w:sz w:val="24"/>
          <w:szCs w:val="24"/>
        </w:rPr>
        <w:t>t</w:t>
      </w:r>
      <w:r w:rsidRPr="000561E4">
        <w:rPr>
          <w:rFonts w:ascii="Times New Roman" w:hAnsi="Times New Roman" w:cs="Times New Roman"/>
          <w:sz w:val="24"/>
          <w:szCs w:val="24"/>
        </w:rPr>
        <w:t xml:space="preserve"> señala que la expresión normativa fuera de los supuestos autorizados por la ley es acertada, derivado de que el actuar de dichos servidores públicos de debe ser congruente con lo que los ordenamientos legales expresamente les autorizan, especialmente en cuanto a su obligación de proteger la información y los datos personales que están bajo su custodia. </w:t>
      </w:r>
    </w:p>
    <w:p w14:paraId="5A362118" w14:textId="4335241A" w:rsidR="005D62F7" w:rsidRPr="000561E4" w:rsidRDefault="005D62F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Lo anterior también se aprecia en las observaciones que esta Legislatura </w:t>
      </w:r>
      <w:r w:rsidR="003F537C" w:rsidRPr="000561E4">
        <w:rPr>
          <w:rFonts w:ascii="Times New Roman" w:hAnsi="Times New Roman" w:cs="Times New Roman"/>
          <w:sz w:val="24"/>
          <w:szCs w:val="24"/>
        </w:rPr>
        <w:t>l</w:t>
      </w:r>
      <w:r w:rsidRPr="000561E4">
        <w:rPr>
          <w:rFonts w:ascii="Times New Roman" w:hAnsi="Times New Roman" w:cs="Times New Roman"/>
          <w:sz w:val="24"/>
          <w:szCs w:val="24"/>
        </w:rPr>
        <w:t xml:space="preserve">ocal hiciera a la reforma del Código Penal del Estado de Morelos señalada en los párrafos anteriores, derivado de que en la misma no toman en cuenta que cuando el ilícito sea cometido por servidores públicos de </w:t>
      </w:r>
      <w:r w:rsidR="003F537C" w:rsidRPr="000561E4">
        <w:rPr>
          <w:rFonts w:ascii="Times New Roman" w:hAnsi="Times New Roman" w:cs="Times New Roman"/>
          <w:sz w:val="24"/>
          <w:szCs w:val="24"/>
        </w:rPr>
        <w:t>p</w:t>
      </w:r>
      <w:r w:rsidRPr="000561E4">
        <w:rPr>
          <w:rFonts w:ascii="Times New Roman" w:hAnsi="Times New Roman" w:cs="Times New Roman"/>
          <w:sz w:val="24"/>
          <w:szCs w:val="24"/>
        </w:rPr>
        <w:t xml:space="preserve">rotección </w:t>
      </w:r>
      <w:r w:rsidR="003F537C" w:rsidRPr="000561E4">
        <w:rPr>
          <w:rFonts w:ascii="Times New Roman" w:hAnsi="Times New Roman" w:cs="Times New Roman"/>
          <w:sz w:val="24"/>
          <w:szCs w:val="24"/>
        </w:rPr>
        <w:t>c</w:t>
      </w:r>
      <w:r w:rsidRPr="000561E4">
        <w:rPr>
          <w:rFonts w:ascii="Times New Roman" w:hAnsi="Times New Roman" w:cs="Times New Roman"/>
          <w:sz w:val="24"/>
          <w:szCs w:val="24"/>
        </w:rPr>
        <w:t xml:space="preserve">ivil, </w:t>
      </w:r>
      <w:r w:rsidR="003F537C" w:rsidRPr="000561E4">
        <w:rPr>
          <w:rFonts w:ascii="Times New Roman" w:hAnsi="Times New Roman" w:cs="Times New Roman"/>
          <w:sz w:val="24"/>
          <w:szCs w:val="24"/>
        </w:rPr>
        <w:t>s</w:t>
      </w:r>
      <w:r w:rsidRPr="000561E4">
        <w:rPr>
          <w:rFonts w:ascii="Times New Roman" w:hAnsi="Times New Roman" w:cs="Times New Roman"/>
          <w:sz w:val="24"/>
          <w:szCs w:val="24"/>
        </w:rPr>
        <w:t xml:space="preserve">eguridad </w:t>
      </w:r>
      <w:r w:rsidR="003F537C" w:rsidRPr="000561E4">
        <w:rPr>
          <w:rFonts w:ascii="Times New Roman" w:hAnsi="Times New Roman" w:cs="Times New Roman"/>
          <w:sz w:val="24"/>
          <w:szCs w:val="24"/>
        </w:rPr>
        <w:t>p</w:t>
      </w:r>
      <w:r w:rsidRPr="000561E4">
        <w:rPr>
          <w:rFonts w:ascii="Times New Roman" w:hAnsi="Times New Roman" w:cs="Times New Roman"/>
          <w:sz w:val="24"/>
          <w:szCs w:val="24"/>
        </w:rPr>
        <w:t>ública</w:t>
      </w:r>
      <w:r w:rsidR="003F537C" w:rsidRPr="000561E4">
        <w:rPr>
          <w:rFonts w:ascii="Times New Roman" w:hAnsi="Times New Roman" w:cs="Times New Roman"/>
          <w:sz w:val="24"/>
          <w:szCs w:val="24"/>
        </w:rPr>
        <w:t>,</w:t>
      </w:r>
      <w:r w:rsidRPr="000561E4">
        <w:rPr>
          <w:rFonts w:ascii="Times New Roman" w:hAnsi="Times New Roman" w:cs="Times New Roman"/>
          <w:sz w:val="24"/>
          <w:szCs w:val="24"/>
        </w:rPr>
        <w:t xml:space="preserve"> Fiscalía General de Justicia</w:t>
      </w:r>
      <w:r w:rsidR="003F537C" w:rsidRPr="000561E4">
        <w:rPr>
          <w:rFonts w:ascii="Times New Roman" w:hAnsi="Times New Roman" w:cs="Times New Roman"/>
          <w:sz w:val="24"/>
          <w:szCs w:val="24"/>
        </w:rPr>
        <w:t>,</w:t>
      </w:r>
      <w:r w:rsidRPr="000561E4">
        <w:rPr>
          <w:rFonts w:ascii="Times New Roman" w:hAnsi="Times New Roman" w:cs="Times New Roman"/>
          <w:sz w:val="24"/>
          <w:szCs w:val="24"/>
        </w:rPr>
        <w:t xml:space="preserve"> Tribunal Superior de Justicia, </w:t>
      </w:r>
      <w:r w:rsidR="002812D6" w:rsidRPr="000561E4">
        <w:rPr>
          <w:rFonts w:ascii="Times New Roman" w:hAnsi="Times New Roman" w:cs="Times New Roman"/>
          <w:sz w:val="24"/>
          <w:szCs w:val="24"/>
        </w:rPr>
        <w:t>e</w:t>
      </w:r>
      <w:r w:rsidRPr="000561E4">
        <w:rPr>
          <w:rFonts w:ascii="Times New Roman" w:hAnsi="Times New Roman" w:cs="Times New Roman"/>
          <w:sz w:val="24"/>
          <w:szCs w:val="24"/>
        </w:rPr>
        <w:t>stos tienen la obligación de proteger la información y los datos personales que estén bajo su custodia.</w:t>
      </w:r>
    </w:p>
    <w:p w14:paraId="69A07B9E" w14:textId="2EFD9A39" w:rsidR="005D62F7" w:rsidRPr="000561E4" w:rsidRDefault="005D62F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Continúa la </w:t>
      </w:r>
      <w:r w:rsidR="003F537C" w:rsidRPr="000561E4">
        <w:rPr>
          <w:rFonts w:ascii="Times New Roman" w:hAnsi="Times New Roman" w:cs="Times New Roman"/>
          <w:sz w:val="24"/>
          <w:szCs w:val="24"/>
        </w:rPr>
        <w:t>S</w:t>
      </w:r>
      <w:r w:rsidRPr="000561E4">
        <w:rPr>
          <w:rFonts w:ascii="Times New Roman" w:hAnsi="Times New Roman" w:cs="Times New Roman"/>
          <w:sz w:val="24"/>
          <w:szCs w:val="24"/>
        </w:rPr>
        <w:t>eñora Ministra Loretta Ortiz</w:t>
      </w:r>
      <w:r w:rsidR="003F537C" w:rsidRPr="000561E4">
        <w:rPr>
          <w:rFonts w:ascii="Times New Roman" w:hAnsi="Times New Roman" w:cs="Times New Roman"/>
          <w:sz w:val="24"/>
          <w:szCs w:val="24"/>
        </w:rPr>
        <w:t xml:space="preserve"> Ahlf.</w:t>
      </w:r>
      <w:r w:rsidRPr="000561E4">
        <w:rPr>
          <w:rFonts w:ascii="Times New Roman" w:hAnsi="Times New Roman" w:cs="Times New Roman"/>
          <w:color w:val="00B0F0"/>
          <w:sz w:val="24"/>
          <w:szCs w:val="24"/>
        </w:rPr>
        <w:t xml:space="preserve"> </w:t>
      </w:r>
      <w:r w:rsidR="009A30B2" w:rsidRPr="000561E4">
        <w:rPr>
          <w:rFonts w:ascii="Times New Roman" w:hAnsi="Times New Roman" w:cs="Times New Roman"/>
          <w:sz w:val="24"/>
          <w:szCs w:val="24"/>
        </w:rPr>
        <w:t>S</w:t>
      </w:r>
      <w:r w:rsidRPr="000561E4">
        <w:rPr>
          <w:rFonts w:ascii="Times New Roman" w:hAnsi="Times New Roman" w:cs="Times New Roman"/>
          <w:sz w:val="24"/>
          <w:szCs w:val="24"/>
        </w:rPr>
        <w:t xml:space="preserve">eñala que el uso del vocablo </w:t>
      </w:r>
      <w:r w:rsidR="003F537C" w:rsidRPr="000561E4">
        <w:rPr>
          <w:rFonts w:ascii="Times New Roman" w:hAnsi="Times New Roman" w:cs="Times New Roman"/>
          <w:sz w:val="24"/>
          <w:szCs w:val="24"/>
        </w:rPr>
        <w:t>“</w:t>
      </w:r>
      <w:r w:rsidRPr="000561E4">
        <w:rPr>
          <w:rFonts w:ascii="Times New Roman" w:hAnsi="Times New Roman" w:cs="Times New Roman"/>
          <w:sz w:val="24"/>
          <w:szCs w:val="24"/>
        </w:rPr>
        <w:t>al que</w:t>
      </w:r>
      <w:r w:rsidR="003F537C" w:rsidRPr="000561E4">
        <w:rPr>
          <w:rFonts w:ascii="Times New Roman" w:hAnsi="Times New Roman" w:cs="Times New Roman"/>
          <w:sz w:val="24"/>
          <w:szCs w:val="24"/>
        </w:rPr>
        <w:t>”</w:t>
      </w:r>
      <w:r w:rsidRPr="000561E4">
        <w:rPr>
          <w:rFonts w:ascii="Times New Roman" w:hAnsi="Times New Roman" w:cs="Times New Roman"/>
          <w:sz w:val="24"/>
          <w:szCs w:val="24"/>
        </w:rPr>
        <w:t xml:space="preserve"> era inconstitucional</w:t>
      </w:r>
      <w:r w:rsidR="009A30B2" w:rsidRPr="000561E4">
        <w:rPr>
          <w:rFonts w:ascii="Times New Roman" w:hAnsi="Times New Roman" w:cs="Times New Roman"/>
          <w:sz w:val="24"/>
          <w:szCs w:val="24"/>
        </w:rPr>
        <w:t>; s</w:t>
      </w:r>
      <w:r w:rsidRPr="000561E4">
        <w:rPr>
          <w:rFonts w:ascii="Times New Roman" w:hAnsi="Times New Roman" w:cs="Times New Roman"/>
          <w:sz w:val="24"/>
          <w:szCs w:val="24"/>
        </w:rPr>
        <w:t>in embargo, no estim</w:t>
      </w:r>
      <w:r w:rsidR="009A30B2" w:rsidRPr="000561E4">
        <w:rPr>
          <w:rFonts w:ascii="Times New Roman" w:hAnsi="Times New Roman" w:cs="Times New Roman"/>
          <w:sz w:val="24"/>
          <w:szCs w:val="24"/>
        </w:rPr>
        <w:t>ó</w:t>
      </w:r>
      <w:r w:rsidRPr="000561E4">
        <w:rPr>
          <w:rFonts w:ascii="Times New Roman" w:hAnsi="Times New Roman" w:cs="Times New Roman"/>
          <w:sz w:val="24"/>
          <w:szCs w:val="24"/>
        </w:rPr>
        <w:t xml:space="preserve"> que dicho criterio sea aplicable al caso concreto</w:t>
      </w:r>
      <w:r w:rsidR="009A30B2"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9A30B2" w:rsidRPr="000561E4">
        <w:rPr>
          <w:rFonts w:ascii="Times New Roman" w:hAnsi="Times New Roman" w:cs="Times New Roman"/>
          <w:sz w:val="24"/>
          <w:szCs w:val="24"/>
        </w:rPr>
        <w:t>t</w:t>
      </w:r>
      <w:r w:rsidRPr="000561E4">
        <w:rPr>
          <w:rFonts w:ascii="Times New Roman" w:hAnsi="Times New Roman" w:cs="Times New Roman"/>
          <w:sz w:val="24"/>
          <w:szCs w:val="24"/>
        </w:rPr>
        <w:t>oda vez que el tipo que ahora analizamos sí prevé como sujeto activo a cualquier persona</w:t>
      </w:r>
      <w:r w:rsidR="009A30B2"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9A30B2" w:rsidRPr="000561E4">
        <w:rPr>
          <w:rFonts w:ascii="Times New Roman" w:hAnsi="Times New Roman" w:cs="Times New Roman"/>
          <w:sz w:val="24"/>
          <w:szCs w:val="24"/>
        </w:rPr>
        <w:t>l</w:t>
      </w:r>
      <w:r w:rsidRPr="000561E4">
        <w:rPr>
          <w:rFonts w:ascii="Times New Roman" w:hAnsi="Times New Roman" w:cs="Times New Roman"/>
          <w:sz w:val="24"/>
          <w:szCs w:val="24"/>
        </w:rPr>
        <w:t xml:space="preserve">o que refuerza el hecho de que el Código Penal del Estado de México contempla al menos 50 delitos que utilizan dicha locución. </w:t>
      </w:r>
    </w:p>
    <w:p w14:paraId="4CB35DCD" w14:textId="145162E6" w:rsidR="005D62F7" w:rsidRPr="000561E4" w:rsidRDefault="005D62F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En ese orden de ideas, la </w:t>
      </w:r>
      <w:r w:rsidR="003F537C" w:rsidRPr="000561E4">
        <w:rPr>
          <w:rFonts w:ascii="Times New Roman" w:hAnsi="Times New Roman" w:cs="Times New Roman"/>
          <w:sz w:val="24"/>
          <w:szCs w:val="24"/>
        </w:rPr>
        <w:t>S</w:t>
      </w:r>
      <w:r w:rsidRPr="000561E4">
        <w:rPr>
          <w:rFonts w:ascii="Times New Roman" w:hAnsi="Times New Roman" w:cs="Times New Roman"/>
          <w:sz w:val="24"/>
          <w:szCs w:val="24"/>
        </w:rPr>
        <w:t xml:space="preserve">eñora </w:t>
      </w:r>
      <w:r w:rsidR="003F537C" w:rsidRPr="000561E4">
        <w:rPr>
          <w:rFonts w:ascii="Times New Roman" w:hAnsi="Times New Roman" w:cs="Times New Roman"/>
          <w:sz w:val="24"/>
          <w:szCs w:val="24"/>
        </w:rPr>
        <w:t>M</w:t>
      </w:r>
      <w:r w:rsidRPr="000561E4">
        <w:rPr>
          <w:rFonts w:ascii="Times New Roman" w:hAnsi="Times New Roman" w:cs="Times New Roman"/>
          <w:sz w:val="24"/>
          <w:szCs w:val="24"/>
        </w:rPr>
        <w:t>inistra Ortiz</w:t>
      </w:r>
      <w:r w:rsidR="003F537C" w:rsidRPr="000561E4">
        <w:rPr>
          <w:rFonts w:ascii="Times New Roman" w:hAnsi="Times New Roman" w:cs="Times New Roman"/>
          <w:sz w:val="24"/>
          <w:szCs w:val="24"/>
        </w:rPr>
        <w:t xml:space="preserve"> Ahlf</w:t>
      </w:r>
      <w:r w:rsidRPr="000561E4">
        <w:rPr>
          <w:rFonts w:ascii="Times New Roman" w:hAnsi="Times New Roman" w:cs="Times New Roman"/>
          <w:color w:val="00B0F0"/>
          <w:sz w:val="24"/>
          <w:szCs w:val="24"/>
        </w:rPr>
        <w:t xml:space="preserve"> </w:t>
      </w:r>
      <w:r w:rsidRPr="000561E4">
        <w:rPr>
          <w:rFonts w:ascii="Times New Roman" w:hAnsi="Times New Roman" w:cs="Times New Roman"/>
          <w:sz w:val="24"/>
          <w:szCs w:val="24"/>
        </w:rPr>
        <w:t xml:space="preserve">considera que la medida persigue una finalidad inconstitucional válida, ya que el principio objetivo de la norma controvertida es sancionar conductas </w:t>
      </w:r>
      <w:r w:rsidR="00057FA7" w:rsidRPr="000561E4">
        <w:rPr>
          <w:rFonts w:ascii="Times New Roman" w:hAnsi="Times New Roman" w:cs="Times New Roman"/>
          <w:sz w:val="24"/>
          <w:szCs w:val="24"/>
        </w:rPr>
        <w:t>q</w:t>
      </w:r>
      <w:r w:rsidRPr="000561E4">
        <w:rPr>
          <w:rFonts w:ascii="Times New Roman" w:hAnsi="Times New Roman" w:cs="Times New Roman"/>
          <w:sz w:val="24"/>
          <w:szCs w:val="24"/>
        </w:rPr>
        <w:t xml:space="preserve">ue con dolo vulneren la integridad de las víctimas y de sus familiares a partir del uso de documentos que lesionen su dignidad y privacidad, las cuales deben ser protegidas y </w:t>
      </w:r>
      <w:r w:rsidRPr="000561E4">
        <w:rPr>
          <w:rFonts w:ascii="Times New Roman" w:hAnsi="Times New Roman" w:cs="Times New Roman"/>
          <w:sz w:val="24"/>
          <w:szCs w:val="24"/>
        </w:rPr>
        <w:lastRenderedPageBreak/>
        <w:t>respetadas como uno de los ejes de actuación del Estado Mexicano, garantizando así los derechos de todas las personas, pero especialmente de las niñas, niños, adolescentes y mujeres.</w:t>
      </w:r>
    </w:p>
    <w:p w14:paraId="35B95DDA" w14:textId="207135EC" w:rsidR="005D62F7" w:rsidRPr="000561E4" w:rsidRDefault="005D62F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Asimismo, continúa su apreciación al señalar que se debe tomar en cuenta que existe una relación instrumental clara entre el medio y el fin constitucional que persigue</w:t>
      </w:r>
      <w:r w:rsidR="001E0A3E"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1E0A3E" w:rsidRPr="000561E4">
        <w:rPr>
          <w:rFonts w:ascii="Times New Roman" w:hAnsi="Times New Roman" w:cs="Times New Roman"/>
          <w:sz w:val="24"/>
          <w:szCs w:val="24"/>
        </w:rPr>
        <w:t>L</w:t>
      </w:r>
      <w:r w:rsidRPr="000561E4">
        <w:rPr>
          <w:rFonts w:ascii="Times New Roman" w:hAnsi="Times New Roman" w:cs="Times New Roman"/>
          <w:sz w:val="24"/>
          <w:szCs w:val="24"/>
        </w:rPr>
        <w:t>o anterior, en razón de que la norma impugnada es apta para sancionar a quienes realicen acciones que violenten derechos de las víctimas y combatir la violencia mediática de género, con lo que se garantiza un trato digno a las víctimas y a sus familiares.</w:t>
      </w:r>
      <w:r w:rsidR="00E67F1A" w:rsidRPr="000561E4">
        <w:rPr>
          <w:rFonts w:ascii="Times New Roman" w:hAnsi="Times New Roman" w:cs="Times New Roman"/>
          <w:sz w:val="24"/>
          <w:szCs w:val="24"/>
        </w:rPr>
        <w:t xml:space="preserve"> </w:t>
      </w:r>
      <w:r w:rsidRPr="000561E4">
        <w:rPr>
          <w:rFonts w:ascii="Times New Roman" w:hAnsi="Times New Roman" w:cs="Times New Roman"/>
          <w:sz w:val="24"/>
          <w:szCs w:val="24"/>
        </w:rPr>
        <w:t>Lo anterior, tal y como fue reconocido en la acción de inconstitucionalidad 306</w:t>
      </w:r>
      <w:r w:rsidR="00E67F1A" w:rsidRPr="000561E4">
        <w:rPr>
          <w:rFonts w:ascii="Times New Roman" w:hAnsi="Times New Roman" w:cs="Times New Roman"/>
          <w:sz w:val="24"/>
          <w:szCs w:val="24"/>
        </w:rPr>
        <w:t>/</w:t>
      </w:r>
      <w:r w:rsidRPr="000561E4">
        <w:rPr>
          <w:rFonts w:ascii="Times New Roman" w:hAnsi="Times New Roman" w:cs="Times New Roman"/>
          <w:sz w:val="24"/>
          <w:szCs w:val="24"/>
        </w:rPr>
        <w:t>2020, de la que se desprende que el derecho penal se rige por el principio de mínima intervención</w:t>
      </w:r>
      <w:r w:rsidR="001A490A" w:rsidRPr="000561E4">
        <w:rPr>
          <w:rFonts w:ascii="Times New Roman" w:hAnsi="Times New Roman" w:cs="Times New Roman"/>
          <w:sz w:val="24"/>
          <w:szCs w:val="24"/>
        </w:rPr>
        <w:t>.</w:t>
      </w:r>
      <w:r w:rsidR="00E67F1A" w:rsidRPr="000561E4">
        <w:rPr>
          <w:rFonts w:ascii="Times New Roman" w:hAnsi="Times New Roman" w:cs="Times New Roman"/>
          <w:sz w:val="24"/>
          <w:szCs w:val="24"/>
        </w:rPr>
        <w:t xml:space="preserve"> </w:t>
      </w:r>
      <w:r w:rsidR="001A490A" w:rsidRPr="000561E4">
        <w:rPr>
          <w:rFonts w:ascii="Times New Roman" w:hAnsi="Times New Roman" w:cs="Times New Roman"/>
          <w:sz w:val="24"/>
          <w:szCs w:val="24"/>
        </w:rPr>
        <w:t>L</w:t>
      </w:r>
      <w:r w:rsidRPr="000561E4">
        <w:rPr>
          <w:rFonts w:ascii="Times New Roman" w:hAnsi="Times New Roman" w:cs="Times New Roman"/>
          <w:sz w:val="24"/>
          <w:szCs w:val="24"/>
        </w:rPr>
        <w:t xml:space="preserve">o cierto es que es el mismo resulta válido cuando su finalidad es la protección de los bienes jurídicos más importantes, cuya tutela no puede alcanzarse a través de otros medios menos lesivos. </w:t>
      </w:r>
    </w:p>
    <w:p w14:paraId="23525455" w14:textId="3DC20921" w:rsidR="005D62F7" w:rsidRPr="000561E4" w:rsidRDefault="005D62F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Esta </w:t>
      </w:r>
      <w:r w:rsidR="001A490A" w:rsidRPr="000561E4">
        <w:rPr>
          <w:rFonts w:ascii="Times New Roman" w:hAnsi="Times New Roman" w:cs="Times New Roman"/>
          <w:sz w:val="24"/>
          <w:szCs w:val="24"/>
        </w:rPr>
        <w:t>L</w:t>
      </w:r>
      <w:r w:rsidRPr="000561E4">
        <w:rPr>
          <w:rFonts w:ascii="Times New Roman" w:hAnsi="Times New Roman" w:cs="Times New Roman"/>
          <w:sz w:val="24"/>
          <w:szCs w:val="24"/>
        </w:rPr>
        <w:t xml:space="preserve">egislatura local es coincidente con lo expresado en líneas anteriores de la </w:t>
      </w:r>
      <w:r w:rsidR="006E5CBE" w:rsidRPr="000561E4">
        <w:rPr>
          <w:rFonts w:ascii="Times New Roman" w:hAnsi="Times New Roman" w:cs="Times New Roman"/>
          <w:sz w:val="24"/>
          <w:szCs w:val="24"/>
        </w:rPr>
        <w:t>S</w:t>
      </w:r>
      <w:r w:rsidRPr="000561E4">
        <w:rPr>
          <w:rFonts w:ascii="Times New Roman" w:hAnsi="Times New Roman" w:cs="Times New Roman"/>
          <w:sz w:val="24"/>
          <w:szCs w:val="24"/>
        </w:rPr>
        <w:t>eñora Ministra Loretta Ortiz Ahlf, al señalar que el tipo penal debe ser analizado a partir de un contexto en el que el manejo de la información privada de las víctimas no ha podido ser protegida con las con las medidas de otra índole ya existente; sobre todo, considerando que la norma es apta para sancionar a quienes realicen esta acción de manera dolosa, por lo que se deben emplear medidas más drásticas, puesto que existe violencia cuya consecuencia es la reproducción de estereotipo</w:t>
      </w:r>
      <w:r w:rsidR="005715D8" w:rsidRPr="000561E4">
        <w:rPr>
          <w:rFonts w:ascii="Times New Roman" w:hAnsi="Times New Roman" w:cs="Times New Roman"/>
          <w:sz w:val="24"/>
          <w:szCs w:val="24"/>
        </w:rPr>
        <w:t>s</w:t>
      </w:r>
      <w:r w:rsidRPr="000561E4">
        <w:rPr>
          <w:rFonts w:ascii="Times New Roman" w:hAnsi="Times New Roman" w:cs="Times New Roman"/>
          <w:sz w:val="24"/>
          <w:szCs w:val="24"/>
        </w:rPr>
        <w:t xml:space="preserve"> que perpetúan la violencia y agresiones en nuestro País.</w:t>
      </w:r>
    </w:p>
    <w:p w14:paraId="69E235C1" w14:textId="387DDDFF" w:rsidR="008E6EFE" w:rsidRPr="000561E4" w:rsidRDefault="005D62F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Al respecto, también dan a conocer en el </w:t>
      </w:r>
      <w:r w:rsidRPr="000561E4">
        <w:rPr>
          <w:rFonts w:ascii="Times New Roman" w:hAnsi="Times New Roman" w:cs="Times New Roman"/>
          <w:i/>
          <w:iCs/>
          <w:sz w:val="24"/>
          <w:szCs w:val="24"/>
        </w:rPr>
        <w:t xml:space="preserve">Manual </w:t>
      </w:r>
      <w:r w:rsidR="005715D8" w:rsidRPr="000561E4">
        <w:rPr>
          <w:rFonts w:ascii="Times New Roman" w:hAnsi="Times New Roman" w:cs="Times New Roman"/>
          <w:i/>
          <w:iCs/>
          <w:sz w:val="24"/>
          <w:szCs w:val="24"/>
        </w:rPr>
        <w:t>U</w:t>
      </w:r>
      <w:r w:rsidRPr="000561E4">
        <w:rPr>
          <w:rFonts w:ascii="Times New Roman" w:hAnsi="Times New Roman" w:cs="Times New Roman"/>
          <w:i/>
          <w:iCs/>
          <w:sz w:val="24"/>
          <w:szCs w:val="24"/>
        </w:rPr>
        <w:t>rgente para la Cobertura de Violencia contra las Mujeres y Feminicidios en México</w:t>
      </w:r>
      <w:r w:rsidRPr="000561E4">
        <w:rPr>
          <w:rFonts w:ascii="Times New Roman" w:hAnsi="Times New Roman" w:cs="Times New Roman"/>
          <w:sz w:val="24"/>
          <w:szCs w:val="24"/>
        </w:rPr>
        <w:t xml:space="preserve">, emitido por la Oficina de las Naciones Unidas, reconoce que la </w:t>
      </w:r>
      <w:r w:rsidR="005715D8" w:rsidRPr="000561E4">
        <w:rPr>
          <w:rFonts w:ascii="Times New Roman" w:hAnsi="Times New Roman" w:cs="Times New Roman"/>
          <w:sz w:val="24"/>
          <w:szCs w:val="24"/>
        </w:rPr>
        <w:t>f</w:t>
      </w:r>
      <w:r w:rsidRPr="000561E4">
        <w:rPr>
          <w:rFonts w:ascii="Times New Roman" w:hAnsi="Times New Roman" w:cs="Times New Roman"/>
          <w:sz w:val="24"/>
          <w:szCs w:val="24"/>
        </w:rPr>
        <w:t xml:space="preserve">iltración de </w:t>
      </w:r>
      <w:r w:rsidR="005715D8" w:rsidRPr="000561E4">
        <w:rPr>
          <w:rFonts w:ascii="Times New Roman" w:hAnsi="Times New Roman" w:cs="Times New Roman"/>
          <w:sz w:val="24"/>
          <w:szCs w:val="24"/>
        </w:rPr>
        <w:t>i</w:t>
      </w:r>
      <w:r w:rsidRPr="000561E4">
        <w:rPr>
          <w:rFonts w:ascii="Times New Roman" w:hAnsi="Times New Roman" w:cs="Times New Roman"/>
          <w:sz w:val="24"/>
          <w:szCs w:val="24"/>
        </w:rPr>
        <w:t xml:space="preserve">mágenes del </w:t>
      </w:r>
      <w:r w:rsidR="005715D8" w:rsidRPr="000561E4">
        <w:rPr>
          <w:rFonts w:ascii="Times New Roman" w:hAnsi="Times New Roman" w:cs="Times New Roman"/>
          <w:sz w:val="24"/>
          <w:szCs w:val="24"/>
        </w:rPr>
        <w:t>c</w:t>
      </w:r>
      <w:r w:rsidRPr="000561E4">
        <w:rPr>
          <w:rFonts w:ascii="Times New Roman" w:hAnsi="Times New Roman" w:cs="Times New Roman"/>
          <w:sz w:val="24"/>
          <w:szCs w:val="24"/>
        </w:rPr>
        <w:t xml:space="preserve">uerpo de </w:t>
      </w:r>
      <w:r w:rsidR="005715D8" w:rsidRPr="000561E4">
        <w:rPr>
          <w:rFonts w:ascii="Times New Roman" w:hAnsi="Times New Roman" w:cs="Times New Roman"/>
          <w:sz w:val="24"/>
          <w:szCs w:val="24"/>
        </w:rPr>
        <w:t>v</w:t>
      </w:r>
      <w:r w:rsidRPr="000561E4">
        <w:rPr>
          <w:rFonts w:ascii="Times New Roman" w:hAnsi="Times New Roman" w:cs="Times New Roman"/>
          <w:sz w:val="24"/>
          <w:szCs w:val="24"/>
        </w:rPr>
        <w:t xml:space="preserve">íctimas de </w:t>
      </w:r>
      <w:r w:rsidR="005715D8" w:rsidRPr="000561E4">
        <w:rPr>
          <w:rFonts w:ascii="Times New Roman" w:hAnsi="Times New Roman" w:cs="Times New Roman"/>
          <w:sz w:val="24"/>
          <w:szCs w:val="24"/>
        </w:rPr>
        <w:t>f</w:t>
      </w:r>
      <w:r w:rsidRPr="000561E4">
        <w:rPr>
          <w:rFonts w:ascii="Times New Roman" w:hAnsi="Times New Roman" w:cs="Times New Roman"/>
          <w:sz w:val="24"/>
          <w:szCs w:val="24"/>
        </w:rPr>
        <w:t>eminicidio tiene diversas consecuencias legales no solo para el servidor público que filtre la información</w:t>
      </w:r>
      <w:r w:rsidR="005715D8" w:rsidRPr="000561E4">
        <w:rPr>
          <w:rFonts w:ascii="Times New Roman" w:hAnsi="Times New Roman" w:cs="Times New Roman"/>
          <w:sz w:val="24"/>
          <w:szCs w:val="24"/>
        </w:rPr>
        <w:t>, s</w:t>
      </w:r>
      <w:r w:rsidR="008E6EFE" w:rsidRPr="000561E4">
        <w:rPr>
          <w:rFonts w:ascii="Times New Roman" w:hAnsi="Times New Roman" w:cs="Times New Roman"/>
          <w:sz w:val="24"/>
          <w:szCs w:val="24"/>
        </w:rPr>
        <w:t>ino también para los medios de comunicación que las difunden masivamente</w:t>
      </w:r>
      <w:r w:rsidR="004468FC" w:rsidRPr="000561E4">
        <w:rPr>
          <w:rFonts w:ascii="Times New Roman" w:hAnsi="Times New Roman" w:cs="Times New Roman"/>
          <w:sz w:val="24"/>
          <w:szCs w:val="24"/>
        </w:rPr>
        <w:t>.</w:t>
      </w:r>
      <w:r w:rsidR="008E6EFE" w:rsidRPr="000561E4">
        <w:rPr>
          <w:rFonts w:ascii="Times New Roman" w:hAnsi="Times New Roman" w:cs="Times New Roman"/>
          <w:sz w:val="24"/>
          <w:szCs w:val="24"/>
        </w:rPr>
        <w:t xml:space="preserve"> </w:t>
      </w:r>
      <w:r w:rsidR="004468FC" w:rsidRPr="000561E4">
        <w:rPr>
          <w:rFonts w:ascii="Times New Roman" w:hAnsi="Times New Roman" w:cs="Times New Roman"/>
          <w:sz w:val="24"/>
          <w:szCs w:val="24"/>
        </w:rPr>
        <w:t>E</w:t>
      </w:r>
      <w:r w:rsidR="008E6EFE" w:rsidRPr="000561E4">
        <w:rPr>
          <w:rFonts w:ascii="Times New Roman" w:hAnsi="Times New Roman" w:cs="Times New Roman"/>
          <w:sz w:val="24"/>
          <w:szCs w:val="24"/>
        </w:rPr>
        <w:t>llo</w:t>
      </w:r>
      <w:r w:rsidR="004468FC" w:rsidRPr="000561E4">
        <w:rPr>
          <w:rFonts w:ascii="Times New Roman" w:hAnsi="Times New Roman" w:cs="Times New Roman"/>
          <w:sz w:val="24"/>
          <w:szCs w:val="24"/>
        </w:rPr>
        <w:t>,</w:t>
      </w:r>
      <w:r w:rsidR="008E6EFE" w:rsidRPr="000561E4">
        <w:rPr>
          <w:rFonts w:ascii="Times New Roman" w:hAnsi="Times New Roman" w:cs="Times New Roman"/>
          <w:sz w:val="24"/>
          <w:szCs w:val="24"/>
        </w:rPr>
        <w:t xml:space="preserve"> dada la incidencia que tienen la prensa en la opinión pública y</w:t>
      </w:r>
      <w:r w:rsidR="004468FC" w:rsidRPr="000561E4">
        <w:rPr>
          <w:rFonts w:ascii="Times New Roman" w:hAnsi="Times New Roman" w:cs="Times New Roman"/>
          <w:sz w:val="24"/>
          <w:szCs w:val="24"/>
        </w:rPr>
        <w:t>,</w:t>
      </w:r>
      <w:r w:rsidR="008E6EFE" w:rsidRPr="000561E4">
        <w:rPr>
          <w:rFonts w:ascii="Times New Roman" w:hAnsi="Times New Roman" w:cs="Times New Roman"/>
          <w:sz w:val="24"/>
          <w:szCs w:val="24"/>
        </w:rPr>
        <w:t xml:space="preserve"> en consecuencia</w:t>
      </w:r>
      <w:r w:rsidR="004468FC" w:rsidRPr="000561E4">
        <w:rPr>
          <w:rFonts w:ascii="Times New Roman" w:hAnsi="Times New Roman" w:cs="Times New Roman"/>
          <w:sz w:val="24"/>
          <w:szCs w:val="24"/>
        </w:rPr>
        <w:t>,</w:t>
      </w:r>
      <w:r w:rsidR="008E6EFE" w:rsidRPr="000561E4">
        <w:rPr>
          <w:rFonts w:ascii="Times New Roman" w:hAnsi="Times New Roman" w:cs="Times New Roman"/>
          <w:sz w:val="24"/>
          <w:szCs w:val="24"/>
        </w:rPr>
        <w:t xml:space="preserve"> la importancia de transformar las narrativas que subsisten en diversos medios de comunicación, a efecto de abordar los casos de violencia contra las mujeres y las niñas con una perspectiva de género y de derechos humanos.</w:t>
      </w:r>
      <w:r w:rsidR="0042734B" w:rsidRPr="000561E4">
        <w:rPr>
          <w:rFonts w:ascii="Times New Roman" w:hAnsi="Times New Roman" w:cs="Times New Roman"/>
          <w:sz w:val="24"/>
          <w:szCs w:val="24"/>
        </w:rPr>
        <w:t xml:space="preserve"> </w:t>
      </w:r>
      <w:r w:rsidR="008E6EFE" w:rsidRPr="000561E4">
        <w:rPr>
          <w:rFonts w:ascii="Times New Roman" w:hAnsi="Times New Roman" w:cs="Times New Roman"/>
          <w:sz w:val="24"/>
          <w:szCs w:val="24"/>
        </w:rPr>
        <w:t>Al respecto, el derecho a la libertad de expresión es de considerarse que la norma impugnada es proporcional al fin constitucional que persigue el tipo penal analizado.</w:t>
      </w:r>
    </w:p>
    <w:p w14:paraId="26351ACF" w14:textId="2FED7487" w:rsidR="008E6EFE" w:rsidRPr="000561E4" w:rsidRDefault="008E6EFE"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Finalmente</w:t>
      </w:r>
      <w:r w:rsidR="00F77B18" w:rsidRPr="000561E4">
        <w:rPr>
          <w:rFonts w:ascii="Times New Roman" w:hAnsi="Times New Roman" w:cs="Times New Roman"/>
          <w:sz w:val="24"/>
          <w:szCs w:val="24"/>
        </w:rPr>
        <w:t>,</w:t>
      </w:r>
      <w:r w:rsidRPr="000561E4">
        <w:rPr>
          <w:rFonts w:ascii="Times New Roman" w:hAnsi="Times New Roman" w:cs="Times New Roman"/>
          <w:sz w:val="24"/>
          <w:szCs w:val="24"/>
        </w:rPr>
        <w:t xml:space="preserve"> señala que no debe de perderse de vista el contexto tan alarmante de violencia contra las mujeres y niñas que se vive en nuestro </w:t>
      </w:r>
      <w:r w:rsidR="00F77B18" w:rsidRPr="000561E4">
        <w:rPr>
          <w:rFonts w:ascii="Times New Roman" w:hAnsi="Times New Roman" w:cs="Times New Roman"/>
          <w:sz w:val="24"/>
          <w:szCs w:val="24"/>
        </w:rPr>
        <w:t>P</w:t>
      </w:r>
      <w:r w:rsidRPr="000561E4">
        <w:rPr>
          <w:rFonts w:ascii="Times New Roman" w:hAnsi="Times New Roman" w:cs="Times New Roman"/>
          <w:sz w:val="24"/>
          <w:szCs w:val="24"/>
        </w:rPr>
        <w:t>aís</w:t>
      </w:r>
      <w:r w:rsidR="00013ADF" w:rsidRPr="000561E4">
        <w:rPr>
          <w:rFonts w:ascii="Times New Roman" w:hAnsi="Times New Roman" w:cs="Times New Roman"/>
          <w:sz w:val="24"/>
          <w:szCs w:val="24"/>
        </w:rPr>
        <w:t>,</w:t>
      </w:r>
      <w:r w:rsidRPr="000561E4">
        <w:rPr>
          <w:rFonts w:ascii="Times New Roman" w:hAnsi="Times New Roman" w:cs="Times New Roman"/>
          <w:sz w:val="24"/>
          <w:szCs w:val="24"/>
        </w:rPr>
        <w:t xml:space="preserve"> particularmente en aquellos </w:t>
      </w:r>
      <w:r w:rsidR="00F77B18" w:rsidRPr="000561E4">
        <w:rPr>
          <w:rFonts w:ascii="Times New Roman" w:hAnsi="Times New Roman" w:cs="Times New Roman"/>
          <w:sz w:val="24"/>
          <w:szCs w:val="24"/>
        </w:rPr>
        <w:t>e</w:t>
      </w:r>
      <w:r w:rsidRPr="000561E4">
        <w:rPr>
          <w:rFonts w:ascii="Times New Roman" w:hAnsi="Times New Roman" w:cs="Times New Roman"/>
          <w:sz w:val="24"/>
          <w:szCs w:val="24"/>
        </w:rPr>
        <w:t xml:space="preserve">stados y </w:t>
      </w:r>
      <w:r w:rsidR="00F77B18" w:rsidRPr="000561E4">
        <w:rPr>
          <w:rFonts w:ascii="Times New Roman" w:hAnsi="Times New Roman" w:cs="Times New Roman"/>
          <w:sz w:val="24"/>
          <w:szCs w:val="24"/>
        </w:rPr>
        <w:t>m</w:t>
      </w:r>
      <w:r w:rsidRPr="000561E4">
        <w:rPr>
          <w:rFonts w:ascii="Times New Roman" w:hAnsi="Times New Roman" w:cs="Times New Roman"/>
          <w:sz w:val="24"/>
          <w:szCs w:val="24"/>
        </w:rPr>
        <w:t>unicipios</w:t>
      </w:r>
      <w:r w:rsidR="00F77B18" w:rsidRPr="000561E4">
        <w:rPr>
          <w:rFonts w:ascii="Times New Roman" w:hAnsi="Times New Roman" w:cs="Times New Roman"/>
          <w:sz w:val="24"/>
          <w:szCs w:val="24"/>
        </w:rPr>
        <w:t xml:space="preserve"> en</w:t>
      </w:r>
      <w:r w:rsidRPr="000561E4">
        <w:rPr>
          <w:rFonts w:ascii="Times New Roman" w:hAnsi="Times New Roman" w:cs="Times New Roman"/>
          <w:sz w:val="24"/>
          <w:szCs w:val="24"/>
        </w:rPr>
        <w:t xml:space="preserve"> los que prevalecen las mayores tasas de feminicidio</w:t>
      </w:r>
      <w:r w:rsidR="00F77B18"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F77B18" w:rsidRPr="000561E4">
        <w:rPr>
          <w:rFonts w:ascii="Times New Roman" w:hAnsi="Times New Roman" w:cs="Times New Roman"/>
          <w:sz w:val="24"/>
          <w:szCs w:val="24"/>
        </w:rPr>
        <w:t>B</w:t>
      </w:r>
      <w:r w:rsidRPr="000561E4">
        <w:rPr>
          <w:rFonts w:ascii="Times New Roman" w:hAnsi="Times New Roman" w:cs="Times New Roman"/>
          <w:sz w:val="24"/>
          <w:szCs w:val="24"/>
        </w:rPr>
        <w:t xml:space="preserve">asta mencionar </w:t>
      </w:r>
      <w:proofErr w:type="gramStart"/>
      <w:r w:rsidRPr="000561E4">
        <w:rPr>
          <w:rFonts w:ascii="Times New Roman" w:hAnsi="Times New Roman" w:cs="Times New Roman"/>
          <w:sz w:val="24"/>
          <w:szCs w:val="24"/>
        </w:rPr>
        <w:t>qu</w:t>
      </w:r>
      <w:r w:rsidR="00603781" w:rsidRPr="000561E4">
        <w:rPr>
          <w:rFonts w:ascii="Times New Roman" w:hAnsi="Times New Roman" w:cs="Times New Roman"/>
          <w:sz w:val="24"/>
          <w:szCs w:val="24"/>
        </w:rPr>
        <w:t>e</w:t>
      </w:r>
      <w:proofErr w:type="gramEnd"/>
      <w:r w:rsidRPr="000561E4">
        <w:rPr>
          <w:rFonts w:ascii="Times New Roman" w:hAnsi="Times New Roman" w:cs="Times New Roman"/>
          <w:sz w:val="24"/>
          <w:szCs w:val="24"/>
        </w:rPr>
        <w:t xml:space="preserve"> de conformidad con los últimos datos publicados en el Secretariado Ejecutivo del Sistema Nacional de Seguridad Pública, la tendencia nacional en 2022 significó un total de 948 presuntos delitos de feminicidio</w:t>
      </w:r>
      <w:r w:rsidR="00603781" w:rsidRPr="000561E4">
        <w:rPr>
          <w:rFonts w:ascii="Times New Roman" w:hAnsi="Times New Roman" w:cs="Times New Roman"/>
          <w:sz w:val="24"/>
          <w:szCs w:val="24"/>
        </w:rPr>
        <w:t>,</w:t>
      </w:r>
      <w:r w:rsidRPr="000561E4">
        <w:rPr>
          <w:rFonts w:ascii="Times New Roman" w:hAnsi="Times New Roman" w:cs="Times New Roman"/>
          <w:sz w:val="24"/>
          <w:szCs w:val="24"/>
        </w:rPr>
        <w:t xml:space="preserve"> y tan solo de enero de este año se han registrado 68 ilícitos de esta naturaleza.</w:t>
      </w:r>
    </w:p>
    <w:p w14:paraId="5E524E0A" w14:textId="347E7DA0" w:rsidR="008E6EFE" w:rsidRPr="000561E4" w:rsidRDefault="008E6EFE"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De la transcripción que antecede</w:t>
      </w:r>
      <w:r w:rsidR="0087550C" w:rsidRPr="000561E4">
        <w:rPr>
          <w:rFonts w:ascii="Times New Roman" w:hAnsi="Times New Roman" w:cs="Times New Roman"/>
          <w:sz w:val="24"/>
          <w:szCs w:val="24"/>
        </w:rPr>
        <w:t>,</w:t>
      </w:r>
      <w:r w:rsidRPr="000561E4">
        <w:rPr>
          <w:rFonts w:ascii="Times New Roman" w:hAnsi="Times New Roman" w:cs="Times New Roman"/>
          <w:sz w:val="24"/>
          <w:szCs w:val="24"/>
        </w:rPr>
        <w:t xml:space="preserve"> se advierte de manera general la clara intención del </w:t>
      </w:r>
      <w:r w:rsidR="0087550C" w:rsidRPr="000561E4">
        <w:rPr>
          <w:rFonts w:ascii="Times New Roman" w:hAnsi="Times New Roman" w:cs="Times New Roman"/>
          <w:sz w:val="24"/>
          <w:szCs w:val="24"/>
        </w:rPr>
        <w:t>L</w:t>
      </w:r>
      <w:r w:rsidRPr="000561E4">
        <w:rPr>
          <w:rFonts w:ascii="Times New Roman" w:hAnsi="Times New Roman" w:cs="Times New Roman"/>
          <w:sz w:val="24"/>
          <w:szCs w:val="24"/>
        </w:rPr>
        <w:t xml:space="preserve">egislador </w:t>
      </w:r>
      <w:r w:rsidR="00A064ED" w:rsidRPr="000561E4">
        <w:rPr>
          <w:rFonts w:ascii="Times New Roman" w:hAnsi="Times New Roman" w:cs="Times New Roman"/>
          <w:sz w:val="24"/>
          <w:szCs w:val="24"/>
        </w:rPr>
        <w:t>m</w:t>
      </w:r>
      <w:r w:rsidRPr="000561E4">
        <w:rPr>
          <w:rFonts w:ascii="Times New Roman" w:hAnsi="Times New Roman" w:cs="Times New Roman"/>
          <w:sz w:val="24"/>
          <w:szCs w:val="24"/>
        </w:rPr>
        <w:t xml:space="preserve">exiquense de castigar la difusión de material que victimice y atente contra la dignidad de las personas, dignidad de las víctimas, así como establecer medidas que protejan la dignidad póstuma de las niñas, niños, adolescentes y mujeres.  </w:t>
      </w:r>
    </w:p>
    <w:p w14:paraId="1688C37B" w14:textId="01DA43A2" w:rsidR="008E6EFE" w:rsidRPr="000561E4" w:rsidRDefault="008E6EFE"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De igual forma</w:t>
      </w:r>
      <w:r w:rsidR="00A064ED" w:rsidRPr="000561E4">
        <w:rPr>
          <w:rFonts w:ascii="Times New Roman" w:hAnsi="Times New Roman" w:cs="Times New Roman"/>
          <w:sz w:val="24"/>
          <w:szCs w:val="24"/>
        </w:rPr>
        <w:t>,</w:t>
      </w:r>
      <w:r w:rsidRPr="000561E4">
        <w:rPr>
          <w:rFonts w:ascii="Times New Roman" w:hAnsi="Times New Roman" w:cs="Times New Roman"/>
          <w:sz w:val="24"/>
          <w:szCs w:val="24"/>
        </w:rPr>
        <w:t xml:space="preserve"> la Señora Ministra Ortiz</w:t>
      </w:r>
      <w:r w:rsidR="00A064ED" w:rsidRPr="000561E4">
        <w:rPr>
          <w:rFonts w:ascii="Times New Roman" w:hAnsi="Times New Roman" w:cs="Times New Roman"/>
          <w:sz w:val="24"/>
          <w:szCs w:val="24"/>
        </w:rPr>
        <w:t xml:space="preserve"> Ahlf</w:t>
      </w:r>
      <w:r w:rsidRPr="000561E4">
        <w:rPr>
          <w:rFonts w:ascii="Times New Roman" w:hAnsi="Times New Roman" w:cs="Times New Roman"/>
          <w:color w:val="2F5496" w:themeColor="accent1" w:themeShade="BF"/>
          <w:sz w:val="24"/>
          <w:szCs w:val="24"/>
        </w:rPr>
        <w:t xml:space="preserve"> </w:t>
      </w:r>
      <w:r w:rsidRPr="000561E4">
        <w:rPr>
          <w:rFonts w:ascii="Times New Roman" w:hAnsi="Times New Roman" w:cs="Times New Roman"/>
          <w:sz w:val="24"/>
          <w:szCs w:val="24"/>
        </w:rPr>
        <w:t>señala que mostrar los cadáveres como se muestran es lesivo a los derechos</w:t>
      </w:r>
      <w:r w:rsidR="00D75651" w:rsidRPr="000561E4">
        <w:rPr>
          <w:rFonts w:ascii="Times New Roman" w:hAnsi="Times New Roman" w:cs="Times New Roman"/>
          <w:sz w:val="24"/>
          <w:szCs w:val="24"/>
        </w:rPr>
        <w:t>,</w:t>
      </w:r>
      <w:r w:rsidRPr="000561E4">
        <w:rPr>
          <w:rFonts w:ascii="Times New Roman" w:hAnsi="Times New Roman" w:cs="Times New Roman"/>
          <w:sz w:val="24"/>
          <w:szCs w:val="24"/>
        </w:rPr>
        <w:t xml:space="preserve"> y no solamente lo ha señalado a la Corte Interamericana</w:t>
      </w:r>
      <w:r w:rsidR="00A064ED" w:rsidRPr="000561E4">
        <w:rPr>
          <w:rFonts w:ascii="Times New Roman" w:hAnsi="Times New Roman" w:cs="Times New Roman"/>
          <w:sz w:val="24"/>
          <w:szCs w:val="24"/>
        </w:rPr>
        <w:t>,</w:t>
      </w:r>
      <w:r w:rsidRPr="000561E4">
        <w:rPr>
          <w:rFonts w:ascii="Times New Roman" w:hAnsi="Times New Roman" w:cs="Times New Roman"/>
          <w:sz w:val="24"/>
          <w:szCs w:val="24"/>
        </w:rPr>
        <w:t xml:space="preserve"> también la Corte Internacional de Justicia</w:t>
      </w:r>
      <w:r w:rsidR="00D75651"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D75651" w:rsidRPr="000561E4">
        <w:rPr>
          <w:rFonts w:ascii="Times New Roman" w:hAnsi="Times New Roman" w:cs="Times New Roman"/>
          <w:sz w:val="24"/>
          <w:szCs w:val="24"/>
        </w:rPr>
        <w:t>N</w:t>
      </w:r>
      <w:r w:rsidRPr="000561E4">
        <w:rPr>
          <w:rFonts w:ascii="Times New Roman" w:hAnsi="Times New Roman" w:cs="Times New Roman"/>
          <w:sz w:val="24"/>
          <w:szCs w:val="24"/>
        </w:rPr>
        <w:t>adie le</w:t>
      </w:r>
      <w:r w:rsidR="00D75651" w:rsidRPr="000561E4">
        <w:rPr>
          <w:rFonts w:ascii="Times New Roman" w:hAnsi="Times New Roman" w:cs="Times New Roman"/>
          <w:sz w:val="24"/>
          <w:szCs w:val="24"/>
        </w:rPr>
        <w:t>s</w:t>
      </w:r>
      <w:r w:rsidRPr="000561E4">
        <w:rPr>
          <w:rFonts w:ascii="Times New Roman" w:hAnsi="Times New Roman" w:cs="Times New Roman"/>
          <w:sz w:val="24"/>
          <w:szCs w:val="24"/>
        </w:rPr>
        <w:t xml:space="preserve"> está prohibiendo la libertad de expresión, sencillamente no exponer las fotografías como las exponen y que además no lleguen</w:t>
      </w:r>
      <w:r w:rsidR="00D75651"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D75651" w:rsidRPr="000561E4">
        <w:rPr>
          <w:rFonts w:ascii="Times New Roman" w:hAnsi="Times New Roman" w:cs="Times New Roman"/>
          <w:sz w:val="24"/>
          <w:szCs w:val="24"/>
        </w:rPr>
        <w:t>p</w:t>
      </w:r>
      <w:r w:rsidRPr="000561E4">
        <w:rPr>
          <w:rFonts w:ascii="Times New Roman" w:hAnsi="Times New Roman" w:cs="Times New Roman"/>
          <w:sz w:val="24"/>
          <w:szCs w:val="24"/>
        </w:rPr>
        <w:t>ues redactan sus artículos sin exponer de esa manera los cadáveres.</w:t>
      </w:r>
    </w:p>
    <w:p w14:paraId="32255553" w14:textId="6C382867" w:rsidR="00D75651" w:rsidRPr="000561E4" w:rsidRDefault="008E6EFE"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Asimismo, menciona que en aquellos casos en que se estudian tipos penales que pueden implicar restricciones al derecho de libertad de la expresión, resulta aplicable el </w:t>
      </w:r>
      <w:r w:rsidR="00D75651" w:rsidRPr="000561E4">
        <w:rPr>
          <w:rFonts w:ascii="Times New Roman" w:hAnsi="Times New Roman" w:cs="Times New Roman"/>
          <w:i/>
          <w:iCs/>
          <w:sz w:val="24"/>
          <w:szCs w:val="24"/>
        </w:rPr>
        <w:t>t</w:t>
      </w:r>
      <w:r w:rsidRPr="000561E4">
        <w:rPr>
          <w:rFonts w:ascii="Times New Roman" w:hAnsi="Times New Roman" w:cs="Times New Roman"/>
          <w:i/>
          <w:iCs/>
          <w:sz w:val="24"/>
          <w:szCs w:val="24"/>
        </w:rPr>
        <w:t>est</w:t>
      </w:r>
      <w:r w:rsidRPr="000561E4">
        <w:rPr>
          <w:rFonts w:ascii="Times New Roman" w:hAnsi="Times New Roman" w:cs="Times New Roman"/>
          <w:sz w:val="24"/>
          <w:szCs w:val="24"/>
        </w:rPr>
        <w:t xml:space="preserve"> de la Corte Interamericana de Derechos Humanos empleado en los casos como </w:t>
      </w:r>
      <w:r w:rsidR="00502AA2" w:rsidRPr="000561E4">
        <w:rPr>
          <w:rFonts w:ascii="Times New Roman" w:hAnsi="Times New Roman" w:cs="Times New Roman"/>
          <w:color w:val="2F5496" w:themeColor="accent1" w:themeShade="BF"/>
          <w:sz w:val="24"/>
          <w:szCs w:val="24"/>
        </w:rPr>
        <w:t xml:space="preserve">Kaqchikel </w:t>
      </w:r>
      <w:r w:rsidRPr="000561E4">
        <w:rPr>
          <w:rFonts w:ascii="Times New Roman" w:hAnsi="Times New Roman" w:cs="Times New Roman"/>
          <w:sz w:val="24"/>
          <w:szCs w:val="24"/>
        </w:rPr>
        <w:t>contra Guatemala, en el cual establece que las responsabilidades ulteriores por el ejercicio de la libertad de expresión deben cumplir con los siguientes requisitos de forma concurrente</w:t>
      </w:r>
      <w:r w:rsidR="00502AA2" w:rsidRPr="000561E4">
        <w:rPr>
          <w:rFonts w:ascii="Times New Roman" w:hAnsi="Times New Roman" w:cs="Times New Roman"/>
          <w:sz w:val="24"/>
          <w:szCs w:val="24"/>
        </w:rPr>
        <w:t xml:space="preserve">: </w:t>
      </w:r>
      <w:r w:rsidR="00502AA2" w:rsidRPr="000561E4">
        <w:rPr>
          <w:rFonts w:ascii="Times New Roman" w:hAnsi="Times New Roman" w:cs="Times New Roman"/>
          <w:bCs/>
          <w:sz w:val="24"/>
          <w:szCs w:val="24"/>
        </w:rPr>
        <w:t>p</w:t>
      </w:r>
      <w:r w:rsidRPr="000561E4">
        <w:rPr>
          <w:rFonts w:ascii="Times New Roman" w:hAnsi="Times New Roman" w:cs="Times New Roman"/>
          <w:bCs/>
          <w:sz w:val="24"/>
          <w:szCs w:val="24"/>
        </w:rPr>
        <w:t>rimero</w:t>
      </w:r>
      <w:r w:rsidR="00502AA2" w:rsidRPr="000561E4">
        <w:rPr>
          <w:rFonts w:ascii="Times New Roman" w:hAnsi="Times New Roman" w:cs="Times New Roman"/>
          <w:bCs/>
          <w:sz w:val="24"/>
          <w:szCs w:val="24"/>
        </w:rPr>
        <w:t>,</w:t>
      </w:r>
      <w:r w:rsidRPr="000561E4">
        <w:rPr>
          <w:rFonts w:ascii="Times New Roman" w:hAnsi="Times New Roman" w:cs="Times New Roman"/>
          <w:bCs/>
          <w:sz w:val="24"/>
          <w:szCs w:val="24"/>
        </w:rPr>
        <w:t xml:space="preserve"> </w:t>
      </w:r>
      <w:r w:rsidR="00502AA2" w:rsidRPr="000561E4">
        <w:rPr>
          <w:rFonts w:ascii="Times New Roman" w:hAnsi="Times New Roman" w:cs="Times New Roman"/>
          <w:bCs/>
          <w:sz w:val="24"/>
          <w:szCs w:val="24"/>
        </w:rPr>
        <w:t>e</w:t>
      </w:r>
      <w:r w:rsidRPr="000561E4">
        <w:rPr>
          <w:rFonts w:ascii="Times New Roman" w:hAnsi="Times New Roman" w:cs="Times New Roman"/>
          <w:bCs/>
          <w:sz w:val="24"/>
          <w:szCs w:val="24"/>
        </w:rPr>
        <w:t>star previamente fijadas por ley en sentido formal y material</w:t>
      </w:r>
      <w:r w:rsidR="00502AA2" w:rsidRPr="000561E4">
        <w:rPr>
          <w:rFonts w:ascii="Times New Roman" w:hAnsi="Times New Roman" w:cs="Times New Roman"/>
          <w:bCs/>
          <w:sz w:val="24"/>
          <w:szCs w:val="24"/>
        </w:rPr>
        <w:t>; s</w:t>
      </w:r>
      <w:r w:rsidRPr="000561E4">
        <w:rPr>
          <w:rFonts w:ascii="Times New Roman" w:hAnsi="Times New Roman" w:cs="Times New Roman"/>
          <w:bCs/>
          <w:sz w:val="24"/>
          <w:szCs w:val="24"/>
        </w:rPr>
        <w:t>egundo</w:t>
      </w:r>
      <w:r w:rsidR="00502AA2" w:rsidRPr="000561E4">
        <w:rPr>
          <w:rFonts w:ascii="Times New Roman" w:hAnsi="Times New Roman" w:cs="Times New Roman"/>
          <w:bCs/>
          <w:sz w:val="24"/>
          <w:szCs w:val="24"/>
        </w:rPr>
        <w:t>,</w:t>
      </w:r>
      <w:r w:rsidRPr="000561E4">
        <w:rPr>
          <w:rFonts w:ascii="Times New Roman" w:hAnsi="Times New Roman" w:cs="Times New Roman"/>
          <w:bCs/>
          <w:sz w:val="24"/>
          <w:szCs w:val="24"/>
        </w:rPr>
        <w:t xml:space="preserve"> </w:t>
      </w:r>
      <w:r w:rsidR="00502AA2" w:rsidRPr="000561E4">
        <w:rPr>
          <w:rFonts w:ascii="Times New Roman" w:hAnsi="Times New Roman" w:cs="Times New Roman"/>
          <w:bCs/>
          <w:sz w:val="24"/>
          <w:szCs w:val="24"/>
        </w:rPr>
        <w:t>r</w:t>
      </w:r>
      <w:r w:rsidRPr="000561E4">
        <w:rPr>
          <w:rFonts w:ascii="Times New Roman" w:hAnsi="Times New Roman" w:cs="Times New Roman"/>
          <w:bCs/>
          <w:sz w:val="24"/>
          <w:szCs w:val="24"/>
        </w:rPr>
        <w:t xml:space="preserve">esponder a un objetivo permitido por la </w:t>
      </w:r>
      <w:r w:rsidRPr="000561E4">
        <w:rPr>
          <w:rFonts w:ascii="Times New Roman" w:hAnsi="Times New Roman" w:cs="Times New Roman"/>
          <w:bCs/>
          <w:sz w:val="24"/>
          <w:szCs w:val="24"/>
        </w:rPr>
        <w:lastRenderedPageBreak/>
        <w:t>convención</w:t>
      </w:r>
      <w:r w:rsidR="00502AA2" w:rsidRPr="000561E4">
        <w:rPr>
          <w:rFonts w:ascii="Times New Roman" w:hAnsi="Times New Roman" w:cs="Times New Roman"/>
          <w:bCs/>
          <w:sz w:val="24"/>
          <w:szCs w:val="24"/>
        </w:rPr>
        <w:t>; t</w:t>
      </w:r>
      <w:r w:rsidRPr="000561E4">
        <w:rPr>
          <w:rFonts w:ascii="Times New Roman" w:hAnsi="Times New Roman" w:cs="Times New Roman"/>
          <w:bCs/>
          <w:sz w:val="24"/>
          <w:szCs w:val="24"/>
        </w:rPr>
        <w:t>ercero</w:t>
      </w:r>
      <w:r w:rsidR="00502AA2" w:rsidRPr="000561E4">
        <w:rPr>
          <w:rFonts w:ascii="Times New Roman" w:hAnsi="Times New Roman" w:cs="Times New Roman"/>
          <w:bCs/>
          <w:sz w:val="24"/>
          <w:szCs w:val="24"/>
        </w:rPr>
        <w:t>,</w:t>
      </w:r>
      <w:r w:rsidRPr="000561E4">
        <w:rPr>
          <w:rFonts w:ascii="Times New Roman" w:hAnsi="Times New Roman" w:cs="Times New Roman"/>
          <w:bCs/>
          <w:sz w:val="24"/>
          <w:szCs w:val="24"/>
        </w:rPr>
        <w:t xml:space="preserve"> </w:t>
      </w:r>
      <w:r w:rsidR="00502AA2" w:rsidRPr="000561E4">
        <w:rPr>
          <w:rFonts w:ascii="Times New Roman" w:hAnsi="Times New Roman" w:cs="Times New Roman"/>
          <w:bCs/>
          <w:sz w:val="24"/>
          <w:szCs w:val="24"/>
        </w:rPr>
        <w:t>s</w:t>
      </w:r>
      <w:r w:rsidRPr="000561E4">
        <w:rPr>
          <w:rFonts w:ascii="Times New Roman" w:hAnsi="Times New Roman" w:cs="Times New Roman"/>
          <w:bCs/>
          <w:sz w:val="24"/>
          <w:szCs w:val="24"/>
        </w:rPr>
        <w:t>er necesaria</w:t>
      </w:r>
      <w:r w:rsidR="00D75651" w:rsidRPr="000561E4">
        <w:rPr>
          <w:rFonts w:ascii="Times New Roman" w:hAnsi="Times New Roman" w:cs="Times New Roman"/>
          <w:bCs/>
          <w:sz w:val="24"/>
          <w:szCs w:val="24"/>
        </w:rPr>
        <w:t>s</w:t>
      </w:r>
      <w:r w:rsidRPr="000561E4">
        <w:rPr>
          <w:rFonts w:ascii="Times New Roman" w:hAnsi="Times New Roman" w:cs="Times New Roman"/>
          <w:bCs/>
          <w:sz w:val="24"/>
          <w:szCs w:val="24"/>
        </w:rPr>
        <w:t xml:space="preserve"> en una sociedad democrática</w:t>
      </w:r>
      <w:r w:rsidR="00D75651" w:rsidRPr="000561E4">
        <w:rPr>
          <w:rFonts w:ascii="Times New Roman" w:hAnsi="Times New Roman" w:cs="Times New Roman"/>
          <w:bCs/>
          <w:sz w:val="24"/>
          <w:szCs w:val="24"/>
        </w:rPr>
        <w:t>,</w:t>
      </w:r>
      <w:r w:rsidRPr="000561E4">
        <w:rPr>
          <w:rFonts w:ascii="Times New Roman" w:hAnsi="Times New Roman" w:cs="Times New Roman"/>
          <w:bCs/>
          <w:sz w:val="24"/>
          <w:szCs w:val="24"/>
        </w:rPr>
        <w:t xml:space="preserve"> para lo cual deben cumplir con los</w:t>
      </w:r>
      <w:r w:rsidRPr="000561E4">
        <w:rPr>
          <w:rFonts w:ascii="Times New Roman" w:hAnsi="Times New Roman" w:cs="Times New Roman"/>
          <w:sz w:val="24"/>
          <w:szCs w:val="24"/>
        </w:rPr>
        <w:t xml:space="preserve"> requisitos de idoneidad, </w:t>
      </w:r>
      <w:r w:rsidRPr="000561E4">
        <w:rPr>
          <w:rFonts w:ascii="Times New Roman" w:hAnsi="Times New Roman" w:cs="Times New Roman"/>
          <w:color w:val="2F5496" w:themeColor="accent1" w:themeShade="BF"/>
          <w:sz w:val="24"/>
          <w:szCs w:val="24"/>
        </w:rPr>
        <w:t>mecidad</w:t>
      </w:r>
      <w:r w:rsidRPr="000561E4">
        <w:rPr>
          <w:rFonts w:ascii="Times New Roman" w:hAnsi="Times New Roman" w:cs="Times New Roman"/>
          <w:sz w:val="24"/>
          <w:szCs w:val="24"/>
        </w:rPr>
        <w:t xml:space="preserve"> y proporcionalidad</w:t>
      </w:r>
      <w:r w:rsidR="00D75651" w:rsidRPr="000561E4">
        <w:rPr>
          <w:rFonts w:ascii="Times New Roman" w:hAnsi="Times New Roman" w:cs="Times New Roman"/>
          <w:sz w:val="24"/>
          <w:szCs w:val="24"/>
        </w:rPr>
        <w:t>.</w:t>
      </w:r>
    </w:p>
    <w:p w14:paraId="623FE460" w14:textId="00663DB8" w:rsidR="008E6EFE" w:rsidRPr="000561E4" w:rsidRDefault="00D7565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A</w:t>
      </w:r>
      <w:r w:rsidR="008E6EFE" w:rsidRPr="000561E4">
        <w:rPr>
          <w:rFonts w:ascii="Times New Roman" w:hAnsi="Times New Roman" w:cs="Times New Roman"/>
          <w:sz w:val="24"/>
          <w:szCs w:val="24"/>
        </w:rPr>
        <w:t>unado a lo expresado, a lo expuesto, es importante mencionar que no obstante que el derecho a la intimidad y la imagen pública no se encuentra mencionado expresamente en la Constitución Política</w:t>
      </w:r>
      <w:r w:rsidRPr="000561E4">
        <w:rPr>
          <w:rFonts w:ascii="Times New Roman" w:hAnsi="Times New Roman" w:cs="Times New Roman"/>
          <w:sz w:val="24"/>
          <w:szCs w:val="24"/>
        </w:rPr>
        <w:t>, l</w:t>
      </w:r>
      <w:r w:rsidR="008E6EFE" w:rsidRPr="000561E4">
        <w:rPr>
          <w:rFonts w:ascii="Times New Roman" w:hAnsi="Times New Roman" w:cs="Times New Roman"/>
          <w:sz w:val="24"/>
          <w:szCs w:val="24"/>
        </w:rPr>
        <w:t xml:space="preserve">a </w:t>
      </w:r>
      <w:r w:rsidRPr="000561E4">
        <w:rPr>
          <w:rFonts w:ascii="Times New Roman" w:hAnsi="Times New Roman" w:cs="Times New Roman"/>
          <w:sz w:val="24"/>
          <w:szCs w:val="24"/>
        </w:rPr>
        <w:t>S</w:t>
      </w:r>
      <w:r w:rsidR="008E6EFE" w:rsidRPr="000561E4">
        <w:rPr>
          <w:rFonts w:ascii="Times New Roman" w:hAnsi="Times New Roman" w:cs="Times New Roman"/>
          <w:sz w:val="24"/>
          <w:szCs w:val="24"/>
        </w:rPr>
        <w:t>uprema Corte de Justicia de la Nación, en la tesis aislada con número de registro 2003844</w:t>
      </w:r>
      <w:r w:rsidR="00BD3913" w:rsidRPr="000561E4">
        <w:rPr>
          <w:rFonts w:ascii="Times New Roman" w:hAnsi="Times New Roman" w:cs="Times New Roman"/>
          <w:sz w:val="24"/>
          <w:szCs w:val="24"/>
        </w:rPr>
        <w:t>,</w:t>
      </w:r>
      <w:r w:rsidR="008E6EFE" w:rsidRPr="000561E4">
        <w:rPr>
          <w:rFonts w:ascii="Times New Roman" w:hAnsi="Times New Roman" w:cs="Times New Roman"/>
          <w:sz w:val="24"/>
          <w:szCs w:val="24"/>
        </w:rPr>
        <w:t xml:space="preserve"> se pronunció al respecto del tema comentándolo señalando lo siguiente</w:t>
      </w:r>
      <w:r w:rsidR="00023A7C" w:rsidRPr="000561E4">
        <w:rPr>
          <w:rFonts w:ascii="Times New Roman" w:hAnsi="Times New Roman" w:cs="Times New Roman"/>
          <w:sz w:val="24"/>
          <w:szCs w:val="24"/>
        </w:rPr>
        <w:t>:</w:t>
      </w:r>
      <w:r w:rsidR="008E6EFE" w:rsidRPr="000561E4">
        <w:rPr>
          <w:rFonts w:ascii="Times New Roman" w:hAnsi="Times New Roman" w:cs="Times New Roman"/>
          <w:sz w:val="24"/>
          <w:szCs w:val="24"/>
        </w:rPr>
        <w:t xml:space="preserve"> derechos al honor, a la intimidad y a la propia imagen constituyen derechos humanos que se protegen a través del actual marco constitucional</w:t>
      </w:r>
      <w:r w:rsidR="00023A7C" w:rsidRPr="000561E4">
        <w:rPr>
          <w:rFonts w:ascii="Times New Roman" w:hAnsi="Times New Roman" w:cs="Times New Roman"/>
          <w:sz w:val="24"/>
          <w:szCs w:val="24"/>
        </w:rPr>
        <w:t>.</w:t>
      </w:r>
      <w:r w:rsidR="00701CE7" w:rsidRPr="000561E4">
        <w:rPr>
          <w:rFonts w:ascii="Times New Roman" w:hAnsi="Times New Roman" w:cs="Times New Roman"/>
          <w:sz w:val="24"/>
          <w:szCs w:val="24"/>
        </w:rPr>
        <w:t xml:space="preserve"> </w:t>
      </w:r>
      <w:r w:rsidR="00023A7C" w:rsidRPr="000561E4">
        <w:rPr>
          <w:rFonts w:ascii="Times New Roman" w:hAnsi="Times New Roman" w:cs="Times New Roman"/>
          <w:sz w:val="24"/>
          <w:szCs w:val="24"/>
        </w:rPr>
        <w:t>E</w:t>
      </w:r>
      <w:r w:rsidR="008E6EFE" w:rsidRPr="000561E4">
        <w:rPr>
          <w:rFonts w:ascii="Times New Roman" w:hAnsi="Times New Roman" w:cs="Times New Roman"/>
          <w:sz w:val="24"/>
          <w:szCs w:val="24"/>
        </w:rPr>
        <w:t>n casos en los que se involucra posible afectación por daño moral de un atributo de la personalidad en su vertiente del derecho al honor, debe aplicarse la tutela y protección consagrada en los principios reconocidos al efecto en nuestra Carta Magna, con la independencia de que no exista una referencia expresada en el texto constitucional hacia la salvaguarda concreta del citado atributo</w:t>
      </w:r>
      <w:r w:rsidR="00F27297" w:rsidRPr="000561E4">
        <w:rPr>
          <w:rFonts w:ascii="Times New Roman" w:hAnsi="Times New Roman" w:cs="Times New Roman"/>
          <w:sz w:val="24"/>
          <w:szCs w:val="24"/>
        </w:rPr>
        <w:t>, p</w:t>
      </w:r>
      <w:r w:rsidR="008E6EFE" w:rsidRPr="000561E4">
        <w:rPr>
          <w:rFonts w:ascii="Times New Roman" w:hAnsi="Times New Roman" w:cs="Times New Roman"/>
          <w:sz w:val="24"/>
          <w:szCs w:val="24"/>
        </w:rPr>
        <w:t>ues la obligación de protección derivada de disposiciones contenidas en dos tipos de ordenamientos superiores</w:t>
      </w:r>
      <w:r w:rsidR="00701CE7" w:rsidRPr="000561E4">
        <w:rPr>
          <w:rFonts w:ascii="Times New Roman" w:hAnsi="Times New Roman" w:cs="Times New Roman"/>
          <w:sz w:val="24"/>
          <w:szCs w:val="24"/>
        </w:rPr>
        <w:t>,</w:t>
      </w:r>
      <w:r w:rsidR="008E6EFE" w:rsidRPr="000561E4">
        <w:rPr>
          <w:rFonts w:ascii="Times New Roman" w:hAnsi="Times New Roman" w:cs="Times New Roman"/>
          <w:sz w:val="24"/>
          <w:szCs w:val="24"/>
        </w:rPr>
        <w:t xml:space="preserve"> </w:t>
      </w:r>
      <w:r w:rsidR="00F27297" w:rsidRPr="000561E4">
        <w:rPr>
          <w:rFonts w:ascii="Times New Roman" w:hAnsi="Times New Roman" w:cs="Times New Roman"/>
          <w:sz w:val="24"/>
          <w:szCs w:val="24"/>
        </w:rPr>
        <w:t>C</w:t>
      </w:r>
      <w:r w:rsidR="008E6EFE" w:rsidRPr="000561E4">
        <w:rPr>
          <w:rFonts w:ascii="Times New Roman" w:hAnsi="Times New Roman" w:cs="Times New Roman"/>
          <w:sz w:val="24"/>
          <w:szCs w:val="24"/>
        </w:rPr>
        <w:t xml:space="preserve">onstitución y tratados internacionales con los que cuenta el Estado Mexicano. </w:t>
      </w:r>
    </w:p>
    <w:p w14:paraId="2E7AEA6E" w14:textId="703B91E4" w:rsidR="00280A96" w:rsidRPr="000561E4" w:rsidRDefault="008E6EFE"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De acuerdo a la Suprema Corte de Justicia de la Nación, la invasión a la intimidad debe justificarse de acuerdo a la importancia de la información en caso de ser interés público, bajo una óptica valorativa estableciendo lo siguiente: </w:t>
      </w:r>
      <w:r w:rsidR="00190866" w:rsidRPr="000561E4">
        <w:rPr>
          <w:rFonts w:ascii="Times New Roman" w:hAnsi="Times New Roman" w:cs="Times New Roman"/>
          <w:sz w:val="24"/>
          <w:szCs w:val="24"/>
        </w:rPr>
        <w:t>s</w:t>
      </w:r>
      <w:r w:rsidRPr="000561E4">
        <w:rPr>
          <w:rFonts w:ascii="Times New Roman" w:hAnsi="Times New Roman" w:cs="Times New Roman"/>
          <w:sz w:val="24"/>
          <w:szCs w:val="24"/>
        </w:rPr>
        <w:t>olo sería de interés público la información que realice una contribución meritoria del interés general de acuerdo con algún criterio de valoración</w:t>
      </w:r>
      <w:r w:rsidR="00190866"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0845A9" w:rsidRPr="000561E4">
        <w:rPr>
          <w:rFonts w:ascii="Times New Roman" w:hAnsi="Times New Roman" w:cs="Times New Roman"/>
          <w:sz w:val="24"/>
          <w:szCs w:val="24"/>
        </w:rPr>
        <w:t>D</w:t>
      </w:r>
      <w:r w:rsidRPr="000561E4">
        <w:rPr>
          <w:rFonts w:ascii="Times New Roman" w:hAnsi="Times New Roman" w:cs="Times New Roman"/>
          <w:sz w:val="24"/>
          <w:szCs w:val="24"/>
        </w:rPr>
        <w:t>esde este enfoque, la decisión sobre qué aspectos deben considerarse para estimar el mérito o valor de una información correspondería primordialmente a los jueces que resolverían los litigios sobre este tipo de conflictos y no a los medios de comunicación, que en muchas ocasiones suelen</w:t>
      </w:r>
      <w:r w:rsidR="00B46F75" w:rsidRPr="000561E4">
        <w:rPr>
          <w:rFonts w:ascii="Times New Roman" w:hAnsi="Times New Roman" w:cs="Times New Roman"/>
          <w:sz w:val="24"/>
          <w:szCs w:val="24"/>
        </w:rPr>
        <w:t xml:space="preserve"> r</w:t>
      </w:r>
      <w:r w:rsidR="004C66F7" w:rsidRPr="000561E4">
        <w:rPr>
          <w:rFonts w:ascii="Times New Roman" w:hAnsi="Times New Roman" w:cs="Times New Roman"/>
          <w:sz w:val="24"/>
          <w:szCs w:val="24"/>
        </w:rPr>
        <w:t>egirse por criterios de competitividad y mercado que no garantizan por sí mismos una selección adecuada de la información que debe trasladarse al público.</w:t>
      </w:r>
    </w:p>
    <w:p w14:paraId="3F76493C" w14:textId="39D5B53F" w:rsidR="00471F7C" w:rsidRPr="000561E4" w:rsidRDefault="004C66F7"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Aunado a lo anterior, la Ley General de Transparencia y Acceso a la Información Pública establece en su artículo 113 fracción XII que se considera como información reservada aquella que se encuentra contenida dentro de las investigaciones de hechos que la ley señale como delitos y se transmiten ante el Ministerio Público.</w:t>
      </w:r>
    </w:p>
    <w:p w14:paraId="6D4A4D6E" w14:textId="3495BAE9" w:rsidR="004C66F7" w:rsidRPr="000561E4" w:rsidRDefault="004C66F7"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Por su parte, la Ley General de Protección de Datos Personales en Posesión de Sujetos Obligados establece en su artículo 3 fracciones </w:t>
      </w:r>
      <w:r w:rsidRPr="000561E4">
        <w:rPr>
          <w:rFonts w:ascii="Times New Roman" w:hAnsi="Times New Roman" w:cs="Times New Roman"/>
          <w:color w:val="202124"/>
          <w:sz w:val="24"/>
          <w:szCs w:val="24"/>
          <w:shd w:val="clear" w:color="auto" w:fill="FFFFFF"/>
        </w:rPr>
        <w:t>IX</w:t>
      </w:r>
      <w:r w:rsidRPr="000561E4">
        <w:rPr>
          <w:rFonts w:ascii="Times New Roman" w:hAnsi="Times New Roman" w:cs="Times New Roman"/>
          <w:sz w:val="24"/>
          <w:szCs w:val="24"/>
        </w:rPr>
        <w:t xml:space="preserve"> y X, dispone que los datos personales son cualquier información concerniente a una persona física identificada o identificable. Se considera que una persona es identificable cuando su identidad puede determinarse directa e indirectamente a través de cualquier información</w:t>
      </w:r>
      <w:r w:rsidR="00A62C97"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A62C97" w:rsidRPr="000561E4">
        <w:rPr>
          <w:rFonts w:ascii="Times New Roman" w:hAnsi="Times New Roman" w:cs="Times New Roman"/>
          <w:sz w:val="24"/>
          <w:szCs w:val="24"/>
        </w:rPr>
        <w:t>Y</w:t>
      </w:r>
      <w:r w:rsidRPr="000561E4">
        <w:rPr>
          <w:rFonts w:ascii="Times New Roman" w:hAnsi="Times New Roman" w:cs="Times New Roman"/>
          <w:sz w:val="24"/>
          <w:szCs w:val="24"/>
        </w:rPr>
        <w:t xml:space="preserve"> los datos personales sensibles, aquellos que se refiere</w:t>
      </w:r>
      <w:r w:rsidR="005B0478" w:rsidRPr="000561E4">
        <w:rPr>
          <w:rFonts w:ascii="Times New Roman" w:hAnsi="Times New Roman" w:cs="Times New Roman"/>
          <w:sz w:val="24"/>
          <w:szCs w:val="24"/>
        </w:rPr>
        <w:t>n</w:t>
      </w:r>
      <w:r w:rsidRPr="000561E4">
        <w:rPr>
          <w:rFonts w:ascii="Times New Roman" w:hAnsi="Times New Roman" w:cs="Times New Roman"/>
          <w:sz w:val="24"/>
          <w:szCs w:val="24"/>
        </w:rPr>
        <w:t xml:space="preserve"> a la esfera más íntima de su titular o cuya utilización indebida pueda dar origen a discriminación o conlleve un riesgo para este. De manera enunciativa más no limitativa, se consideran sensibles los datos de personas que puedan revelar aspectos como origen racial o étnico</w:t>
      </w:r>
      <w:r w:rsidR="005B0478" w:rsidRPr="000561E4">
        <w:rPr>
          <w:rFonts w:ascii="Times New Roman" w:hAnsi="Times New Roman" w:cs="Times New Roman"/>
          <w:sz w:val="24"/>
          <w:szCs w:val="24"/>
        </w:rPr>
        <w:t>;</w:t>
      </w:r>
      <w:r w:rsidRPr="000561E4">
        <w:rPr>
          <w:rFonts w:ascii="Times New Roman" w:hAnsi="Times New Roman" w:cs="Times New Roman"/>
          <w:sz w:val="24"/>
          <w:szCs w:val="24"/>
        </w:rPr>
        <w:t xml:space="preserve"> estado de salud presente o futuro</w:t>
      </w:r>
      <w:r w:rsidR="005B0478" w:rsidRPr="000561E4">
        <w:rPr>
          <w:rFonts w:ascii="Times New Roman" w:hAnsi="Times New Roman" w:cs="Times New Roman"/>
          <w:sz w:val="24"/>
          <w:szCs w:val="24"/>
        </w:rPr>
        <w:t>;</w:t>
      </w:r>
      <w:r w:rsidRPr="000561E4">
        <w:rPr>
          <w:rFonts w:ascii="Times New Roman" w:hAnsi="Times New Roman" w:cs="Times New Roman"/>
          <w:sz w:val="24"/>
          <w:szCs w:val="24"/>
        </w:rPr>
        <w:t xml:space="preserve"> información genética</w:t>
      </w:r>
      <w:r w:rsidR="005B0478" w:rsidRPr="000561E4">
        <w:rPr>
          <w:rFonts w:ascii="Times New Roman" w:hAnsi="Times New Roman" w:cs="Times New Roman"/>
          <w:sz w:val="24"/>
          <w:szCs w:val="24"/>
        </w:rPr>
        <w:t>;</w:t>
      </w:r>
      <w:r w:rsidRPr="000561E4">
        <w:rPr>
          <w:rFonts w:ascii="Times New Roman" w:hAnsi="Times New Roman" w:cs="Times New Roman"/>
          <w:sz w:val="24"/>
          <w:szCs w:val="24"/>
        </w:rPr>
        <w:t xml:space="preserve"> creencias religiosas, filosóficas y morales</w:t>
      </w:r>
      <w:r w:rsidR="005B0478" w:rsidRPr="000561E4">
        <w:rPr>
          <w:rFonts w:ascii="Times New Roman" w:hAnsi="Times New Roman" w:cs="Times New Roman"/>
          <w:sz w:val="24"/>
          <w:szCs w:val="24"/>
        </w:rPr>
        <w:t>;</w:t>
      </w:r>
      <w:r w:rsidRPr="000561E4">
        <w:rPr>
          <w:rFonts w:ascii="Times New Roman" w:hAnsi="Times New Roman" w:cs="Times New Roman"/>
          <w:sz w:val="24"/>
          <w:szCs w:val="24"/>
        </w:rPr>
        <w:t xml:space="preserve"> opiniones políticas</w:t>
      </w:r>
      <w:r w:rsidR="005B0478" w:rsidRPr="000561E4">
        <w:rPr>
          <w:rFonts w:ascii="Times New Roman" w:hAnsi="Times New Roman" w:cs="Times New Roman"/>
          <w:sz w:val="24"/>
          <w:szCs w:val="24"/>
        </w:rPr>
        <w:t>,</w:t>
      </w:r>
      <w:r w:rsidRPr="000561E4">
        <w:rPr>
          <w:rFonts w:ascii="Times New Roman" w:hAnsi="Times New Roman" w:cs="Times New Roman"/>
          <w:sz w:val="24"/>
          <w:szCs w:val="24"/>
        </w:rPr>
        <w:t xml:space="preserve"> y preferencia sexual. </w:t>
      </w:r>
    </w:p>
    <w:p w14:paraId="56896DE5" w14:textId="7372C27D" w:rsidR="004C66F7" w:rsidRPr="000561E4" w:rsidRDefault="004C66F7"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t>La Declaración Universal de los Derechos Humanos contempla de forma explícita</w:t>
      </w:r>
      <w:r w:rsidR="003553A8" w:rsidRPr="000561E4">
        <w:rPr>
          <w:rFonts w:ascii="Times New Roman" w:hAnsi="Times New Roman" w:cs="Times New Roman"/>
          <w:sz w:val="24"/>
          <w:szCs w:val="24"/>
        </w:rPr>
        <w:t>,</w:t>
      </w:r>
      <w:r w:rsidRPr="000561E4">
        <w:rPr>
          <w:rFonts w:ascii="Times New Roman" w:hAnsi="Times New Roman" w:cs="Times New Roman"/>
          <w:sz w:val="24"/>
          <w:szCs w:val="24"/>
        </w:rPr>
        <w:t xml:space="preserve"> en su artículo 12</w:t>
      </w:r>
      <w:r w:rsidR="003553A8"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nadie será objeto de injerencias arbitrarias en su vida privada, su familia, su domicilio o su correspondencia, ni de ataques a su honra o a su reputación</w:t>
      </w:r>
      <w:r w:rsidR="003553A8" w:rsidRPr="000561E4">
        <w:rPr>
          <w:rFonts w:ascii="Times New Roman" w:hAnsi="Times New Roman" w:cs="Times New Roman"/>
          <w:sz w:val="24"/>
          <w:szCs w:val="24"/>
        </w:rPr>
        <w:t>,</w:t>
      </w:r>
      <w:r w:rsidRPr="000561E4">
        <w:rPr>
          <w:rFonts w:ascii="Times New Roman" w:hAnsi="Times New Roman" w:cs="Times New Roman"/>
          <w:sz w:val="24"/>
          <w:szCs w:val="24"/>
        </w:rPr>
        <w:t xml:space="preserve"> y que toda persona tiene derecho a la protección de la ley contra esas injerencias o ataques. Adicionalmente, el Pacto Internacional de Derechos Civiles y Políticos, en el artículo 17</w:t>
      </w:r>
      <w:r w:rsidR="003553A8" w:rsidRPr="000561E4">
        <w:rPr>
          <w:rFonts w:ascii="Times New Roman" w:hAnsi="Times New Roman" w:cs="Times New Roman"/>
          <w:sz w:val="24"/>
          <w:szCs w:val="24"/>
        </w:rPr>
        <w:t>,</w:t>
      </w:r>
      <w:r w:rsidRPr="000561E4">
        <w:rPr>
          <w:rFonts w:ascii="Times New Roman" w:hAnsi="Times New Roman" w:cs="Times New Roman"/>
          <w:sz w:val="24"/>
          <w:szCs w:val="24"/>
        </w:rPr>
        <w:t xml:space="preserve"> observa</w:t>
      </w:r>
      <w:r w:rsidR="001D484E" w:rsidRPr="000561E4">
        <w:rPr>
          <w:rFonts w:ascii="Times New Roman" w:hAnsi="Times New Roman" w:cs="Times New Roman"/>
          <w:sz w:val="24"/>
          <w:szCs w:val="24"/>
        </w:rPr>
        <w:t>,</w:t>
      </w:r>
      <w:r w:rsidRPr="000561E4">
        <w:rPr>
          <w:rFonts w:ascii="Times New Roman" w:hAnsi="Times New Roman" w:cs="Times New Roman"/>
          <w:sz w:val="24"/>
          <w:szCs w:val="24"/>
        </w:rPr>
        <w:t xml:space="preserve"> en igualdad de condiciones</w:t>
      </w:r>
      <w:r w:rsidR="001D484E"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todas las personas tienen el derecho a no ser objeto de injerencias arbitrarias o ilegales en su vida privada, así como ataques a su honra y reputación. </w:t>
      </w:r>
    </w:p>
    <w:p w14:paraId="7149CA9F" w14:textId="11C4250A" w:rsidR="004C66F7" w:rsidRPr="000561E4" w:rsidRDefault="004C66F7"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t>La Convención Americana de Derechos Humanos y la Protección de la Honra de la de la Dignidad</w:t>
      </w:r>
      <w:r w:rsidR="00A8475A"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A8475A" w:rsidRPr="000561E4">
        <w:rPr>
          <w:rFonts w:ascii="Times New Roman" w:hAnsi="Times New Roman" w:cs="Times New Roman"/>
          <w:sz w:val="24"/>
          <w:szCs w:val="24"/>
        </w:rPr>
        <w:t>E</w:t>
      </w:r>
      <w:r w:rsidRPr="000561E4">
        <w:rPr>
          <w:rFonts w:ascii="Times New Roman" w:hAnsi="Times New Roman" w:cs="Times New Roman"/>
          <w:sz w:val="24"/>
          <w:szCs w:val="24"/>
        </w:rPr>
        <w:t>sta convención es muy clara en el sentido de que toda persona tiene derecho al respeto de su honra y al reconocimiento de su dignidad</w:t>
      </w:r>
      <w:r w:rsidR="00A8475A" w:rsidRPr="000561E4">
        <w:rPr>
          <w:rFonts w:ascii="Times New Roman" w:hAnsi="Times New Roman" w:cs="Times New Roman"/>
          <w:sz w:val="24"/>
          <w:szCs w:val="24"/>
        </w:rPr>
        <w:t>,</w:t>
      </w:r>
      <w:r w:rsidRPr="000561E4">
        <w:rPr>
          <w:rFonts w:ascii="Times New Roman" w:hAnsi="Times New Roman" w:cs="Times New Roman"/>
          <w:sz w:val="24"/>
          <w:szCs w:val="24"/>
        </w:rPr>
        <w:t xml:space="preserve"> estableciendo incluso que la extensión abarca tanto la vida privada como de la familia, domicilio o correspondencia</w:t>
      </w:r>
      <w:r w:rsidR="00A8475A" w:rsidRPr="000561E4">
        <w:rPr>
          <w:rFonts w:ascii="Times New Roman" w:hAnsi="Times New Roman" w:cs="Times New Roman"/>
          <w:sz w:val="24"/>
          <w:szCs w:val="24"/>
        </w:rPr>
        <w:t>,</w:t>
      </w:r>
      <w:r w:rsidRPr="000561E4">
        <w:rPr>
          <w:rFonts w:ascii="Times New Roman" w:hAnsi="Times New Roman" w:cs="Times New Roman"/>
          <w:sz w:val="24"/>
          <w:szCs w:val="24"/>
        </w:rPr>
        <w:t xml:space="preserve"> como a continuación se muestra</w:t>
      </w:r>
      <w:r w:rsidR="00A8475A" w:rsidRPr="000561E4">
        <w:rPr>
          <w:rFonts w:ascii="Times New Roman" w:hAnsi="Times New Roman" w:cs="Times New Roman"/>
          <w:sz w:val="24"/>
          <w:szCs w:val="24"/>
        </w:rPr>
        <w:t>:</w:t>
      </w:r>
    </w:p>
    <w:p w14:paraId="36EF2D33" w14:textId="77777777" w:rsidR="004C66F7" w:rsidRPr="000561E4" w:rsidRDefault="004C66F7"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lastRenderedPageBreak/>
        <w:t xml:space="preserve">Artículo 11. Protección de la honra y de la dignidad. Toda persona tiene derecho al respeto de su honra y al reconocimiento de su dignidad. </w:t>
      </w:r>
    </w:p>
    <w:p w14:paraId="10A5C5B0" w14:textId="6D4B4C06" w:rsidR="004C66F7" w:rsidRPr="000561E4" w:rsidRDefault="00184CB2"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color w:val="00B0F0"/>
          <w:sz w:val="24"/>
          <w:szCs w:val="24"/>
        </w:rPr>
        <w:t>II</w:t>
      </w:r>
      <w:r w:rsidR="004C66F7" w:rsidRPr="000561E4">
        <w:rPr>
          <w:rFonts w:ascii="Times New Roman" w:hAnsi="Times New Roman" w:cs="Times New Roman"/>
          <w:sz w:val="24"/>
          <w:szCs w:val="24"/>
        </w:rPr>
        <w:t xml:space="preserve">. Nadie puede ser objeto de injerencias arbitrarias o abusivas en su vida privada en su familia, en su domicilio o en su correspondencia, ni de ataques ilegales a su honra o reputación. Toda persona tiene derecho a la protección de la ley contra estas injerencias o esos ataques. </w:t>
      </w:r>
    </w:p>
    <w:p w14:paraId="33600D6A" w14:textId="149C2DAC" w:rsidR="00E250B3" w:rsidRPr="000561E4" w:rsidRDefault="004C66F7"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t>En virtud de anterior</w:t>
      </w:r>
      <w:r w:rsidR="001D484E" w:rsidRPr="000561E4">
        <w:rPr>
          <w:rFonts w:ascii="Times New Roman" w:hAnsi="Times New Roman" w:cs="Times New Roman"/>
          <w:sz w:val="24"/>
          <w:szCs w:val="24"/>
        </w:rPr>
        <w:t>,</w:t>
      </w:r>
      <w:r w:rsidRPr="000561E4">
        <w:rPr>
          <w:rFonts w:ascii="Times New Roman" w:hAnsi="Times New Roman" w:cs="Times New Roman"/>
          <w:sz w:val="24"/>
          <w:szCs w:val="24"/>
        </w:rPr>
        <w:t xml:space="preserve"> y en claro cumplimiento al mandato legislativo, resulta evidente la imperiosa necesidad por parte de este Congreso </w:t>
      </w:r>
      <w:r w:rsidR="00E250B3" w:rsidRPr="000561E4">
        <w:rPr>
          <w:rFonts w:ascii="Times New Roman" w:hAnsi="Times New Roman" w:cs="Times New Roman"/>
          <w:sz w:val="24"/>
          <w:szCs w:val="24"/>
        </w:rPr>
        <w:t>l</w:t>
      </w:r>
      <w:r w:rsidRPr="000561E4">
        <w:rPr>
          <w:rFonts w:ascii="Times New Roman" w:hAnsi="Times New Roman" w:cs="Times New Roman"/>
          <w:sz w:val="24"/>
          <w:szCs w:val="24"/>
        </w:rPr>
        <w:t>ocal de salvaguardar la dignidad y honra póstumas de toda persona que pierde la vida, así como garantizar el acceso a la justicia a terceros debido a prácticas ilícitas cometidas tanto por servidores públicos como por ciudadanos.</w:t>
      </w:r>
    </w:p>
    <w:p w14:paraId="429DA157" w14:textId="4690E77E" w:rsidR="004C66F7" w:rsidRPr="000561E4" w:rsidRDefault="004C66F7"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t>Por ende, nuestra propuesta atiende a lo observado por la Suprema Corte de Justicia de la Nación, eliminando la</w:t>
      </w:r>
      <w:r w:rsidRPr="000561E4">
        <w:rPr>
          <w:rFonts w:ascii="Times New Roman" w:hAnsi="Times New Roman" w:cs="Times New Roman"/>
          <w:color w:val="00B050"/>
          <w:sz w:val="24"/>
          <w:szCs w:val="24"/>
        </w:rPr>
        <w:t xml:space="preserve"> </w:t>
      </w:r>
      <w:r w:rsidRPr="000561E4">
        <w:rPr>
          <w:rFonts w:ascii="Times New Roman" w:hAnsi="Times New Roman" w:cs="Times New Roman"/>
          <w:color w:val="FF0000"/>
          <w:sz w:val="24"/>
          <w:szCs w:val="24"/>
        </w:rPr>
        <w:t>ta</w:t>
      </w:r>
      <w:r w:rsidR="00E250B3" w:rsidRPr="000561E4">
        <w:rPr>
          <w:rFonts w:ascii="Times New Roman" w:hAnsi="Times New Roman" w:cs="Times New Roman"/>
          <w:color w:val="FF0000"/>
          <w:sz w:val="24"/>
          <w:szCs w:val="24"/>
        </w:rPr>
        <w:t>xa</w:t>
      </w:r>
      <w:r w:rsidRPr="000561E4">
        <w:rPr>
          <w:rFonts w:ascii="Times New Roman" w:hAnsi="Times New Roman" w:cs="Times New Roman"/>
          <w:color w:val="FF0000"/>
          <w:sz w:val="24"/>
          <w:szCs w:val="24"/>
        </w:rPr>
        <w:t>tividad</w:t>
      </w:r>
      <w:r w:rsidRPr="000561E4">
        <w:rPr>
          <w:rFonts w:ascii="Times New Roman" w:hAnsi="Times New Roman" w:cs="Times New Roman"/>
          <w:color w:val="00B050"/>
          <w:sz w:val="24"/>
          <w:szCs w:val="24"/>
        </w:rPr>
        <w:t xml:space="preserve"> </w:t>
      </w:r>
      <w:r w:rsidRPr="000561E4">
        <w:rPr>
          <w:rFonts w:ascii="Times New Roman" w:hAnsi="Times New Roman" w:cs="Times New Roman"/>
          <w:sz w:val="24"/>
          <w:szCs w:val="24"/>
        </w:rPr>
        <w:t>que prevalecía en la redacción ya invalidada</w:t>
      </w:r>
      <w:r w:rsidR="00662B14"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662B14" w:rsidRPr="000561E4">
        <w:rPr>
          <w:rFonts w:ascii="Times New Roman" w:hAnsi="Times New Roman" w:cs="Times New Roman"/>
          <w:sz w:val="24"/>
          <w:szCs w:val="24"/>
        </w:rPr>
        <w:t>r</w:t>
      </w:r>
      <w:r w:rsidRPr="000561E4">
        <w:rPr>
          <w:rFonts w:ascii="Times New Roman" w:hAnsi="Times New Roman" w:cs="Times New Roman"/>
          <w:sz w:val="24"/>
          <w:szCs w:val="24"/>
        </w:rPr>
        <w:t>eincorpora</w:t>
      </w:r>
      <w:r w:rsidR="00662B14" w:rsidRPr="000561E4">
        <w:rPr>
          <w:rFonts w:ascii="Times New Roman" w:hAnsi="Times New Roman" w:cs="Times New Roman"/>
          <w:sz w:val="24"/>
          <w:szCs w:val="24"/>
        </w:rPr>
        <w:t>ndo</w:t>
      </w:r>
      <w:r w:rsidRPr="000561E4">
        <w:rPr>
          <w:rFonts w:ascii="Times New Roman" w:hAnsi="Times New Roman" w:cs="Times New Roman"/>
          <w:sz w:val="24"/>
          <w:szCs w:val="24"/>
        </w:rPr>
        <w:t xml:space="preserve"> el artículo 227 Bis y adicionando a la fracción XVI del artículo 335 correspondiente al delito abuso de autoridad, ambos del Código Penal del Estado de México, por lo que con el propósito de que se advierta fácilmente la propuesta planteada es que se le presenta el siguiente cuadro comparativo</w:t>
      </w:r>
      <w:r w:rsidR="00062351"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p>
    <w:p w14:paraId="43FDBDEA" w14:textId="77777777" w:rsidR="00062351" w:rsidRPr="000561E4" w:rsidRDefault="004C66F7"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t>El cuadro comparativo habla del Código Penal del Estado de México y dice</w:t>
      </w:r>
      <w:r w:rsidR="00062351" w:rsidRPr="000561E4">
        <w:rPr>
          <w:rFonts w:ascii="Times New Roman" w:hAnsi="Times New Roman" w:cs="Times New Roman"/>
          <w:sz w:val="24"/>
          <w:szCs w:val="24"/>
        </w:rPr>
        <w:t>:</w:t>
      </w:r>
    </w:p>
    <w:p w14:paraId="34436D7C" w14:textId="6F566101" w:rsidR="004C66F7" w:rsidRPr="000561E4" w:rsidRDefault="00062351"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t>T</w:t>
      </w:r>
      <w:r w:rsidR="004C66F7" w:rsidRPr="000561E4">
        <w:rPr>
          <w:rFonts w:ascii="Times New Roman" w:hAnsi="Times New Roman" w:cs="Times New Roman"/>
          <w:sz w:val="24"/>
          <w:szCs w:val="24"/>
        </w:rPr>
        <w:t xml:space="preserve">exto original invalidado </w:t>
      </w:r>
      <w:r w:rsidR="00F35F53" w:rsidRPr="000561E4">
        <w:rPr>
          <w:rFonts w:ascii="Times New Roman" w:hAnsi="Times New Roman" w:cs="Times New Roman"/>
          <w:sz w:val="24"/>
          <w:szCs w:val="24"/>
        </w:rPr>
        <w:t>(l</w:t>
      </w:r>
      <w:r w:rsidR="004C66F7" w:rsidRPr="000561E4">
        <w:rPr>
          <w:rFonts w:ascii="Times New Roman" w:hAnsi="Times New Roman" w:cs="Times New Roman"/>
          <w:sz w:val="24"/>
          <w:szCs w:val="24"/>
        </w:rPr>
        <w:t>o leo</w:t>
      </w:r>
      <w:r w:rsidR="00F35F53" w:rsidRPr="000561E4">
        <w:rPr>
          <w:rFonts w:ascii="Times New Roman" w:hAnsi="Times New Roman" w:cs="Times New Roman"/>
          <w:sz w:val="24"/>
          <w:szCs w:val="24"/>
        </w:rPr>
        <w:t>)</w:t>
      </w:r>
      <w:r w:rsidR="004C66F7" w:rsidRPr="000561E4">
        <w:rPr>
          <w:rFonts w:ascii="Times New Roman" w:hAnsi="Times New Roman" w:cs="Times New Roman"/>
          <w:sz w:val="24"/>
          <w:szCs w:val="24"/>
        </w:rPr>
        <w:t xml:space="preserve">. </w:t>
      </w:r>
    </w:p>
    <w:p w14:paraId="3FD9695B" w14:textId="65164AEE" w:rsidR="00064391" w:rsidRPr="000561E4" w:rsidRDefault="004C66F7" w:rsidP="000561E4">
      <w:pPr>
        <w:pStyle w:val="Sinespaciado"/>
        <w:ind w:firstLine="720"/>
        <w:jc w:val="both"/>
        <w:rPr>
          <w:rFonts w:ascii="Times New Roman" w:hAnsi="Times New Roman" w:cs="Times New Roman"/>
          <w:sz w:val="24"/>
          <w:szCs w:val="24"/>
        </w:rPr>
      </w:pPr>
      <w:r w:rsidRPr="000561E4">
        <w:rPr>
          <w:rFonts w:ascii="Times New Roman" w:hAnsi="Times New Roman" w:cs="Times New Roman"/>
          <w:sz w:val="24"/>
          <w:szCs w:val="24"/>
        </w:rPr>
        <w:t>Artículo 227 Bis. A</w:t>
      </w:r>
      <w:r w:rsidR="0021116A" w:rsidRPr="000561E4">
        <w:rPr>
          <w:rFonts w:ascii="Times New Roman" w:hAnsi="Times New Roman" w:cs="Times New Roman"/>
          <w:sz w:val="24"/>
          <w:szCs w:val="24"/>
        </w:rPr>
        <w:t>l</w:t>
      </w:r>
      <w:r w:rsidRPr="000561E4">
        <w:rPr>
          <w:rFonts w:ascii="Times New Roman" w:hAnsi="Times New Roman" w:cs="Times New Roman"/>
          <w:sz w:val="24"/>
          <w:szCs w:val="24"/>
        </w:rPr>
        <w:t xml:space="preserve"> </w:t>
      </w:r>
      <w:r w:rsidR="0021116A" w:rsidRPr="000561E4">
        <w:rPr>
          <w:rFonts w:ascii="Times New Roman" w:hAnsi="Times New Roman" w:cs="Times New Roman"/>
          <w:sz w:val="24"/>
          <w:szCs w:val="24"/>
        </w:rPr>
        <w:t>q</w:t>
      </w:r>
      <w:r w:rsidRPr="000561E4">
        <w:rPr>
          <w:rFonts w:ascii="Times New Roman" w:hAnsi="Times New Roman" w:cs="Times New Roman"/>
          <w:sz w:val="24"/>
          <w:szCs w:val="24"/>
        </w:rPr>
        <w:t xml:space="preserve">ue por cualquier medio y fuera de los supuestos autorizados por la ley </w:t>
      </w:r>
      <w:r w:rsidR="004B610B" w:rsidRPr="000561E4">
        <w:rPr>
          <w:rFonts w:ascii="Times New Roman" w:hAnsi="Times New Roman" w:cs="Times New Roman"/>
          <w:sz w:val="24"/>
          <w:szCs w:val="24"/>
        </w:rPr>
        <w:t>a</w:t>
      </w:r>
      <w:r w:rsidRPr="000561E4">
        <w:rPr>
          <w:rFonts w:ascii="Times New Roman" w:hAnsi="Times New Roman" w:cs="Times New Roman"/>
          <w:sz w:val="24"/>
          <w:szCs w:val="24"/>
        </w:rPr>
        <w:t>udiogra</w:t>
      </w:r>
      <w:r w:rsidR="004B610B" w:rsidRPr="000561E4">
        <w:rPr>
          <w:rFonts w:ascii="Times New Roman" w:hAnsi="Times New Roman" w:cs="Times New Roman"/>
          <w:sz w:val="24"/>
          <w:szCs w:val="24"/>
        </w:rPr>
        <w:t>b</w:t>
      </w:r>
      <w:r w:rsidRPr="000561E4">
        <w:rPr>
          <w:rFonts w:ascii="Times New Roman" w:hAnsi="Times New Roman" w:cs="Times New Roman"/>
          <w:sz w:val="24"/>
          <w:szCs w:val="24"/>
        </w:rPr>
        <w:t xml:space="preserve">e. </w:t>
      </w:r>
      <w:r w:rsidR="004B610B" w:rsidRPr="000561E4">
        <w:rPr>
          <w:rFonts w:ascii="Times New Roman" w:hAnsi="Times New Roman" w:cs="Times New Roman"/>
          <w:sz w:val="24"/>
          <w:szCs w:val="24"/>
        </w:rPr>
        <w:t>c</w:t>
      </w:r>
      <w:r w:rsidRPr="000561E4">
        <w:rPr>
          <w:rFonts w:ascii="Times New Roman" w:hAnsi="Times New Roman" w:cs="Times New Roman"/>
          <w:sz w:val="24"/>
          <w:szCs w:val="24"/>
        </w:rPr>
        <w:t xml:space="preserve">omercialice, compare, difunda, distribuya, entregue, </w:t>
      </w:r>
      <w:r w:rsidR="004B610B" w:rsidRPr="000561E4">
        <w:rPr>
          <w:rFonts w:ascii="Times New Roman" w:hAnsi="Times New Roman" w:cs="Times New Roman"/>
          <w:sz w:val="24"/>
          <w:szCs w:val="24"/>
        </w:rPr>
        <w:t>e</w:t>
      </w:r>
      <w:r w:rsidRPr="000561E4">
        <w:rPr>
          <w:rFonts w:ascii="Times New Roman" w:hAnsi="Times New Roman" w:cs="Times New Roman"/>
          <w:sz w:val="24"/>
          <w:szCs w:val="24"/>
        </w:rPr>
        <w:t>xponga, envíe, fi</w:t>
      </w:r>
      <w:r w:rsidR="004B610B" w:rsidRPr="000561E4">
        <w:rPr>
          <w:rFonts w:ascii="Times New Roman" w:hAnsi="Times New Roman" w:cs="Times New Roman"/>
          <w:sz w:val="24"/>
          <w:szCs w:val="24"/>
        </w:rPr>
        <w:t>l</w:t>
      </w:r>
      <w:r w:rsidRPr="000561E4">
        <w:rPr>
          <w:rFonts w:ascii="Times New Roman" w:hAnsi="Times New Roman" w:cs="Times New Roman"/>
          <w:sz w:val="24"/>
          <w:szCs w:val="24"/>
        </w:rPr>
        <w:t>me</w:t>
      </w:r>
      <w:r w:rsidR="004B610B" w:rsidRPr="000561E4">
        <w:rPr>
          <w:rFonts w:ascii="Times New Roman" w:hAnsi="Times New Roman" w:cs="Times New Roman"/>
          <w:sz w:val="24"/>
          <w:szCs w:val="24"/>
        </w:rPr>
        <w:t xml:space="preserve">, </w:t>
      </w:r>
      <w:r w:rsidRPr="000561E4">
        <w:rPr>
          <w:rFonts w:ascii="Times New Roman" w:hAnsi="Times New Roman" w:cs="Times New Roman"/>
          <w:sz w:val="24"/>
          <w:szCs w:val="24"/>
        </w:rPr>
        <w:t>fotografíe, intercambi</w:t>
      </w:r>
      <w:r w:rsidR="004B610B" w:rsidRPr="000561E4">
        <w:rPr>
          <w:rFonts w:ascii="Times New Roman" w:hAnsi="Times New Roman" w:cs="Times New Roman"/>
          <w:sz w:val="24"/>
          <w:szCs w:val="24"/>
        </w:rPr>
        <w:t>e</w:t>
      </w:r>
      <w:r w:rsidRPr="000561E4">
        <w:rPr>
          <w:rFonts w:ascii="Times New Roman" w:hAnsi="Times New Roman" w:cs="Times New Roman"/>
          <w:sz w:val="24"/>
          <w:szCs w:val="24"/>
        </w:rPr>
        <w:t>, oferte, publique, remita, reproduzca, revele, transmita o videograbe imágenes, audios, videos o documentos de</w:t>
      </w:r>
      <w:r w:rsidR="007C5781" w:rsidRPr="000561E4">
        <w:rPr>
          <w:rFonts w:ascii="Times New Roman" w:hAnsi="Times New Roman" w:cs="Times New Roman"/>
          <w:sz w:val="24"/>
          <w:szCs w:val="24"/>
        </w:rPr>
        <w:t xml:space="preserve"> </w:t>
      </w:r>
      <w:r w:rsidR="00C659FE" w:rsidRPr="000561E4">
        <w:rPr>
          <w:rFonts w:ascii="Times New Roman" w:hAnsi="Times New Roman" w:cs="Times New Roman"/>
          <w:sz w:val="24"/>
          <w:szCs w:val="24"/>
        </w:rPr>
        <w:t>cadáveres</w:t>
      </w:r>
      <w:r w:rsidR="007C5781" w:rsidRPr="000561E4">
        <w:rPr>
          <w:rFonts w:ascii="Times New Roman" w:hAnsi="Times New Roman" w:cs="Times New Roman"/>
          <w:sz w:val="24"/>
          <w:szCs w:val="24"/>
        </w:rPr>
        <w:t xml:space="preserve"> </w:t>
      </w:r>
      <w:r w:rsidR="00064391" w:rsidRPr="000561E4">
        <w:rPr>
          <w:rFonts w:ascii="Times New Roman" w:hAnsi="Times New Roman" w:cs="Times New Roman"/>
          <w:sz w:val="24"/>
          <w:szCs w:val="24"/>
        </w:rPr>
        <w:t>o parte de ellos</w:t>
      </w:r>
      <w:r w:rsidR="001D484E" w:rsidRPr="000561E4">
        <w:rPr>
          <w:rFonts w:ascii="Times New Roman" w:hAnsi="Times New Roman" w:cs="Times New Roman"/>
          <w:sz w:val="24"/>
          <w:szCs w:val="24"/>
        </w:rPr>
        <w:t>,</w:t>
      </w:r>
      <w:r w:rsidR="00064391" w:rsidRPr="000561E4">
        <w:rPr>
          <w:rFonts w:ascii="Times New Roman" w:hAnsi="Times New Roman" w:cs="Times New Roman"/>
          <w:sz w:val="24"/>
          <w:szCs w:val="24"/>
        </w:rPr>
        <w:t xml:space="preserve"> se encuentren relacionados con una investigación penal</w:t>
      </w:r>
      <w:r w:rsidR="00194175" w:rsidRPr="000561E4">
        <w:rPr>
          <w:rFonts w:ascii="Times New Roman" w:hAnsi="Times New Roman" w:cs="Times New Roman"/>
          <w:sz w:val="24"/>
          <w:szCs w:val="24"/>
        </w:rPr>
        <w:t>,</w:t>
      </w:r>
      <w:r w:rsidR="00064391" w:rsidRPr="000561E4">
        <w:rPr>
          <w:rFonts w:ascii="Times New Roman" w:hAnsi="Times New Roman" w:cs="Times New Roman"/>
          <w:sz w:val="24"/>
          <w:szCs w:val="24"/>
        </w:rPr>
        <w:t xml:space="preserve"> de las circunstancias de la muerte o de las lesiones que estos presenten, se le impondrá de </w:t>
      </w:r>
      <w:r w:rsidR="00194175" w:rsidRPr="000561E4">
        <w:rPr>
          <w:rFonts w:ascii="Times New Roman" w:hAnsi="Times New Roman" w:cs="Times New Roman"/>
          <w:sz w:val="24"/>
          <w:szCs w:val="24"/>
        </w:rPr>
        <w:t>tres</w:t>
      </w:r>
      <w:r w:rsidR="00064391" w:rsidRPr="000561E4">
        <w:rPr>
          <w:rFonts w:ascii="Times New Roman" w:hAnsi="Times New Roman" w:cs="Times New Roman"/>
          <w:sz w:val="24"/>
          <w:szCs w:val="24"/>
        </w:rPr>
        <w:t xml:space="preserve"> a </w:t>
      </w:r>
      <w:r w:rsidR="00194175" w:rsidRPr="000561E4">
        <w:rPr>
          <w:rFonts w:ascii="Times New Roman" w:hAnsi="Times New Roman" w:cs="Times New Roman"/>
          <w:sz w:val="24"/>
          <w:szCs w:val="24"/>
        </w:rPr>
        <w:t>seis</w:t>
      </w:r>
      <w:r w:rsidR="00064391" w:rsidRPr="000561E4">
        <w:rPr>
          <w:rFonts w:ascii="Times New Roman" w:hAnsi="Times New Roman" w:cs="Times New Roman"/>
          <w:sz w:val="24"/>
          <w:szCs w:val="24"/>
        </w:rPr>
        <w:t xml:space="preserve"> años de prisión y multa por un importe equivalente de 50 a 100 veces de valor diario de la </w:t>
      </w:r>
      <w:r w:rsidR="00194175" w:rsidRPr="000561E4">
        <w:rPr>
          <w:rFonts w:ascii="Times New Roman" w:hAnsi="Times New Roman" w:cs="Times New Roman"/>
          <w:sz w:val="24"/>
          <w:szCs w:val="24"/>
        </w:rPr>
        <w:t>U</w:t>
      </w:r>
      <w:r w:rsidR="00064391" w:rsidRPr="000561E4">
        <w:rPr>
          <w:rFonts w:ascii="Times New Roman" w:hAnsi="Times New Roman" w:cs="Times New Roman"/>
          <w:sz w:val="24"/>
          <w:szCs w:val="24"/>
        </w:rPr>
        <w:t xml:space="preserve">nidad de </w:t>
      </w:r>
      <w:r w:rsidR="00194175" w:rsidRPr="000561E4">
        <w:rPr>
          <w:rFonts w:ascii="Times New Roman" w:hAnsi="Times New Roman" w:cs="Times New Roman"/>
          <w:sz w:val="24"/>
          <w:szCs w:val="24"/>
        </w:rPr>
        <w:t>M</w:t>
      </w:r>
      <w:r w:rsidR="00064391" w:rsidRPr="000561E4">
        <w:rPr>
          <w:rFonts w:ascii="Times New Roman" w:hAnsi="Times New Roman" w:cs="Times New Roman"/>
          <w:sz w:val="24"/>
          <w:szCs w:val="24"/>
        </w:rPr>
        <w:t xml:space="preserve">edida y </w:t>
      </w:r>
      <w:r w:rsidR="00194175" w:rsidRPr="000561E4">
        <w:rPr>
          <w:rFonts w:ascii="Times New Roman" w:hAnsi="Times New Roman" w:cs="Times New Roman"/>
          <w:sz w:val="24"/>
          <w:szCs w:val="24"/>
        </w:rPr>
        <w:t>A</w:t>
      </w:r>
      <w:r w:rsidR="00064391" w:rsidRPr="000561E4">
        <w:rPr>
          <w:rFonts w:ascii="Times New Roman" w:hAnsi="Times New Roman" w:cs="Times New Roman"/>
          <w:sz w:val="24"/>
          <w:szCs w:val="24"/>
        </w:rPr>
        <w:t>ctualización.</w:t>
      </w:r>
      <w:r w:rsidR="00194175" w:rsidRPr="000561E4">
        <w:rPr>
          <w:rFonts w:ascii="Times New Roman" w:hAnsi="Times New Roman" w:cs="Times New Roman"/>
          <w:sz w:val="24"/>
          <w:szCs w:val="24"/>
        </w:rPr>
        <w:t xml:space="preserve"> </w:t>
      </w:r>
      <w:r w:rsidR="00064391" w:rsidRPr="000561E4">
        <w:rPr>
          <w:rFonts w:ascii="Times New Roman" w:hAnsi="Times New Roman" w:cs="Times New Roman"/>
          <w:sz w:val="24"/>
          <w:szCs w:val="24"/>
        </w:rPr>
        <w:t xml:space="preserve">Tratándose de imágenes, audios o videos de cadáveres de mujeres, niñas, </w:t>
      </w:r>
      <w:r w:rsidR="00D14294" w:rsidRPr="000561E4">
        <w:rPr>
          <w:rFonts w:ascii="Times New Roman" w:hAnsi="Times New Roman" w:cs="Times New Roman"/>
          <w:sz w:val="24"/>
          <w:szCs w:val="24"/>
        </w:rPr>
        <w:t>adolescentes</w:t>
      </w:r>
      <w:r w:rsidR="00194175" w:rsidRPr="000561E4">
        <w:rPr>
          <w:rFonts w:ascii="Times New Roman" w:hAnsi="Times New Roman" w:cs="Times New Roman"/>
          <w:sz w:val="24"/>
          <w:szCs w:val="24"/>
        </w:rPr>
        <w:t>,</w:t>
      </w:r>
      <w:r w:rsidR="00064391" w:rsidRPr="000561E4">
        <w:rPr>
          <w:rFonts w:ascii="Times New Roman" w:hAnsi="Times New Roman" w:cs="Times New Roman"/>
          <w:sz w:val="24"/>
          <w:szCs w:val="24"/>
        </w:rPr>
        <w:t xml:space="preserve"> de la circunstancia de su muerte, de las lesiones</w:t>
      </w:r>
      <w:r w:rsidR="00194175" w:rsidRPr="000561E4">
        <w:rPr>
          <w:rFonts w:ascii="Times New Roman" w:hAnsi="Times New Roman" w:cs="Times New Roman"/>
          <w:sz w:val="24"/>
          <w:szCs w:val="24"/>
        </w:rPr>
        <w:t>,</w:t>
      </w:r>
      <w:r w:rsidR="00064391" w:rsidRPr="000561E4">
        <w:rPr>
          <w:rFonts w:ascii="Times New Roman" w:hAnsi="Times New Roman" w:cs="Times New Roman"/>
          <w:sz w:val="24"/>
          <w:szCs w:val="24"/>
        </w:rPr>
        <w:t xml:space="preserve"> de</w:t>
      </w:r>
      <w:r w:rsidR="00194175" w:rsidRPr="000561E4">
        <w:rPr>
          <w:rFonts w:ascii="Times New Roman" w:hAnsi="Times New Roman" w:cs="Times New Roman"/>
          <w:sz w:val="24"/>
          <w:szCs w:val="24"/>
        </w:rPr>
        <w:t>l</w:t>
      </w:r>
      <w:r w:rsidR="00064391" w:rsidRPr="000561E4">
        <w:rPr>
          <w:rFonts w:ascii="Times New Roman" w:hAnsi="Times New Roman" w:cs="Times New Roman"/>
          <w:sz w:val="24"/>
          <w:szCs w:val="24"/>
        </w:rPr>
        <w:t xml:space="preserve"> estado de salud</w:t>
      </w:r>
      <w:r w:rsidR="00935E76" w:rsidRPr="000561E4">
        <w:rPr>
          <w:rFonts w:ascii="Times New Roman" w:hAnsi="Times New Roman" w:cs="Times New Roman"/>
          <w:sz w:val="24"/>
          <w:szCs w:val="24"/>
        </w:rPr>
        <w:t>,</w:t>
      </w:r>
      <w:r w:rsidR="00064391" w:rsidRPr="000561E4">
        <w:rPr>
          <w:rFonts w:ascii="Times New Roman" w:hAnsi="Times New Roman" w:cs="Times New Roman"/>
          <w:sz w:val="24"/>
          <w:szCs w:val="24"/>
        </w:rPr>
        <w:t xml:space="preserve"> las penas previstas de este artículo se incrementarán hasta en una mitad</w:t>
      </w:r>
      <w:r w:rsidR="001D484E" w:rsidRPr="000561E4">
        <w:rPr>
          <w:rFonts w:ascii="Times New Roman" w:hAnsi="Times New Roman" w:cs="Times New Roman"/>
          <w:sz w:val="24"/>
          <w:szCs w:val="24"/>
        </w:rPr>
        <w:t>.</w:t>
      </w:r>
      <w:r w:rsidR="00064391" w:rsidRPr="000561E4">
        <w:rPr>
          <w:rFonts w:ascii="Times New Roman" w:hAnsi="Times New Roman" w:cs="Times New Roman"/>
          <w:sz w:val="24"/>
          <w:szCs w:val="24"/>
        </w:rPr>
        <w:t xml:space="preserve"> </w:t>
      </w:r>
      <w:r w:rsidR="001D484E" w:rsidRPr="000561E4">
        <w:rPr>
          <w:rFonts w:ascii="Times New Roman" w:hAnsi="Times New Roman" w:cs="Times New Roman"/>
          <w:sz w:val="24"/>
          <w:szCs w:val="24"/>
        </w:rPr>
        <w:t>C</w:t>
      </w:r>
      <w:r w:rsidR="00064391" w:rsidRPr="000561E4">
        <w:rPr>
          <w:rFonts w:ascii="Times New Roman" w:hAnsi="Times New Roman" w:cs="Times New Roman"/>
          <w:sz w:val="24"/>
          <w:szCs w:val="24"/>
        </w:rPr>
        <w:t xml:space="preserve">uando el delito sea cometido por persona servidora pública, integrante </w:t>
      </w:r>
      <w:r w:rsidR="001D484E" w:rsidRPr="000561E4">
        <w:rPr>
          <w:rFonts w:ascii="Times New Roman" w:hAnsi="Times New Roman" w:cs="Times New Roman"/>
          <w:sz w:val="24"/>
          <w:szCs w:val="24"/>
        </w:rPr>
        <w:t xml:space="preserve">de </w:t>
      </w:r>
      <w:r w:rsidR="00064391" w:rsidRPr="000561E4">
        <w:rPr>
          <w:rFonts w:ascii="Times New Roman" w:hAnsi="Times New Roman" w:cs="Times New Roman"/>
          <w:sz w:val="24"/>
          <w:szCs w:val="24"/>
        </w:rPr>
        <w:t xml:space="preserve">cualquier institución de seguridad pública o de procuración </w:t>
      </w:r>
      <w:r w:rsidR="002361B4" w:rsidRPr="000561E4">
        <w:rPr>
          <w:rFonts w:ascii="Times New Roman" w:hAnsi="Times New Roman" w:cs="Times New Roman"/>
          <w:sz w:val="24"/>
          <w:szCs w:val="24"/>
        </w:rPr>
        <w:t>d</w:t>
      </w:r>
      <w:r w:rsidR="00064391" w:rsidRPr="000561E4">
        <w:rPr>
          <w:rFonts w:ascii="Times New Roman" w:hAnsi="Times New Roman" w:cs="Times New Roman"/>
          <w:sz w:val="24"/>
          <w:szCs w:val="24"/>
        </w:rPr>
        <w:t xml:space="preserve">e </w:t>
      </w:r>
      <w:r w:rsidR="002361B4" w:rsidRPr="000561E4">
        <w:rPr>
          <w:rFonts w:ascii="Times New Roman" w:hAnsi="Times New Roman" w:cs="Times New Roman"/>
          <w:sz w:val="24"/>
          <w:szCs w:val="24"/>
        </w:rPr>
        <w:t>j</w:t>
      </w:r>
      <w:r w:rsidR="00064391" w:rsidRPr="000561E4">
        <w:rPr>
          <w:rFonts w:ascii="Times New Roman" w:hAnsi="Times New Roman" w:cs="Times New Roman"/>
          <w:sz w:val="24"/>
          <w:szCs w:val="24"/>
        </w:rPr>
        <w:t>usticia, las penas previstas se incrementarán hasta en una tercera parte.</w:t>
      </w:r>
    </w:p>
    <w:p w14:paraId="12ABB11C" w14:textId="77777777" w:rsidR="00064391" w:rsidRPr="000561E4" w:rsidRDefault="0006439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Texto propuesto:</w:t>
      </w:r>
    </w:p>
    <w:p w14:paraId="5FB64BF9" w14:textId="3EC9B57B" w:rsidR="00064391" w:rsidRPr="000561E4" w:rsidRDefault="0006439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Artículo 227 Bis</w:t>
      </w:r>
      <w:r w:rsidR="00CE642A" w:rsidRPr="000561E4">
        <w:rPr>
          <w:rFonts w:ascii="Times New Roman" w:hAnsi="Times New Roman" w:cs="Times New Roman"/>
          <w:sz w:val="24"/>
          <w:szCs w:val="24"/>
        </w:rPr>
        <w:t>. A</w:t>
      </w:r>
      <w:r w:rsidRPr="000561E4">
        <w:rPr>
          <w:rFonts w:ascii="Times New Roman" w:hAnsi="Times New Roman" w:cs="Times New Roman"/>
          <w:sz w:val="24"/>
          <w:szCs w:val="24"/>
        </w:rPr>
        <w:t xml:space="preserve"> la persona que sin tratarse de programas preventivos, educativos o informativos que diseñen e impartan las instituciones públicas, privadas o sociales que tengan por objeto la educación, difundan, entreguen, revelen, publiquen, transmitan, expongan, remitan, distribuyan, videograben, fotografíen, filmen, reproduzcan, comercialicen, oferten, intercambien o compartan imágenes relacionadas con cadáveres de personas en menoscabo de la dignidad póstuma de quien fuera en vida o de sus familiares, se le impondrán de </w:t>
      </w:r>
      <w:r w:rsidR="0085418A" w:rsidRPr="000561E4">
        <w:rPr>
          <w:rFonts w:ascii="Times New Roman" w:hAnsi="Times New Roman" w:cs="Times New Roman"/>
          <w:sz w:val="24"/>
          <w:szCs w:val="24"/>
        </w:rPr>
        <w:t>cuatro</w:t>
      </w:r>
      <w:r w:rsidRPr="000561E4">
        <w:rPr>
          <w:rFonts w:ascii="Times New Roman" w:hAnsi="Times New Roman" w:cs="Times New Roman"/>
          <w:sz w:val="24"/>
          <w:szCs w:val="24"/>
        </w:rPr>
        <w:t xml:space="preserve"> a </w:t>
      </w:r>
      <w:r w:rsidR="0085418A" w:rsidRPr="000561E4">
        <w:rPr>
          <w:rFonts w:ascii="Times New Roman" w:hAnsi="Times New Roman" w:cs="Times New Roman"/>
          <w:sz w:val="24"/>
          <w:szCs w:val="24"/>
        </w:rPr>
        <w:t>ocho</w:t>
      </w:r>
      <w:r w:rsidRPr="000561E4">
        <w:rPr>
          <w:rFonts w:ascii="Times New Roman" w:hAnsi="Times New Roman" w:cs="Times New Roman"/>
          <w:sz w:val="24"/>
          <w:szCs w:val="24"/>
        </w:rPr>
        <w:t xml:space="preserve"> años de prisión y multa de 500 a </w:t>
      </w:r>
      <w:r w:rsidR="0085418A" w:rsidRPr="000561E4">
        <w:rPr>
          <w:rFonts w:ascii="Times New Roman" w:hAnsi="Times New Roman" w:cs="Times New Roman"/>
          <w:sz w:val="24"/>
          <w:szCs w:val="24"/>
        </w:rPr>
        <w:t>mil</w:t>
      </w:r>
      <w:r w:rsidRPr="000561E4">
        <w:rPr>
          <w:rFonts w:ascii="Times New Roman" w:hAnsi="Times New Roman" w:cs="Times New Roman"/>
          <w:sz w:val="24"/>
          <w:szCs w:val="24"/>
        </w:rPr>
        <w:t xml:space="preserve"> veces el valor diario de la </w:t>
      </w:r>
      <w:r w:rsidR="0085418A" w:rsidRPr="000561E4">
        <w:rPr>
          <w:rFonts w:ascii="Times New Roman" w:hAnsi="Times New Roman" w:cs="Times New Roman"/>
          <w:sz w:val="24"/>
          <w:szCs w:val="24"/>
        </w:rPr>
        <w:t>U</w:t>
      </w:r>
      <w:r w:rsidRPr="000561E4">
        <w:rPr>
          <w:rFonts w:ascii="Times New Roman" w:hAnsi="Times New Roman" w:cs="Times New Roman"/>
          <w:sz w:val="24"/>
          <w:szCs w:val="24"/>
        </w:rPr>
        <w:t xml:space="preserve">nidad de </w:t>
      </w:r>
      <w:r w:rsidR="0085418A" w:rsidRPr="000561E4">
        <w:rPr>
          <w:rFonts w:ascii="Times New Roman" w:hAnsi="Times New Roman" w:cs="Times New Roman"/>
          <w:sz w:val="24"/>
          <w:szCs w:val="24"/>
        </w:rPr>
        <w:t>M</w:t>
      </w:r>
      <w:r w:rsidRPr="000561E4">
        <w:rPr>
          <w:rFonts w:ascii="Times New Roman" w:hAnsi="Times New Roman" w:cs="Times New Roman"/>
          <w:sz w:val="24"/>
          <w:szCs w:val="24"/>
        </w:rPr>
        <w:t xml:space="preserve">edida </w:t>
      </w:r>
      <w:r w:rsidR="0085418A" w:rsidRPr="000561E4">
        <w:rPr>
          <w:rFonts w:ascii="Times New Roman" w:hAnsi="Times New Roman" w:cs="Times New Roman"/>
          <w:sz w:val="24"/>
          <w:szCs w:val="24"/>
        </w:rPr>
        <w:t>y</w:t>
      </w:r>
      <w:r w:rsidRPr="000561E4">
        <w:rPr>
          <w:rFonts w:ascii="Times New Roman" w:hAnsi="Times New Roman" w:cs="Times New Roman"/>
          <w:sz w:val="24"/>
          <w:szCs w:val="24"/>
        </w:rPr>
        <w:t xml:space="preserve"> </w:t>
      </w:r>
      <w:r w:rsidR="0085418A" w:rsidRPr="000561E4">
        <w:rPr>
          <w:rFonts w:ascii="Times New Roman" w:hAnsi="Times New Roman" w:cs="Times New Roman"/>
          <w:sz w:val="24"/>
          <w:szCs w:val="24"/>
        </w:rPr>
        <w:t>A</w:t>
      </w:r>
      <w:r w:rsidRPr="000561E4">
        <w:rPr>
          <w:rFonts w:ascii="Times New Roman" w:hAnsi="Times New Roman" w:cs="Times New Roman"/>
          <w:sz w:val="24"/>
          <w:szCs w:val="24"/>
        </w:rPr>
        <w:t>ctualización y la reparación integral del daño.</w:t>
      </w:r>
    </w:p>
    <w:p w14:paraId="6F8D7043" w14:textId="5B8D3298" w:rsidR="00064391" w:rsidRPr="000561E4" w:rsidRDefault="0006439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De las sanciones previstas en el párrafo anterior, se impondrán hasta una tercera parte más cuando el delito descrito en este artículo se involucre como víctimas a mujeres, niñas, niños, adolescentes y alguna persona en situación de vulnerabilidad.</w:t>
      </w:r>
    </w:p>
    <w:p w14:paraId="44DADCCF" w14:textId="77777777" w:rsidR="00F418B6" w:rsidRPr="000561E4" w:rsidRDefault="0006439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Código Penal del Estado de México</w:t>
      </w:r>
      <w:r w:rsidR="00F418B6" w:rsidRPr="000561E4">
        <w:rPr>
          <w:rFonts w:ascii="Times New Roman" w:hAnsi="Times New Roman" w:cs="Times New Roman"/>
          <w:sz w:val="24"/>
          <w:szCs w:val="24"/>
        </w:rPr>
        <w:t>.</w:t>
      </w:r>
    </w:p>
    <w:p w14:paraId="2018AE42" w14:textId="5B07B06C" w:rsidR="00064391" w:rsidRPr="000561E4" w:rsidRDefault="00D14294"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Artículo</w:t>
      </w:r>
      <w:r w:rsidR="00064391" w:rsidRPr="000561E4">
        <w:rPr>
          <w:rFonts w:ascii="Times New Roman" w:hAnsi="Times New Roman" w:cs="Times New Roman"/>
          <w:sz w:val="24"/>
          <w:szCs w:val="24"/>
        </w:rPr>
        <w:t xml:space="preserve"> 335. </w:t>
      </w:r>
    </w:p>
    <w:p w14:paraId="6DE1CD73" w14:textId="77777777" w:rsidR="00064391" w:rsidRPr="000561E4" w:rsidRDefault="0006439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Texto Propuesto:</w:t>
      </w:r>
    </w:p>
    <w:p w14:paraId="5454BDC8" w14:textId="5DA65626" w:rsidR="00A1291D" w:rsidRPr="000561E4" w:rsidRDefault="0006439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XVI</w:t>
      </w:r>
      <w:r w:rsidR="00F418B6" w:rsidRPr="000561E4">
        <w:rPr>
          <w:rFonts w:ascii="Times New Roman" w:hAnsi="Times New Roman" w:cs="Times New Roman"/>
          <w:sz w:val="24"/>
          <w:szCs w:val="24"/>
        </w:rPr>
        <w:t>.</w:t>
      </w:r>
      <w:r w:rsidRPr="000561E4">
        <w:rPr>
          <w:rFonts w:ascii="Times New Roman" w:hAnsi="Times New Roman" w:cs="Times New Roman"/>
          <w:sz w:val="24"/>
          <w:szCs w:val="24"/>
        </w:rPr>
        <w:t xml:space="preserve"> Se le impondrán de </w:t>
      </w:r>
      <w:r w:rsidR="00F418B6" w:rsidRPr="000561E4">
        <w:rPr>
          <w:rFonts w:ascii="Times New Roman" w:hAnsi="Times New Roman" w:cs="Times New Roman"/>
          <w:sz w:val="24"/>
          <w:szCs w:val="24"/>
        </w:rPr>
        <w:t>tres</w:t>
      </w:r>
      <w:r w:rsidRPr="000561E4">
        <w:rPr>
          <w:rFonts w:ascii="Times New Roman" w:hAnsi="Times New Roman" w:cs="Times New Roman"/>
          <w:sz w:val="24"/>
          <w:szCs w:val="24"/>
        </w:rPr>
        <w:t xml:space="preserve"> a </w:t>
      </w:r>
      <w:r w:rsidR="00F418B6" w:rsidRPr="000561E4">
        <w:rPr>
          <w:rFonts w:ascii="Times New Roman" w:hAnsi="Times New Roman" w:cs="Times New Roman"/>
          <w:sz w:val="24"/>
          <w:szCs w:val="24"/>
        </w:rPr>
        <w:t>siete</w:t>
      </w:r>
      <w:r w:rsidRPr="000561E4">
        <w:rPr>
          <w:rFonts w:ascii="Times New Roman" w:hAnsi="Times New Roman" w:cs="Times New Roman"/>
          <w:sz w:val="24"/>
          <w:szCs w:val="24"/>
        </w:rPr>
        <w:t xml:space="preserve"> años de prisión y multa de 300 a 800 veces el valor diario de la </w:t>
      </w:r>
      <w:r w:rsidR="00F418B6" w:rsidRPr="000561E4">
        <w:rPr>
          <w:rFonts w:ascii="Times New Roman" w:hAnsi="Times New Roman" w:cs="Times New Roman"/>
          <w:sz w:val="24"/>
          <w:szCs w:val="24"/>
        </w:rPr>
        <w:t>U</w:t>
      </w:r>
      <w:r w:rsidRPr="000561E4">
        <w:rPr>
          <w:rFonts w:ascii="Times New Roman" w:hAnsi="Times New Roman" w:cs="Times New Roman"/>
          <w:sz w:val="24"/>
          <w:szCs w:val="24"/>
        </w:rPr>
        <w:t xml:space="preserve">nidad de </w:t>
      </w:r>
      <w:r w:rsidR="00D14294" w:rsidRPr="000561E4">
        <w:rPr>
          <w:rFonts w:ascii="Times New Roman" w:hAnsi="Times New Roman" w:cs="Times New Roman"/>
          <w:sz w:val="24"/>
          <w:szCs w:val="24"/>
        </w:rPr>
        <w:t>Medida</w:t>
      </w:r>
      <w:r w:rsidRPr="000561E4">
        <w:rPr>
          <w:rFonts w:ascii="Times New Roman" w:hAnsi="Times New Roman" w:cs="Times New Roman"/>
          <w:sz w:val="24"/>
          <w:szCs w:val="24"/>
        </w:rPr>
        <w:t xml:space="preserve"> y </w:t>
      </w:r>
      <w:r w:rsidR="00F418B6" w:rsidRPr="000561E4">
        <w:rPr>
          <w:rFonts w:ascii="Times New Roman" w:hAnsi="Times New Roman" w:cs="Times New Roman"/>
          <w:sz w:val="24"/>
          <w:szCs w:val="24"/>
        </w:rPr>
        <w:t>A</w:t>
      </w:r>
      <w:r w:rsidRPr="000561E4">
        <w:rPr>
          <w:rFonts w:ascii="Times New Roman" w:hAnsi="Times New Roman" w:cs="Times New Roman"/>
          <w:sz w:val="24"/>
          <w:szCs w:val="24"/>
        </w:rPr>
        <w:t xml:space="preserve">ctualización en el momento de cometerse el delito a los servidores públicos de </w:t>
      </w:r>
      <w:r w:rsidR="00AA0F90" w:rsidRPr="000561E4">
        <w:rPr>
          <w:rFonts w:ascii="Times New Roman" w:hAnsi="Times New Roman" w:cs="Times New Roman"/>
          <w:sz w:val="24"/>
          <w:szCs w:val="24"/>
        </w:rPr>
        <w:t>p</w:t>
      </w:r>
      <w:r w:rsidRPr="000561E4">
        <w:rPr>
          <w:rFonts w:ascii="Times New Roman" w:hAnsi="Times New Roman" w:cs="Times New Roman"/>
          <w:sz w:val="24"/>
          <w:szCs w:val="24"/>
        </w:rPr>
        <w:t xml:space="preserve">rotección </w:t>
      </w:r>
      <w:r w:rsidR="00AA0F90" w:rsidRPr="000561E4">
        <w:rPr>
          <w:rFonts w:ascii="Times New Roman" w:hAnsi="Times New Roman" w:cs="Times New Roman"/>
          <w:sz w:val="24"/>
          <w:szCs w:val="24"/>
        </w:rPr>
        <w:t>c</w:t>
      </w:r>
      <w:r w:rsidRPr="000561E4">
        <w:rPr>
          <w:rFonts w:ascii="Times New Roman" w:hAnsi="Times New Roman" w:cs="Times New Roman"/>
          <w:sz w:val="24"/>
          <w:szCs w:val="24"/>
        </w:rPr>
        <w:t xml:space="preserve">ivil, </w:t>
      </w:r>
      <w:r w:rsidR="00AA0F90" w:rsidRPr="000561E4">
        <w:rPr>
          <w:rFonts w:ascii="Times New Roman" w:hAnsi="Times New Roman" w:cs="Times New Roman"/>
          <w:sz w:val="24"/>
          <w:szCs w:val="24"/>
        </w:rPr>
        <w:t>s</w:t>
      </w:r>
      <w:r w:rsidRPr="000561E4">
        <w:rPr>
          <w:rFonts w:ascii="Times New Roman" w:hAnsi="Times New Roman" w:cs="Times New Roman"/>
          <w:sz w:val="24"/>
          <w:szCs w:val="24"/>
        </w:rPr>
        <w:t xml:space="preserve">eguridad </w:t>
      </w:r>
      <w:r w:rsidR="00AA0F90" w:rsidRPr="000561E4">
        <w:rPr>
          <w:rFonts w:ascii="Times New Roman" w:hAnsi="Times New Roman" w:cs="Times New Roman"/>
          <w:sz w:val="24"/>
          <w:szCs w:val="24"/>
        </w:rPr>
        <w:t>p</w:t>
      </w:r>
      <w:r w:rsidRPr="000561E4">
        <w:rPr>
          <w:rFonts w:ascii="Times New Roman" w:hAnsi="Times New Roman" w:cs="Times New Roman"/>
          <w:sz w:val="24"/>
          <w:szCs w:val="24"/>
        </w:rPr>
        <w:t>ública, Fiscalía General de Justicia y el Tribunal Superior de Justicia, o cualquier otro que por su trabajo tengan acceso a la información de un hecho delictivo que indebidamente</w:t>
      </w:r>
      <w:r w:rsidR="00AA0F90"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s</w:t>
      </w:r>
      <w:r w:rsidR="00AA0F90" w:rsidRPr="000561E4">
        <w:rPr>
          <w:rFonts w:ascii="Times New Roman" w:hAnsi="Times New Roman" w:cs="Times New Roman"/>
          <w:sz w:val="24"/>
          <w:szCs w:val="24"/>
        </w:rPr>
        <w:t>í</w:t>
      </w:r>
      <w:r w:rsidRPr="000561E4">
        <w:rPr>
          <w:rFonts w:ascii="Times New Roman" w:hAnsi="Times New Roman" w:cs="Times New Roman"/>
          <w:sz w:val="24"/>
          <w:szCs w:val="24"/>
        </w:rPr>
        <w:t xml:space="preserve"> o interpósita persona</w:t>
      </w:r>
      <w:r w:rsidR="004C7BCB" w:rsidRPr="000561E4">
        <w:rPr>
          <w:rFonts w:ascii="Times New Roman" w:hAnsi="Times New Roman" w:cs="Times New Roman"/>
          <w:sz w:val="24"/>
          <w:szCs w:val="24"/>
        </w:rPr>
        <w:t>,</w:t>
      </w:r>
      <w:r w:rsidRPr="000561E4">
        <w:rPr>
          <w:rFonts w:ascii="Times New Roman" w:hAnsi="Times New Roman" w:cs="Times New Roman"/>
          <w:sz w:val="24"/>
          <w:szCs w:val="24"/>
        </w:rPr>
        <w:t xml:space="preserve"> difundan, transmitan, publiquen, expongan, remitan, distribuyan, videograben, audiograben, filmen, reproduzcan, comercialicen, </w:t>
      </w:r>
      <w:r w:rsidRPr="000561E4">
        <w:rPr>
          <w:rFonts w:ascii="Times New Roman" w:hAnsi="Times New Roman" w:cs="Times New Roman"/>
          <w:sz w:val="24"/>
          <w:szCs w:val="24"/>
        </w:rPr>
        <w:lastRenderedPageBreak/>
        <w:t>oferten, intercambien o compartan imágenes o audio</w:t>
      </w:r>
      <w:r w:rsidR="004C7BCB" w:rsidRPr="000561E4">
        <w:rPr>
          <w:rFonts w:ascii="Times New Roman" w:hAnsi="Times New Roman" w:cs="Times New Roman"/>
          <w:sz w:val="24"/>
          <w:szCs w:val="24"/>
        </w:rPr>
        <w:t>,</w:t>
      </w:r>
      <w:r w:rsidRPr="000561E4">
        <w:rPr>
          <w:rFonts w:ascii="Times New Roman" w:hAnsi="Times New Roman" w:cs="Times New Roman"/>
          <w:sz w:val="24"/>
          <w:szCs w:val="24"/>
        </w:rPr>
        <w:t xml:space="preserve"> videos, documento</w:t>
      </w:r>
      <w:r w:rsidR="004C7BCB" w:rsidRPr="000561E4">
        <w:rPr>
          <w:rFonts w:ascii="Times New Roman" w:hAnsi="Times New Roman" w:cs="Times New Roman"/>
          <w:sz w:val="24"/>
          <w:szCs w:val="24"/>
        </w:rPr>
        <w:t>s</w:t>
      </w:r>
      <w:r w:rsidRPr="000561E4">
        <w:rPr>
          <w:rFonts w:ascii="Times New Roman" w:hAnsi="Times New Roman" w:cs="Times New Roman"/>
          <w:sz w:val="24"/>
          <w:szCs w:val="24"/>
        </w:rPr>
        <w:t xml:space="preserve"> relacionados con objetos de indicios, evidencias, hallazgos, instrumentos vinculados a un procedimiento penal o a una investigación relacionados con un hecho delictivo</w:t>
      </w:r>
      <w:r w:rsidR="003016C2"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3016C2" w:rsidRPr="000561E4">
        <w:rPr>
          <w:rFonts w:ascii="Times New Roman" w:hAnsi="Times New Roman" w:cs="Times New Roman"/>
          <w:sz w:val="24"/>
          <w:szCs w:val="24"/>
        </w:rPr>
        <w:t>S</w:t>
      </w:r>
      <w:r w:rsidRPr="000561E4">
        <w:rPr>
          <w:rFonts w:ascii="Times New Roman" w:hAnsi="Times New Roman" w:cs="Times New Roman"/>
          <w:sz w:val="24"/>
          <w:szCs w:val="24"/>
        </w:rPr>
        <w:t>e impondrá hasta una mitad más a las sanciones previstas en el párrafo anterior cuando el delito descrito en este artículo involucre como víctimas a mujeres, niñas, niños y adolescentes o alguna persona en situación de vulnerabilidad.</w:t>
      </w:r>
    </w:p>
    <w:p w14:paraId="3F1676F8" w14:textId="793803DD" w:rsidR="00064391" w:rsidRPr="000561E4" w:rsidRDefault="00A1291D"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Atentamente, Luz Ma. Hernández Bermúdez, representante, Grupo Parlamentario Morena.</w:t>
      </w:r>
      <w:r w:rsidR="001C4760" w:rsidRPr="000561E4">
        <w:rPr>
          <w:rFonts w:ascii="Times New Roman" w:hAnsi="Times New Roman" w:cs="Times New Roman"/>
          <w:sz w:val="24"/>
          <w:szCs w:val="24"/>
        </w:rPr>
        <w:t xml:space="preserve"> </w:t>
      </w:r>
      <w:r w:rsidR="003C034F" w:rsidRPr="000561E4">
        <w:rPr>
          <w:rFonts w:ascii="Times New Roman" w:hAnsi="Times New Roman" w:cs="Times New Roman"/>
          <w:sz w:val="24"/>
          <w:szCs w:val="24"/>
        </w:rPr>
        <w:t>Y las compañeras del Grupo Parlamentario de morena Anaís Burgos Hernández, diputado Adrián Manuel Juárez Galicia,</w:t>
      </w:r>
      <w:r w:rsidR="00C95596" w:rsidRPr="000561E4">
        <w:rPr>
          <w:rFonts w:ascii="Times New Roman" w:hAnsi="Times New Roman" w:cs="Times New Roman"/>
          <w:sz w:val="24"/>
          <w:szCs w:val="24"/>
        </w:rPr>
        <w:t xml:space="preserve"> Manuel Galicia Salceda,</w:t>
      </w:r>
      <w:r w:rsidR="00485EDE" w:rsidRPr="000561E4">
        <w:rPr>
          <w:rFonts w:ascii="Times New Roman" w:hAnsi="Times New Roman" w:cs="Times New Roman"/>
          <w:sz w:val="24"/>
          <w:szCs w:val="24"/>
        </w:rPr>
        <w:t xml:space="preserve"> d</w:t>
      </w:r>
      <w:r w:rsidR="00C95596" w:rsidRPr="000561E4">
        <w:rPr>
          <w:rFonts w:ascii="Times New Roman" w:hAnsi="Times New Roman" w:cs="Times New Roman"/>
          <w:sz w:val="24"/>
          <w:szCs w:val="24"/>
        </w:rPr>
        <w:t xml:space="preserve">iputada Elba Aldana Duarte, </w:t>
      </w:r>
      <w:r w:rsidR="006965E4" w:rsidRPr="000561E4">
        <w:rPr>
          <w:rFonts w:ascii="Times New Roman" w:hAnsi="Times New Roman" w:cs="Times New Roman"/>
          <w:sz w:val="24"/>
          <w:szCs w:val="24"/>
        </w:rPr>
        <w:t>d</w:t>
      </w:r>
      <w:r w:rsidR="00C95596" w:rsidRPr="000561E4">
        <w:rPr>
          <w:rFonts w:ascii="Times New Roman" w:hAnsi="Times New Roman" w:cs="Times New Roman"/>
          <w:sz w:val="24"/>
          <w:szCs w:val="24"/>
        </w:rPr>
        <w:t>iputada Azucena Cisneros Coss</w:t>
      </w:r>
      <w:r w:rsidR="006965E4" w:rsidRPr="000561E4">
        <w:rPr>
          <w:rFonts w:ascii="Times New Roman" w:hAnsi="Times New Roman" w:cs="Times New Roman"/>
          <w:sz w:val="24"/>
          <w:szCs w:val="24"/>
        </w:rPr>
        <w:t xml:space="preserve"> y, si no me equivoco, los integrantes del </w:t>
      </w:r>
      <w:r w:rsidR="00064391" w:rsidRPr="000561E4">
        <w:rPr>
          <w:rFonts w:ascii="Times New Roman" w:hAnsi="Times New Roman" w:cs="Times New Roman"/>
          <w:sz w:val="24"/>
          <w:szCs w:val="24"/>
        </w:rPr>
        <w:t>Grupo Parlamentario de morena en su conjunto.</w:t>
      </w:r>
    </w:p>
    <w:p w14:paraId="085391F3" w14:textId="14E94012" w:rsidR="00E4584F" w:rsidRPr="000561E4" w:rsidRDefault="00E4584F" w:rsidP="000561E4">
      <w:pPr>
        <w:pStyle w:val="Sinespaciado"/>
        <w:rPr>
          <w:rFonts w:ascii="Times New Roman" w:hAnsi="Times New Roman" w:cs="Times New Roman"/>
          <w:sz w:val="24"/>
          <w:szCs w:val="24"/>
        </w:rPr>
      </w:pPr>
      <w:r w:rsidRPr="000561E4">
        <w:rPr>
          <w:rFonts w:ascii="Times New Roman" w:hAnsi="Times New Roman" w:cs="Times New Roman"/>
          <w:sz w:val="24"/>
          <w:szCs w:val="24"/>
        </w:rPr>
        <w:t>LA HONORABLE LXI LEGISLATURA</w:t>
      </w:r>
    </w:p>
    <w:p w14:paraId="5BDEDDBC" w14:textId="1BF56D8B" w:rsidR="00064391" w:rsidRPr="000561E4" w:rsidRDefault="00E4584F" w:rsidP="000561E4">
      <w:pPr>
        <w:pStyle w:val="Sinespaciado"/>
        <w:rPr>
          <w:rFonts w:ascii="Times New Roman" w:hAnsi="Times New Roman" w:cs="Times New Roman"/>
          <w:sz w:val="24"/>
          <w:szCs w:val="24"/>
        </w:rPr>
      </w:pPr>
      <w:r w:rsidRPr="000561E4">
        <w:rPr>
          <w:rFonts w:ascii="Times New Roman" w:hAnsi="Times New Roman" w:cs="Times New Roman"/>
          <w:sz w:val="24"/>
          <w:szCs w:val="24"/>
        </w:rPr>
        <w:t>DECRETA:</w:t>
      </w:r>
    </w:p>
    <w:p w14:paraId="218B3AA7" w14:textId="16FBDA00" w:rsidR="00064391" w:rsidRPr="000561E4" w:rsidRDefault="0006439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ÚNICO. Se reforma en el artículo 227 Bis y se adiciona la fracción XVI del artículo 335, ambos del Código Penal del Estado de México, para quedar como sigue:</w:t>
      </w:r>
    </w:p>
    <w:p w14:paraId="7555D1E9" w14:textId="74F93B54" w:rsidR="002149B7" w:rsidRPr="000561E4" w:rsidRDefault="0006439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Artículo 227. A la persona que sin tratarse de programas preventivos</w:t>
      </w:r>
      <w:r w:rsidR="00C872B0" w:rsidRPr="000561E4">
        <w:rPr>
          <w:rFonts w:ascii="Times New Roman" w:hAnsi="Times New Roman" w:cs="Times New Roman"/>
          <w:sz w:val="24"/>
          <w:szCs w:val="24"/>
        </w:rPr>
        <w:t>,</w:t>
      </w:r>
      <w:r w:rsidRPr="000561E4">
        <w:rPr>
          <w:rFonts w:ascii="Times New Roman" w:hAnsi="Times New Roman" w:cs="Times New Roman"/>
          <w:sz w:val="24"/>
          <w:szCs w:val="24"/>
        </w:rPr>
        <w:t xml:space="preserve"> educativos o informativos que diseñen o impartan las instituciones públicas, privadas, o sociales que tengan por objeto la educación, difundan, entreguen</w:t>
      </w:r>
      <w:r w:rsidR="00C872B0" w:rsidRPr="000561E4">
        <w:rPr>
          <w:rFonts w:ascii="Times New Roman" w:hAnsi="Times New Roman" w:cs="Times New Roman"/>
          <w:sz w:val="24"/>
          <w:szCs w:val="24"/>
        </w:rPr>
        <w:t>…</w:t>
      </w:r>
      <w:r w:rsidRPr="000561E4">
        <w:rPr>
          <w:rFonts w:ascii="Times New Roman" w:hAnsi="Times New Roman" w:cs="Times New Roman"/>
          <w:sz w:val="24"/>
          <w:szCs w:val="24"/>
        </w:rPr>
        <w:t xml:space="preserve"> (inaudible)</w:t>
      </w:r>
      <w:r w:rsidR="00C872B0" w:rsidRPr="000561E4">
        <w:rPr>
          <w:rFonts w:ascii="Times New Roman" w:hAnsi="Times New Roman" w:cs="Times New Roman"/>
          <w:sz w:val="24"/>
          <w:szCs w:val="24"/>
        </w:rPr>
        <w:t xml:space="preserve">, </w:t>
      </w:r>
      <w:r w:rsidRPr="000561E4">
        <w:rPr>
          <w:rFonts w:ascii="Times New Roman" w:hAnsi="Times New Roman" w:cs="Times New Roman"/>
          <w:sz w:val="24"/>
          <w:szCs w:val="24"/>
        </w:rPr>
        <w:t xml:space="preserve">expongan, remitan, distribuyan, videograben, intercambien o compartan imágenes relacionadas con cadáveres en vida o de familiares se impondrán de </w:t>
      </w:r>
      <w:r w:rsidR="00C872B0" w:rsidRPr="000561E4">
        <w:rPr>
          <w:rFonts w:ascii="Times New Roman" w:hAnsi="Times New Roman" w:cs="Times New Roman"/>
          <w:sz w:val="24"/>
          <w:szCs w:val="24"/>
        </w:rPr>
        <w:t>cuatro</w:t>
      </w:r>
      <w:r w:rsidRPr="000561E4">
        <w:rPr>
          <w:rFonts w:ascii="Times New Roman" w:hAnsi="Times New Roman" w:cs="Times New Roman"/>
          <w:sz w:val="24"/>
          <w:szCs w:val="24"/>
        </w:rPr>
        <w:t xml:space="preserve"> a </w:t>
      </w:r>
      <w:r w:rsidR="00C872B0" w:rsidRPr="000561E4">
        <w:rPr>
          <w:rFonts w:ascii="Times New Roman" w:hAnsi="Times New Roman" w:cs="Times New Roman"/>
          <w:sz w:val="24"/>
          <w:szCs w:val="24"/>
        </w:rPr>
        <w:t>ocho</w:t>
      </w:r>
      <w:r w:rsidRPr="000561E4">
        <w:rPr>
          <w:rFonts w:ascii="Times New Roman" w:hAnsi="Times New Roman" w:cs="Times New Roman"/>
          <w:sz w:val="24"/>
          <w:szCs w:val="24"/>
        </w:rPr>
        <w:t xml:space="preserve"> años de prisión y multa de </w:t>
      </w:r>
      <w:r w:rsidR="00C872B0" w:rsidRPr="000561E4">
        <w:rPr>
          <w:rFonts w:ascii="Times New Roman" w:hAnsi="Times New Roman" w:cs="Times New Roman"/>
          <w:sz w:val="24"/>
          <w:szCs w:val="24"/>
        </w:rPr>
        <w:t>500</w:t>
      </w:r>
      <w:r w:rsidRPr="000561E4">
        <w:rPr>
          <w:rFonts w:ascii="Times New Roman" w:hAnsi="Times New Roman" w:cs="Times New Roman"/>
          <w:sz w:val="24"/>
          <w:szCs w:val="24"/>
        </w:rPr>
        <w:t xml:space="preserve"> a mil veces el valor diario</w:t>
      </w:r>
      <w:r w:rsidR="00862771" w:rsidRPr="000561E4">
        <w:rPr>
          <w:rFonts w:ascii="Times New Roman" w:hAnsi="Times New Roman" w:cs="Times New Roman"/>
          <w:sz w:val="24"/>
          <w:szCs w:val="24"/>
        </w:rPr>
        <w:t xml:space="preserve"> de la </w:t>
      </w:r>
      <w:r w:rsidR="00C872B0" w:rsidRPr="000561E4">
        <w:rPr>
          <w:rFonts w:ascii="Times New Roman" w:hAnsi="Times New Roman" w:cs="Times New Roman"/>
          <w:sz w:val="24"/>
          <w:szCs w:val="24"/>
        </w:rPr>
        <w:t>U</w:t>
      </w:r>
      <w:r w:rsidR="002149B7" w:rsidRPr="000561E4">
        <w:rPr>
          <w:rFonts w:ascii="Times New Roman" w:hAnsi="Times New Roman" w:cs="Times New Roman"/>
          <w:sz w:val="24"/>
          <w:szCs w:val="24"/>
        </w:rPr>
        <w:t xml:space="preserve">nidad de </w:t>
      </w:r>
      <w:r w:rsidR="00C872B0" w:rsidRPr="000561E4">
        <w:rPr>
          <w:rFonts w:ascii="Times New Roman" w:hAnsi="Times New Roman" w:cs="Times New Roman"/>
          <w:sz w:val="24"/>
          <w:szCs w:val="24"/>
        </w:rPr>
        <w:t>M</w:t>
      </w:r>
      <w:r w:rsidR="002149B7" w:rsidRPr="000561E4">
        <w:rPr>
          <w:rFonts w:ascii="Times New Roman" w:hAnsi="Times New Roman" w:cs="Times New Roman"/>
          <w:sz w:val="24"/>
          <w:szCs w:val="24"/>
        </w:rPr>
        <w:t xml:space="preserve">edida </w:t>
      </w:r>
      <w:r w:rsidR="00C872B0" w:rsidRPr="000561E4">
        <w:rPr>
          <w:rFonts w:ascii="Times New Roman" w:hAnsi="Times New Roman" w:cs="Times New Roman"/>
          <w:sz w:val="24"/>
          <w:szCs w:val="24"/>
        </w:rPr>
        <w:t>y</w:t>
      </w:r>
      <w:r w:rsidR="002149B7" w:rsidRPr="000561E4">
        <w:rPr>
          <w:rFonts w:ascii="Times New Roman" w:hAnsi="Times New Roman" w:cs="Times New Roman"/>
          <w:sz w:val="24"/>
          <w:szCs w:val="24"/>
        </w:rPr>
        <w:t xml:space="preserve"> </w:t>
      </w:r>
      <w:r w:rsidR="00C872B0" w:rsidRPr="000561E4">
        <w:rPr>
          <w:rFonts w:ascii="Times New Roman" w:hAnsi="Times New Roman" w:cs="Times New Roman"/>
          <w:sz w:val="24"/>
          <w:szCs w:val="24"/>
        </w:rPr>
        <w:t>A</w:t>
      </w:r>
      <w:r w:rsidR="002149B7" w:rsidRPr="000561E4">
        <w:rPr>
          <w:rFonts w:ascii="Times New Roman" w:hAnsi="Times New Roman" w:cs="Times New Roman"/>
          <w:sz w:val="24"/>
          <w:szCs w:val="24"/>
        </w:rPr>
        <w:t>ctualización y la reparación integral del daño</w:t>
      </w:r>
      <w:r w:rsidR="00C872B0" w:rsidRPr="000561E4">
        <w:rPr>
          <w:rFonts w:ascii="Times New Roman" w:hAnsi="Times New Roman" w:cs="Times New Roman"/>
          <w:sz w:val="24"/>
          <w:szCs w:val="24"/>
        </w:rPr>
        <w:t>.</w:t>
      </w:r>
      <w:r w:rsidR="002149B7" w:rsidRPr="000561E4">
        <w:rPr>
          <w:rFonts w:ascii="Times New Roman" w:hAnsi="Times New Roman" w:cs="Times New Roman"/>
          <w:sz w:val="24"/>
          <w:szCs w:val="24"/>
        </w:rPr>
        <w:t xml:space="preserve"> </w:t>
      </w:r>
      <w:r w:rsidR="00C872B0" w:rsidRPr="000561E4">
        <w:rPr>
          <w:rFonts w:ascii="Times New Roman" w:hAnsi="Times New Roman" w:cs="Times New Roman"/>
          <w:sz w:val="24"/>
          <w:szCs w:val="24"/>
        </w:rPr>
        <w:t>D</w:t>
      </w:r>
      <w:r w:rsidR="002149B7" w:rsidRPr="000561E4">
        <w:rPr>
          <w:rFonts w:ascii="Times New Roman" w:hAnsi="Times New Roman" w:cs="Times New Roman"/>
          <w:sz w:val="24"/>
          <w:szCs w:val="24"/>
        </w:rPr>
        <w:t>e las sanciones previstas en el párrafo anterior se</w:t>
      </w:r>
      <w:r w:rsidR="00291298" w:rsidRPr="000561E4">
        <w:rPr>
          <w:rFonts w:ascii="Times New Roman" w:hAnsi="Times New Roman" w:cs="Times New Roman"/>
          <w:sz w:val="24"/>
          <w:szCs w:val="24"/>
        </w:rPr>
        <w:t xml:space="preserve"> impondrá (inaudible)</w:t>
      </w:r>
      <w:r w:rsidR="002149B7" w:rsidRPr="000561E4">
        <w:rPr>
          <w:rFonts w:ascii="Times New Roman" w:hAnsi="Times New Roman" w:cs="Times New Roman"/>
          <w:sz w:val="24"/>
          <w:szCs w:val="24"/>
        </w:rPr>
        <w:t xml:space="preserve"> una tercera parte más en el delito descrito </w:t>
      </w:r>
      <w:r w:rsidR="00291298" w:rsidRPr="000561E4">
        <w:rPr>
          <w:rFonts w:ascii="Times New Roman" w:hAnsi="Times New Roman" w:cs="Times New Roman"/>
          <w:sz w:val="24"/>
          <w:szCs w:val="24"/>
        </w:rPr>
        <w:t xml:space="preserve">(inaudible) </w:t>
      </w:r>
      <w:r w:rsidR="002149B7" w:rsidRPr="000561E4">
        <w:rPr>
          <w:rFonts w:ascii="Times New Roman" w:hAnsi="Times New Roman" w:cs="Times New Roman"/>
          <w:sz w:val="24"/>
          <w:szCs w:val="24"/>
        </w:rPr>
        <w:t>niñas, niños, adolescentes o alguna persona en situación de vulnerabilidad.</w:t>
      </w:r>
    </w:p>
    <w:p w14:paraId="24ECD6EB" w14:textId="77777777" w:rsidR="00BF48A5"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Artículo 375. Se le impondrá de </w:t>
      </w:r>
      <w:r w:rsidR="00291298" w:rsidRPr="000561E4">
        <w:rPr>
          <w:rFonts w:ascii="Times New Roman" w:hAnsi="Times New Roman" w:cs="Times New Roman"/>
          <w:sz w:val="24"/>
          <w:szCs w:val="24"/>
        </w:rPr>
        <w:t>tres</w:t>
      </w:r>
      <w:r w:rsidRPr="000561E4">
        <w:rPr>
          <w:rFonts w:ascii="Times New Roman" w:hAnsi="Times New Roman" w:cs="Times New Roman"/>
          <w:sz w:val="24"/>
          <w:szCs w:val="24"/>
        </w:rPr>
        <w:t xml:space="preserve"> a </w:t>
      </w:r>
      <w:r w:rsidR="00291298" w:rsidRPr="000561E4">
        <w:rPr>
          <w:rFonts w:ascii="Times New Roman" w:hAnsi="Times New Roman" w:cs="Times New Roman"/>
          <w:sz w:val="24"/>
          <w:szCs w:val="24"/>
        </w:rPr>
        <w:t>siete</w:t>
      </w:r>
      <w:r w:rsidRPr="000561E4">
        <w:rPr>
          <w:rFonts w:ascii="Times New Roman" w:hAnsi="Times New Roman" w:cs="Times New Roman"/>
          <w:sz w:val="24"/>
          <w:szCs w:val="24"/>
        </w:rPr>
        <w:t xml:space="preserve"> años de prisión y multa de 300 a 800 veces el valor diario de la </w:t>
      </w:r>
      <w:r w:rsidR="00291298" w:rsidRPr="000561E4">
        <w:rPr>
          <w:rFonts w:ascii="Times New Roman" w:hAnsi="Times New Roman" w:cs="Times New Roman"/>
          <w:sz w:val="24"/>
          <w:szCs w:val="24"/>
        </w:rPr>
        <w:t>U</w:t>
      </w:r>
      <w:r w:rsidRPr="000561E4">
        <w:rPr>
          <w:rFonts w:ascii="Times New Roman" w:hAnsi="Times New Roman" w:cs="Times New Roman"/>
          <w:sz w:val="24"/>
          <w:szCs w:val="24"/>
        </w:rPr>
        <w:t xml:space="preserve">nidad de </w:t>
      </w:r>
      <w:r w:rsidR="00291298" w:rsidRPr="000561E4">
        <w:rPr>
          <w:rFonts w:ascii="Times New Roman" w:hAnsi="Times New Roman" w:cs="Times New Roman"/>
          <w:sz w:val="24"/>
          <w:szCs w:val="24"/>
        </w:rPr>
        <w:t>M</w:t>
      </w:r>
      <w:r w:rsidRPr="000561E4">
        <w:rPr>
          <w:rFonts w:ascii="Times New Roman" w:hAnsi="Times New Roman" w:cs="Times New Roman"/>
          <w:sz w:val="24"/>
          <w:szCs w:val="24"/>
        </w:rPr>
        <w:t xml:space="preserve">edida de </w:t>
      </w:r>
      <w:r w:rsidR="00291298" w:rsidRPr="000561E4">
        <w:rPr>
          <w:rFonts w:ascii="Times New Roman" w:hAnsi="Times New Roman" w:cs="Times New Roman"/>
          <w:sz w:val="24"/>
          <w:szCs w:val="24"/>
        </w:rPr>
        <w:t>A</w:t>
      </w:r>
      <w:r w:rsidRPr="000561E4">
        <w:rPr>
          <w:rFonts w:ascii="Times New Roman" w:hAnsi="Times New Roman" w:cs="Times New Roman"/>
          <w:sz w:val="24"/>
          <w:szCs w:val="24"/>
        </w:rPr>
        <w:t xml:space="preserve">ctualización en el momento de cometerse el delito a los servidores públicos de protección civil, seguridad pública, </w:t>
      </w:r>
      <w:r w:rsidR="00291298" w:rsidRPr="000561E4">
        <w:rPr>
          <w:rFonts w:ascii="Times New Roman" w:hAnsi="Times New Roman" w:cs="Times New Roman"/>
          <w:sz w:val="24"/>
          <w:szCs w:val="24"/>
        </w:rPr>
        <w:t>F</w:t>
      </w:r>
      <w:r w:rsidRPr="000561E4">
        <w:rPr>
          <w:rFonts w:ascii="Times New Roman" w:hAnsi="Times New Roman" w:cs="Times New Roman"/>
          <w:sz w:val="24"/>
          <w:szCs w:val="24"/>
        </w:rPr>
        <w:t xml:space="preserve">iscalía </w:t>
      </w:r>
      <w:r w:rsidR="00291298" w:rsidRPr="000561E4">
        <w:rPr>
          <w:rFonts w:ascii="Times New Roman" w:hAnsi="Times New Roman" w:cs="Times New Roman"/>
          <w:sz w:val="24"/>
          <w:szCs w:val="24"/>
        </w:rPr>
        <w:t>G</w:t>
      </w:r>
      <w:r w:rsidRPr="000561E4">
        <w:rPr>
          <w:rFonts w:ascii="Times New Roman" w:hAnsi="Times New Roman" w:cs="Times New Roman"/>
          <w:sz w:val="24"/>
          <w:szCs w:val="24"/>
        </w:rPr>
        <w:t xml:space="preserve">eneral de Justicia, Tribunal Superior de Justicia o cualquier otro que por su trabajo tengan acceso a la información de un hecho delictivo que </w:t>
      </w:r>
      <w:r w:rsidR="007F3698" w:rsidRPr="000561E4">
        <w:rPr>
          <w:rFonts w:ascii="Times New Roman" w:hAnsi="Times New Roman" w:cs="Times New Roman"/>
          <w:sz w:val="24"/>
          <w:szCs w:val="24"/>
        </w:rPr>
        <w:t>indebidamente,</w:t>
      </w:r>
      <w:r w:rsidRPr="000561E4">
        <w:rPr>
          <w:rFonts w:ascii="Times New Roman" w:hAnsi="Times New Roman" w:cs="Times New Roman"/>
          <w:sz w:val="24"/>
          <w:szCs w:val="24"/>
        </w:rPr>
        <w:t xml:space="preserve"> por sí o por interpósita persona</w:t>
      </w:r>
      <w:r w:rsidR="007F3698" w:rsidRPr="000561E4">
        <w:rPr>
          <w:rFonts w:ascii="Times New Roman" w:hAnsi="Times New Roman" w:cs="Times New Roman"/>
          <w:sz w:val="24"/>
          <w:szCs w:val="24"/>
        </w:rPr>
        <w:t>,</w:t>
      </w:r>
      <w:r w:rsidRPr="000561E4">
        <w:rPr>
          <w:rFonts w:ascii="Times New Roman" w:hAnsi="Times New Roman" w:cs="Times New Roman"/>
          <w:sz w:val="24"/>
          <w:szCs w:val="24"/>
        </w:rPr>
        <w:t xml:space="preserve"> difundan, transmitan, publiquen, expongan, remitan, distribuyan, videogra</w:t>
      </w:r>
      <w:r w:rsidR="007F3698" w:rsidRPr="000561E4">
        <w:rPr>
          <w:rFonts w:ascii="Times New Roman" w:hAnsi="Times New Roman" w:cs="Times New Roman"/>
          <w:sz w:val="24"/>
          <w:szCs w:val="24"/>
        </w:rPr>
        <w:t>b</w:t>
      </w:r>
      <w:r w:rsidRPr="000561E4">
        <w:rPr>
          <w:rFonts w:ascii="Times New Roman" w:hAnsi="Times New Roman" w:cs="Times New Roman"/>
          <w:sz w:val="24"/>
          <w:szCs w:val="24"/>
        </w:rPr>
        <w:t>en, audiogra</w:t>
      </w:r>
      <w:r w:rsidR="007F3698" w:rsidRPr="000561E4">
        <w:rPr>
          <w:rFonts w:ascii="Times New Roman" w:hAnsi="Times New Roman" w:cs="Times New Roman"/>
          <w:sz w:val="24"/>
          <w:szCs w:val="24"/>
        </w:rPr>
        <w:t>b</w:t>
      </w:r>
      <w:r w:rsidRPr="000561E4">
        <w:rPr>
          <w:rFonts w:ascii="Times New Roman" w:hAnsi="Times New Roman" w:cs="Times New Roman"/>
          <w:sz w:val="24"/>
          <w:szCs w:val="24"/>
        </w:rPr>
        <w:t>en, filmen, reproduzcan, comercialicen, oferten, intercambien o compartan imágenes, audios, videos, documentos relacionados con objetos, indicios, evidencias, hallazgos, instrumentos vinculados a un procedimiento penal o a una investigación relacionada con un hecho delictivo</w:t>
      </w:r>
      <w:r w:rsidR="00BF48A5" w:rsidRPr="000561E4">
        <w:rPr>
          <w:rFonts w:ascii="Times New Roman" w:hAnsi="Times New Roman" w:cs="Times New Roman"/>
          <w:sz w:val="24"/>
          <w:szCs w:val="24"/>
        </w:rPr>
        <w:t>.</w:t>
      </w:r>
    </w:p>
    <w:p w14:paraId="7862CF27" w14:textId="740F3CF1" w:rsidR="002149B7" w:rsidRPr="000561E4" w:rsidRDefault="00BF48A5"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S</w:t>
      </w:r>
      <w:r w:rsidR="002149B7" w:rsidRPr="000561E4">
        <w:rPr>
          <w:rFonts w:ascii="Times New Roman" w:hAnsi="Times New Roman" w:cs="Times New Roman"/>
          <w:sz w:val="24"/>
          <w:szCs w:val="24"/>
        </w:rPr>
        <w:t>e impondrá hasta una mitad más a las sanciones previstas en el párrafo anterior cuando el delito descrito en este artículo involucre como víctimas a niñas, mujeres, niños, adolescentes o algunas personas en situación de vulnerabilidad.</w:t>
      </w:r>
    </w:p>
    <w:p w14:paraId="01B20096" w14:textId="77777777" w:rsidR="002149B7" w:rsidRPr="000561E4" w:rsidRDefault="002149B7" w:rsidP="000561E4">
      <w:pPr>
        <w:pStyle w:val="Sinespaciado"/>
        <w:jc w:val="center"/>
        <w:rPr>
          <w:rFonts w:ascii="Times New Roman" w:hAnsi="Times New Roman" w:cs="Times New Roman"/>
          <w:sz w:val="24"/>
          <w:szCs w:val="24"/>
        </w:rPr>
      </w:pPr>
      <w:r w:rsidRPr="000561E4">
        <w:rPr>
          <w:rFonts w:ascii="Times New Roman" w:hAnsi="Times New Roman" w:cs="Times New Roman"/>
          <w:sz w:val="24"/>
          <w:szCs w:val="24"/>
        </w:rPr>
        <w:t>ARTÍCULOS TRANSITORIOS</w:t>
      </w:r>
    </w:p>
    <w:p w14:paraId="24CD1FE2" w14:textId="460B667F" w:rsidR="002149B7" w:rsidRPr="000561E4" w:rsidRDefault="002149B7"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ARTÍCULO PRIMERO. Publíquese el decreto en el </w:t>
      </w:r>
      <w:r w:rsidR="00194699" w:rsidRPr="000561E4">
        <w:rPr>
          <w:rFonts w:ascii="Times New Roman" w:hAnsi="Times New Roman" w:cs="Times New Roman"/>
          <w:sz w:val="24"/>
          <w:szCs w:val="24"/>
        </w:rPr>
        <w:t xml:space="preserve">Periódico Oficial </w:t>
      </w:r>
      <w:r w:rsidRPr="00856B86">
        <w:rPr>
          <w:rFonts w:ascii="Times New Roman" w:hAnsi="Times New Roman" w:cs="Times New Roman"/>
          <w:i/>
          <w:sz w:val="24"/>
          <w:szCs w:val="24"/>
        </w:rPr>
        <w:t>Gaceta del Gobierno del Estado de México</w:t>
      </w:r>
      <w:r w:rsidRPr="000561E4">
        <w:rPr>
          <w:rFonts w:ascii="Times New Roman" w:hAnsi="Times New Roman" w:cs="Times New Roman"/>
          <w:sz w:val="24"/>
          <w:szCs w:val="24"/>
        </w:rPr>
        <w:t>.</w:t>
      </w:r>
    </w:p>
    <w:p w14:paraId="6C4CED14" w14:textId="07F197E4" w:rsidR="002149B7" w:rsidRPr="000561E4" w:rsidRDefault="002149B7"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ARTÍCULO SEGUNDO. El presente decreto entrará en vigor al día siguiente de su publicación en el </w:t>
      </w:r>
      <w:r w:rsidR="007F3698" w:rsidRPr="000561E4">
        <w:rPr>
          <w:rFonts w:ascii="Times New Roman" w:hAnsi="Times New Roman" w:cs="Times New Roman"/>
          <w:sz w:val="24"/>
          <w:szCs w:val="24"/>
        </w:rPr>
        <w:t>P</w:t>
      </w:r>
      <w:r w:rsidRPr="000561E4">
        <w:rPr>
          <w:rFonts w:ascii="Times New Roman" w:hAnsi="Times New Roman" w:cs="Times New Roman"/>
          <w:sz w:val="24"/>
          <w:szCs w:val="24"/>
        </w:rPr>
        <w:t xml:space="preserve">eriódico </w:t>
      </w:r>
      <w:r w:rsidR="007F3698" w:rsidRPr="000561E4">
        <w:rPr>
          <w:rFonts w:ascii="Times New Roman" w:hAnsi="Times New Roman" w:cs="Times New Roman"/>
          <w:sz w:val="24"/>
          <w:szCs w:val="24"/>
        </w:rPr>
        <w:t>O</w:t>
      </w:r>
      <w:r w:rsidRPr="000561E4">
        <w:rPr>
          <w:rFonts w:ascii="Times New Roman" w:hAnsi="Times New Roman" w:cs="Times New Roman"/>
          <w:sz w:val="24"/>
          <w:szCs w:val="24"/>
        </w:rPr>
        <w:t>fici</w:t>
      </w:r>
      <w:bookmarkStart w:id="0" w:name="_GoBack"/>
      <w:bookmarkEnd w:id="0"/>
      <w:r w:rsidRPr="000561E4">
        <w:rPr>
          <w:rFonts w:ascii="Times New Roman" w:hAnsi="Times New Roman" w:cs="Times New Roman"/>
          <w:sz w:val="24"/>
          <w:szCs w:val="24"/>
        </w:rPr>
        <w:t xml:space="preserve">al </w:t>
      </w:r>
      <w:r w:rsidRPr="000561E4">
        <w:rPr>
          <w:rFonts w:ascii="Times New Roman" w:hAnsi="Times New Roman" w:cs="Times New Roman"/>
          <w:i/>
          <w:iCs/>
          <w:sz w:val="24"/>
          <w:szCs w:val="24"/>
        </w:rPr>
        <w:t>Gaceta del Gobierno</w:t>
      </w:r>
      <w:r w:rsidRPr="000561E4">
        <w:rPr>
          <w:rFonts w:ascii="Times New Roman" w:hAnsi="Times New Roman" w:cs="Times New Roman"/>
          <w:sz w:val="24"/>
          <w:szCs w:val="24"/>
        </w:rPr>
        <w:t>.</w:t>
      </w:r>
    </w:p>
    <w:p w14:paraId="5E301026" w14:textId="350F368C"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Lo tendrá entendido el </w:t>
      </w:r>
      <w:r w:rsidR="007F3698" w:rsidRPr="000561E4">
        <w:rPr>
          <w:rFonts w:ascii="Times New Roman" w:hAnsi="Times New Roman" w:cs="Times New Roman"/>
          <w:sz w:val="24"/>
          <w:szCs w:val="24"/>
        </w:rPr>
        <w:t>G</w:t>
      </w:r>
      <w:r w:rsidRPr="000561E4">
        <w:rPr>
          <w:rFonts w:ascii="Times New Roman" w:hAnsi="Times New Roman" w:cs="Times New Roman"/>
          <w:sz w:val="24"/>
          <w:szCs w:val="24"/>
        </w:rPr>
        <w:t>obernador del Estado de México, haciendo que se publique y se cumpla.</w:t>
      </w:r>
    </w:p>
    <w:p w14:paraId="74E8739E" w14:textId="29DE6D05"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Dado en el </w:t>
      </w:r>
      <w:r w:rsidR="007F3698" w:rsidRPr="000561E4">
        <w:rPr>
          <w:rFonts w:ascii="Times New Roman" w:hAnsi="Times New Roman" w:cs="Times New Roman"/>
          <w:sz w:val="24"/>
          <w:szCs w:val="24"/>
        </w:rPr>
        <w:t>p</w:t>
      </w:r>
      <w:r w:rsidRPr="000561E4">
        <w:rPr>
          <w:rFonts w:ascii="Times New Roman" w:hAnsi="Times New Roman" w:cs="Times New Roman"/>
          <w:sz w:val="24"/>
          <w:szCs w:val="24"/>
        </w:rPr>
        <w:t>alacio Legislativo, en la ciudad de Toluca, capital del Estado de México, a los seis días del mes de julio del año dos mil veintitrés.</w:t>
      </w:r>
    </w:p>
    <w:p w14:paraId="14A8713B" w14:textId="6085ADF3"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Es cuanto</w:t>
      </w:r>
      <w:r w:rsidR="007F3698"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Presidente.</w:t>
      </w:r>
    </w:p>
    <w:p w14:paraId="1D0CAF97" w14:textId="5A9063BB"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Gracias</w:t>
      </w:r>
      <w:r w:rsidR="007F3698"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Rigoberto.</w:t>
      </w:r>
    </w:p>
    <w:p w14:paraId="0AB8EE74" w14:textId="70397ED4"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Está en línea la diputada Luz Ma</w:t>
      </w:r>
      <w:r w:rsidR="004D32F3" w:rsidRPr="000561E4">
        <w:rPr>
          <w:rFonts w:ascii="Times New Roman" w:hAnsi="Times New Roman" w:cs="Times New Roman"/>
          <w:sz w:val="24"/>
          <w:szCs w:val="24"/>
        </w:rPr>
        <w:t>ría,</w:t>
      </w:r>
      <w:r w:rsidRPr="000561E4">
        <w:rPr>
          <w:rFonts w:ascii="Times New Roman" w:hAnsi="Times New Roman" w:cs="Times New Roman"/>
          <w:sz w:val="24"/>
          <w:szCs w:val="24"/>
        </w:rPr>
        <w:t xml:space="preserve"> que es la proponente. No sé si aún esté en línea, s</w:t>
      </w:r>
      <w:r w:rsidR="004D32F3" w:rsidRPr="000561E4">
        <w:rPr>
          <w:rFonts w:ascii="Times New Roman" w:hAnsi="Times New Roman" w:cs="Times New Roman"/>
          <w:sz w:val="24"/>
          <w:szCs w:val="24"/>
        </w:rPr>
        <w:t>i</w:t>
      </w:r>
      <w:r w:rsidRPr="000561E4">
        <w:rPr>
          <w:rFonts w:ascii="Times New Roman" w:hAnsi="Times New Roman" w:cs="Times New Roman"/>
          <w:sz w:val="24"/>
          <w:szCs w:val="24"/>
        </w:rPr>
        <w:t xml:space="preserve"> me escucha</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Si no fuera así</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pregunto si alguna diputada o diputado desea hacer uso de la palabra</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4D32F3" w:rsidRPr="000561E4">
        <w:rPr>
          <w:rFonts w:ascii="Times New Roman" w:hAnsi="Times New Roman" w:cs="Times New Roman"/>
          <w:sz w:val="24"/>
          <w:szCs w:val="24"/>
        </w:rPr>
        <w:t>P</w:t>
      </w:r>
      <w:r w:rsidRPr="000561E4">
        <w:rPr>
          <w:rFonts w:ascii="Times New Roman" w:hAnsi="Times New Roman" w:cs="Times New Roman"/>
          <w:sz w:val="24"/>
          <w:szCs w:val="24"/>
        </w:rPr>
        <w:t>or aquí tenemos un comentario del Grupo Parlamentario del Verde, por lo cual le damos el uso de la palabra</w:t>
      </w:r>
      <w:r w:rsidR="008B4E97" w:rsidRPr="000561E4">
        <w:rPr>
          <w:rFonts w:ascii="Times New Roman" w:hAnsi="Times New Roman" w:cs="Times New Roman"/>
          <w:sz w:val="24"/>
          <w:szCs w:val="24"/>
        </w:rPr>
        <w:t>…</w:t>
      </w:r>
      <w:r w:rsidRPr="000561E4">
        <w:rPr>
          <w:rFonts w:ascii="Times New Roman" w:hAnsi="Times New Roman" w:cs="Times New Roman"/>
          <w:sz w:val="24"/>
          <w:szCs w:val="24"/>
        </w:rPr>
        <w:t xml:space="preserve"> Ah</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4D32F3" w:rsidRPr="000561E4">
        <w:rPr>
          <w:rFonts w:ascii="Times New Roman" w:hAnsi="Times New Roman" w:cs="Times New Roman"/>
          <w:sz w:val="24"/>
          <w:szCs w:val="24"/>
        </w:rPr>
        <w:t>p</w:t>
      </w:r>
      <w:r w:rsidRPr="000561E4">
        <w:rPr>
          <w:rFonts w:ascii="Times New Roman" w:hAnsi="Times New Roman" w:cs="Times New Roman"/>
          <w:sz w:val="24"/>
          <w:szCs w:val="24"/>
        </w:rPr>
        <w:t>erdón, perdón</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4D32F3" w:rsidRPr="000561E4">
        <w:rPr>
          <w:rFonts w:ascii="Times New Roman" w:hAnsi="Times New Roman" w:cs="Times New Roman"/>
          <w:sz w:val="24"/>
          <w:szCs w:val="24"/>
        </w:rPr>
        <w:t>¿D</w:t>
      </w:r>
      <w:r w:rsidRPr="000561E4">
        <w:rPr>
          <w:rFonts w:ascii="Times New Roman" w:hAnsi="Times New Roman" w:cs="Times New Roman"/>
          <w:sz w:val="24"/>
          <w:szCs w:val="24"/>
        </w:rPr>
        <w:t>iputada Luz Ma</w:t>
      </w:r>
      <w:r w:rsidR="002A0EA2" w:rsidRPr="000561E4">
        <w:rPr>
          <w:rFonts w:ascii="Times New Roman" w:hAnsi="Times New Roman" w:cs="Times New Roman"/>
          <w:sz w:val="24"/>
          <w:szCs w:val="24"/>
        </w:rPr>
        <w:t>.</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desea hacer uso de la palabra</w:t>
      </w:r>
      <w:r w:rsidR="004D32F3" w:rsidRPr="000561E4">
        <w:rPr>
          <w:rFonts w:ascii="Times New Roman" w:hAnsi="Times New Roman" w:cs="Times New Roman"/>
          <w:sz w:val="24"/>
          <w:szCs w:val="24"/>
        </w:rPr>
        <w:t>?</w:t>
      </w:r>
    </w:p>
    <w:p w14:paraId="73A08D43" w14:textId="77777777"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lastRenderedPageBreak/>
        <w:t>DIP. LUZ MA. HERNÁNDEZ BERMÚDEZ. ¿Me escuchan?</w:t>
      </w:r>
    </w:p>
    <w:p w14:paraId="71583B39" w14:textId="51C79BC4"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S</w:t>
      </w:r>
      <w:r w:rsidR="004D32F3" w:rsidRPr="000561E4">
        <w:rPr>
          <w:rFonts w:ascii="Times New Roman" w:hAnsi="Times New Roman" w:cs="Times New Roman"/>
          <w:sz w:val="24"/>
          <w:szCs w:val="24"/>
        </w:rPr>
        <w:t>í,</w:t>
      </w:r>
      <w:r w:rsidRPr="000561E4">
        <w:rPr>
          <w:rFonts w:ascii="Times New Roman" w:hAnsi="Times New Roman" w:cs="Times New Roman"/>
          <w:sz w:val="24"/>
          <w:szCs w:val="24"/>
        </w:rPr>
        <w:t xml:space="preserve"> la escuchamos.</w:t>
      </w:r>
    </w:p>
    <w:p w14:paraId="60E4EB85" w14:textId="798E5A35"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¿Diputada Luz Ma</w:t>
      </w:r>
      <w:r w:rsidR="002A0EA2" w:rsidRPr="000561E4">
        <w:rPr>
          <w:rFonts w:ascii="Times New Roman" w:hAnsi="Times New Roman" w:cs="Times New Roman"/>
          <w:sz w:val="24"/>
          <w:szCs w:val="24"/>
        </w:rPr>
        <w:t>.</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desea hacer uso de la palabra? Diputada María Luisa</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sí aquí tengo un comentario, permítame tantito para darle la palabra</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4D32F3" w:rsidRPr="000561E4">
        <w:rPr>
          <w:rFonts w:ascii="Times New Roman" w:hAnsi="Times New Roman" w:cs="Times New Roman"/>
          <w:sz w:val="24"/>
          <w:szCs w:val="24"/>
        </w:rPr>
        <w:t>A</w:t>
      </w:r>
      <w:r w:rsidRPr="000561E4">
        <w:rPr>
          <w:rFonts w:ascii="Times New Roman" w:hAnsi="Times New Roman" w:cs="Times New Roman"/>
          <w:sz w:val="24"/>
          <w:szCs w:val="24"/>
        </w:rPr>
        <w:t>horita escuchamos a la diputada Luz Ma</w:t>
      </w:r>
      <w:r w:rsidR="004D32F3" w:rsidRPr="000561E4">
        <w:rPr>
          <w:rFonts w:ascii="Times New Roman" w:hAnsi="Times New Roman" w:cs="Times New Roman"/>
          <w:sz w:val="24"/>
          <w:szCs w:val="24"/>
        </w:rPr>
        <w:t>ría,</w:t>
      </w:r>
      <w:r w:rsidRPr="000561E4">
        <w:rPr>
          <w:rFonts w:ascii="Times New Roman" w:hAnsi="Times New Roman" w:cs="Times New Roman"/>
          <w:sz w:val="24"/>
          <w:szCs w:val="24"/>
        </w:rPr>
        <w:t xml:space="preserve"> a ver si es posible escucharla. ¿Diputada Luz Ma</w:t>
      </w:r>
      <w:r w:rsidR="004D32F3" w:rsidRPr="000561E4">
        <w:rPr>
          <w:rFonts w:ascii="Times New Roman" w:hAnsi="Times New Roman" w:cs="Times New Roman"/>
          <w:sz w:val="24"/>
          <w:szCs w:val="24"/>
        </w:rPr>
        <w:t>ría,</w:t>
      </w:r>
      <w:r w:rsidRPr="000561E4">
        <w:rPr>
          <w:rFonts w:ascii="Times New Roman" w:hAnsi="Times New Roman" w:cs="Times New Roman"/>
          <w:sz w:val="24"/>
          <w:szCs w:val="24"/>
        </w:rPr>
        <w:t xml:space="preserve"> nos escucha? ¿Diputada Luz Ma</w:t>
      </w:r>
      <w:r w:rsidR="004D32F3" w:rsidRPr="000561E4">
        <w:rPr>
          <w:rFonts w:ascii="Times New Roman" w:hAnsi="Times New Roman" w:cs="Times New Roman"/>
          <w:sz w:val="24"/>
          <w:szCs w:val="24"/>
        </w:rPr>
        <w:t>ría</w:t>
      </w:r>
      <w:r w:rsidRPr="000561E4">
        <w:rPr>
          <w:rFonts w:ascii="Times New Roman" w:hAnsi="Times New Roman" w:cs="Times New Roman"/>
          <w:sz w:val="24"/>
          <w:szCs w:val="24"/>
        </w:rPr>
        <w:t xml:space="preserve"> Hernández</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nos escucha? No es posible escucharla. Entonces</w:t>
      </w:r>
      <w:r w:rsidR="004D32F3" w:rsidRPr="000561E4">
        <w:rPr>
          <w:rFonts w:ascii="Times New Roman" w:hAnsi="Times New Roman" w:cs="Times New Roman"/>
          <w:sz w:val="24"/>
          <w:szCs w:val="24"/>
        </w:rPr>
        <w:t>,</w:t>
      </w:r>
      <w:r w:rsidRPr="000561E4">
        <w:rPr>
          <w:rFonts w:ascii="Times New Roman" w:hAnsi="Times New Roman" w:cs="Times New Roman"/>
          <w:sz w:val="24"/>
          <w:szCs w:val="24"/>
        </w:rPr>
        <w:t xml:space="preserve"> ¿nos escucha la diputada María Luisa Mendoza Mondragón?</w:t>
      </w:r>
    </w:p>
    <w:p w14:paraId="492C4A39" w14:textId="44414576"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color w:val="00B0F0"/>
          <w:sz w:val="24"/>
          <w:szCs w:val="24"/>
        </w:rPr>
        <w:t xml:space="preserve">DIP. </w:t>
      </w:r>
      <w:r w:rsidR="009F2E3C" w:rsidRPr="000561E4">
        <w:rPr>
          <w:rFonts w:ascii="Times New Roman" w:hAnsi="Times New Roman" w:cs="Times New Roman"/>
          <w:color w:val="00B0F0"/>
          <w:sz w:val="24"/>
          <w:szCs w:val="24"/>
        </w:rPr>
        <w:t>MARÍA LUISA MENDOZA MONDRAGÓN.</w:t>
      </w:r>
      <w:r w:rsidRPr="000561E4">
        <w:rPr>
          <w:rFonts w:ascii="Times New Roman" w:hAnsi="Times New Roman" w:cs="Times New Roman"/>
          <w:sz w:val="24"/>
          <w:szCs w:val="24"/>
        </w:rPr>
        <w:t xml:space="preserve"> Sí, gracias diputado, si me permite</w:t>
      </w:r>
      <w:r w:rsidR="009F2E3C" w:rsidRPr="000561E4">
        <w:rPr>
          <w:rFonts w:ascii="Times New Roman" w:hAnsi="Times New Roman" w:cs="Times New Roman"/>
          <w:sz w:val="24"/>
          <w:szCs w:val="24"/>
        </w:rPr>
        <w:t>,</w:t>
      </w:r>
      <w:r w:rsidRPr="000561E4">
        <w:rPr>
          <w:rFonts w:ascii="Times New Roman" w:hAnsi="Times New Roman" w:cs="Times New Roman"/>
          <w:sz w:val="24"/>
          <w:szCs w:val="24"/>
        </w:rPr>
        <w:t xml:space="preserve"> quisiera hacer un comentario.</w:t>
      </w:r>
    </w:p>
    <w:p w14:paraId="43283EAE" w14:textId="17128F4B" w:rsidR="002149B7"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Adelante</w:t>
      </w:r>
      <w:r w:rsidR="009F2E3C"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w:t>
      </w:r>
    </w:p>
    <w:p w14:paraId="79F9681B" w14:textId="42EA6CD3" w:rsidR="002149B7" w:rsidRPr="000561E4" w:rsidRDefault="009F2E3C" w:rsidP="000561E4">
      <w:pPr>
        <w:pStyle w:val="Sinespaciado"/>
        <w:jc w:val="both"/>
        <w:rPr>
          <w:rFonts w:ascii="Times New Roman" w:hAnsi="Times New Roman" w:cs="Times New Roman"/>
          <w:sz w:val="24"/>
          <w:szCs w:val="24"/>
        </w:rPr>
      </w:pPr>
      <w:r w:rsidRPr="000561E4">
        <w:rPr>
          <w:rFonts w:ascii="Times New Roman" w:hAnsi="Times New Roman" w:cs="Times New Roman"/>
          <w:color w:val="00B0F0"/>
          <w:sz w:val="24"/>
          <w:szCs w:val="24"/>
        </w:rPr>
        <w:t>DIP. MARÍA LUISA MENDOZA MONDRAGÓN.</w:t>
      </w:r>
      <w:r w:rsidRPr="000561E4">
        <w:rPr>
          <w:rFonts w:ascii="Times New Roman" w:hAnsi="Times New Roman" w:cs="Times New Roman"/>
          <w:sz w:val="24"/>
          <w:szCs w:val="24"/>
        </w:rPr>
        <w:t xml:space="preserve"> </w:t>
      </w:r>
      <w:r w:rsidR="002149B7" w:rsidRPr="000561E4">
        <w:rPr>
          <w:rFonts w:ascii="Times New Roman" w:hAnsi="Times New Roman" w:cs="Times New Roman"/>
          <w:sz w:val="24"/>
          <w:szCs w:val="24"/>
        </w:rPr>
        <w:t>Gracias</w:t>
      </w:r>
      <w:r w:rsidRPr="000561E4">
        <w:rPr>
          <w:rFonts w:ascii="Times New Roman" w:hAnsi="Times New Roman" w:cs="Times New Roman"/>
          <w:sz w:val="24"/>
          <w:szCs w:val="24"/>
        </w:rPr>
        <w:t>,</w:t>
      </w:r>
      <w:r w:rsidR="002149B7" w:rsidRPr="000561E4">
        <w:rPr>
          <w:rFonts w:ascii="Times New Roman" w:hAnsi="Times New Roman" w:cs="Times New Roman"/>
          <w:sz w:val="24"/>
          <w:szCs w:val="24"/>
        </w:rPr>
        <w:t xml:space="preserve"> diputado.</w:t>
      </w:r>
    </w:p>
    <w:p w14:paraId="76BA89E7" w14:textId="77777777" w:rsidR="00C21AAB" w:rsidRPr="000561E4" w:rsidRDefault="002149B7"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Ingresamos un oficio</w:t>
      </w:r>
      <w:r w:rsidR="009F2E3C" w:rsidRPr="000561E4">
        <w:rPr>
          <w:rFonts w:ascii="Times New Roman" w:hAnsi="Times New Roman" w:cs="Times New Roman"/>
          <w:sz w:val="24"/>
          <w:szCs w:val="24"/>
        </w:rPr>
        <w:t>,</w:t>
      </w:r>
      <w:r w:rsidRPr="000561E4">
        <w:rPr>
          <w:rFonts w:ascii="Times New Roman" w:hAnsi="Times New Roman" w:cs="Times New Roman"/>
          <w:sz w:val="24"/>
          <w:szCs w:val="24"/>
        </w:rPr>
        <w:t xml:space="preserve"> el Grupo Parlamentario del Partido Verde Ecologista</w:t>
      </w:r>
      <w:r w:rsidR="009F2E3C" w:rsidRPr="000561E4">
        <w:rPr>
          <w:rFonts w:ascii="Times New Roman" w:hAnsi="Times New Roman" w:cs="Times New Roman"/>
          <w:sz w:val="24"/>
          <w:szCs w:val="24"/>
        </w:rPr>
        <w:t>,</w:t>
      </w:r>
      <w:r w:rsidRPr="000561E4">
        <w:rPr>
          <w:rFonts w:ascii="Times New Roman" w:hAnsi="Times New Roman" w:cs="Times New Roman"/>
          <w:sz w:val="24"/>
          <w:szCs w:val="24"/>
        </w:rPr>
        <w:t xml:space="preserve"> en razón a que el 8 de noviembre del 2022 presentamos una iniciativa que justo coincide con la iniciativa que está presentando la diputada Luz Ma. Hernández</w:t>
      </w:r>
      <w:r w:rsidR="00C21AAB"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EE0A0B" w:rsidRPr="000561E4">
        <w:rPr>
          <w:rFonts w:ascii="Times New Roman" w:hAnsi="Times New Roman" w:cs="Times New Roman"/>
          <w:sz w:val="24"/>
          <w:szCs w:val="24"/>
        </w:rPr>
        <w:t>p</w:t>
      </w:r>
      <w:r w:rsidRPr="000561E4">
        <w:rPr>
          <w:rFonts w:ascii="Times New Roman" w:hAnsi="Times New Roman" w:cs="Times New Roman"/>
          <w:sz w:val="24"/>
          <w:szCs w:val="24"/>
        </w:rPr>
        <w:t>or supuesto</w:t>
      </w:r>
      <w:r w:rsidR="00C21AAB"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fue presentada el 6 del séptimo mes del 2023</w:t>
      </w:r>
      <w:r w:rsidR="00A525C9" w:rsidRPr="000561E4">
        <w:rPr>
          <w:rFonts w:ascii="Times New Roman" w:hAnsi="Times New Roman" w:cs="Times New Roman"/>
          <w:sz w:val="24"/>
          <w:szCs w:val="24"/>
        </w:rPr>
        <w:t>.</w:t>
      </w:r>
    </w:p>
    <w:p w14:paraId="701BDE46" w14:textId="2F7E5B46" w:rsidR="00994D71" w:rsidRPr="000561E4" w:rsidRDefault="00A525C9"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S</w:t>
      </w:r>
      <w:r w:rsidR="002149B7" w:rsidRPr="000561E4">
        <w:rPr>
          <w:rFonts w:ascii="Times New Roman" w:hAnsi="Times New Roman" w:cs="Times New Roman"/>
          <w:sz w:val="24"/>
          <w:szCs w:val="24"/>
        </w:rPr>
        <w:t>in embargo, el comentario lo hago porque pediría se pudieran analizar de manera conjunta, en virtud que de acuerdo a lo expuesto de manera contundente en la exposición de motivos de la iniciativa de la diputada Luz Ma.</w:t>
      </w:r>
      <w:r w:rsidRPr="000561E4">
        <w:rPr>
          <w:rFonts w:ascii="Times New Roman" w:hAnsi="Times New Roman" w:cs="Times New Roman"/>
          <w:sz w:val="24"/>
          <w:szCs w:val="24"/>
        </w:rPr>
        <w:t>,</w:t>
      </w:r>
      <w:r w:rsidR="002149B7" w:rsidRPr="000561E4">
        <w:rPr>
          <w:rFonts w:ascii="Times New Roman" w:hAnsi="Times New Roman" w:cs="Times New Roman"/>
          <w:sz w:val="24"/>
          <w:szCs w:val="24"/>
        </w:rPr>
        <w:t xml:space="preserve"> que da origen a la Ley Ingrid</w:t>
      </w:r>
      <w:r w:rsidR="00C21AAB" w:rsidRPr="000561E4">
        <w:rPr>
          <w:rFonts w:ascii="Times New Roman" w:hAnsi="Times New Roman" w:cs="Times New Roman"/>
          <w:sz w:val="24"/>
          <w:szCs w:val="24"/>
        </w:rPr>
        <w:t>,</w:t>
      </w:r>
      <w:r w:rsidR="002149B7" w:rsidRPr="000561E4">
        <w:rPr>
          <w:rFonts w:ascii="Times New Roman" w:hAnsi="Times New Roman" w:cs="Times New Roman"/>
          <w:sz w:val="24"/>
          <w:szCs w:val="24"/>
        </w:rPr>
        <w:t xml:space="preserve"> en la pauta de la multicidad de que se estableció en el 2020 y en las recomendaciones que establece la Comisión de Derechos Humanos, justo es el deber de esta Legislatura la protección, la integridad y</w:t>
      </w:r>
      <w:r w:rsidR="003574EA" w:rsidRPr="000561E4">
        <w:rPr>
          <w:rFonts w:ascii="Times New Roman" w:hAnsi="Times New Roman" w:cs="Times New Roman"/>
          <w:sz w:val="24"/>
          <w:szCs w:val="24"/>
        </w:rPr>
        <w:t>,</w:t>
      </w:r>
      <w:r w:rsidR="002149B7" w:rsidRPr="000561E4">
        <w:rPr>
          <w:rFonts w:ascii="Times New Roman" w:hAnsi="Times New Roman" w:cs="Times New Roman"/>
          <w:sz w:val="24"/>
          <w:szCs w:val="24"/>
        </w:rPr>
        <w:t xml:space="preserve"> por supuesto</w:t>
      </w:r>
      <w:r w:rsidR="003574EA" w:rsidRPr="000561E4">
        <w:rPr>
          <w:rFonts w:ascii="Times New Roman" w:hAnsi="Times New Roman" w:cs="Times New Roman"/>
          <w:sz w:val="24"/>
          <w:szCs w:val="24"/>
        </w:rPr>
        <w:t>,</w:t>
      </w:r>
      <w:r w:rsidR="002149B7" w:rsidRPr="000561E4">
        <w:rPr>
          <w:rFonts w:ascii="Times New Roman" w:hAnsi="Times New Roman" w:cs="Times New Roman"/>
          <w:sz w:val="24"/>
          <w:szCs w:val="24"/>
        </w:rPr>
        <w:t xml:space="preserve"> el respeto a la privacidad de quienes representan los pilares de los derechos fundamentales del ser humano</w:t>
      </w:r>
      <w:r w:rsidR="003574EA" w:rsidRPr="000561E4">
        <w:rPr>
          <w:rFonts w:ascii="Times New Roman" w:hAnsi="Times New Roman" w:cs="Times New Roman"/>
          <w:sz w:val="24"/>
          <w:szCs w:val="24"/>
        </w:rPr>
        <w:t>.</w:t>
      </w:r>
      <w:r w:rsidR="002149B7" w:rsidRPr="000561E4">
        <w:rPr>
          <w:rFonts w:ascii="Times New Roman" w:hAnsi="Times New Roman" w:cs="Times New Roman"/>
          <w:sz w:val="24"/>
          <w:szCs w:val="24"/>
        </w:rPr>
        <w:t xml:space="preserve"> </w:t>
      </w:r>
      <w:r w:rsidR="003574EA" w:rsidRPr="000561E4">
        <w:rPr>
          <w:rFonts w:ascii="Times New Roman" w:hAnsi="Times New Roman" w:cs="Times New Roman"/>
          <w:sz w:val="24"/>
          <w:szCs w:val="24"/>
        </w:rPr>
        <w:t>Y</w:t>
      </w:r>
      <w:r w:rsidR="002149B7" w:rsidRPr="000561E4">
        <w:rPr>
          <w:rFonts w:ascii="Times New Roman" w:hAnsi="Times New Roman" w:cs="Times New Roman"/>
          <w:sz w:val="24"/>
          <w:szCs w:val="24"/>
        </w:rPr>
        <w:t xml:space="preserve"> es esta Ley Ingrid la que se genera para dar pauta a que pueda</w:t>
      </w:r>
      <w:r w:rsidR="003574EA" w:rsidRPr="000561E4">
        <w:rPr>
          <w:rFonts w:ascii="Times New Roman" w:hAnsi="Times New Roman" w:cs="Times New Roman"/>
          <w:sz w:val="24"/>
          <w:szCs w:val="24"/>
        </w:rPr>
        <w:t>n</w:t>
      </w:r>
      <w:r w:rsidR="002149B7" w:rsidRPr="000561E4">
        <w:rPr>
          <w:rFonts w:ascii="Times New Roman" w:hAnsi="Times New Roman" w:cs="Times New Roman"/>
          <w:sz w:val="24"/>
          <w:szCs w:val="24"/>
        </w:rPr>
        <w:t xml:space="preserve"> ser cuidados y protegidos los</w:t>
      </w:r>
      <w:r w:rsidR="00FB79F0" w:rsidRPr="000561E4">
        <w:rPr>
          <w:rFonts w:ascii="Times New Roman" w:hAnsi="Times New Roman" w:cs="Times New Roman"/>
          <w:sz w:val="24"/>
          <w:szCs w:val="24"/>
        </w:rPr>
        <w:t xml:space="preserve"> derechos </w:t>
      </w:r>
      <w:r w:rsidR="00994D71" w:rsidRPr="000561E4">
        <w:rPr>
          <w:rFonts w:ascii="Times New Roman" w:hAnsi="Times New Roman" w:cs="Times New Roman"/>
          <w:sz w:val="24"/>
          <w:szCs w:val="24"/>
        </w:rPr>
        <w:t>de aquellas víctimas</w:t>
      </w:r>
      <w:r w:rsidR="003574EA"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como son mujeres</w:t>
      </w:r>
      <w:r w:rsidR="003574EA"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como son niñas</w:t>
      </w:r>
      <w:r w:rsidR="00C21AAB"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que han sido víctimas de algún delito para que se pueda omitir que se penalice la captura, la distribución o material audiovisual de cadáveres que se encuentran vinculados a una investigación</w:t>
      </w:r>
      <w:r w:rsidR="003574EA"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homologándolas con las contempladas y las incorporadas por el Código Penal Federal.</w:t>
      </w:r>
    </w:p>
    <w:p w14:paraId="698B6A51" w14:textId="77777777" w:rsidR="00FF3200" w:rsidRPr="000561E4" w:rsidRDefault="00994D7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Por eso es que</w:t>
      </w:r>
      <w:r w:rsidR="003574EA" w:rsidRPr="000561E4">
        <w:rPr>
          <w:rFonts w:ascii="Times New Roman" w:hAnsi="Times New Roman" w:cs="Times New Roman"/>
          <w:sz w:val="24"/>
          <w:szCs w:val="24"/>
        </w:rPr>
        <w:t>,</w:t>
      </w:r>
      <w:r w:rsidRPr="000561E4">
        <w:rPr>
          <w:rFonts w:ascii="Times New Roman" w:hAnsi="Times New Roman" w:cs="Times New Roman"/>
          <w:sz w:val="24"/>
          <w:szCs w:val="24"/>
        </w:rPr>
        <w:t xml:space="preserve"> aun cuando nuestras coincidencias son en el tema del artículo 227 Bis</w:t>
      </w:r>
      <w:r w:rsidR="003574EA"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tiene que ver con la penalidad</w:t>
      </w:r>
      <w:r w:rsidR="003574EA" w:rsidRPr="000561E4">
        <w:rPr>
          <w:rFonts w:ascii="Times New Roman" w:hAnsi="Times New Roman" w:cs="Times New Roman"/>
          <w:sz w:val="24"/>
          <w:szCs w:val="24"/>
        </w:rPr>
        <w:t>,</w:t>
      </w:r>
      <w:r w:rsidRPr="000561E4">
        <w:rPr>
          <w:rFonts w:ascii="Times New Roman" w:hAnsi="Times New Roman" w:cs="Times New Roman"/>
          <w:sz w:val="24"/>
          <w:szCs w:val="24"/>
        </w:rPr>
        <w:t xml:space="preserve"> también ponemos un concepto que refiere a las personas con discapacidad</w:t>
      </w:r>
      <w:r w:rsidR="003574EA"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8157C2" w:rsidRPr="000561E4">
        <w:rPr>
          <w:rFonts w:ascii="Times New Roman" w:hAnsi="Times New Roman" w:cs="Times New Roman"/>
          <w:sz w:val="24"/>
          <w:szCs w:val="24"/>
        </w:rPr>
        <w:t>P</w:t>
      </w:r>
      <w:r w:rsidRPr="000561E4">
        <w:rPr>
          <w:rFonts w:ascii="Times New Roman" w:hAnsi="Times New Roman" w:cs="Times New Roman"/>
          <w:sz w:val="24"/>
          <w:szCs w:val="24"/>
        </w:rPr>
        <w:t>or eso es que solicito a esta comisió</w:t>
      </w:r>
      <w:r w:rsidR="008157C2" w:rsidRPr="000561E4">
        <w:rPr>
          <w:rFonts w:ascii="Times New Roman" w:hAnsi="Times New Roman" w:cs="Times New Roman"/>
          <w:sz w:val="24"/>
          <w:szCs w:val="24"/>
        </w:rPr>
        <w:t>n</w:t>
      </w:r>
      <w:r w:rsidRPr="000561E4">
        <w:rPr>
          <w:rFonts w:ascii="Times New Roman" w:hAnsi="Times New Roman" w:cs="Times New Roman"/>
          <w:sz w:val="24"/>
          <w:szCs w:val="24"/>
        </w:rPr>
        <w:t xml:space="preserve"> pueda considerar el estudio de manera conjunta en virtud de que se trata de el mismo tema y se trata del mismo artículo que </w:t>
      </w:r>
      <w:r w:rsidR="008157C2" w:rsidRPr="000561E4">
        <w:rPr>
          <w:rFonts w:ascii="Times New Roman" w:hAnsi="Times New Roman" w:cs="Times New Roman"/>
          <w:sz w:val="24"/>
          <w:szCs w:val="24"/>
        </w:rPr>
        <w:t xml:space="preserve">de </w:t>
      </w:r>
      <w:r w:rsidRPr="000561E4">
        <w:rPr>
          <w:rFonts w:ascii="Times New Roman" w:hAnsi="Times New Roman" w:cs="Times New Roman"/>
          <w:sz w:val="24"/>
          <w:szCs w:val="24"/>
        </w:rPr>
        <w:t>esta de manera muy contundente la diputada Luz Ma. está exponiendo</w:t>
      </w:r>
      <w:r w:rsidR="008157C2" w:rsidRPr="000561E4">
        <w:rPr>
          <w:rFonts w:ascii="Times New Roman" w:hAnsi="Times New Roman" w:cs="Times New Roman"/>
          <w:sz w:val="24"/>
          <w:szCs w:val="24"/>
        </w:rPr>
        <w:t>.</w:t>
      </w:r>
    </w:p>
    <w:p w14:paraId="782B170A" w14:textId="5E0E66D2" w:rsidR="00994D71" w:rsidRPr="000561E4" w:rsidRDefault="008157C2"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P</w:t>
      </w:r>
      <w:r w:rsidR="00994D71" w:rsidRPr="000561E4">
        <w:rPr>
          <w:rFonts w:ascii="Times New Roman" w:hAnsi="Times New Roman" w:cs="Times New Roman"/>
          <w:sz w:val="24"/>
          <w:szCs w:val="24"/>
        </w:rPr>
        <w:t>or eso es que ese es mi comentario y solicitud, por supuesto</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ya se lo hice llegar a esta </w:t>
      </w:r>
      <w:r w:rsidRPr="000561E4">
        <w:rPr>
          <w:rFonts w:ascii="Times New Roman" w:hAnsi="Times New Roman" w:cs="Times New Roman"/>
          <w:sz w:val="24"/>
          <w:szCs w:val="24"/>
        </w:rPr>
        <w:t>M</w:t>
      </w:r>
      <w:r w:rsidR="00994D71" w:rsidRPr="000561E4">
        <w:rPr>
          <w:rFonts w:ascii="Times New Roman" w:hAnsi="Times New Roman" w:cs="Times New Roman"/>
          <w:sz w:val="24"/>
          <w:szCs w:val="24"/>
        </w:rPr>
        <w:t xml:space="preserve">esa de </w:t>
      </w:r>
      <w:r w:rsidRPr="000561E4">
        <w:rPr>
          <w:rFonts w:ascii="Times New Roman" w:hAnsi="Times New Roman" w:cs="Times New Roman"/>
          <w:sz w:val="24"/>
          <w:szCs w:val="24"/>
        </w:rPr>
        <w:t>T</w:t>
      </w:r>
      <w:r w:rsidR="00994D71" w:rsidRPr="000561E4">
        <w:rPr>
          <w:rFonts w:ascii="Times New Roman" w:hAnsi="Times New Roman" w:cs="Times New Roman"/>
          <w:sz w:val="24"/>
          <w:szCs w:val="24"/>
        </w:rPr>
        <w:t>rabajo por escrito.</w:t>
      </w:r>
    </w:p>
    <w:p w14:paraId="281FE554" w14:textId="247A9213" w:rsidR="00994D71" w:rsidRPr="000561E4" w:rsidRDefault="00994D7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Muchas gracias</w:t>
      </w:r>
      <w:r w:rsidR="00FF3200"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w:t>
      </w:r>
    </w:p>
    <w:p w14:paraId="2E6FF10A" w14:textId="77777777" w:rsidR="007331E3" w:rsidRPr="000561E4" w:rsidRDefault="00994D7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Gracias</w:t>
      </w:r>
      <w:r w:rsidR="008157C2"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 sí le escuchamos perfectamente su petición</w:t>
      </w:r>
      <w:r w:rsidR="007331E3" w:rsidRPr="000561E4">
        <w:rPr>
          <w:rFonts w:ascii="Times New Roman" w:hAnsi="Times New Roman" w:cs="Times New Roman"/>
          <w:sz w:val="24"/>
          <w:szCs w:val="24"/>
        </w:rPr>
        <w:t>.</w:t>
      </w:r>
    </w:p>
    <w:p w14:paraId="6AAD8362" w14:textId="64B3B38C" w:rsidR="00994D71" w:rsidRPr="000561E4" w:rsidRDefault="007331E3"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S</w:t>
      </w:r>
      <w:r w:rsidR="00994D71" w:rsidRPr="000561E4">
        <w:rPr>
          <w:rFonts w:ascii="Times New Roman" w:hAnsi="Times New Roman" w:cs="Times New Roman"/>
          <w:sz w:val="24"/>
          <w:szCs w:val="24"/>
        </w:rPr>
        <w:t>i nos permite</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vamos a escuchar</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¿Nos escucha la diputada Luz Ma</w:t>
      </w:r>
      <w:r w:rsidRPr="000561E4">
        <w:rPr>
          <w:rFonts w:ascii="Times New Roman" w:hAnsi="Times New Roman" w:cs="Times New Roman"/>
          <w:sz w:val="24"/>
          <w:szCs w:val="24"/>
        </w:rPr>
        <w:t>ría?</w:t>
      </w:r>
      <w:r w:rsidR="00994D71" w:rsidRPr="000561E4">
        <w:rPr>
          <w:rFonts w:ascii="Times New Roman" w:hAnsi="Times New Roman" w:cs="Times New Roman"/>
          <w:sz w:val="24"/>
          <w:szCs w:val="24"/>
        </w:rPr>
        <w:t xml:space="preserve"> </w:t>
      </w:r>
      <w:r w:rsidRPr="000561E4">
        <w:rPr>
          <w:rFonts w:ascii="Times New Roman" w:hAnsi="Times New Roman" w:cs="Times New Roman"/>
          <w:sz w:val="24"/>
          <w:szCs w:val="24"/>
        </w:rPr>
        <w:t>¿D</w:t>
      </w:r>
      <w:r w:rsidR="00994D71" w:rsidRPr="000561E4">
        <w:rPr>
          <w:rFonts w:ascii="Times New Roman" w:hAnsi="Times New Roman" w:cs="Times New Roman"/>
          <w:sz w:val="24"/>
          <w:szCs w:val="24"/>
        </w:rPr>
        <w:t>iputada Luz Ma</w:t>
      </w:r>
      <w:r w:rsidRPr="000561E4">
        <w:rPr>
          <w:rFonts w:ascii="Times New Roman" w:hAnsi="Times New Roman" w:cs="Times New Roman"/>
          <w:sz w:val="24"/>
          <w:szCs w:val="24"/>
        </w:rPr>
        <w:t>ría,</w:t>
      </w:r>
      <w:r w:rsidR="00994D71" w:rsidRPr="000561E4">
        <w:rPr>
          <w:rFonts w:ascii="Times New Roman" w:hAnsi="Times New Roman" w:cs="Times New Roman"/>
          <w:sz w:val="24"/>
          <w:szCs w:val="24"/>
        </w:rPr>
        <w:t xml:space="preserve"> nos escuchas</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¿Alguna otra diputada o diputado que desea hacer uso de la palabra? ¿Diputada Luz Ma</w:t>
      </w:r>
      <w:r w:rsidR="00A975DD" w:rsidRPr="000561E4">
        <w:rPr>
          <w:rFonts w:ascii="Times New Roman" w:hAnsi="Times New Roman" w:cs="Times New Roman"/>
          <w:sz w:val="24"/>
          <w:szCs w:val="24"/>
        </w:rPr>
        <w:t>ría,</w:t>
      </w:r>
      <w:r w:rsidR="00994D71" w:rsidRPr="000561E4">
        <w:rPr>
          <w:rFonts w:ascii="Times New Roman" w:hAnsi="Times New Roman" w:cs="Times New Roman"/>
          <w:sz w:val="24"/>
          <w:szCs w:val="24"/>
        </w:rPr>
        <w:t xml:space="preserve"> nos escuchas?</w:t>
      </w:r>
    </w:p>
    <w:p w14:paraId="1D962577" w14:textId="08337228" w:rsidR="00994D71" w:rsidRPr="000561E4" w:rsidRDefault="00994D7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DIP. LUZ MA. HERNÁNDEZ BERMÚDEZ. Buenas tardes</w:t>
      </w:r>
      <w:r w:rsidR="00A975DD"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A975DD" w:rsidRPr="000561E4">
        <w:rPr>
          <w:rFonts w:ascii="Times New Roman" w:hAnsi="Times New Roman" w:cs="Times New Roman"/>
          <w:sz w:val="24"/>
          <w:szCs w:val="24"/>
        </w:rPr>
        <w:t>y</w:t>
      </w:r>
      <w:r w:rsidRPr="000561E4">
        <w:rPr>
          <w:rFonts w:ascii="Times New Roman" w:hAnsi="Times New Roman" w:cs="Times New Roman"/>
          <w:sz w:val="24"/>
          <w:szCs w:val="24"/>
        </w:rPr>
        <w:t>a me escuchan?</w:t>
      </w:r>
    </w:p>
    <w:p w14:paraId="2427F80F" w14:textId="367AACAC" w:rsidR="00994D71" w:rsidRPr="000561E4" w:rsidRDefault="00994D7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S</w:t>
      </w:r>
      <w:r w:rsidR="00A975DD" w:rsidRPr="000561E4">
        <w:rPr>
          <w:rFonts w:ascii="Times New Roman" w:hAnsi="Times New Roman" w:cs="Times New Roman"/>
          <w:sz w:val="24"/>
          <w:szCs w:val="24"/>
        </w:rPr>
        <w:t>í,</w:t>
      </w:r>
      <w:r w:rsidRPr="000561E4">
        <w:rPr>
          <w:rFonts w:ascii="Times New Roman" w:hAnsi="Times New Roman" w:cs="Times New Roman"/>
          <w:sz w:val="24"/>
          <w:szCs w:val="24"/>
        </w:rPr>
        <w:t xml:space="preserve"> te escuchamos</w:t>
      </w:r>
      <w:r w:rsidR="00A975DD"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w:t>
      </w:r>
    </w:p>
    <w:p w14:paraId="2C642946" w14:textId="7C2E2F56" w:rsidR="00994D71" w:rsidRPr="000561E4" w:rsidRDefault="00994D7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DIP. LUZ MA. HERNÁNDEZ BERMÚDEZ. Buenas tardes, perdón</w:t>
      </w:r>
      <w:r w:rsidR="00A975DD" w:rsidRPr="000561E4">
        <w:rPr>
          <w:rFonts w:ascii="Times New Roman" w:hAnsi="Times New Roman" w:cs="Times New Roman"/>
          <w:sz w:val="24"/>
          <w:szCs w:val="24"/>
        </w:rPr>
        <w:t>,</w:t>
      </w:r>
      <w:r w:rsidRPr="000561E4">
        <w:rPr>
          <w:rFonts w:ascii="Times New Roman" w:hAnsi="Times New Roman" w:cs="Times New Roman"/>
          <w:sz w:val="24"/>
          <w:szCs w:val="24"/>
        </w:rPr>
        <w:t xml:space="preserve"> traía mala señal.</w:t>
      </w:r>
    </w:p>
    <w:p w14:paraId="19902365" w14:textId="5E45984C" w:rsidR="00994D71" w:rsidRPr="000561E4" w:rsidRDefault="00994D7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Adelante</w:t>
      </w:r>
      <w:r w:rsidR="00A975DD"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w:t>
      </w:r>
    </w:p>
    <w:p w14:paraId="49AA9FAD" w14:textId="3EC10845" w:rsidR="00994D71" w:rsidRPr="000561E4" w:rsidRDefault="00994D71"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DIP. LUZ MA. HERNÁNDEZ BERMÚDEZ. Muchas gracias</w:t>
      </w:r>
      <w:r w:rsidR="00A975DD" w:rsidRPr="000561E4">
        <w:rPr>
          <w:rFonts w:ascii="Times New Roman" w:hAnsi="Times New Roman" w:cs="Times New Roman"/>
          <w:sz w:val="24"/>
          <w:szCs w:val="24"/>
        </w:rPr>
        <w:t>.</w:t>
      </w:r>
      <w:r w:rsidR="00C6237F" w:rsidRPr="000561E4">
        <w:rPr>
          <w:rFonts w:ascii="Times New Roman" w:hAnsi="Times New Roman" w:cs="Times New Roman"/>
          <w:sz w:val="24"/>
          <w:szCs w:val="24"/>
        </w:rPr>
        <w:t xml:space="preserve"> </w:t>
      </w:r>
      <w:r w:rsidR="00A975DD" w:rsidRPr="000561E4">
        <w:rPr>
          <w:rFonts w:ascii="Times New Roman" w:hAnsi="Times New Roman" w:cs="Times New Roman"/>
          <w:sz w:val="24"/>
          <w:szCs w:val="24"/>
        </w:rPr>
        <w:t>A</w:t>
      </w:r>
      <w:r w:rsidRPr="000561E4">
        <w:rPr>
          <w:rFonts w:ascii="Times New Roman" w:hAnsi="Times New Roman" w:cs="Times New Roman"/>
          <w:sz w:val="24"/>
          <w:szCs w:val="24"/>
        </w:rPr>
        <w:t>gradezco a la Comisión de Procuración y Administración de Justicia, al Presidente y a todos sus miembros</w:t>
      </w:r>
      <w:r w:rsidR="00C6237F"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haber atendido esta iniciativa y</w:t>
      </w:r>
      <w:r w:rsidR="00A975DD"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supuesto, también agradecer a la diputada María Luisa su gran aportación.</w:t>
      </w:r>
    </w:p>
    <w:p w14:paraId="23169B6F" w14:textId="77777777" w:rsidR="00895D8D" w:rsidRPr="000561E4" w:rsidRDefault="00994D7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Diputadas y diputados de la LXI Legislatura</w:t>
      </w:r>
      <w:r w:rsidR="00895D8D" w:rsidRPr="000561E4">
        <w:rPr>
          <w:rFonts w:ascii="Times New Roman" w:hAnsi="Times New Roman" w:cs="Times New Roman"/>
          <w:sz w:val="24"/>
          <w:szCs w:val="24"/>
        </w:rPr>
        <w:t>:</w:t>
      </w:r>
    </w:p>
    <w:p w14:paraId="49ECBD78" w14:textId="69370092" w:rsidR="00426459" w:rsidRPr="000561E4" w:rsidRDefault="00895D8D"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L</w:t>
      </w:r>
      <w:r w:rsidR="00994D71" w:rsidRPr="000561E4">
        <w:rPr>
          <w:rFonts w:ascii="Times New Roman" w:hAnsi="Times New Roman" w:cs="Times New Roman"/>
          <w:sz w:val="24"/>
          <w:szCs w:val="24"/>
        </w:rPr>
        <w:t>a iniciativa con proyecto de decreto que someto a su consideración tiene un propósito fundamental</w:t>
      </w:r>
      <w:r w:rsidR="00EA0247"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castigar la difusión de material que revictimice y atente contra la dignidad de las </w:t>
      </w:r>
      <w:r w:rsidR="00994D71" w:rsidRPr="000561E4">
        <w:rPr>
          <w:rFonts w:ascii="Times New Roman" w:hAnsi="Times New Roman" w:cs="Times New Roman"/>
          <w:sz w:val="24"/>
          <w:szCs w:val="24"/>
        </w:rPr>
        <w:lastRenderedPageBreak/>
        <w:t>víctimas, así como establecer medidas que protejan la dignidad póstuma de las niñas, niños</w:t>
      </w:r>
      <w:r w:rsidR="00426459"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adolescentes y mujeres</w:t>
      </w:r>
      <w:r w:rsidR="00426459" w:rsidRPr="000561E4">
        <w:rPr>
          <w:rFonts w:ascii="Times New Roman" w:hAnsi="Times New Roman" w:cs="Times New Roman"/>
          <w:sz w:val="24"/>
          <w:szCs w:val="24"/>
        </w:rPr>
        <w:t>.</w:t>
      </w:r>
    </w:p>
    <w:p w14:paraId="31BC7C5A" w14:textId="182F7D73" w:rsidR="00994D71" w:rsidRPr="000561E4" w:rsidRDefault="00426459"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P</w:t>
      </w:r>
      <w:r w:rsidR="00994D71" w:rsidRPr="000561E4">
        <w:rPr>
          <w:rFonts w:ascii="Times New Roman" w:hAnsi="Times New Roman" w:cs="Times New Roman"/>
          <w:sz w:val="24"/>
          <w:szCs w:val="24"/>
        </w:rPr>
        <w:t>artiremos del hecho que en el primer antecedente que se tiene de la creación del artículo 227 Bis del Código Penal del Estado de México se deriva la Ley Ingrid, la cual surgió a raíz de la difusión indebida en las redes sociales y medios de comunicación de las imágenes de un feminicidio ocurrido en febrero de 2020, por la divulgación masiva del cuerpo mutilado de Ingrid</w:t>
      </w:r>
      <w:r w:rsidR="00FA508B"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que conmovió a la sociedad</w:t>
      </w:r>
      <w:r w:rsidR="00DD1BBD" w:rsidRPr="000561E4">
        <w:rPr>
          <w:rFonts w:ascii="Times New Roman" w:hAnsi="Times New Roman" w:cs="Times New Roman"/>
          <w:sz w:val="24"/>
          <w:szCs w:val="24"/>
        </w:rPr>
        <w:t xml:space="preserve"> </w:t>
      </w:r>
      <w:r w:rsidR="00994D71" w:rsidRPr="000561E4">
        <w:rPr>
          <w:rFonts w:ascii="Times New Roman" w:hAnsi="Times New Roman" w:cs="Times New Roman"/>
          <w:sz w:val="24"/>
          <w:szCs w:val="24"/>
        </w:rPr>
        <w:t>que exigió que pararan las imágenes.</w:t>
      </w:r>
    </w:p>
    <w:p w14:paraId="496B73CD" w14:textId="35674E45" w:rsidR="002A2C9A" w:rsidRPr="000561E4" w:rsidRDefault="00994D7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Este artículo contempla el delito de utilización indebida de información contenida en la investigación de carácter penal</w:t>
      </w:r>
      <w:r w:rsidR="00DD1BBD"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sanciona a servidores públicos de </w:t>
      </w:r>
      <w:r w:rsidR="002A2C9A" w:rsidRPr="000561E4">
        <w:rPr>
          <w:rFonts w:ascii="Times New Roman" w:hAnsi="Times New Roman" w:cs="Times New Roman"/>
          <w:sz w:val="24"/>
          <w:szCs w:val="24"/>
        </w:rPr>
        <w:t>p</w:t>
      </w:r>
      <w:r w:rsidRPr="000561E4">
        <w:rPr>
          <w:rFonts w:ascii="Times New Roman" w:hAnsi="Times New Roman" w:cs="Times New Roman"/>
          <w:sz w:val="24"/>
          <w:szCs w:val="24"/>
        </w:rPr>
        <w:t xml:space="preserve">rocuración y </w:t>
      </w:r>
      <w:r w:rsidR="002A2C9A" w:rsidRPr="000561E4">
        <w:rPr>
          <w:rFonts w:ascii="Times New Roman" w:hAnsi="Times New Roman" w:cs="Times New Roman"/>
          <w:sz w:val="24"/>
          <w:szCs w:val="24"/>
        </w:rPr>
        <w:t>a</w:t>
      </w:r>
      <w:r w:rsidRPr="000561E4">
        <w:rPr>
          <w:rFonts w:ascii="Times New Roman" w:hAnsi="Times New Roman" w:cs="Times New Roman"/>
          <w:sz w:val="24"/>
          <w:szCs w:val="24"/>
        </w:rPr>
        <w:t xml:space="preserve">dministración de </w:t>
      </w:r>
      <w:r w:rsidR="002A2C9A" w:rsidRPr="000561E4">
        <w:rPr>
          <w:rFonts w:ascii="Times New Roman" w:hAnsi="Times New Roman" w:cs="Times New Roman"/>
          <w:sz w:val="24"/>
          <w:szCs w:val="24"/>
        </w:rPr>
        <w:t>j</w:t>
      </w:r>
      <w:r w:rsidRPr="000561E4">
        <w:rPr>
          <w:rFonts w:ascii="Times New Roman" w:hAnsi="Times New Roman" w:cs="Times New Roman"/>
          <w:sz w:val="24"/>
          <w:szCs w:val="24"/>
        </w:rPr>
        <w:t>usticia por hacer uso indebido de material relacionado con cadáveres de víctimas</w:t>
      </w:r>
      <w:r w:rsidR="002A2C9A" w:rsidRPr="000561E4">
        <w:rPr>
          <w:rFonts w:ascii="Times New Roman" w:hAnsi="Times New Roman" w:cs="Times New Roman"/>
          <w:sz w:val="24"/>
          <w:szCs w:val="24"/>
        </w:rPr>
        <w:t>.</w:t>
      </w:r>
    </w:p>
    <w:p w14:paraId="26FB4DA2" w14:textId="57327ED0" w:rsidR="00994D71" w:rsidRPr="000561E4" w:rsidRDefault="002A2C9A"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L</w:t>
      </w:r>
      <w:r w:rsidR="00994D71" w:rsidRPr="000561E4">
        <w:rPr>
          <w:rFonts w:ascii="Times New Roman" w:hAnsi="Times New Roman" w:cs="Times New Roman"/>
          <w:sz w:val="24"/>
          <w:szCs w:val="24"/>
        </w:rPr>
        <w:t>a Comisión Nacional de Derechos Humanos consider</w:t>
      </w:r>
      <w:r w:rsidRPr="000561E4">
        <w:rPr>
          <w:rFonts w:ascii="Times New Roman" w:hAnsi="Times New Roman" w:cs="Times New Roman"/>
          <w:sz w:val="24"/>
          <w:szCs w:val="24"/>
        </w:rPr>
        <w:t>ó</w:t>
      </w:r>
      <w:r w:rsidR="00994D71" w:rsidRPr="000561E4">
        <w:rPr>
          <w:rFonts w:ascii="Times New Roman" w:hAnsi="Times New Roman" w:cs="Times New Roman"/>
          <w:sz w:val="24"/>
          <w:szCs w:val="24"/>
        </w:rPr>
        <w:t xml:space="preserve"> contraria la norma por creer que transgredía al derecho humano a la seguridad jurídica</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a los principios de legalidad y a la libertad de expresión, demandando estos supuestos ante la Suprema Corte de Justicia de la Nación</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a través de la acción de inconstitucionalidad 136/2021</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w:t>
      </w:r>
      <w:r w:rsidRPr="000561E4">
        <w:rPr>
          <w:rFonts w:ascii="Times New Roman" w:hAnsi="Times New Roman" w:cs="Times New Roman"/>
          <w:sz w:val="24"/>
          <w:szCs w:val="24"/>
        </w:rPr>
        <w:t>D</w:t>
      </w:r>
      <w:r w:rsidR="00994D71" w:rsidRPr="000561E4">
        <w:rPr>
          <w:rFonts w:ascii="Times New Roman" w:hAnsi="Times New Roman" w:cs="Times New Roman"/>
          <w:sz w:val="24"/>
          <w:szCs w:val="24"/>
        </w:rPr>
        <w:t>erivado de esto</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la Ministra Loretta Ortiz</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de la Suprema Corte de Justicia</w:t>
      </w:r>
      <w:r w:rsidRPr="000561E4">
        <w:rPr>
          <w:rFonts w:ascii="Times New Roman" w:hAnsi="Times New Roman" w:cs="Times New Roman"/>
          <w:sz w:val="24"/>
          <w:szCs w:val="24"/>
        </w:rPr>
        <w:t xml:space="preserve"> de la Nación,</w:t>
      </w:r>
      <w:r w:rsidR="00994D71" w:rsidRPr="000561E4">
        <w:rPr>
          <w:rFonts w:ascii="Times New Roman" w:hAnsi="Times New Roman" w:cs="Times New Roman"/>
          <w:sz w:val="24"/>
          <w:szCs w:val="24"/>
        </w:rPr>
        <w:t xml:space="preserve"> resalt</w:t>
      </w:r>
      <w:r w:rsidRPr="000561E4">
        <w:rPr>
          <w:rFonts w:ascii="Times New Roman" w:hAnsi="Times New Roman" w:cs="Times New Roman"/>
          <w:sz w:val="24"/>
          <w:szCs w:val="24"/>
        </w:rPr>
        <w:t>ó,</w:t>
      </w:r>
      <w:r w:rsidR="00994D71" w:rsidRPr="000561E4">
        <w:rPr>
          <w:rFonts w:ascii="Times New Roman" w:hAnsi="Times New Roman" w:cs="Times New Roman"/>
          <w:sz w:val="24"/>
          <w:szCs w:val="24"/>
        </w:rPr>
        <w:t xml:space="preserve"> en base a las expresiones señaladas en la norma impugnada que se debate</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el tipo penal </w:t>
      </w:r>
      <w:r w:rsidRPr="000561E4">
        <w:rPr>
          <w:rFonts w:ascii="Times New Roman" w:hAnsi="Times New Roman" w:cs="Times New Roman"/>
          <w:sz w:val="24"/>
          <w:szCs w:val="24"/>
        </w:rPr>
        <w:t>s</w:t>
      </w:r>
      <w:r w:rsidR="00994D71" w:rsidRPr="000561E4">
        <w:rPr>
          <w:rFonts w:ascii="Times New Roman" w:hAnsi="Times New Roman" w:cs="Times New Roman"/>
          <w:sz w:val="24"/>
          <w:szCs w:val="24"/>
        </w:rPr>
        <w:t>e agrava cuando es cometido por personas servidoras p</w:t>
      </w:r>
      <w:r w:rsidRPr="000561E4">
        <w:rPr>
          <w:rFonts w:ascii="Times New Roman" w:hAnsi="Times New Roman" w:cs="Times New Roman"/>
          <w:sz w:val="24"/>
          <w:szCs w:val="24"/>
        </w:rPr>
        <w:t>ú</w:t>
      </w:r>
      <w:r w:rsidR="00994D71" w:rsidRPr="000561E4">
        <w:rPr>
          <w:rFonts w:ascii="Times New Roman" w:hAnsi="Times New Roman" w:cs="Times New Roman"/>
          <w:sz w:val="24"/>
          <w:szCs w:val="24"/>
        </w:rPr>
        <w:t xml:space="preserve">blicas dedicadas a la impartición de justicia, por ello la expresión </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al que</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resulta fundada</w:t>
      </w:r>
      <w:r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w:t>
      </w:r>
      <w:r w:rsidRPr="000561E4">
        <w:rPr>
          <w:rFonts w:ascii="Times New Roman" w:hAnsi="Times New Roman" w:cs="Times New Roman"/>
          <w:sz w:val="24"/>
          <w:szCs w:val="24"/>
        </w:rPr>
        <w:t>L</w:t>
      </w:r>
      <w:r w:rsidR="00994D71" w:rsidRPr="000561E4">
        <w:rPr>
          <w:rFonts w:ascii="Times New Roman" w:hAnsi="Times New Roman" w:cs="Times New Roman"/>
          <w:sz w:val="24"/>
          <w:szCs w:val="24"/>
        </w:rPr>
        <w:t>a expresión fuera de los supuestos autorizados por la ley es aceptada</w:t>
      </w:r>
      <w:r w:rsidR="00DD1BBD" w:rsidRPr="000561E4">
        <w:rPr>
          <w:rFonts w:ascii="Times New Roman" w:hAnsi="Times New Roman" w:cs="Times New Roman"/>
          <w:sz w:val="24"/>
          <w:szCs w:val="24"/>
        </w:rPr>
        <w:t>,</w:t>
      </w:r>
      <w:r w:rsidR="00994D71" w:rsidRPr="000561E4">
        <w:rPr>
          <w:rFonts w:ascii="Times New Roman" w:hAnsi="Times New Roman" w:cs="Times New Roman"/>
          <w:sz w:val="24"/>
          <w:szCs w:val="24"/>
        </w:rPr>
        <w:t xml:space="preserve"> derivado de que los servidores públicos están obligados a proteger la información de los datos de personas que están bajo su custodia.</w:t>
      </w:r>
    </w:p>
    <w:p w14:paraId="11DDF787" w14:textId="65173678" w:rsidR="00F463D0" w:rsidRPr="000561E4" w:rsidRDefault="00994D71"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 xml:space="preserve">3. La expresión </w:t>
      </w:r>
      <w:r w:rsidR="00CC1861" w:rsidRPr="000561E4">
        <w:rPr>
          <w:rFonts w:ascii="Times New Roman" w:hAnsi="Times New Roman" w:cs="Times New Roman"/>
          <w:sz w:val="24"/>
          <w:szCs w:val="24"/>
        </w:rPr>
        <w:t>“</w:t>
      </w:r>
      <w:r w:rsidRPr="000561E4">
        <w:rPr>
          <w:rFonts w:ascii="Times New Roman" w:hAnsi="Times New Roman" w:cs="Times New Roman"/>
          <w:sz w:val="24"/>
          <w:szCs w:val="24"/>
        </w:rPr>
        <w:t>al que</w:t>
      </w:r>
      <w:r w:rsidR="00CC1861" w:rsidRPr="000561E4">
        <w:rPr>
          <w:rFonts w:ascii="Times New Roman" w:hAnsi="Times New Roman" w:cs="Times New Roman"/>
          <w:sz w:val="24"/>
          <w:szCs w:val="24"/>
        </w:rPr>
        <w:t>”</w:t>
      </w:r>
      <w:r w:rsidRPr="000561E4">
        <w:rPr>
          <w:rFonts w:ascii="Times New Roman" w:hAnsi="Times New Roman" w:cs="Times New Roman"/>
          <w:sz w:val="24"/>
          <w:szCs w:val="24"/>
        </w:rPr>
        <w:t xml:space="preserve"> es aplicable en razón de que se prevé que la norma controvertida es sancionar conductas que con dolo vulneren la integridad de las víctimas y de sus familiares</w:t>
      </w:r>
      <w:r w:rsidR="00CC1861"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CC1861" w:rsidRPr="000561E4">
        <w:rPr>
          <w:rFonts w:ascii="Times New Roman" w:hAnsi="Times New Roman" w:cs="Times New Roman"/>
          <w:sz w:val="24"/>
          <w:szCs w:val="24"/>
        </w:rPr>
        <w:t>N</w:t>
      </w:r>
      <w:r w:rsidRPr="000561E4">
        <w:rPr>
          <w:rFonts w:ascii="Times New Roman" w:hAnsi="Times New Roman" w:cs="Times New Roman"/>
          <w:sz w:val="24"/>
          <w:szCs w:val="24"/>
        </w:rPr>
        <w:t>o debemos perder de vista el contexto tan alarmante de violencia contra las mujeres y niñas que</w:t>
      </w:r>
      <w:r w:rsidR="00FB79F0" w:rsidRPr="000561E4">
        <w:rPr>
          <w:rFonts w:ascii="Times New Roman" w:hAnsi="Times New Roman" w:cs="Times New Roman"/>
          <w:sz w:val="24"/>
          <w:szCs w:val="24"/>
        </w:rPr>
        <w:t xml:space="preserve"> se vive en nuestro </w:t>
      </w:r>
      <w:r w:rsidR="00CC1861" w:rsidRPr="000561E4">
        <w:rPr>
          <w:rFonts w:ascii="Times New Roman" w:hAnsi="Times New Roman" w:cs="Times New Roman"/>
          <w:sz w:val="24"/>
          <w:szCs w:val="24"/>
        </w:rPr>
        <w:t>P</w:t>
      </w:r>
      <w:r w:rsidR="00FB79F0" w:rsidRPr="000561E4">
        <w:rPr>
          <w:rFonts w:ascii="Times New Roman" w:hAnsi="Times New Roman" w:cs="Times New Roman"/>
          <w:sz w:val="24"/>
          <w:szCs w:val="24"/>
        </w:rPr>
        <w:t>aís</w:t>
      </w:r>
      <w:r w:rsidR="00CC1861" w:rsidRPr="000561E4">
        <w:rPr>
          <w:rFonts w:ascii="Times New Roman" w:hAnsi="Times New Roman" w:cs="Times New Roman"/>
          <w:sz w:val="24"/>
          <w:szCs w:val="24"/>
        </w:rPr>
        <w:t xml:space="preserve">, </w:t>
      </w:r>
      <w:r w:rsidR="00FB79F0" w:rsidRPr="000561E4">
        <w:rPr>
          <w:rFonts w:ascii="Times New Roman" w:hAnsi="Times New Roman" w:cs="Times New Roman"/>
          <w:sz w:val="24"/>
          <w:szCs w:val="24"/>
        </w:rPr>
        <w:t xml:space="preserve">en </w:t>
      </w:r>
      <w:r w:rsidR="00F463D0" w:rsidRPr="000561E4">
        <w:rPr>
          <w:rFonts w:ascii="Times New Roman" w:hAnsi="Times New Roman" w:cs="Times New Roman"/>
          <w:sz w:val="24"/>
          <w:szCs w:val="24"/>
        </w:rPr>
        <w:t>donde prevalecen las mayores tasas de feminicidio.</w:t>
      </w:r>
    </w:p>
    <w:p w14:paraId="0B6DA7F3" w14:textId="21B98CC2"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C</w:t>
      </w:r>
      <w:r w:rsidR="00CC1861" w:rsidRPr="000561E4">
        <w:rPr>
          <w:rFonts w:ascii="Times New Roman" w:hAnsi="Times New Roman" w:cs="Times New Roman"/>
          <w:sz w:val="24"/>
          <w:szCs w:val="24"/>
        </w:rPr>
        <w:t>uarto</w:t>
      </w:r>
      <w:r w:rsidRPr="000561E4">
        <w:rPr>
          <w:rFonts w:ascii="Times New Roman" w:hAnsi="Times New Roman" w:cs="Times New Roman"/>
          <w:sz w:val="24"/>
          <w:szCs w:val="24"/>
        </w:rPr>
        <w:t>. Con respecto a la libertad de expresión, señala que no se les está prohibiendo</w:t>
      </w:r>
      <w:r w:rsidR="009500EA" w:rsidRPr="000561E4">
        <w:rPr>
          <w:rFonts w:ascii="Times New Roman" w:hAnsi="Times New Roman" w:cs="Times New Roman"/>
          <w:sz w:val="24"/>
          <w:szCs w:val="24"/>
        </w:rPr>
        <w:t>,</w:t>
      </w:r>
      <w:r w:rsidRPr="000561E4">
        <w:rPr>
          <w:rFonts w:ascii="Times New Roman" w:hAnsi="Times New Roman" w:cs="Times New Roman"/>
          <w:sz w:val="24"/>
          <w:szCs w:val="24"/>
        </w:rPr>
        <w:t xml:space="preserve"> simplemente no deben de exponer estas fotografías como lo hacen y que además pueden redactar sus artículos sin exponer de esa manera a los cadáveres.</w:t>
      </w:r>
    </w:p>
    <w:p w14:paraId="08D0C7B5" w14:textId="2EDDB6B6"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En virtud de lo anterior</w:t>
      </w:r>
      <w:r w:rsidR="009500EA" w:rsidRPr="000561E4">
        <w:rPr>
          <w:rFonts w:ascii="Times New Roman" w:hAnsi="Times New Roman" w:cs="Times New Roman"/>
          <w:sz w:val="24"/>
          <w:szCs w:val="24"/>
        </w:rPr>
        <w:t>,</w:t>
      </w:r>
      <w:r w:rsidRPr="000561E4">
        <w:rPr>
          <w:rFonts w:ascii="Times New Roman" w:hAnsi="Times New Roman" w:cs="Times New Roman"/>
          <w:sz w:val="24"/>
          <w:szCs w:val="24"/>
        </w:rPr>
        <w:t xml:space="preserve"> y en claro cumplimiento al mandato legislativo, resulta evidente la imperiosa necesidad</w:t>
      </w:r>
      <w:r w:rsidR="009500EA"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parte del Poder Legislativo del Estado de México</w:t>
      </w:r>
      <w:r w:rsidR="009500EA" w:rsidRPr="000561E4">
        <w:rPr>
          <w:rFonts w:ascii="Times New Roman" w:hAnsi="Times New Roman" w:cs="Times New Roman"/>
          <w:sz w:val="24"/>
          <w:szCs w:val="24"/>
        </w:rPr>
        <w:t>,</w:t>
      </w:r>
      <w:r w:rsidRPr="000561E4">
        <w:rPr>
          <w:rFonts w:ascii="Times New Roman" w:hAnsi="Times New Roman" w:cs="Times New Roman"/>
          <w:sz w:val="24"/>
          <w:szCs w:val="24"/>
        </w:rPr>
        <w:t xml:space="preserve"> de salvaguardar la dignidad, honra póstuma de toda persona que pierda la vida</w:t>
      </w:r>
      <w:r w:rsidR="009500EA" w:rsidRPr="000561E4">
        <w:rPr>
          <w:rFonts w:ascii="Times New Roman" w:hAnsi="Times New Roman" w:cs="Times New Roman"/>
          <w:sz w:val="24"/>
          <w:szCs w:val="24"/>
        </w:rPr>
        <w:t>,</w:t>
      </w:r>
      <w:r w:rsidRPr="000561E4">
        <w:rPr>
          <w:rFonts w:ascii="Times New Roman" w:hAnsi="Times New Roman" w:cs="Times New Roman"/>
          <w:sz w:val="24"/>
          <w:szCs w:val="24"/>
        </w:rPr>
        <w:t xml:space="preserve"> así como garantizar el acceso a la justicia a terceros debido a prácticas ilícitas cometidas por tanto servidores públicos</w:t>
      </w:r>
      <w:r w:rsidR="00B500CA" w:rsidRPr="000561E4">
        <w:rPr>
          <w:rFonts w:ascii="Times New Roman" w:hAnsi="Times New Roman" w:cs="Times New Roman"/>
          <w:sz w:val="24"/>
          <w:szCs w:val="24"/>
        </w:rPr>
        <w:t>,</w:t>
      </w:r>
      <w:r w:rsidRPr="000561E4">
        <w:rPr>
          <w:rFonts w:ascii="Times New Roman" w:hAnsi="Times New Roman" w:cs="Times New Roman"/>
          <w:sz w:val="24"/>
          <w:szCs w:val="24"/>
        </w:rPr>
        <w:t xml:space="preserve"> como ciudadanos</w:t>
      </w:r>
      <w:r w:rsidR="00B500CA" w:rsidRPr="000561E4">
        <w:rPr>
          <w:rFonts w:ascii="Times New Roman" w:hAnsi="Times New Roman" w:cs="Times New Roman"/>
          <w:sz w:val="24"/>
          <w:szCs w:val="24"/>
        </w:rPr>
        <w:t>.</w:t>
      </w:r>
      <w:r w:rsidR="00F35D2E" w:rsidRPr="000561E4">
        <w:rPr>
          <w:rFonts w:ascii="Times New Roman" w:hAnsi="Times New Roman" w:cs="Times New Roman"/>
          <w:sz w:val="24"/>
          <w:szCs w:val="24"/>
        </w:rPr>
        <w:t xml:space="preserve"> </w:t>
      </w:r>
      <w:r w:rsidR="00B500CA" w:rsidRPr="000561E4">
        <w:rPr>
          <w:rFonts w:ascii="Times New Roman" w:hAnsi="Times New Roman" w:cs="Times New Roman"/>
          <w:sz w:val="24"/>
          <w:szCs w:val="24"/>
        </w:rPr>
        <w:t>P</w:t>
      </w:r>
      <w:r w:rsidRPr="000561E4">
        <w:rPr>
          <w:rFonts w:ascii="Times New Roman" w:hAnsi="Times New Roman" w:cs="Times New Roman"/>
          <w:sz w:val="24"/>
          <w:szCs w:val="24"/>
        </w:rPr>
        <w:t xml:space="preserve">or ende, nuestra propuesta atiende lo observado por la Suprema Corte de Justicia de la Nación, eliminado la taxatividad que prevalecía en la redacción invalidada, reincorporando el artículo 227 Bis y adicionando la fracción XVI del artículo 335 correspondiente al delito </w:t>
      </w:r>
      <w:r w:rsidR="00F35D2E" w:rsidRPr="000561E4">
        <w:rPr>
          <w:rFonts w:ascii="Times New Roman" w:hAnsi="Times New Roman" w:cs="Times New Roman"/>
          <w:sz w:val="24"/>
          <w:szCs w:val="24"/>
        </w:rPr>
        <w:t xml:space="preserve">de </w:t>
      </w:r>
      <w:r w:rsidRPr="000561E4">
        <w:rPr>
          <w:rFonts w:ascii="Times New Roman" w:hAnsi="Times New Roman" w:cs="Times New Roman"/>
          <w:sz w:val="24"/>
          <w:szCs w:val="24"/>
        </w:rPr>
        <w:t>abuso de autoridad, ambos en el Código Penal del Estado de México.</w:t>
      </w:r>
    </w:p>
    <w:p w14:paraId="4C8A2798" w14:textId="0AB72C0D"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Eso es cuanto y agradezco a todos mis compañeros de mi fracción por su apoyo y</w:t>
      </w:r>
      <w:r w:rsidR="004104F6"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supuesto, a la comisión que hoy está atendiendo esta iniciativa.</w:t>
      </w:r>
    </w:p>
    <w:p w14:paraId="6B1DDEF0" w14:textId="77777777"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Muchísimas gracias y muy buenas tardes.</w:t>
      </w:r>
    </w:p>
    <w:p w14:paraId="73FE8C87" w14:textId="14203BC6"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Gracias diputada</w:t>
      </w:r>
      <w:r w:rsidR="004104F6" w:rsidRPr="000561E4">
        <w:rPr>
          <w:rFonts w:ascii="Times New Roman" w:hAnsi="Times New Roman" w:cs="Times New Roman"/>
          <w:sz w:val="24"/>
          <w:szCs w:val="24"/>
        </w:rPr>
        <w:t>,</w:t>
      </w:r>
      <w:r w:rsidRPr="000561E4">
        <w:rPr>
          <w:rFonts w:ascii="Times New Roman" w:hAnsi="Times New Roman" w:cs="Times New Roman"/>
          <w:sz w:val="24"/>
          <w:szCs w:val="24"/>
        </w:rPr>
        <w:t xml:space="preserve"> Luz María Hernández Bermúdez.</w:t>
      </w:r>
    </w:p>
    <w:p w14:paraId="07621440" w14:textId="7F6965DC"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 xml:space="preserve">Pregunto a las diputadas y los diputados </w:t>
      </w:r>
      <w:r w:rsidR="004104F6" w:rsidRPr="000561E4">
        <w:rPr>
          <w:rFonts w:ascii="Times New Roman" w:hAnsi="Times New Roman" w:cs="Times New Roman"/>
          <w:sz w:val="24"/>
          <w:szCs w:val="24"/>
        </w:rPr>
        <w:t>s</w:t>
      </w:r>
      <w:r w:rsidRPr="000561E4">
        <w:rPr>
          <w:rFonts w:ascii="Times New Roman" w:hAnsi="Times New Roman" w:cs="Times New Roman"/>
          <w:sz w:val="24"/>
          <w:szCs w:val="24"/>
        </w:rPr>
        <w:t>i desean hacer uso de la palabra</w:t>
      </w:r>
      <w:r w:rsidR="004104F6" w:rsidRPr="000561E4">
        <w:rPr>
          <w:rFonts w:ascii="Times New Roman" w:hAnsi="Times New Roman" w:cs="Times New Roman"/>
          <w:sz w:val="24"/>
          <w:szCs w:val="24"/>
        </w:rPr>
        <w:t>.</w:t>
      </w:r>
    </w:p>
    <w:p w14:paraId="58AFA2CE" w14:textId="09E84A32"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Si no fuera así</w:t>
      </w:r>
      <w:r w:rsidR="004104F6"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diputadas y diputados</w:t>
      </w:r>
      <w:r w:rsidR="004104F6" w:rsidRPr="000561E4">
        <w:rPr>
          <w:rFonts w:ascii="Times New Roman" w:hAnsi="Times New Roman" w:cs="Times New Roman"/>
          <w:sz w:val="24"/>
          <w:szCs w:val="24"/>
        </w:rPr>
        <w:t>…</w:t>
      </w:r>
      <w:r w:rsidRPr="000561E4">
        <w:rPr>
          <w:rFonts w:ascii="Times New Roman" w:hAnsi="Times New Roman" w:cs="Times New Roman"/>
          <w:sz w:val="24"/>
          <w:szCs w:val="24"/>
        </w:rPr>
        <w:t xml:space="preserve"> La diputada </w:t>
      </w:r>
      <w:r w:rsidR="004104F6" w:rsidRPr="000561E4">
        <w:rPr>
          <w:rFonts w:ascii="Times New Roman" w:hAnsi="Times New Roman" w:cs="Times New Roman"/>
          <w:sz w:val="24"/>
          <w:szCs w:val="24"/>
        </w:rPr>
        <w:t>J</w:t>
      </w:r>
      <w:r w:rsidRPr="000561E4">
        <w:rPr>
          <w:rFonts w:ascii="Times New Roman" w:hAnsi="Times New Roman" w:cs="Times New Roman"/>
          <w:sz w:val="24"/>
          <w:szCs w:val="24"/>
        </w:rPr>
        <w:t>uanita Bonilla. Adelante</w:t>
      </w:r>
      <w:r w:rsidR="004104F6"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 Juanita.</w:t>
      </w:r>
    </w:p>
    <w:p w14:paraId="2487C99D" w14:textId="6E00C95B" w:rsidR="00F463D0"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 xml:space="preserve">DIP. </w:t>
      </w:r>
      <w:r w:rsidR="00431043" w:rsidRPr="000561E4">
        <w:rPr>
          <w:rFonts w:ascii="Times New Roman" w:hAnsi="Times New Roman" w:cs="Times New Roman"/>
          <w:sz w:val="24"/>
          <w:szCs w:val="24"/>
        </w:rPr>
        <w:t>JUANA BONILLA JAIME</w:t>
      </w:r>
      <w:r w:rsidRPr="000561E4">
        <w:rPr>
          <w:rFonts w:ascii="Times New Roman" w:hAnsi="Times New Roman" w:cs="Times New Roman"/>
          <w:sz w:val="24"/>
          <w:szCs w:val="24"/>
        </w:rPr>
        <w:t>. Me parece acertada la propuesta.</w:t>
      </w:r>
      <w:r w:rsidR="00431043" w:rsidRPr="000561E4">
        <w:rPr>
          <w:rFonts w:ascii="Times New Roman" w:hAnsi="Times New Roman" w:cs="Times New Roman"/>
          <w:sz w:val="24"/>
          <w:szCs w:val="24"/>
        </w:rPr>
        <w:t xml:space="preserve"> </w:t>
      </w:r>
      <w:r w:rsidRPr="000561E4">
        <w:rPr>
          <w:rFonts w:ascii="Times New Roman" w:hAnsi="Times New Roman" w:cs="Times New Roman"/>
          <w:sz w:val="24"/>
          <w:szCs w:val="24"/>
        </w:rPr>
        <w:t>Yo creo que ya era hora de que se legislara y se revisara esta parte, porque hay que tener y conservar el derecho, la honra de los cadáveres</w:t>
      </w:r>
      <w:r w:rsidR="007A069C"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7A069C" w:rsidRPr="000561E4">
        <w:rPr>
          <w:rFonts w:ascii="Times New Roman" w:hAnsi="Times New Roman" w:cs="Times New Roman"/>
          <w:sz w:val="24"/>
          <w:szCs w:val="24"/>
        </w:rPr>
        <w:t>E</w:t>
      </w:r>
      <w:r w:rsidRPr="000561E4">
        <w:rPr>
          <w:rFonts w:ascii="Times New Roman" w:hAnsi="Times New Roman" w:cs="Times New Roman"/>
          <w:sz w:val="24"/>
          <w:szCs w:val="24"/>
        </w:rPr>
        <w:t>s decir, la exposición de los cadáveres de las mujeres, niñas, niños, adolescentes es evidente de que se divulgan o se divulgaban hasta como un asunto</w:t>
      </w:r>
      <w:r w:rsidR="00684A25" w:rsidRPr="000561E4">
        <w:rPr>
          <w:rFonts w:ascii="Times New Roman" w:hAnsi="Times New Roman" w:cs="Times New Roman"/>
          <w:sz w:val="24"/>
          <w:szCs w:val="24"/>
        </w:rPr>
        <w:t>,</w:t>
      </w:r>
      <w:r w:rsidRPr="000561E4">
        <w:rPr>
          <w:rFonts w:ascii="Times New Roman" w:hAnsi="Times New Roman" w:cs="Times New Roman"/>
          <w:sz w:val="24"/>
          <w:szCs w:val="24"/>
        </w:rPr>
        <w:t xml:space="preserve"> como le llamamos nosotros ahí</w:t>
      </w:r>
      <w:r w:rsidR="007A069C" w:rsidRPr="000561E4">
        <w:rPr>
          <w:rFonts w:ascii="Times New Roman" w:hAnsi="Times New Roman" w:cs="Times New Roman"/>
          <w:sz w:val="24"/>
          <w:szCs w:val="24"/>
        </w:rPr>
        <w:t>,</w:t>
      </w:r>
      <w:r w:rsidRPr="000561E4">
        <w:rPr>
          <w:rFonts w:ascii="Times New Roman" w:hAnsi="Times New Roman" w:cs="Times New Roman"/>
          <w:sz w:val="24"/>
          <w:szCs w:val="24"/>
        </w:rPr>
        <w:t xml:space="preserve"> de mayor poder de atracción o de morbo o una serie de calificativos que se puedan verter</w:t>
      </w:r>
      <w:r w:rsidR="002F3824"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2F3824" w:rsidRPr="000561E4">
        <w:rPr>
          <w:rFonts w:ascii="Times New Roman" w:hAnsi="Times New Roman" w:cs="Times New Roman"/>
          <w:sz w:val="24"/>
          <w:szCs w:val="24"/>
        </w:rPr>
        <w:t xml:space="preserve">(Inaudible) </w:t>
      </w:r>
      <w:r w:rsidRPr="000561E4">
        <w:rPr>
          <w:rFonts w:ascii="Times New Roman" w:hAnsi="Times New Roman" w:cs="Times New Roman"/>
          <w:sz w:val="24"/>
          <w:szCs w:val="24"/>
        </w:rPr>
        <w:t>constancia y</w:t>
      </w:r>
      <w:r w:rsidR="002F3824" w:rsidRPr="000561E4">
        <w:rPr>
          <w:rFonts w:ascii="Times New Roman" w:hAnsi="Times New Roman" w:cs="Times New Roman"/>
          <w:sz w:val="24"/>
          <w:szCs w:val="24"/>
        </w:rPr>
        <w:t>,</w:t>
      </w:r>
      <w:r w:rsidRPr="000561E4">
        <w:rPr>
          <w:rFonts w:ascii="Times New Roman" w:hAnsi="Times New Roman" w:cs="Times New Roman"/>
          <w:sz w:val="24"/>
          <w:szCs w:val="24"/>
        </w:rPr>
        <w:t xml:space="preserve"> sobre todo, el caso más de los servidores públicos, porque son los </w:t>
      </w:r>
      <w:r w:rsidRPr="000561E4">
        <w:rPr>
          <w:rFonts w:ascii="Times New Roman" w:hAnsi="Times New Roman" w:cs="Times New Roman"/>
          <w:sz w:val="24"/>
          <w:szCs w:val="24"/>
        </w:rPr>
        <w:lastRenderedPageBreak/>
        <w:t>primeros que están en el lugar de los hechos</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ejemplo</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los primeros respondientes</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que son servidores públicos y que llegan al lugar de los hechos para tomar</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al final de cuentas</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conocimiento y proceder de manera pronta en las investigaciones</w:t>
      </w:r>
      <w:r w:rsidR="002E7D8C" w:rsidRPr="000561E4">
        <w:rPr>
          <w:rFonts w:ascii="Times New Roman" w:hAnsi="Times New Roman" w:cs="Times New Roman"/>
          <w:sz w:val="24"/>
          <w:szCs w:val="24"/>
        </w:rPr>
        <w:t xml:space="preserve">. </w:t>
      </w:r>
      <w:r w:rsidR="00D14294" w:rsidRPr="000561E4">
        <w:rPr>
          <w:rFonts w:ascii="Times New Roman" w:hAnsi="Times New Roman" w:cs="Times New Roman"/>
          <w:sz w:val="24"/>
          <w:szCs w:val="24"/>
        </w:rPr>
        <w:t>Por</w:t>
      </w:r>
      <w:r w:rsidRPr="000561E4">
        <w:rPr>
          <w:rFonts w:ascii="Times New Roman" w:hAnsi="Times New Roman" w:cs="Times New Roman"/>
          <w:sz w:val="24"/>
          <w:szCs w:val="24"/>
        </w:rPr>
        <w:t xml:space="preserve"> eso creo que es prudente.</w:t>
      </w:r>
    </w:p>
    <w:p w14:paraId="5DD33EC5" w14:textId="77777777" w:rsidR="00C20568" w:rsidRPr="000561E4" w:rsidRDefault="00F463D0"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Aquí nada más el asunto es, en este caso, es de mujeres, niñas, niños, adolescentes</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por supuesto</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2E7D8C" w:rsidRPr="000561E4">
        <w:rPr>
          <w:rFonts w:ascii="Times New Roman" w:hAnsi="Times New Roman" w:cs="Times New Roman"/>
          <w:sz w:val="24"/>
          <w:szCs w:val="24"/>
        </w:rPr>
        <w:t>¿Q</w:t>
      </w:r>
      <w:r w:rsidRPr="000561E4">
        <w:rPr>
          <w:rFonts w:ascii="Times New Roman" w:hAnsi="Times New Roman" w:cs="Times New Roman"/>
          <w:sz w:val="24"/>
          <w:szCs w:val="24"/>
        </w:rPr>
        <w:t>u</w:t>
      </w:r>
      <w:r w:rsidR="002E7D8C" w:rsidRPr="000561E4">
        <w:rPr>
          <w:rFonts w:ascii="Times New Roman" w:hAnsi="Times New Roman" w:cs="Times New Roman"/>
          <w:sz w:val="24"/>
          <w:szCs w:val="24"/>
        </w:rPr>
        <w:t>é va</w:t>
      </w:r>
      <w:r w:rsidRPr="000561E4">
        <w:rPr>
          <w:rFonts w:ascii="Times New Roman" w:hAnsi="Times New Roman" w:cs="Times New Roman"/>
          <w:sz w:val="24"/>
          <w:szCs w:val="24"/>
        </w:rPr>
        <w:t xml:space="preserve"> a pasar con los demás cadáveres de los adultos</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2E7D8C" w:rsidRPr="000561E4">
        <w:rPr>
          <w:rFonts w:ascii="Times New Roman" w:hAnsi="Times New Roman" w:cs="Times New Roman"/>
          <w:sz w:val="24"/>
          <w:szCs w:val="24"/>
        </w:rPr>
        <w:t>T</w:t>
      </w:r>
      <w:r w:rsidRPr="000561E4">
        <w:rPr>
          <w:rFonts w:ascii="Times New Roman" w:hAnsi="Times New Roman" w:cs="Times New Roman"/>
          <w:sz w:val="24"/>
          <w:szCs w:val="24"/>
        </w:rPr>
        <w:t>odos tenemos circunstancias y hay exposición tanto de hombres, mujeres, niños, niñas, adolescentes</w:t>
      </w:r>
      <w:r w:rsidR="002E7D8C" w:rsidRPr="000561E4">
        <w:rPr>
          <w:rFonts w:ascii="Times New Roman" w:hAnsi="Times New Roman" w:cs="Times New Roman"/>
          <w:sz w:val="24"/>
          <w:szCs w:val="24"/>
        </w:rPr>
        <w:t>. S</w:t>
      </w:r>
      <w:r w:rsidRPr="000561E4">
        <w:rPr>
          <w:rFonts w:ascii="Times New Roman" w:hAnsi="Times New Roman" w:cs="Times New Roman"/>
          <w:sz w:val="24"/>
          <w:szCs w:val="24"/>
        </w:rPr>
        <w:t>e dio más por el caso de Ingrid, eso está claro, por eso lo felicito.</w:t>
      </w:r>
    </w:p>
    <w:p w14:paraId="482EDD51" w14:textId="77777777" w:rsidR="001901DF" w:rsidRPr="000561E4" w:rsidRDefault="00F463D0"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Yo nada más</w:t>
      </w:r>
      <w:r w:rsidR="002E7D8C" w:rsidRPr="000561E4">
        <w:rPr>
          <w:rFonts w:ascii="Times New Roman" w:hAnsi="Times New Roman" w:cs="Times New Roman"/>
          <w:sz w:val="24"/>
          <w:szCs w:val="24"/>
        </w:rPr>
        <w:t>,</w:t>
      </w:r>
      <w:r w:rsidRPr="000561E4">
        <w:rPr>
          <w:rFonts w:ascii="Times New Roman" w:hAnsi="Times New Roman" w:cs="Times New Roman"/>
          <w:sz w:val="24"/>
          <w:szCs w:val="24"/>
        </w:rPr>
        <w:t xml:space="preserve"> bajo esta circunstancia, quisiera saber si de una vez, dado que la intervención de la diputada María Luisa tiene o ingresaron una iniciativa similar, si se van a empatar las </w:t>
      </w:r>
      <w:r w:rsidR="00C20568" w:rsidRPr="000561E4">
        <w:rPr>
          <w:rFonts w:ascii="Times New Roman" w:hAnsi="Times New Roman" w:cs="Times New Roman"/>
          <w:sz w:val="24"/>
          <w:szCs w:val="24"/>
        </w:rPr>
        <w:t>dos</w:t>
      </w:r>
      <w:r w:rsidRPr="000561E4">
        <w:rPr>
          <w:rFonts w:ascii="Times New Roman" w:hAnsi="Times New Roman" w:cs="Times New Roman"/>
          <w:sz w:val="24"/>
          <w:szCs w:val="24"/>
        </w:rPr>
        <w:t xml:space="preserve"> cosas para que nos quede subsistente una propuesta similar y no quede subsistente de manera legislativa</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1901DF" w:rsidRPr="000561E4">
        <w:rPr>
          <w:rFonts w:ascii="Times New Roman" w:hAnsi="Times New Roman" w:cs="Times New Roman"/>
          <w:sz w:val="24"/>
          <w:szCs w:val="24"/>
        </w:rPr>
        <w:t>E</w:t>
      </w:r>
      <w:r w:rsidRPr="000561E4">
        <w:rPr>
          <w:rFonts w:ascii="Times New Roman" w:hAnsi="Times New Roman" w:cs="Times New Roman"/>
          <w:sz w:val="24"/>
          <w:szCs w:val="24"/>
        </w:rPr>
        <w:t>sa es la inquietud y la pregunta que yo haría</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y por supuesto que estaremos nosotros</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como Movimiento Ciudadano, haciendo llegar nuestros comentarios de manera escrita, por supuesto </w:t>
      </w:r>
      <w:proofErr w:type="gramStart"/>
      <w:r w:rsidRPr="000561E4">
        <w:rPr>
          <w:rFonts w:ascii="Times New Roman" w:hAnsi="Times New Roman" w:cs="Times New Roman"/>
          <w:sz w:val="24"/>
          <w:szCs w:val="24"/>
        </w:rPr>
        <w:t>que</w:t>
      </w:r>
      <w:proofErr w:type="gramEnd"/>
      <w:r w:rsidR="001901DF" w:rsidRPr="000561E4">
        <w:rPr>
          <w:rFonts w:ascii="Times New Roman" w:hAnsi="Times New Roman" w:cs="Times New Roman"/>
          <w:sz w:val="24"/>
          <w:szCs w:val="24"/>
        </w:rPr>
        <w:t xml:space="preserve"> a</w:t>
      </w:r>
      <w:r w:rsidRPr="000561E4">
        <w:rPr>
          <w:rFonts w:ascii="Times New Roman" w:hAnsi="Times New Roman" w:cs="Times New Roman"/>
          <w:sz w:val="24"/>
          <w:szCs w:val="24"/>
        </w:rPr>
        <w:t xml:space="preserve"> ambas propuestas</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a la de la diputada Luz Ma.</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y si se va a ver la de la diputada</w:t>
      </w:r>
      <w:r w:rsidR="00F30989" w:rsidRPr="000561E4">
        <w:rPr>
          <w:rFonts w:ascii="Times New Roman" w:hAnsi="Times New Roman" w:cs="Times New Roman"/>
          <w:sz w:val="24"/>
          <w:szCs w:val="24"/>
        </w:rPr>
        <w:t xml:space="preserve"> Maria Luisa </w:t>
      </w:r>
      <w:r w:rsidR="008E75B2" w:rsidRPr="000561E4">
        <w:rPr>
          <w:rFonts w:ascii="Times New Roman" w:hAnsi="Times New Roman" w:cs="Times New Roman"/>
          <w:sz w:val="24"/>
          <w:szCs w:val="24"/>
        </w:rPr>
        <w:t>del Partido Verde</w:t>
      </w:r>
      <w:r w:rsidR="001901DF" w:rsidRPr="000561E4">
        <w:rPr>
          <w:rFonts w:ascii="Times New Roman" w:hAnsi="Times New Roman" w:cs="Times New Roman"/>
          <w:sz w:val="24"/>
          <w:szCs w:val="24"/>
        </w:rPr>
        <w:t>,</w:t>
      </w:r>
      <w:r w:rsidR="008E75B2" w:rsidRPr="000561E4">
        <w:rPr>
          <w:rFonts w:ascii="Times New Roman" w:hAnsi="Times New Roman" w:cs="Times New Roman"/>
          <w:sz w:val="24"/>
          <w:szCs w:val="24"/>
        </w:rPr>
        <w:t xml:space="preserve"> pues también que se conjunten y</w:t>
      </w:r>
      <w:r w:rsidR="001901DF" w:rsidRPr="000561E4">
        <w:rPr>
          <w:rFonts w:ascii="Times New Roman" w:hAnsi="Times New Roman" w:cs="Times New Roman"/>
          <w:sz w:val="24"/>
          <w:szCs w:val="24"/>
        </w:rPr>
        <w:t>,</w:t>
      </w:r>
      <w:r w:rsidR="008E75B2" w:rsidRPr="000561E4">
        <w:rPr>
          <w:rFonts w:ascii="Times New Roman" w:hAnsi="Times New Roman" w:cs="Times New Roman"/>
          <w:sz w:val="24"/>
          <w:szCs w:val="24"/>
        </w:rPr>
        <w:t xml:space="preserve"> al final de cuentas</w:t>
      </w:r>
      <w:r w:rsidR="001901DF" w:rsidRPr="000561E4">
        <w:rPr>
          <w:rFonts w:ascii="Times New Roman" w:hAnsi="Times New Roman" w:cs="Times New Roman"/>
          <w:sz w:val="24"/>
          <w:szCs w:val="24"/>
        </w:rPr>
        <w:t>,</w:t>
      </w:r>
      <w:r w:rsidR="008E75B2" w:rsidRPr="000561E4">
        <w:rPr>
          <w:rFonts w:ascii="Times New Roman" w:hAnsi="Times New Roman" w:cs="Times New Roman"/>
          <w:sz w:val="24"/>
          <w:szCs w:val="24"/>
        </w:rPr>
        <w:t xml:space="preserve"> se haga ya como muy integral el estudio</w:t>
      </w:r>
      <w:r w:rsidR="001901DF" w:rsidRPr="000561E4">
        <w:rPr>
          <w:rFonts w:ascii="Times New Roman" w:hAnsi="Times New Roman" w:cs="Times New Roman"/>
          <w:sz w:val="24"/>
          <w:szCs w:val="24"/>
        </w:rPr>
        <w:t>.</w:t>
      </w:r>
    </w:p>
    <w:p w14:paraId="3EB62171" w14:textId="2C0B4A51" w:rsidR="008E75B2" w:rsidRPr="000561E4" w:rsidRDefault="001901DF"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S</w:t>
      </w:r>
      <w:r w:rsidR="008E75B2" w:rsidRPr="000561E4">
        <w:rPr>
          <w:rFonts w:ascii="Times New Roman" w:hAnsi="Times New Roman" w:cs="Times New Roman"/>
          <w:sz w:val="24"/>
          <w:szCs w:val="24"/>
        </w:rPr>
        <w:t>ería nada más el asunto y el comentario</w:t>
      </w:r>
      <w:r w:rsidRPr="000561E4">
        <w:rPr>
          <w:rFonts w:ascii="Times New Roman" w:hAnsi="Times New Roman" w:cs="Times New Roman"/>
          <w:sz w:val="24"/>
          <w:szCs w:val="24"/>
        </w:rPr>
        <w:t>,</w:t>
      </w:r>
      <w:r w:rsidR="008E75B2" w:rsidRPr="000561E4">
        <w:rPr>
          <w:rFonts w:ascii="Times New Roman" w:hAnsi="Times New Roman" w:cs="Times New Roman"/>
          <w:sz w:val="24"/>
          <w:szCs w:val="24"/>
        </w:rPr>
        <w:t xml:space="preserve"> diputado Presidente.</w:t>
      </w:r>
    </w:p>
    <w:p w14:paraId="6C2DBA20" w14:textId="48ED48BD" w:rsidR="008E75B2"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Gracias</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 Juanita.</w:t>
      </w:r>
    </w:p>
    <w:p w14:paraId="314A41CE" w14:textId="1E27CDCC" w:rsidR="008E75B2" w:rsidRPr="000561E4" w:rsidRDefault="008E75B2" w:rsidP="000561E4">
      <w:pPr>
        <w:pStyle w:val="Sinespaciado"/>
        <w:ind w:firstLine="708"/>
        <w:jc w:val="both"/>
        <w:rPr>
          <w:rFonts w:ascii="Times New Roman" w:hAnsi="Times New Roman" w:cs="Times New Roman"/>
          <w:sz w:val="24"/>
          <w:szCs w:val="24"/>
        </w:rPr>
      </w:pPr>
      <w:r w:rsidRPr="000561E4">
        <w:rPr>
          <w:rFonts w:ascii="Times New Roman" w:hAnsi="Times New Roman" w:cs="Times New Roman"/>
          <w:sz w:val="24"/>
          <w:szCs w:val="24"/>
        </w:rPr>
        <w:t>Pregunto si alguna diputada o diputado desea hacer otro comentario</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Si no fuera así, pues los comentarios de las tres diputadas coinciden en el sentido de un análisis en conjunto, pero la solicitud que hizo el Grupo Parlamentario del Verde fue hacia la Junta de Coordinación Política</w:t>
      </w:r>
      <w:r w:rsidR="001901DF" w:rsidRPr="000561E4">
        <w:rPr>
          <w:rFonts w:ascii="Times New Roman" w:hAnsi="Times New Roman" w:cs="Times New Roman"/>
          <w:sz w:val="24"/>
          <w:szCs w:val="24"/>
        </w:rPr>
        <w:t>,</w:t>
      </w:r>
      <w:r w:rsidRPr="000561E4">
        <w:rPr>
          <w:rFonts w:ascii="Times New Roman" w:hAnsi="Times New Roman" w:cs="Times New Roman"/>
          <w:sz w:val="24"/>
          <w:szCs w:val="24"/>
        </w:rPr>
        <w:t xml:space="preserve"> y entonces el procedimiento es que nosotros como </w:t>
      </w:r>
      <w:r w:rsidR="001901DF" w:rsidRPr="000561E4">
        <w:rPr>
          <w:rFonts w:ascii="Times New Roman" w:hAnsi="Times New Roman" w:cs="Times New Roman"/>
          <w:sz w:val="24"/>
          <w:szCs w:val="24"/>
        </w:rPr>
        <w:t>c</w:t>
      </w:r>
      <w:r w:rsidRPr="000561E4">
        <w:rPr>
          <w:rFonts w:ascii="Times New Roman" w:hAnsi="Times New Roman" w:cs="Times New Roman"/>
          <w:sz w:val="24"/>
          <w:szCs w:val="24"/>
        </w:rPr>
        <w:t>omisión vamos a informar a la Junta de Coordinación Política y que ellos nos puedan calendarizar en el sentido de poner en el análisis de lo que se está solicitando</w:t>
      </w:r>
      <w:r w:rsidR="00C853B5"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C853B5" w:rsidRPr="000561E4">
        <w:rPr>
          <w:rFonts w:ascii="Times New Roman" w:hAnsi="Times New Roman" w:cs="Times New Roman"/>
          <w:sz w:val="24"/>
          <w:szCs w:val="24"/>
        </w:rPr>
        <w:t>d</w:t>
      </w:r>
      <w:r w:rsidRPr="000561E4">
        <w:rPr>
          <w:rFonts w:ascii="Times New Roman" w:hAnsi="Times New Roman" w:cs="Times New Roman"/>
          <w:sz w:val="24"/>
          <w:szCs w:val="24"/>
        </w:rPr>
        <w:t>e acuerdo a la última propuesta y comentario que hace la diputada Juanita, así como lo solicitó la diputada María Luisa y, desde luego, la iniciativa que presenta en el sentido la diputada Luz María.</w:t>
      </w:r>
    </w:p>
    <w:p w14:paraId="53FD611E" w14:textId="62B4FE4F" w:rsidR="000617DB"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Si fuera así, compañeras, compañeros diputados, si estamos de acuerdo para que en una próxima reunión se nos pudiera convocar</w:t>
      </w:r>
      <w:r w:rsidR="00C853B5" w:rsidRPr="000561E4">
        <w:rPr>
          <w:rFonts w:ascii="Times New Roman" w:hAnsi="Times New Roman" w:cs="Times New Roman"/>
          <w:sz w:val="24"/>
          <w:szCs w:val="24"/>
        </w:rPr>
        <w:t>,</w:t>
      </w:r>
      <w:r w:rsidRPr="000561E4">
        <w:rPr>
          <w:rFonts w:ascii="Times New Roman" w:hAnsi="Times New Roman" w:cs="Times New Roman"/>
          <w:sz w:val="24"/>
          <w:szCs w:val="24"/>
        </w:rPr>
        <w:t xml:space="preserve"> de acuerdo al calendario que elaboren en la Junta de Coordinación Política</w:t>
      </w:r>
      <w:r w:rsidR="003D6EE9"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3D6EE9" w:rsidRPr="000561E4">
        <w:rPr>
          <w:rFonts w:ascii="Times New Roman" w:hAnsi="Times New Roman" w:cs="Times New Roman"/>
          <w:sz w:val="24"/>
          <w:szCs w:val="24"/>
        </w:rPr>
        <w:t>E</w:t>
      </w:r>
      <w:r w:rsidRPr="000561E4">
        <w:rPr>
          <w:rFonts w:ascii="Times New Roman" w:hAnsi="Times New Roman" w:cs="Times New Roman"/>
          <w:sz w:val="24"/>
          <w:szCs w:val="24"/>
        </w:rPr>
        <w:t>staríamos de acuerdo</w:t>
      </w:r>
      <w:r w:rsidR="000617DB"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diputadas y diputados?</w:t>
      </w:r>
    </w:p>
    <w:p w14:paraId="575D511E" w14:textId="548D1555" w:rsidR="000617DB" w:rsidRPr="000561E4" w:rsidRDefault="00A54E09"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DIP. MARÍA LUISA MENDOZA MONDRAGÓN. Sí, diputado. Muchas gracias.</w:t>
      </w:r>
    </w:p>
    <w:p w14:paraId="08CB5022" w14:textId="1A053C7F" w:rsidR="008E75B2" w:rsidRPr="000561E4" w:rsidRDefault="00A54E09"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 xml:space="preserve">PRESIDENTE DIP. GERARDO ULLOA PÉREZ. </w:t>
      </w:r>
      <w:r w:rsidR="008E75B2" w:rsidRPr="000561E4">
        <w:rPr>
          <w:rFonts w:ascii="Times New Roman" w:hAnsi="Times New Roman" w:cs="Times New Roman"/>
          <w:sz w:val="24"/>
          <w:szCs w:val="24"/>
        </w:rPr>
        <w:t>Gracias</w:t>
      </w:r>
      <w:r w:rsidR="000617DB" w:rsidRPr="000561E4">
        <w:rPr>
          <w:rFonts w:ascii="Times New Roman" w:hAnsi="Times New Roman" w:cs="Times New Roman"/>
          <w:sz w:val="24"/>
          <w:szCs w:val="24"/>
        </w:rPr>
        <w:t>,</w:t>
      </w:r>
      <w:r w:rsidR="008E75B2" w:rsidRPr="000561E4">
        <w:rPr>
          <w:rFonts w:ascii="Times New Roman" w:hAnsi="Times New Roman" w:cs="Times New Roman"/>
          <w:sz w:val="24"/>
          <w:szCs w:val="24"/>
        </w:rPr>
        <w:t xml:space="preserve"> diputada María Luisa.</w:t>
      </w:r>
    </w:p>
    <w:p w14:paraId="7ACDE916" w14:textId="437848A7" w:rsidR="008E75B2"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Entonces, diputadas y diputados</w:t>
      </w:r>
      <w:r w:rsidR="003D6EE9" w:rsidRPr="000561E4">
        <w:rPr>
          <w:rFonts w:ascii="Times New Roman" w:hAnsi="Times New Roman" w:cs="Times New Roman"/>
          <w:sz w:val="24"/>
          <w:szCs w:val="24"/>
        </w:rPr>
        <w:t>,</w:t>
      </w:r>
      <w:r w:rsidRPr="000561E4">
        <w:rPr>
          <w:rFonts w:ascii="Times New Roman" w:hAnsi="Times New Roman" w:cs="Times New Roman"/>
          <w:sz w:val="24"/>
          <w:szCs w:val="24"/>
        </w:rPr>
        <w:t xml:space="preserve"> continuamos con el orden del día, por favor</w:t>
      </w:r>
      <w:r w:rsidR="00E42E30"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Secretario.</w:t>
      </w:r>
    </w:p>
    <w:p w14:paraId="4873EECC" w14:textId="4AFD81B2" w:rsidR="008E75B2"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SECRETARIO DIP. RIGOBERTO VARGAS CERVANTES. Claro que sí</w:t>
      </w:r>
      <w:r w:rsidR="00E42E30"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Presidente</w:t>
      </w:r>
      <w:r w:rsidR="00E42E30" w:rsidRPr="000561E4">
        <w:rPr>
          <w:rFonts w:ascii="Times New Roman" w:hAnsi="Times New Roman" w:cs="Times New Roman"/>
          <w:sz w:val="24"/>
          <w:szCs w:val="24"/>
        </w:rPr>
        <w:t>.</w:t>
      </w:r>
      <w:r w:rsidRPr="000561E4">
        <w:rPr>
          <w:rFonts w:ascii="Times New Roman" w:hAnsi="Times New Roman" w:cs="Times New Roman"/>
          <w:sz w:val="24"/>
          <w:szCs w:val="24"/>
        </w:rPr>
        <w:t xml:space="preserve"> </w:t>
      </w:r>
      <w:r w:rsidR="00E42E30" w:rsidRPr="000561E4">
        <w:rPr>
          <w:rFonts w:ascii="Times New Roman" w:hAnsi="Times New Roman" w:cs="Times New Roman"/>
          <w:sz w:val="24"/>
          <w:szCs w:val="24"/>
        </w:rPr>
        <w:t>L</w:t>
      </w:r>
      <w:r w:rsidRPr="000561E4">
        <w:rPr>
          <w:rFonts w:ascii="Times New Roman" w:hAnsi="Times New Roman" w:cs="Times New Roman"/>
          <w:sz w:val="24"/>
          <w:szCs w:val="24"/>
        </w:rPr>
        <w:t>as participaciones y los asuntos del orden del día han finalizado.</w:t>
      </w:r>
    </w:p>
    <w:p w14:paraId="229CE10D" w14:textId="77777777" w:rsidR="008E75B2"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Registre la Secretaría la asistencia a la reunión.</w:t>
      </w:r>
    </w:p>
    <w:p w14:paraId="77727A7F" w14:textId="7A655710" w:rsidR="008E75B2"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SECRETARIO DIP. RIGOBERTO VARGAS CERVANTES. Ha sido registrada la asistencia a la reunión</w:t>
      </w:r>
      <w:r w:rsidR="00E42E30"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Presidente.</w:t>
      </w:r>
    </w:p>
    <w:p w14:paraId="7DD264FA" w14:textId="2F22F634" w:rsidR="008E75B2"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PRESIDENTE DIP. GERARDO ULLOA PÉREZ. Gracias</w:t>
      </w:r>
      <w:r w:rsidR="00E42E30" w:rsidRPr="000561E4">
        <w:rPr>
          <w:rFonts w:ascii="Times New Roman" w:hAnsi="Times New Roman" w:cs="Times New Roman"/>
          <w:sz w:val="24"/>
          <w:szCs w:val="24"/>
        </w:rPr>
        <w:t>,</w:t>
      </w:r>
      <w:r w:rsidRPr="000561E4">
        <w:rPr>
          <w:rFonts w:ascii="Times New Roman" w:hAnsi="Times New Roman" w:cs="Times New Roman"/>
          <w:sz w:val="24"/>
          <w:szCs w:val="24"/>
        </w:rPr>
        <w:t xml:space="preserve"> diputado Rigoberto.</w:t>
      </w:r>
    </w:p>
    <w:p w14:paraId="0B78BAFE" w14:textId="5E5F2E1D" w:rsidR="008E75B2"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Se levanta la reunión de la Comisión Legislativa de Procuración y Administración de Justicia</w:t>
      </w:r>
      <w:r w:rsidR="00E42E30" w:rsidRPr="000561E4">
        <w:rPr>
          <w:rFonts w:ascii="Times New Roman" w:hAnsi="Times New Roman" w:cs="Times New Roman"/>
          <w:sz w:val="24"/>
          <w:szCs w:val="24"/>
        </w:rPr>
        <w:t>,</w:t>
      </w:r>
      <w:r w:rsidRPr="000561E4">
        <w:rPr>
          <w:rFonts w:ascii="Times New Roman" w:hAnsi="Times New Roman" w:cs="Times New Roman"/>
          <w:sz w:val="24"/>
          <w:szCs w:val="24"/>
        </w:rPr>
        <w:t xml:space="preserve"> siendo las catorce horas con veintitrés minutos del día miércoles veinte de septiembre de dos mil veintitrés</w:t>
      </w:r>
      <w:r w:rsidR="00E42E30" w:rsidRPr="000561E4">
        <w:rPr>
          <w:rFonts w:ascii="Times New Roman" w:hAnsi="Times New Roman" w:cs="Times New Roman"/>
          <w:sz w:val="24"/>
          <w:szCs w:val="24"/>
        </w:rPr>
        <w:t>,</w:t>
      </w:r>
      <w:r w:rsidRPr="000561E4">
        <w:rPr>
          <w:rFonts w:ascii="Times New Roman" w:hAnsi="Times New Roman" w:cs="Times New Roman"/>
          <w:sz w:val="24"/>
          <w:szCs w:val="24"/>
        </w:rPr>
        <w:t xml:space="preserve"> y se pide a sus integrantes estar atentos a la próxima convocatoria.</w:t>
      </w:r>
    </w:p>
    <w:p w14:paraId="36841AD2" w14:textId="5DA80A57" w:rsidR="00C712AE" w:rsidRPr="000561E4" w:rsidRDefault="008E75B2" w:rsidP="000561E4">
      <w:pPr>
        <w:pStyle w:val="Sinespaciado"/>
        <w:jc w:val="both"/>
        <w:rPr>
          <w:rFonts w:ascii="Times New Roman" w:hAnsi="Times New Roman" w:cs="Times New Roman"/>
          <w:sz w:val="24"/>
          <w:szCs w:val="24"/>
        </w:rPr>
      </w:pPr>
      <w:r w:rsidRPr="000561E4">
        <w:rPr>
          <w:rFonts w:ascii="Times New Roman" w:hAnsi="Times New Roman" w:cs="Times New Roman"/>
          <w:sz w:val="24"/>
          <w:szCs w:val="24"/>
        </w:rPr>
        <w:tab/>
        <w:t>Muy buenas tardes a todas y todos.</w:t>
      </w:r>
    </w:p>
    <w:sectPr w:rsidR="00C712AE" w:rsidRPr="000561E4" w:rsidSect="00E72B3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58E04" w14:textId="77777777" w:rsidR="00A053F2" w:rsidRDefault="00A053F2" w:rsidP="00800846">
      <w:pPr>
        <w:spacing w:after="0" w:line="240" w:lineRule="auto"/>
      </w:pPr>
      <w:r>
        <w:separator/>
      </w:r>
    </w:p>
  </w:endnote>
  <w:endnote w:type="continuationSeparator" w:id="0">
    <w:p w14:paraId="42762760" w14:textId="77777777" w:rsidR="00A053F2" w:rsidRDefault="00A053F2" w:rsidP="0080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472231"/>
      <w:docPartObj>
        <w:docPartGallery w:val="Page Numbers (Bottom of Page)"/>
        <w:docPartUnique/>
      </w:docPartObj>
    </w:sdtPr>
    <w:sdtEndPr/>
    <w:sdtContent>
      <w:p w14:paraId="7D34217E" w14:textId="1B24201A" w:rsidR="005837BA" w:rsidRDefault="005837BA" w:rsidP="00694355">
        <w:pPr>
          <w:pStyle w:val="Piedepgina"/>
          <w:jc w:val="right"/>
        </w:pPr>
        <w:r>
          <w:fldChar w:fldCharType="begin"/>
        </w:r>
        <w:r>
          <w:instrText>PAGE   \* MERGEFORMAT</w:instrText>
        </w:r>
        <w:r>
          <w:fldChar w:fldCharType="separate"/>
        </w:r>
        <w:r w:rsidR="00856B86">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79339" w14:textId="77777777" w:rsidR="00A053F2" w:rsidRDefault="00A053F2" w:rsidP="00800846">
      <w:pPr>
        <w:spacing w:after="0" w:line="240" w:lineRule="auto"/>
      </w:pPr>
      <w:r>
        <w:separator/>
      </w:r>
    </w:p>
  </w:footnote>
  <w:footnote w:type="continuationSeparator" w:id="0">
    <w:p w14:paraId="32FDFA68" w14:textId="77777777" w:rsidR="00A053F2" w:rsidRDefault="00A053F2" w:rsidP="008008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ADF"/>
    <w:rsid w:val="00015478"/>
    <w:rsid w:val="00020FC1"/>
    <w:rsid w:val="00023A7C"/>
    <w:rsid w:val="00053C4C"/>
    <w:rsid w:val="000561E4"/>
    <w:rsid w:val="00057FA7"/>
    <w:rsid w:val="000617DB"/>
    <w:rsid w:val="00062351"/>
    <w:rsid w:val="00064391"/>
    <w:rsid w:val="0007176B"/>
    <w:rsid w:val="000845A9"/>
    <w:rsid w:val="000869F0"/>
    <w:rsid w:val="000D510B"/>
    <w:rsid w:val="000F3A23"/>
    <w:rsid w:val="001074EC"/>
    <w:rsid w:val="00137F09"/>
    <w:rsid w:val="001400E5"/>
    <w:rsid w:val="0014428B"/>
    <w:rsid w:val="00184CB2"/>
    <w:rsid w:val="001901DF"/>
    <w:rsid w:val="00190866"/>
    <w:rsid w:val="00194175"/>
    <w:rsid w:val="00194699"/>
    <w:rsid w:val="001A490A"/>
    <w:rsid w:val="001C1AFA"/>
    <w:rsid w:val="001C2AEF"/>
    <w:rsid w:val="001C4760"/>
    <w:rsid w:val="001D484E"/>
    <w:rsid w:val="001E0A3E"/>
    <w:rsid w:val="001E14F9"/>
    <w:rsid w:val="0021116A"/>
    <w:rsid w:val="002149B7"/>
    <w:rsid w:val="00234764"/>
    <w:rsid w:val="002361B4"/>
    <w:rsid w:val="0023729D"/>
    <w:rsid w:val="0024151C"/>
    <w:rsid w:val="002748F0"/>
    <w:rsid w:val="00280A96"/>
    <w:rsid w:val="002812D6"/>
    <w:rsid w:val="00291298"/>
    <w:rsid w:val="002A0EA2"/>
    <w:rsid w:val="002A2C9A"/>
    <w:rsid w:val="002E7581"/>
    <w:rsid w:val="002E7D8C"/>
    <w:rsid w:val="002F3824"/>
    <w:rsid w:val="003016C2"/>
    <w:rsid w:val="00320B0D"/>
    <w:rsid w:val="00325911"/>
    <w:rsid w:val="003300AF"/>
    <w:rsid w:val="00341B4E"/>
    <w:rsid w:val="003553A8"/>
    <w:rsid w:val="003574EA"/>
    <w:rsid w:val="003950E2"/>
    <w:rsid w:val="003B0EA1"/>
    <w:rsid w:val="003C034F"/>
    <w:rsid w:val="003D6EE9"/>
    <w:rsid w:val="003F1501"/>
    <w:rsid w:val="003F537C"/>
    <w:rsid w:val="004104F6"/>
    <w:rsid w:val="00410C7E"/>
    <w:rsid w:val="00417C12"/>
    <w:rsid w:val="00426459"/>
    <w:rsid w:val="0042734B"/>
    <w:rsid w:val="00431043"/>
    <w:rsid w:val="004468FC"/>
    <w:rsid w:val="00471F7C"/>
    <w:rsid w:val="0048526F"/>
    <w:rsid w:val="00485EDE"/>
    <w:rsid w:val="004B5E80"/>
    <w:rsid w:val="004B610B"/>
    <w:rsid w:val="004C66F7"/>
    <w:rsid w:val="004C7BCB"/>
    <w:rsid w:val="004D32F3"/>
    <w:rsid w:val="004D51C0"/>
    <w:rsid w:val="004E7DA7"/>
    <w:rsid w:val="004F401D"/>
    <w:rsid w:val="00502AA2"/>
    <w:rsid w:val="00513932"/>
    <w:rsid w:val="005715D8"/>
    <w:rsid w:val="00575A10"/>
    <w:rsid w:val="005837BA"/>
    <w:rsid w:val="00591D09"/>
    <w:rsid w:val="00597039"/>
    <w:rsid w:val="005B0478"/>
    <w:rsid w:val="005D5517"/>
    <w:rsid w:val="005D62F7"/>
    <w:rsid w:val="00603781"/>
    <w:rsid w:val="00627C3D"/>
    <w:rsid w:val="006431E7"/>
    <w:rsid w:val="00662B14"/>
    <w:rsid w:val="006726F0"/>
    <w:rsid w:val="00675F41"/>
    <w:rsid w:val="00684A25"/>
    <w:rsid w:val="00694355"/>
    <w:rsid w:val="0069473D"/>
    <w:rsid w:val="006965E4"/>
    <w:rsid w:val="006978A2"/>
    <w:rsid w:val="006E5CBE"/>
    <w:rsid w:val="006F1878"/>
    <w:rsid w:val="00701CE7"/>
    <w:rsid w:val="007331E3"/>
    <w:rsid w:val="00755D7F"/>
    <w:rsid w:val="007A069C"/>
    <w:rsid w:val="007B17E9"/>
    <w:rsid w:val="007C5781"/>
    <w:rsid w:val="007D1E06"/>
    <w:rsid w:val="007E5C2E"/>
    <w:rsid w:val="007E661D"/>
    <w:rsid w:val="007F3698"/>
    <w:rsid w:val="00800846"/>
    <w:rsid w:val="008157C2"/>
    <w:rsid w:val="00822FCF"/>
    <w:rsid w:val="0085418A"/>
    <w:rsid w:val="00856B86"/>
    <w:rsid w:val="00862771"/>
    <w:rsid w:val="0087550C"/>
    <w:rsid w:val="00895D8D"/>
    <w:rsid w:val="008B4E97"/>
    <w:rsid w:val="008E0148"/>
    <w:rsid w:val="008E6EFE"/>
    <w:rsid w:val="008E75B2"/>
    <w:rsid w:val="008F6038"/>
    <w:rsid w:val="00935E76"/>
    <w:rsid w:val="009500EA"/>
    <w:rsid w:val="009800EB"/>
    <w:rsid w:val="00984D8D"/>
    <w:rsid w:val="00994D71"/>
    <w:rsid w:val="0099571D"/>
    <w:rsid w:val="009A30B2"/>
    <w:rsid w:val="009F2E3C"/>
    <w:rsid w:val="009F3876"/>
    <w:rsid w:val="00A053F2"/>
    <w:rsid w:val="00A064ED"/>
    <w:rsid w:val="00A100FF"/>
    <w:rsid w:val="00A10AEF"/>
    <w:rsid w:val="00A115E5"/>
    <w:rsid w:val="00A1291D"/>
    <w:rsid w:val="00A23A13"/>
    <w:rsid w:val="00A525C9"/>
    <w:rsid w:val="00A52C38"/>
    <w:rsid w:val="00A54E09"/>
    <w:rsid w:val="00A57C48"/>
    <w:rsid w:val="00A62C97"/>
    <w:rsid w:val="00A738B4"/>
    <w:rsid w:val="00A8475A"/>
    <w:rsid w:val="00A8569E"/>
    <w:rsid w:val="00A93D40"/>
    <w:rsid w:val="00A975DD"/>
    <w:rsid w:val="00AA0F90"/>
    <w:rsid w:val="00AA61AA"/>
    <w:rsid w:val="00AD0E38"/>
    <w:rsid w:val="00AF26FA"/>
    <w:rsid w:val="00B46F75"/>
    <w:rsid w:val="00B500CA"/>
    <w:rsid w:val="00B719E0"/>
    <w:rsid w:val="00B95960"/>
    <w:rsid w:val="00BC4027"/>
    <w:rsid w:val="00BC76CB"/>
    <w:rsid w:val="00BD3913"/>
    <w:rsid w:val="00BF48A5"/>
    <w:rsid w:val="00C20568"/>
    <w:rsid w:val="00C21AAB"/>
    <w:rsid w:val="00C6237F"/>
    <w:rsid w:val="00C6427F"/>
    <w:rsid w:val="00C659FE"/>
    <w:rsid w:val="00C65B4C"/>
    <w:rsid w:val="00C712AE"/>
    <w:rsid w:val="00C8309B"/>
    <w:rsid w:val="00C853B5"/>
    <w:rsid w:val="00C872B0"/>
    <w:rsid w:val="00C95596"/>
    <w:rsid w:val="00C9636D"/>
    <w:rsid w:val="00CA61DA"/>
    <w:rsid w:val="00CC1861"/>
    <w:rsid w:val="00CE642A"/>
    <w:rsid w:val="00CF3FAE"/>
    <w:rsid w:val="00D128AF"/>
    <w:rsid w:val="00D14294"/>
    <w:rsid w:val="00D219FD"/>
    <w:rsid w:val="00D337DE"/>
    <w:rsid w:val="00D570D5"/>
    <w:rsid w:val="00D75651"/>
    <w:rsid w:val="00DA0CF8"/>
    <w:rsid w:val="00DB1171"/>
    <w:rsid w:val="00DD1BBD"/>
    <w:rsid w:val="00DE62D8"/>
    <w:rsid w:val="00E250B3"/>
    <w:rsid w:val="00E3155E"/>
    <w:rsid w:val="00E42807"/>
    <w:rsid w:val="00E42E30"/>
    <w:rsid w:val="00E4584F"/>
    <w:rsid w:val="00E5248F"/>
    <w:rsid w:val="00E67F1A"/>
    <w:rsid w:val="00E72B35"/>
    <w:rsid w:val="00E752C8"/>
    <w:rsid w:val="00E811E9"/>
    <w:rsid w:val="00E86719"/>
    <w:rsid w:val="00E91B43"/>
    <w:rsid w:val="00EA0247"/>
    <w:rsid w:val="00EB2D5D"/>
    <w:rsid w:val="00EB3EEF"/>
    <w:rsid w:val="00EC7667"/>
    <w:rsid w:val="00EE0A0B"/>
    <w:rsid w:val="00EF4AFE"/>
    <w:rsid w:val="00F13354"/>
    <w:rsid w:val="00F27297"/>
    <w:rsid w:val="00F30989"/>
    <w:rsid w:val="00F35D2E"/>
    <w:rsid w:val="00F35F53"/>
    <w:rsid w:val="00F418B6"/>
    <w:rsid w:val="00F463D0"/>
    <w:rsid w:val="00F72267"/>
    <w:rsid w:val="00F77B18"/>
    <w:rsid w:val="00FA508B"/>
    <w:rsid w:val="00FB79F0"/>
    <w:rsid w:val="00FC4544"/>
    <w:rsid w:val="00FD45E8"/>
    <w:rsid w:val="00FF32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E2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E0148"/>
    <w:pPr>
      <w:spacing w:after="0" w:line="240" w:lineRule="auto"/>
    </w:pPr>
  </w:style>
  <w:style w:type="paragraph" w:styleId="Encabezado">
    <w:name w:val="header"/>
    <w:basedOn w:val="Normal"/>
    <w:link w:val="EncabezadoCar"/>
    <w:uiPriority w:val="99"/>
    <w:unhideWhenUsed/>
    <w:rsid w:val="008008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0846"/>
  </w:style>
  <w:style w:type="paragraph" w:styleId="Piedepgina">
    <w:name w:val="footer"/>
    <w:basedOn w:val="Normal"/>
    <w:link w:val="PiedepginaCar"/>
    <w:uiPriority w:val="99"/>
    <w:unhideWhenUsed/>
    <w:rsid w:val="008008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0846"/>
  </w:style>
  <w:style w:type="character" w:customStyle="1" w:styleId="SinespaciadoCar">
    <w:name w:val="Sin espaciado Car"/>
    <w:link w:val="Sinespaciado"/>
    <w:uiPriority w:val="1"/>
    <w:locked/>
    <w:rsid w:val="005D62F7"/>
  </w:style>
  <w:style w:type="table" w:styleId="Tablaconcuadrcula">
    <w:name w:val="Table Grid"/>
    <w:basedOn w:val="Tablanormal"/>
    <w:uiPriority w:val="39"/>
    <w:rsid w:val="000643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053441">
      <w:bodyDiv w:val="1"/>
      <w:marLeft w:val="0"/>
      <w:marRight w:val="0"/>
      <w:marTop w:val="0"/>
      <w:marBottom w:val="0"/>
      <w:divBdr>
        <w:top w:val="none" w:sz="0" w:space="0" w:color="auto"/>
        <w:left w:val="none" w:sz="0" w:space="0" w:color="auto"/>
        <w:bottom w:val="none" w:sz="0" w:space="0" w:color="auto"/>
        <w:right w:val="none" w:sz="0" w:space="0" w:color="auto"/>
      </w:divBdr>
    </w:div>
    <w:div w:id="851383327">
      <w:bodyDiv w:val="1"/>
      <w:marLeft w:val="0"/>
      <w:marRight w:val="0"/>
      <w:marTop w:val="0"/>
      <w:marBottom w:val="0"/>
      <w:divBdr>
        <w:top w:val="none" w:sz="0" w:space="0" w:color="auto"/>
        <w:left w:val="none" w:sz="0" w:space="0" w:color="auto"/>
        <w:bottom w:val="none" w:sz="0" w:space="0" w:color="auto"/>
        <w:right w:val="none" w:sz="0" w:space="0" w:color="auto"/>
      </w:divBdr>
    </w:div>
    <w:div w:id="1081488138">
      <w:bodyDiv w:val="1"/>
      <w:marLeft w:val="0"/>
      <w:marRight w:val="0"/>
      <w:marTop w:val="0"/>
      <w:marBottom w:val="0"/>
      <w:divBdr>
        <w:top w:val="none" w:sz="0" w:space="0" w:color="auto"/>
        <w:left w:val="none" w:sz="0" w:space="0" w:color="auto"/>
        <w:bottom w:val="none" w:sz="0" w:space="0" w:color="auto"/>
        <w:right w:val="none" w:sz="0" w:space="0" w:color="auto"/>
      </w:divBdr>
    </w:div>
    <w:div w:id="1335568950">
      <w:bodyDiv w:val="1"/>
      <w:marLeft w:val="0"/>
      <w:marRight w:val="0"/>
      <w:marTop w:val="0"/>
      <w:marBottom w:val="0"/>
      <w:divBdr>
        <w:top w:val="none" w:sz="0" w:space="0" w:color="auto"/>
        <w:left w:val="none" w:sz="0" w:space="0" w:color="auto"/>
        <w:bottom w:val="none" w:sz="0" w:space="0" w:color="auto"/>
        <w:right w:val="none" w:sz="0" w:space="0" w:color="auto"/>
      </w:divBdr>
    </w:div>
    <w:div w:id="203110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7305</Words>
  <Characters>40183</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2023-09-21T21:29:00Z</dcterms:created>
  <dcterms:modified xsi:type="dcterms:W3CDTF">2023-09-21T22:40:00Z</dcterms:modified>
</cp:coreProperties>
</file>