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4BF56" w14:textId="4E659A68" w:rsidR="007C605B" w:rsidRPr="00F854E7" w:rsidRDefault="007C605B" w:rsidP="00801237">
      <w:pPr>
        <w:pStyle w:val="Sinespaciado"/>
        <w:jc w:val="center"/>
        <w:rPr>
          <w:rFonts w:ascii="Times New Roman" w:hAnsi="Times New Roman" w:cs="Times New Roman"/>
          <w:sz w:val="24"/>
          <w:szCs w:val="24"/>
        </w:rPr>
      </w:pPr>
      <w:r w:rsidRPr="00F854E7">
        <w:rPr>
          <w:rFonts w:ascii="Times New Roman" w:hAnsi="Times New Roman" w:cs="Times New Roman"/>
          <w:sz w:val="24"/>
          <w:szCs w:val="24"/>
        </w:rPr>
        <w:t>REUNIÓN DE LA COMISIÓN LEGISLATIVA DE PROCURACI</w:t>
      </w:r>
      <w:r w:rsidR="00B23D11" w:rsidRPr="00F854E7">
        <w:rPr>
          <w:rFonts w:ascii="Times New Roman" w:hAnsi="Times New Roman" w:cs="Times New Roman"/>
          <w:sz w:val="24"/>
          <w:szCs w:val="24"/>
        </w:rPr>
        <w:t>Ó</w:t>
      </w:r>
      <w:r w:rsidRPr="00F854E7">
        <w:rPr>
          <w:rFonts w:ascii="Times New Roman" w:hAnsi="Times New Roman" w:cs="Times New Roman"/>
          <w:sz w:val="24"/>
          <w:szCs w:val="24"/>
        </w:rPr>
        <w:t>N Y ADMINISTRACION DE JUSTICIA DE LA</w:t>
      </w:r>
      <w:r w:rsidR="002B5EFD" w:rsidRPr="00F854E7">
        <w:rPr>
          <w:rFonts w:ascii="Times New Roman" w:hAnsi="Times New Roman" w:cs="Times New Roman"/>
          <w:sz w:val="24"/>
          <w:szCs w:val="24"/>
        </w:rPr>
        <w:t xml:space="preserve"> H.</w:t>
      </w:r>
      <w:r w:rsidRPr="00F854E7">
        <w:rPr>
          <w:rFonts w:ascii="Times New Roman" w:hAnsi="Times New Roman" w:cs="Times New Roman"/>
          <w:sz w:val="24"/>
          <w:szCs w:val="24"/>
        </w:rPr>
        <w:t xml:space="preserve"> LXI LEGISLATURA DEL ESTADO DE MÉXICO.</w:t>
      </w:r>
    </w:p>
    <w:p w14:paraId="5B9D10CB" w14:textId="77777777" w:rsidR="007C605B" w:rsidRPr="00F854E7" w:rsidRDefault="007C605B" w:rsidP="00801237">
      <w:pPr>
        <w:pStyle w:val="Sinespaciado"/>
        <w:jc w:val="center"/>
        <w:rPr>
          <w:rFonts w:ascii="Times New Roman" w:hAnsi="Times New Roman" w:cs="Times New Roman"/>
          <w:sz w:val="24"/>
          <w:szCs w:val="24"/>
        </w:rPr>
      </w:pPr>
    </w:p>
    <w:p w14:paraId="339A31AF" w14:textId="6A1153D5" w:rsidR="007C605B" w:rsidRPr="00F854E7" w:rsidRDefault="007C605B" w:rsidP="00801237">
      <w:pPr>
        <w:pStyle w:val="Sinespaciado"/>
        <w:jc w:val="center"/>
        <w:rPr>
          <w:rFonts w:ascii="Times New Roman" w:hAnsi="Times New Roman" w:cs="Times New Roman"/>
          <w:sz w:val="24"/>
          <w:szCs w:val="24"/>
        </w:rPr>
      </w:pPr>
      <w:r w:rsidRPr="00F854E7">
        <w:rPr>
          <w:rFonts w:ascii="Times New Roman" w:hAnsi="Times New Roman" w:cs="Times New Roman"/>
          <w:sz w:val="24"/>
          <w:szCs w:val="24"/>
        </w:rPr>
        <w:t>Celebrada el día 19 de marzo de</w:t>
      </w:r>
      <w:r w:rsidR="002B5EFD" w:rsidRPr="00F854E7">
        <w:rPr>
          <w:rFonts w:ascii="Times New Roman" w:hAnsi="Times New Roman" w:cs="Times New Roman"/>
          <w:sz w:val="24"/>
          <w:szCs w:val="24"/>
        </w:rPr>
        <w:t>l</w:t>
      </w:r>
      <w:r w:rsidRPr="00F854E7">
        <w:rPr>
          <w:rFonts w:ascii="Times New Roman" w:hAnsi="Times New Roman" w:cs="Times New Roman"/>
          <w:sz w:val="24"/>
          <w:szCs w:val="24"/>
        </w:rPr>
        <w:t xml:space="preserve"> 2024.</w:t>
      </w:r>
    </w:p>
    <w:p w14:paraId="3D70DCAB" w14:textId="77777777" w:rsidR="007C605B" w:rsidRPr="00F854E7" w:rsidRDefault="007C605B" w:rsidP="00801237">
      <w:pPr>
        <w:pStyle w:val="Sinespaciado"/>
        <w:jc w:val="center"/>
        <w:rPr>
          <w:rFonts w:ascii="Times New Roman" w:hAnsi="Times New Roman" w:cs="Times New Roman"/>
          <w:sz w:val="24"/>
          <w:szCs w:val="24"/>
        </w:rPr>
      </w:pPr>
    </w:p>
    <w:p w14:paraId="2DCE5AA6" w14:textId="77777777" w:rsidR="007C605B" w:rsidRPr="00F854E7" w:rsidRDefault="007C605B" w:rsidP="00801237">
      <w:pPr>
        <w:pStyle w:val="Sinespaciado"/>
        <w:jc w:val="center"/>
        <w:rPr>
          <w:rFonts w:ascii="Times New Roman" w:hAnsi="Times New Roman" w:cs="Times New Roman"/>
          <w:sz w:val="24"/>
          <w:szCs w:val="24"/>
        </w:rPr>
      </w:pPr>
      <w:r w:rsidRPr="00F854E7">
        <w:rPr>
          <w:rFonts w:ascii="Times New Roman" w:hAnsi="Times New Roman" w:cs="Times New Roman"/>
          <w:sz w:val="24"/>
          <w:szCs w:val="24"/>
        </w:rPr>
        <w:t>Presidencia del diputado Valentín González Bautista.</w:t>
      </w:r>
    </w:p>
    <w:p w14:paraId="60785391" w14:textId="14CD3E95" w:rsidR="007C605B" w:rsidRPr="00F854E7" w:rsidRDefault="007C605B" w:rsidP="00801237">
      <w:pPr>
        <w:pStyle w:val="Sinespaciado"/>
        <w:jc w:val="both"/>
        <w:rPr>
          <w:rFonts w:ascii="Times New Roman" w:hAnsi="Times New Roman" w:cs="Times New Roman"/>
          <w:sz w:val="24"/>
          <w:szCs w:val="24"/>
        </w:rPr>
      </w:pPr>
    </w:p>
    <w:p w14:paraId="1A9C1ACA" w14:textId="3A45C4AE" w:rsidR="007C605B" w:rsidRPr="00F854E7" w:rsidRDefault="007C605B"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 xml:space="preserve">PRESIDENTE DIP. </w:t>
      </w:r>
      <w:r w:rsidR="00DC3242" w:rsidRPr="00F854E7">
        <w:rPr>
          <w:rFonts w:ascii="Times New Roman" w:hAnsi="Times New Roman" w:cs="Times New Roman"/>
          <w:sz w:val="24"/>
          <w:szCs w:val="24"/>
        </w:rPr>
        <w:t xml:space="preserve">VALENTÍN </w:t>
      </w:r>
      <w:r w:rsidRPr="00F854E7">
        <w:rPr>
          <w:rFonts w:ascii="Times New Roman" w:hAnsi="Times New Roman" w:cs="Times New Roman"/>
          <w:sz w:val="24"/>
          <w:szCs w:val="24"/>
        </w:rPr>
        <w:t>GONZ</w:t>
      </w:r>
      <w:r w:rsidR="00D7677D" w:rsidRPr="00F854E7">
        <w:rPr>
          <w:rFonts w:ascii="Times New Roman" w:hAnsi="Times New Roman" w:cs="Times New Roman"/>
          <w:sz w:val="24"/>
          <w:szCs w:val="24"/>
        </w:rPr>
        <w:t>Á</w:t>
      </w:r>
      <w:r w:rsidRPr="00F854E7">
        <w:rPr>
          <w:rFonts w:ascii="Times New Roman" w:hAnsi="Times New Roman" w:cs="Times New Roman"/>
          <w:sz w:val="24"/>
          <w:szCs w:val="24"/>
        </w:rPr>
        <w:t>LEZ BAUTISTA. Doy la bienvenida a las diputadas y los diputados de la Comisión Legislativa de Procuración y Administración de Justicia y estimo su interés en el buen desarrollo de esta reunión.</w:t>
      </w:r>
    </w:p>
    <w:p w14:paraId="71BC7DD1" w14:textId="1F03A1B5" w:rsidR="007C605B" w:rsidRPr="00F854E7" w:rsidRDefault="007C605B" w:rsidP="00801237">
      <w:pPr>
        <w:pStyle w:val="Sinespaciado"/>
        <w:ind w:firstLine="708"/>
        <w:jc w:val="both"/>
        <w:rPr>
          <w:rFonts w:ascii="Times New Roman" w:hAnsi="Times New Roman" w:cs="Times New Roman"/>
          <w:sz w:val="24"/>
          <w:szCs w:val="24"/>
        </w:rPr>
      </w:pPr>
      <w:r w:rsidRPr="00F854E7">
        <w:rPr>
          <w:rFonts w:ascii="Times New Roman" w:hAnsi="Times New Roman" w:cs="Times New Roman"/>
          <w:sz w:val="24"/>
          <w:szCs w:val="24"/>
        </w:rPr>
        <w:t xml:space="preserve">Agradezco la presencia de quienes se encuentran en el </w:t>
      </w:r>
      <w:r w:rsidR="001E023A" w:rsidRPr="00F854E7">
        <w:rPr>
          <w:rFonts w:ascii="Times New Roman" w:hAnsi="Times New Roman" w:cs="Times New Roman"/>
          <w:sz w:val="24"/>
          <w:szCs w:val="24"/>
        </w:rPr>
        <w:t xml:space="preserve">Recinto Legislativo </w:t>
      </w:r>
      <w:r w:rsidRPr="00F854E7">
        <w:rPr>
          <w:rFonts w:ascii="Times New Roman" w:hAnsi="Times New Roman" w:cs="Times New Roman"/>
          <w:sz w:val="24"/>
          <w:szCs w:val="24"/>
        </w:rPr>
        <w:t>y en las redes sociales.</w:t>
      </w:r>
      <w:bookmarkStart w:id="0" w:name="_GoBack"/>
      <w:bookmarkEnd w:id="0"/>
    </w:p>
    <w:p w14:paraId="6733A1E0" w14:textId="213C70AE" w:rsidR="007C605B" w:rsidRPr="00F854E7" w:rsidRDefault="007C605B" w:rsidP="00801237">
      <w:pPr>
        <w:pStyle w:val="Sinespaciado"/>
        <w:ind w:firstLine="708"/>
        <w:jc w:val="both"/>
        <w:rPr>
          <w:rFonts w:ascii="Times New Roman" w:hAnsi="Times New Roman" w:cs="Times New Roman"/>
          <w:sz w:val="24"/>
          <w:szCs w:val="24"/>
        </w:rPr>
      </w:pPr>
      <w:r w:rsidRPr="00F854E7">
        <w:rPr>
          <w:rFonts w:ascii="Times New Roman" w:hAnsi="Times New Roman" w:cs="Times New Roman"/>
          <w:sz w:val="24"/>
          <w:szCs w:val="24"/>
        </w:rPr>
        <w:t>La reunión</w:t>
      </w:r>
      <w:r w:rsidR="00DC3242" w:rsidRPr="00F854E7">
        <w:rPr>
          <w:rFonts w:ascii="Times New Roman" w:hAnsi="Times New Roman" w:cs="Times New Roman"/>
          <w:sz w:val="24"/>
          <w:szCs w:val="24"/>
        </w:rPr>
        <w:t>,</w:t>
      </w:r>
      <w:r w:rsidRPr="00F854E7">
        <w:rPr>
          <w:rFonts w:ascii="Times New Roman" w:hAnsi="Times New Roman" w:cs="Times New Roman"/>
          <w:sz w:val="24"/>
          <w:szCs w:val="24"/>
        </w:rPr>
        <w:t xml:space="preserve"> en modalidad mixta</w:t>
      </w:r>
      <w:r w:rsidR="00DC3242" w:rsidRPr="00F854E7">
        <w:rPr>
          <w:rFonts w:ascii="Times New Roman" w:hAnsi="Times New Roman" w:cs="Times New Roman"/>
          <w:sz w:val="24"/>
          <w:szCs w:val="24"/>
        </w:rPr>
        <w:t>,</w:t>
      </w:r>
      <w:r w:rsidRPr="00F854E7">
        <w:rPr>
          <w:rFonts w:ascii="Times New Roman" w:hAnsi="Times New Roman" w:cs="Times New Roman"/>
          <w:sz w:val="24"/>
          <w:szCs w:val="24"/>
        </w:rPr>
        <w:t xml:space="preserve"> atiende en lo conducente al artículo 40 bis de la Ley Orgánica de este Poder Legislativo.</w:t>
      </w:r>
    </w:p>
    <w:p w14:paraId="42D5FE65" w14:textId="0C6EF77C" w:rsidR="007C605B" w:rsidRPr="00F854E7" w:rsidRDefault="007C605B" w:rsidP="00801237">
      <w:pPr>
        <w:pStyle w:val="Sinespaciado"/>
        <w:ind w:firstLine="708"/>
        <w:jc w:val="both"/>
        <w:rPr>
          <w:rFonts w:ascii="Times New Roman" w:hAnsi="Times New Roman" w:cs="Times New Roman"/>
          <w:sz w:val="24"/>
          <w:szCs w:val="24"/>
        </w:rPr>
      </w:pPr>
      <w:r w:rsidRPr="00F854E7">
        <w:rPr>
          <w:rFonts w:ascii="Times New Roman" w:hAnsi="Times New Roman" w:cs="Times New Roman"/>
          <w:sz w:val="24"/>
          <w:szCs w:val="24"/>
        </w:rPr>
        <w:t>Para la validez de los trabajos, pido a la Secretaría verifique el qu</w:t>
      </w:r>
      <w:r w:rsidR="00456443" w:rsidRPr="00F854E7">
        <w:rPr>
          <w:rFonts w:ascii="Times New Roman" w:hAnsi="Times New Roman" w:cs="Times New Roman"/>
          <w:sz w:val="24"/>
          <w:szCs w:val="24"/>
        </w:rPr>
        <w:t>ó</w:t>
      </w:r>
      <w:r w:rsidRPr="00F854E7">
        <w:rPr>
          <w:rFonts w:ascii="Times New Roman" w:hAnsi="Times New Roman" w:cs="Times New Roman"/>
          <w:sz w:val="24"/>
          <w:szCs w:val="24"/>
        </w:rPr>
        <w:t>rum.</w:t>
      </w:r>
    </w:p>
    <w:p w14:paraId="268D3160" w14:textId="5B307AB6" w:rsidR="007C605B" w:rsidRPr="00F854E7" w:rsidRDefault="007C605B"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SECRETARIO DIP. GERARDO LAMAS POMBO Con gusto</w:t>
      </w:r>
      <w:r w:rsidR="00DC3242" w:rsidRPr="00F854E7">
        <w:rPr>
          <w:rFonts w:ascii="Times New Roman" w:hAnsi="Times New Roman" w:cs="Times New Roman"/>
          <w:sz w:val="24"/>
          <w:szCs w:val="24"/>
        </w:rPr>
        <w:t>,</w:t>
      </w:r>
      <w:r w:rsidRPr="00F854E7">
        <w:rPr>
          <w:rFonts w:ascii="Times New Roman" w:hAnsi="Times New Roman" w:cs="Times New Roman"/>
          <w:sz w:val="24"/>
          <w:szCs w:val="24"/>
        </w:rPr>
        <w:t xml:space="preserve"> diputado</w:t>
      </w:r>
      <w:r w:rsidR="00DC3242" w:rsidRPr="00F854E7">
        <w:rPr>
          <w:rFonts w:ascii="Times New Roman" w:hAnsi="Times New Roman" w:cs="Times New Roman"/>
          <w:sz w:val="24"/>
          <w:szCs w:val="24"/>
        </w:rPr>
        <w:t xml:space="preserve"> </w:t>
      </w:r>
      <w:proofErr w:type="gramStart"/>
      <w:r w:rsidR="00DC3242" w:rsidRPr="00F854E7">
        <w:rPr>
          <w:rFonts w:ascii="Times New Roman" w:hAnsi="Times New Roman" w:cs="Times New Roman"/>
          <w:sz w:val="24"/>
          <w:szCs w:val="24"/>
        </w:rPr>
        <w:t>P</w:t>
      </w:r>
      <w:r w:rsidRPr="00F854E7">
        <w:rPr>
          <w:rFonts w:ascii="Times New Roman" w:hAnsi="Times New Roman" w:cs="Times New Roman"/>
          <w:sz w:val="24"/>
          <w:szCs w:val="24"/>
        </w:rPr>
        <w:t>residente</w:t>
      </w:r>
      <w:proofErr w:type="gramEnd"/>
      <w:r w:rsidRPr="00F854E7">
        <w:rPr>
          <w:rFonts w:ascii="Times New Roman" w:hAnsi="Times New Roman" w:cs="Times New Roman"/>
          <w:sz w:val="24"/>
          <w:szCs w:val="24"/>
        </w:rPr>
        <w:t>.</w:t>
      </w:r>
    </w:p>
    <w:p w14:paraId="11ABEAB2" w14:textId="77777777" w:rsidR="007C605B" w:rsidRPr="00F854E7" w:rsidRDefault="007C605B" w:rsidP="00801237">
      <w:pPr>
        <w:pStyle w:val="Sinespaciado"/>
        <w:jc w:val="center"/>
        <w:rPr>
          <w:rFonts w:ascii="Times New Roman" w:hAnsi="Times New Roman" w:cs="Times New Roman"/>
          <w:i/>
          <w:sz w:val="24"/>
          <w:szCs w:val="24"/>
        </w:rPr>
      </w:pPr>
      <w:r w:rsidRPr="00F854E7">
        <w:rPr>
          <w:rFonts w:ascii="Times New Roman" w:hAnsi="Times New Roman" w:cs="Times New Roman"/>
          <w:i/>
          <w:sz w:val="24"/>
          <w:szCs w:val="24"/>
        </w:rPr>
        <w:t>(Registro de asistencia)</w:t>
      </w:r>
    </w:p>
    <w:p w14:paraId="0B5778B2" w14:textId="12F0DA1F" w:rsidR="007C605B" w:rsidRPr="00F854E7" w:rsidRDefault="007C605B"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 xml:space="preserve">SECRETARIO DIP. GERARDO LAMAS POMBO. Diputado </w:t>
      </w:r>
      <w:proofErr w:type="gramStart"/>
      <w:r w:rsidR="00DC3242" w:rsidRPr="00F854E7">
        <w:rPr>
          <w:rFonts w:ascii="Times New Roman" w:hAnsi="Times New Roman" w:cs="Times New Roman"/>
          <w:sz w:val="24"/>
          <w:szCs w:val="24"/>
        </w:rPr>
        <w:t>P</w:t>
      </w:r>
      <w:r w:rsidRPr="00F854E7">
        <w:rPr>
          <w:rFonts w:ascii="Times New Roman" w:hAnsi="Times New Roman" w:cs="Times New Roman"/>
          <w:sz w:val="24"/>
          <w:szCs w:val="24"/>
        </w:rPr>
        <w:t>residente</w:t>
      </w:r>
      <w:proofErr w:type="gramEnd"/>
      <w:r w:rsidRPr="00F854E7">
        <w:rPr>
          <w:rFonts w:ascii="Times New Roman" w:hAnsi="Times New Roman" w:cs="Times New Roman"/>
          <w:sz w:val="24"/>
          <w:szCs w:val="24"/>
        </w:rPr>
        <w:t>, existe qu</w:t>
      </w:r>
      <w:r w:rsidR="00456443" w:rsidRPr="00F854E7">
        <w:rPr>
          <w:rFonts w:ascii="Times New Roman" w:hAnsi="Times New Roman" w:cs="Times New Roman"/>
          <w:sz w:val="24"/>
          <w:szCs w:val="24"/>
        </w:rPr>
        <w:t>ó</w:t>
      </w:r>
      <w:r w:rsidRPr="00F854E7">
        <w:rPr>
          <w:rFonts w:ascii="Times New Roman" w:hAnsi="Times New Roman" w:cs="Times New Roman"/>
          <w:sz w:val="24"/>
          <w:szCs w:val="24"/>
        </w:rPr>
        <w:t>rum y se procede a abrir la reunión.</w:t>
      </w:r>
    </w:p>
    <w:p w14:paraId="35BE09D3" w14:textId="2089A29F" w:rsidR="007C605B" w:rsidRPr="00F854E7" w:rsidRDefault="007C605B"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 xml:space="preserve">PRESIDENTE DIP. </w:t>
      </w:r>
      <w:r w:rsidR="00D7677D" w:rsidRPr="00F854E7">
        <w:rPr>
          <w:rFonts w:ascii="Times New Roman" w:hAnsi="Times New Roman" w:cs="Times New Roman"/>
          <w:sz w:val="24"/>
          <w:szCs w:val="24"/>
        </w:rPr>
        <w:t>VALENTÍN GONZÁLEZ BAUTISTA</w:t>
      </w:r>
      <w:r w:rsidRPr="00F854E7">
        <w:rPr>
          <w:rFonts w:ascii="Times New Roman" w:hAnsi="Times New Roman" w:cs="Times New Roman"/>
          <w:sz w:val="24"/>
          <w:szCs w:val="24"/>
        </w:rPr>
        <w:t>. Se declara la existencia del qu</w:t>
      </w:r>
      <w:r w:rsidR="00456443" w:rsidRPr="00F854E7">
        <w:rPr>
          <w:rFonts w:ascii="Times New Roman" w:hAnsi="Times New Roman" w:cs="Times New Roman"/>
          <w:sz w:val="24"/>
          <w:szCs w:val="24"/>
        </w:rPr>
        <w:t>ó</w:t>
      </w:r>
      <w:r w:rsidRPr="00F854E7">
        <w:rPr>
          <w:rFonts w:ascii="Times New Roman" w:hAnsi="Times New Roman" w:cs="Times New Roman"/>
          <w:sz w:val="24"/>
          <w:szCs w:val="24"/>
        </w:rPr>
        <w:t xml:space="preserve">rum y se abre la reunión de la Comisión Legislativa de Procuración y Administración de Justicia, siendo las dieciséis horas con veintiséis minutos del día martes </w:t>
      </w:r>
      <w:r w:rsidR="0078622B" w:rsidRPr="00F854E7">
        <w:rPr>
          <w:rFonts w:ascii="Times New Roman" w:hAnsi="Times New Roman" w:cs="Times New Roman"/>
          <w:sz w:val="24"/>
          <w:szCs w:val="24"/>
        </w:rPr>
        <w:t>diecinueve d</w:t>
      </w:r>
      <w:r w:rsidRPr="00F854E7">
        <w:rPr>
          <w:rFonts w:ascii="Times New Roman" w:hAnsi="Times New Roman" w:cs="Times New Roman"/>
          <w:sz w:val="24"/>
          <w:szCs w:val="24"/>
        </w:rPr>
        <w:t xml:space="preserve">e marzo del año </w:t>
      </w:r>
      <w:r w:rsidR="0078622B" w:rsidRPr="00F854E7">
        <w:rPr>
          <w:rFonts w:ascii="Times New Roman" w:hAnsi="Times New Roman" w:cs="Times New Roman"/>
          <w:sz w:val="24"/>
          <w:szCs w:val="24"/>
        </w:rPr>
        <w:t>dos mil veinticuatro.</w:t>
      </w:r>
    </w:p>
    <w:p w14:paraId="568BB03A" w14:textId="77777777" w:rsidR="007C605B" w:rsidRPr="00F854E7" w:rsidRDefault="007C605B" w:rsidP="00801237">
      <w:pPr>
        <w:pStyle w:val="Sinespaciado"/>
        <w:ind w:firstLine="708"/>
        <w:jc w:val="both"/>
        <w:rPr>
          <w:rFonts w:ascii="Times New Roman" w:hAnsi="Times New Roman" w:cs="Times New Roman"/>
          <w:sz w:val="24"/>
          <w:szCs w:val="24"/>
        </w:rPr>
      </w:pPr>
      <w:r w:rsidRPr="00F854E7">
        <w:rPr>
          <w:rFonts w:ascii="Times New Roman" w:hAnsi="Times New Roman" w:cs="Times New Roman"/>
          <w:sz w:val="24"/>
          <w:szCs w:val="24"/>
        </w:rPr>
        <w:t>Consecuentes con el artículo 16 del Reglamento de este Poder Legislativo, la reunión es pública.</w:t>
      </w:r>
    </w:p>
    <w:p w14:paraId="47F49356" w14:textId="77777777" w:rsidR="007C605B" w:rsidRPr="00F854E7" w:rsidRDefault="007C605B" w:rsidP="00801237">
      <w:pPr>
        <w:pStyle w:val="Sinespaciado"/>
        <w:ind w:firstLine="708"/>
        <w:jc w:val="both"/>
        <w:rPr>
          <w:rFonts w:ascii="Times New Roman" w:hAnsi="Times New Roman" w:cs="Times New Roman"/>
          <w:sz w:val="24"/>
          <w:szCs w:val="24"/>
        </w:rPr>
      </w:pPr>
      <w:r w:rsidRPr="00F854E7">
        <w:rPr>
          <w:rFonts w:ascii="Times New Roman" w:hAnsi="Times New Roman" w:cs="Times New Roman"/>
          <w:sz w:val="24"/>
          <w:szCs w:val="24"/>
        </w:rPr>
        <w:t>Indique la Secretaría la propuesta de orden del día.</w:t>
      </w:r>
    </w:p>
    <w:p w14:paraId="7DFC5D12" w14:textId="77777777" w:rsidR="00DC3242" w:rsidRPr="00F854E7" w:rsidRDefault="007C605B"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SECRETARIO DIP. GERARDO LAMAS POMBO. La propuesta de orden del día es la siguiente:</w:t>
      </w:r>
    </w:p>
    <w:p w14:paraId="1BB19EB6" w14:textId="21E33DA7" w:rsidR="00DC3242" w:rsidRPr="00F854E7" w:rsidRDefault="007C605B" w:rsidP="00801237">
      <w:pPr>
        <w:pStyle w:val="Sinespaciado"/>
        <w:jc w:val="both"/>
        <w:rPr>
          <w:rFonts w:ascii="Times New Roman" w:hAnsi="Times New Roman" w:cs="Times New Roman"/>
          <w:b/>
          <w:sz w:val="24"/>
          <w:szCs w:val="24"/>
        </w:rPr>
      </w:pPr>
      <w:r w:rsidRPr="00F854E7">
        <w:rPr>
          <w:rFonts w:ascii="Times New Roman" w:hAnsi="Times New Roman" w:cs="Times New Roman"/>
          <w:b/>
          <w:sz w:val="24"/>
          <w:szCs w:val="24"/>
        </w:rPr>
        <w:t>1.</w:t>
      </w:r>
      <w:r w:rsidR="00DC3242" w:rsidRPr="00F854E7">
        <w:rPr>
          <w:rFonts w:ascii="Times New Roman" w:hAnsi="Times New Roman" w:cs="Times New Roman"/>
          <w:b/>
          <w:sz w:val="24"/>
          <w:szCs w:val="24"/>
        </w:rPr>
        <w:t xml:space="preserve"> </w:t>
      </w:r>
      <w:r w:rsidRPr="00F854E7">
        <w:rPr>
          <w:rFonts w:ascii="Times New Roman" w:hAnsi="Times New Roman" w:cs="Times New Roman"/>
          <w:b/>
          <w:sz w:val="24"/>
          <w:szCs w:val="24"/>
        </w:rPr>
        <w:t xml:space="preserve">Análisis de la iniciativa con proyecto de decreto por el que se deroga la fracción V del artículo 20 y se adiciona un </w:t>
      </w:r>
      <w:r w:rsidR="004913CA" w:rsidRPr="00F854E7">
        <w:rPr>
          <w:rFonts w:ascii="Times New Roman" w:hAnsi="Times New Roman" w:cs="Times New Roman"/>
          <w:b/>
          <w:sz w:val="24"/>
          <w:szCs w:val="24"/>
        </w:rPr>
        <w:t>C</w:t>
      </w:r>
      <w:r w:rsidRPr="00F854E7">
        <w:rPr>
          <w:rFonts w:ascii="Times New Roman" w:hAnsi="Times New Roman" w:cs="Times New Roman"/>
          <w:b/>
          <w:sz w:val="24"/>
          <w:szCs w:val="24"/>
        </w:rPr>
        <w:t xml:space="preserve">apítulo </w:t>
      </w:r>
      <w:r w:rsidR="00060F82" w:rsidRPr="00F854E7">
        <w:rPr>
          <w:rFonts w:ascii="Times New Roman" w:hAnsi="Times New Roman" w:cs="Times New Roman"/>
          <w:b/>
          <w:sz w:val="24"/>
          <w:szCs w:val="24"/>
        </w:rPr>
        <w:t>Noveno</w:t>
      </w:r>
      <w:r w:rsidRPr="00F854E7">
        <w:rPr>
          <w:rFonts w:ascii="Times New Roman" w:hAnsi="Times New Roman" w:cs="Times New Roman"/>
          <w:b/>
          <w:sz w:val="24"/>
          <w:szCs w:val="24"/>
        </w:rPr>
        <w:t xml:space="preserve"> a la </w:t>
      </w:r>
      <w:r w:rsidR="00DC3242" w:rsidRPr="00F854E7">
        <w:rPr>
          <w:rFonts w:ascii="Times New Roman" w:hAnsi="Times New Roman" w:cs="Times New Roman"/>
          <w:b/>
          <w:sz w:val="24"/>
          <w:szCs w:val="24"/>
        </w:rPr>
        <w:t>L</w:t>
      </w:r>
      <w:r w:rsidRPr="00F854E7">
        <w:rPr>
          <w:rFonts w:ascii="Times New Roman" w:hAnsi="Times New Roman" w:cs="Times New Roman"/>
          <w:b/>
          <w:sz w:val="24"/>
          <w:szCs w:val="24"/>
        </w:rPr>
        <w:t xml:space="preserve">ey que </w:t>
      </w:r>
      <w:r w:rsidR="00DC3242" w:rsidRPr="00F854E7">
        <w:rPr>
          <w:rFonts w:ascii="Times New Roman" w:hAnsi="Times New Roman" w:cs="Times New Roman"/>
          <w:b/>
          <w:sz w:val="24"/>
          <w:szCs w:val="24"/>
        </w:rPr>
        <w:t>R</w:t>
      </w:r>
      <w:r w:rsidRPr="00F854E7">
        <w:rPr>
          <w:rFonts w:ascii="Times New Roman" w:hAnsi="Times New Roman" w:cs="Times New Roman"/>
          <w:b/>
          <w:sz w:val="24"/>
          <w:szCs w:val="24"/>
        </w:rPr>
        <w:t xml:space="preserve">egula el </w:t>
      </w:r>
      <w:r w:rsidR="00DC3242" w:rsidRPr="00F854E7">
        <w:rPr>
          <w:rFonts w:ascii="Times New Roman" w:hAnsi="Times New Roman" w:cs="Times New Roman"/>
          <w:b/>
          <w:sz w:val="24"/>
          <w:szCs w:val="24"/>
        </w:rPr>
        <w:t>R</w:t>
      </w:r>
      <w:r w:rsidRPr="00F854E7">
        <w:rPr>
          <w:rFonts w:ascii="Times New Roman" w:hAnsi="Times New Roman" w:cs="Times New Roman"/>
          <w:b/>
          <w:sz w:val="24"/>
          <w:szCs w:val="24"/>
        </w:rPr>
        <w:t xml:space="preserve">égimen de </w:t>
      </w:r>
      <w:r w:rsidR="00DC3242" w:rsidRPr="00F854E7">
        <w:rPr>
          <w:rFonts w:ascii="Times New Roman" w:hAnsi="Times New Roman" w:cs="Times New Roman"/>
          <w:b/>
          <w:sz w:val="24"/>
          <w:szCs w:val="24"/>
        </w:rPr>
        <w:t>P</w:t>
      </w:r>
      <w:r w:rsidRPr="00F854E7">
        <w:rPr>
          <w:rFonts w:ascii="Times New Roman" w:hAnsi="Times New Roman" w:cs="Times New Roman"/>
          <w:b/>
          <w:sz w:val="24"/>
          <w:szCs w:val="24"/>
        </w:rPr>
        <w:t xml:space="preserve">ropiedad en </w:t>
      </w:r>
      <w:r w:rsidR="00DC3242" w:rsidRPr="00F854E7">
        <w:rPr>
          <w:rFonts w:ascii="Times New Roman" w:hAnsi="Times New Roman" w:cs="Times New Roman"/>
          <w:b/>
          <w:sz w:val="24"/>
          <w:szCs w:val="24"/>
        </w:rPr>
        <w:t>C</w:t>
      </w:r>
      <w:r w:rsidRPr="00F854E7">
        <w:rPr>
          <w:rFonts w:ascii="Times New Roman" w:hAnsi="Times New Roman" w:cs="Times New Roman"/>
          <w:b/>
          <w:sz w:val="24"/>
          <w:szCs w:val="24"/>
        </w:rPr>
        <w:t>ondominio del Estado de México, presentada por la diputada Evelyn Osornio Jiménez, en nombre del Grupo Parlamentario del Partido Revolucionario Institucional</w:t>
      </w:r>
      <w:r w:rsidR="00DC3242" w:rsidRPr="00F854E7">
        <w:rPr>
          <w:rFonts w:ascii="Times New Roman" w:hAnsi="Times New Roman" w:cs="Times New Roman"/>
          <w:b/>
          <w:sz w:val="24"/>
          <w:szCs w:val="24"/>
        </w:rPr>
        <w:t>,</w:t>
      </w:r>
      <w:r w:rsidRPr="00F854E7">
        <w:rPr>
          <w:rFonts w:ascii="Times New Roman" w:hAnsi="Times New Roman" w:cs="Times New Roman"/>
          <w:b/>
          <w:sz w:val="24"/>
          <w:szCs w:val="24"/>
        </w:rPr>
        <w:t xml:space="preserve"> y</w:t>
      </w:r>
      <w:r w:rsidR="00DC3242" w:rsidRPr="00F854E7">
        <w:rPr>
          <w:rFonts w:ascii="Times New Roman" w:hAnsi="Times New Roman" w:cs="Times New Roman"/>
          <w:b/>
          <w:sz w:val="24"/>
          <w:szCs w:val="24"/>
        </w:rPr>
        <w:t>,</w:t>
      </w:r>
      <w:r w:rsidRPr="00F854E7">
        <w:rPr>
          <w:rFonts w:ascii="Times New Roman" w:hAnsi="Times New Roman" w:cs="Times New Roman"/>
          <w:b/>
          <w:sz w:val="24"/>
          <w:szCs w:val="24"/>
        </w:rPr>
        <w:t xml:space="preserve"> en su caso, discusión y aprobación del dictamen correspondiente.</w:t>
      </w:r>
    </w:p>
    <w:p w14:paraId="56D2A837" w14:textId="322DA221" w:rsidR="007C605B" w:rsidRPr="00F854E7" w:rsidRDefault="007C605B"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2. Clausura de la reunión.</w:t>
      </w:r>
    </w:p>
    <w:p w14:paraId="6A8C2536" w14:textId="49422BCB" w:rsidR="007C605B" w:rsidRPr="00F854E7" w:rsidRDefault="007C605B"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 xml:space="preserve">PRESIDENTE DIP. </w:t>
      </w:r>
      <w:r w:rsidR="00D7677D" w:rsidRPr="00F854E7">
        <w:rPr>
          <w:rFonts w:ascii="Times New Roman" w:hAnsi="Times New Roman" w:cs="Times New Roman"/>
          <w:sz w:val="24"/>
          <w:szCs w:val="24"/>
        </w:rPr>
        <w:t>VALENTÍN GONZÁLEZ BAUTISTA</w:t>
      </w:r>
      <w:r w:rsidRPr="00F854E7">
        <w:rPr>
          <w:rFonts w:ascii="Times New Roman" w:hAnsi="Times New Roman" w:cs="Times New Roman"/>
          <w:sz w:val="24"/>
          <w:szCs w:val="24"/>
        </w:rPr>
        <w:t xml:space="preserve">. Pido a quienes estén de acuerdo en que la propuesta que ha indicado la </w:t>
      </w:r>
      <w:r w:rsidR="004913CA" w:rsidRPr="00F854E7">
        <w:rPr>
          <w:rFonts w:ascii="Times New Roman" w:hAnsi="Times New Roman" w:cs="Times New Roman"/>
          <w:sz w:val="24"/>
          <w:szCs w:val="24"/>
        </w:rPr>
        <w:t>S</w:t>
      </w:r>
      <w:r w:rsidRPr="00F854E7">
        <w:rPr>
          <w:rFonts w:ascii="Times New Roman" w:hAnsi="Times New Roman" w:cs="Times New Roman"/>
          <w:sz w:val="24"/>
          <w:szCs w:val="24"/>
        </w:rPr>
        <w:t>ecretaría sea aprobada con el carácter de orden del día, se sirvan levantar la mano. ¿En contra</w:t>
      </w:r>
      <w:r w:rsidR="004913CA" w:rsidRPr="00F854E7">
        <w:rPr>
          <w:rFonts w:ascii="Times New Roman" w:hAnsi="Times New Roman" w:cs="Times New Roman"/>
          <w:sz w:val="24"/>
          <w:szCs w:val="24"/>
        </w:rPr>
        <w:t>?</w:t>
      </w:r>
      <w:r w:rsidRPr="00F854E7">
        <w:rPr>
          <w:rFonts w:ascii="Times New Roman" w:hAnsi="Times New Roman" w:cs="Times New Roman"/>
          <w:sz w:val="24"/>
          <w:szCs w:val="24"/>
        </w:rPr>
        <w:t xml:space="preserve"> </w:t>
      </w:r>
      <w:r w:rsidR="004913CA" w:rsidRPr="00F854E7">
        <w:rPr>
          <w:rFonts w:ascii="Times New Roman" w:hAnsi="Times New Roman" w:cs="Times New Roman"/>
          <w:sz w:val="24"/>
          <w:szCs w:val="24"/>
        </w:rPr>
        <w:t>¿E</w:t>
      </w:r>
      <w:r w:rsidRPr="00F854E7">
        <w:rPr>
          <w:rFonts w:ascii="Times New Roman" w:hAnsi="Times New Roman" w:cs="Times New Roman"/>
          <w:sz w:val="24"/>
          <w:szCs w:val="24"/>
        </w:rPr>
        <w:t>n abstención?</w:t>
      </w:r>
    </w:p>
    <w:p w14:paraId="1D7C83A7" w14:textId="77777777" w:rsidR="007C605B" w:rsidRPr="00F854E7" w:rsidRDefault="007C605B"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SECRETARIO DIP. GERARDO LAMAS POMBO. La propuesta ha sido aprobada por unanimidad de votos.</w:t>
      </w:r>
    </w:p>
    <w:p w14:paraId="4CD35AE2" w14:textId="5465ED14" w:rsidR="00195DEE" w:rsidRPr="00F854E7" w:rsidRDefault="007C605B"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 xml:space="preserve">PRESIDENTE DIP. </w:t>
      </w:r>
      <w:r w:rsidR="00D7677D" w:rsidRPr="00F854E7">
        <w:rPr>
          <w:rFonts w:ascii="Times New Roman" w:hAnsi="Times New Roman" w:cs="Times New Roman"/>
          <w:sz w:val="24"/>
          <w:szCs w:val="24"/>
        </w:rPr>
        <w:t>VALENTÍN GONZÁLEZ BAUTISTA</w:t>
      </w:r>
      <w:r w:rsidRPr="00F854E7">
        <w:rPr>
          <w:rFonts w:ascii="Times New Roman" w:hAnsi="Times New Roman" w:cs="Times New Roman"/>
          <w:sz w:val="24"/>
          <w:szCs w:val="24"/>
        </w:rPr>
        <w:t xml:space="preserve">. En acatamiento del punto número 1, la </w:t>
      </w:r>
      <w:r w:rsidR="004913CA" w:rsidRPr="00F854E7">
        <w:rPr>
          <w:rFonts w:ascii="Times New Roman" w:hAnsi="Times New Roman" w:cs="Times New Roman"/>
          <w:sz w:val="24"/>
          <w:szCs w:val="24"/>
        </w:rPr>
        <w:t>S</w:t>
      </w:r>
      <w:r w:rsidRPr="00F854E7">
        <w:rPr>
          <w:rFonts w:ascii="Times New Roman" w:hAnsi="Times New Roman" w:cs="Times New Roman"/>
          <w:sz w:val="24"/>
          <w:szCs w:val="24"/>
        </w:rPr>
        <w:t xml:space="preserve">ecretaría leerá la introducción, los antecedentes y los resolutivos del dictamen de la iniciativa con proyecto de decreto por el que se deroga la fracción V del artículo 20 y se adiciona un </w:t>
      </w:r>
      <w:r w:rsidR="004913CA" w:rsidRPr="00F854E7">
        <w:rPr>
          <w:rFonts w:ascii="Times New Roman" w:hAnsi="Times New Roman" w:cs="Times New Roman"/>
          <w:sz w:val="24"/>
          <w:szCs w:val="24"/>
        </w:rPr>
        <w:t>C</w:t>
      </w:r>
      <w:r w:rsidRPr="00F854E7">
        <w:rPr>
          <w:rFonts w:ascii="Times New Roman" w:hAnsi="Times New Roman" w:cs="Times New Roman"/>
          <w:sz w:val="24"/>
          <w:szCs w:val="24"/>
        </w:rPr>
        <w:t xml:space="preserve">apítulo </w:t>
      </w:r>
      <w:r w:rsidR="00060F82" w:rsidRPr="00F854E7">
        <w:rPr>
          <w:rFonts w:ascii="Times New Roman" w:hAnsi="Times New Roman" w:cs="Times New Roman"/>
          <w:sz w:val="24"/>
          <w:szCs w:val="24"/>
        </w:rPr>
        <w:t>Noveno</w:t>
      </w:r>
      <w:r w:rsidRPr="00F854E7">
        <w:rPr>
          <w:rFonts w:ascii="Times New Roman" w:hAnsi="Times New Roman" w:cs="Times New Roman"/>
          <w:sz w:val="24"/>
          <w:szCs w:val="24"/>
        </w:rPr>
        <w:t xml:space="preserve"> a la </w:t>
      </w:r>
      <w:r w:rsidR="004913CA" w:rsidRPr="00F854E7">
        <w:rPr>
          <w:rFonts w:ascii="Times New Roman" w:hAnsi="Times New Roman" w:cs="Times New Roman"/>
          <w:sz w:val="24"/>
          <w:szCs w:val="24"/>
        </w:rPr>
        <w:t>L</w:t>
      </w:r>
      <w:r w:rsidRPr="00F854E7">
        <w:rPr>
          <w:rFonts w:ascii="Times New Roman" w:hAnsi="Times New Roman" w:cs="Times New Roman"/>
          <w:sz w:val="24"/>
          <w:szCs w:val="24"/>
        </w:rPr>
        <w:t xml:space="preserve">ey que </w:t>
      </w:r>
      <w:r w:rsidR="004913CA" w:rsidRPr="00F854E7">
        <w:rPr>
          <w:rFonts w:ascii="Times New Roman" w:hAnsi="Times New Roman" w:cs="Times New Roman"/>
          <w:sz w:val="24"/>
          <w:szCs w:val="24"/>
        </w:rPr>
        <w:t>R</w:t>
      </w:r>
      <w:r w:rsidRPr="00F854E7">
        <w:rPr>
          <w:rFonts w:ascii="Times New Roman" w:hAnsi="Times New Roman" w:cs="Times New Roman"/>
          <w:sz w:val="24"/>
          <w:szCs w:val="24"/>
        </w:rPr>
        <w:t xml:space="preserve">egula el </w:t>
      </w:r>
      <w:r w:rsidR="004913CA" w:rsidRPr="00F854E7">
        <w:rPr>
          <w:rFonts w:ascii="Times New Roman" w:hAnsi="Times New Roman" w:cs="Times New Roman"/>
          <w:sz w:val="24"/>
          <w:szCs w:val="24"/>
        </w:rPr>
        <w:t>R</w:t>
      </w:r>
      <w:r w:rsidRPr="00F854E7">
        <w:rPr>
          <w:rFonts w:ascii="Times New Roman" w:hAnsi="Times New Roman" w:cs="Times New Roman"/>
          <w:sz w:val="24"/>
          <w:szCs w:val="24"/>
        </w:rPr>
        <w:t>égimen</w:t>
      </w:r>
      <w:r w:rsidR="00247EB5" w:rsidRPr="00F854E7">
        <w:rPr>
          <w:rFonts w:ascii="Times New Roman" w:hAnsi="Times New Roman" w:cs="Times New Roman"/>
          <w:sz w:val="24"/>
          <w:szCs w:val="24"/>
        </w:rPr>
        <w:t xml:space="preserve"> de </w:t>
      </w:r>
      <w:r w:rsidR="004913CA" w:rsidRPr="00F854E7">
        <w:rPr>
          <w:rFonts w:ascii="Times New Roman" w:hAnsi="Times New Roman" w:cs="Times New Roman"/>
          <w:sz w:val="24"/>
          <w:szCs w:val="24"/>
        </w:rPr>
        <w:t>P</w:t>
      </w:r>
      <w:r w:rsidR="00247EB5" w:rsidRPr="00F854E7">
        <w:rPr>
          <w:rFonts w:ascii="Times New Roman" w:hAnsi="Times New Roman" w:cs="Times New Roman"/>
          <w:sz w:val="24"/>
          <w:szCs w:val="24"/>
        </w:rPr>
        <w:t xml:space="preserve">ropiedad </w:t>
      </w:r>
      <w:r w:rsidR="00195DEE" w:rsidRPr="00F854E7">
        <w:rPr>
          <w:rFonts w:ascii="Times New Roman" w:hAnsi="Times New Roman" w:cs="Times New Roman"/>
          <w:sz w:val="24"/>
          <w:szCs w:val="24"/>
        </w:rPr>
        <w:t xml:space="preserve">en </w:t>
      </w:r>
      <w:r w:rsidR="004913CA" w:rsidRPr="00F854E7">
        <w:rPr>
          <w:rFonts w:ascii="Times New Roman" w:hAnsi="Times New Roman" w:cs="Times New Roman"/>
          <w:sz w:val="24"/>
          <w:szCs w:val="24"/>
        </w:rPr>
        <w:t>C</w:t>
      </w:r>
      <w:r w:rsidR="00195DEE" w:rsidRPr="00F854E7">
        <w:rPr>
          <w:rFonts w:ascii="Times New Roman" w:hAnsi="Times New Roman" w:cs="Times New Roman"/>
          <w:sz w:val="24"/>
          <w:szCs w:val="24"/>
        </w:rPr>
        <w:t>ondominio en el Estado de México, presentada por la diputada Evelyn Osornio Jiménez, en nombre del Grupo Parlamentario del Partido Revolucionario Institucional.</w:t>
      </w:r>
    </w:p>
    <w:p w14:paraId="6352794D" w14:textId="77777777" w:rsidR="00195DEE" w:rsidRPr="00F854E7" w:rsidRDefault="00195DEE"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SECRETARIO DIP. GERARDO LAMAS POMBO. Procedo a la lectura.</w:t>
      </w:r>
    </w:p>
    <w:p w14:paraId="6E0459B5" w14:textId="77777777" w:rsidR="00195DEE" w:rsidRPr="00F854E7" w:rsidRDefault="00195DEE"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ab/>
        <w:t>Dictamen formulado a la iniciativa con proyecto de decreto por el que se deroga la fracción V del artículo 20 y se adiciona un Capítulo Noveno a la Ley que Regula el Régimen de Propiedad en Condominio el Estado de México, presentada por la diputada Evelyn Osornio Jiménez, del Grupo Parlamentario del Partido Revolucionario Institucional.</w:t>
      </w:r>
    </w:p>
    <w:p w14:paraId="37F273AF" w14:textId="34479B51" w:rsidR="00195DEE" w:rsidRPr="00F854E7" w:rsidRDefault="00195DEE" w:rsidP="00801237">
      <w:pPr>
        <w:pStyle w:val="Sinespaciado"/>
        <w:ind w:firstLine="708"/>
        <w:jc w:val="both"/>
        <w:rPr>
          <w:rFonts w:ascii="Times New Roman" w:hAnsi="Times New Roman" w:cs="Times New Roman"/>
          <w:sz w:val="24"/>
          <w:szCs w:val="24"/>
        </w:rPr>
      </w:pPr>
      <w:r w:rsidRPr="00F854E7">
        <w:rPr>
          <w:rFonts w:ascii="Times New Roman" w:hAnsi="Times New Roman" w:cs="Times New Roman"/>
          <w:sz w:val="24"/>
          <w:szCs w:val="24"/>
        </w:rPr>
        <w:lastRenderedPageBreak/>
        <w:t>HONORABLE ASAMBLEA:</w:t>
      </w:r>
    </w:p>
    <w:p w14:paraId="6B4CCF06" w14:textId="0A830E45" w:rsidR="00195DEE" w:rsidRPr="00F854E7" w:rsidRDefault="00195DEE"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ab/>
        <w:t xml:space="preserve">La Presidencia de la LXI Legislatura remitió a la Comisión Legislativa de Procuración y Administración de Justicia, para su estudio y dictamen, la iniciativa con proyecto de decreto por el que se deroga la fracción V del artículo 20 y se adiciona un Capítulo </w:t>
      </w:r>
      <w:r w:rsidR="00060F82" w:rsidRPr="00F854E7">
        <w:rPr>
          <w:rFonts w:ascii="Times New Roman" w:hAnsi="Times New Roman" w:cs="Times New Roman"/>
          <w:sz w:val="24"/>
          <w:szCs w:val="24"/>
        </w:rPr>
        <w:t>Noveno</w:t>
      </w:r>
      <w:r w:rsidRPr="00F854E7">
        <w:rPr>
          <w:rFonts w:ascii="Times New Roman" w:hAnsi="Times New Roman" w:cs="Times New Roman"/>
          <w:sz w:val="24"/>
          <w:szCs w:val="24"/>
        </w:rPr>
        <w:t xml:space="preserve"> a la Ley que Regula el Régimen de Propiedad en Condominio del Estado de México, presentada por la diputada Evelyn Osornio Jiménez, del Grupo Parlamentario del Partido Revolucionario Institucional.</w:t>
      </w:r>
    </w:p>
    <w:p w14:paraId="7CAEF9D5" w14:textId="79A55FA9" w:rsidR="00195DEE" w:rsidRPr="00F854E7" w:rsidRDefault="00195DEE"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ab/>
        <w:t>Desarrollado el estudio de la iniciativa y ampliamente discutido en la comisión legislativa, nos permitimos</w:t>
      </w:r>
      <w:r w:rsidR="001917D5" w:rsidRPr="00F854E7">
        <w:rPr>
          <w:rFonts w:ascii="Times New Roman" w:hAnsi="Times New Roman" w:cs="Times New Roman"/>
          <w:sz w:val="24"/>
          <w:szCs w:val="24"/>
        </w:rPr>
        <w:t>,</w:t>
      </w:r>
      <w:r w:rsidRPr="00F854E7">
        <w:rPr>
          <w:rFonts w:ascii="Times New Roman" w:hAnsi="Times New Roman" w:cs="Times New Roman"/>
          <w:sz w:val="24"/>
          <w:szCs w:val="24"/>
        </w:rPr>
        <w:t xml:space="preserve"> con sustento en lo dispuesto en los artículos 68, 70 y 82 de la Ley Orgánica del Poder Legislativo</w:t>
      </w:r>
      <w:r w:rsidR="001917D5" w:rsidRPr="00F854E7">
        <w:rPr>
          <w:rFonts w:ascii="Times New Roman" w:hAnsi="Times New Roman" w:cs="Times New Roman"/>
          <w:sz w:val="24"/>
          <w:szCs w:val="24"/>
        </w:rPr>
        <w:t>,</w:t>
      </w:r>
      <w:r w:rsidRPr="00F854E7">
        <w:rPr>
          <w:rFonts w:ascii="Times New Roman" w:hAnsi="Times New Roman" w:cs="Times New Roman"/>
          <w:sz w:val="24"/>
          <w:szCs w:val="24"/>
        </w:rPr>
        <w:t xml:space="preserve"> en relación con lo establecido en los artículos 13 A, 70, 73, 75, 78, 79 y 80 del Reglamento, someter a la aprobación de la Legislatura el siguiente</w:t>
      </w:r>
      <w:r w:rsidR="001917D5" w:rsidRPr="00F854E7">
        <w:rPr>
          <w:rFonts w:ascii="Times New Roman" w:hAnsi="Times New Roman" w:cs="Times New Roman"/>
          <w:sz w:val="24"/>
          <w:szCs w:val="24"/>
        </w:rPr>
        <w:t>:</w:t>
      </w:r>
    </w:p>
    <w:p w14:paraId="5FB36CDE" w14:textId="77777777" w:rsidR="00195DEE" w:rsidRPr="00F854E7" w:rsidRDefault="00195DEE" w:rsidP="00801237">
      <w:pPr>
        <w:pStyle w:val="Sinespaciado"/>
        <w:jc w:val="center"/>
        <w:rPr>
          <w:rFonts w:ascii="Times New Roman" w:hAnsi="Times New Roman" w:cs="Times New Roman"/>
          <w:sz w:val="24"/>
          <w:szCs w:val="24"/>
        </w:rPr>
      </w:pPr>
      <w:r w:rsidRPr="00F854E7">
        <w:rPr>
          <w:rFonts w:ascii="Times New Roman" w:hAnsi="Times New Roman" w:cs="Times New Roman"/>
          <w:sz w:val="24"/>
          <w:szCs w:val="24"/>
        </w:rPr>
        <w:t>DICTAMEN</w:t>
      </w:r>
    </w:p>
    <w:p w14:paraId="016470AC" w14:textId="5853CD9B" w:rsidR="00195DEE" w:rsidRPr="00F854E7" w:rsidRDefault="00195DEE" w:rsidP="00801237">
      <w:pPr>
        <w:pStyle w:val="Sinespaciado"/>
        <w:ind w:firstLine="708"/>
        <w:rPr>
          <w:rFonts w:ascii="Times New Roman" w:hAnsi="Times New Roman" w:cs="Times New Roman"/>
          <w:sz w:val="24"/>
          <w:szCs w:val="24"/>
        </w:rPr>
      </w:pPr>
      <w:r w:rsidRPr="00F854E7">
        <w:rPr>
          <w:rFonts w:ascii="Times New Roman" w:hAnsi="Times New Roman" w:cs="Times New Roman"/>
          <w:sz w:val="24"/>
          <w:szCs w:val="24"/>
        </w:rPr>
        <w:t>ANTECEDENTES</w:t>
      </w:r>
    </w:p>
    <w:p w14:paraId="054318CE" w14:textId="5BA6C3C8" w:rsidR="00195DEE" w:rsidRPr="00F854E7" w:rsidRDefault="00060F82" w:rsidP="00801237">
      <w:pPr>
        <w:pStyle w:val="Sinespaciado"/>
        <w:ind w:firstLine="708"/>
        <w:jc w:val="both"/>
        <w:rPr>
          <w:rFonts w:ascii="Times New Roman" w:hAnsi="Times New Roman" w:cs="Times New Roman"/>
          <w:sz w:val="24"/>
          <w:szCs w:val="24"/>
        </w:rPr>
      </w:pPr>
      <w:r w:rsidRPr="00F854E7">
        <w:rPr>
          <w:rFonts w:ascii="Times New Roman" w:hAnsi="Times New Roman" w:cs="Times New Roman"/>
          <w:sz w:val="24"/>
          <w:szCs w:val="24"/>
        </w:rPr>
        <w:t>1</w:t>
      </w:r>
      <w:r w:rsidR="00195DEE" w:rsidRPr="00F854E7">
        <w:rPr>
          <w:rFonts w:ascii="Times New Roman" w:hAnsi="Times New Roman" w:cs="Times New Roman"/>
          <w:sz w:val="24"/>
          <w:szCs w:val="24"/>
        </w:rPr>
        <w:t>. En sesión de la LXI Legislatura realizada el día 6 de febrero del 2024, la diputada Evelyn Osornio Jiménez, del Grupo Parlamentario del Partido Revolucionario Institucional de la LXI Legislatura del Estado de México, en uso del derecho de iniciativa legislativa previsto en los artículos 51 fracción II de la Constitución Política del Estado Libre y Soberano de México, 28 fracción I de la Ley Orgánica del Poder Legislativo del Estado Libre y Soberano de México, sometió a la deliberación de la Soberanía Popular la iniciativa con proyecto de decreto por el que se deroga la fracción V del artículo 20 y se adiciona un Capítulo Noveno a la Ley que Regula el Régimen de Propiedad en Condominio en el Estado de México.</w:t>
      </w:r>
    </w:p>
    <w:p w14:paraId="7A1B51A7" w14:textId="79F1583D" w:rsidR="00195DEE" w:rsidRPr="00F854E7" w:rsidRDefault="00060F82" w:rsidP="00801237">
      <w:pPr>
        <w:pStyle w:val="Sinespaciado"/>
        <w:ind w:firstLine="708"/>
        <w:jc w:val="both"/>
        <w:rPr>
          <w:rFonts w:ascii="Times New Roman" w:hAnsi="Times New Roman" w:cs="Times New Roman"/>
          <w:sz w:val="24"/>
          <w:szCs w:val="24"/>
        </w:rPr>
      </w:pPr>
      <w:r w:rsidRPr="00F854E7">
        <w:rPr>
          <w:rFonts w:ascii="Times New Roman" w:hAnsi="Times New Roman" w:cs="Times New Roman"/>
          <w:sz w:val="24"/>
          <w:szCs w:val="24"/>
        </w:rPr>
        <w:t xml:space="preserve">2. </w:t>
      </w:r>
      <w:r w:rsidR="00195DEE" w:rsidRPr="00F854E7">
        <w:rPr>
          <w:rFonts w:ascii="Times New Roman" w:hAnsi="Times New Roman" w:cs="Times New Roman"/>
          <w:sz w:val="24"/>
          <w:szCs w:val="24"/>
        </w:rPr>
        <w:t>En la referida sesión fue remitida la iniciativa con proyecto de decreto a la Comisión Legislativa de Procuración y Administración de Justicia.</w:t>
      </w:r>
    </w:p>
    <w:p w14:paraId="05186F90" w14:textId="15A5D897" w:rsidR="00195DEE" w:rsidRPr="00F854E7" w:rsidRDefault="00060F82" w:rsidP="00801237">
      <w:pPr>
        <w:pStyle w:val="Sinespaciado"/>
        <w:ind w:firstLine="708"/>
        <w:jc w:val="both"/>
        <w:rPr>
          <w:rFonts w:ascii="Times New Roman" w:hAnsi="Times New Roman" w:cs="Times New Roman"/>
          <w:sz w:val="24"/>
          <w:szCs w:val="24"/>
        </w:rPr>
      </w:pPr>
      <w:r w:rsidRPr="00F854E7">
        <w:rPr>
          <w:rFonts w:ascii="Times New Roman" w:hAnsi="Times New Roman" w:cs="Times New Roman"/>
          <w:sz w:val="24"/>
          <w:szCs w:val="24"/>
        </w:rPr>
        <w:t>3</w:t>
      </w:r>
      <w:r w:rsidR="00195DEE" w:rsidRPr="00F854E7">
        <w:rPr>
          <w:rFonts w:ascii="Times New Roman" w:hAnsi="Times New Roman" w:cs="Times New Roman"/>
          <w:sz w:val="24"/>
          <w:szCs w:val="24"/>
        </w:rPr>
        <w:t>. El día 6 de febrero del 2024</w:t>
      </w:r>
      <w:r w:rsidRPr="00F854E7">
        <w:rPr>
          <w:rFonts w:ascii="Times New Roman" w:hAnsi="Times New Roman" w:cs="Times New Roman"/>
          <w:sz w:val="24"/>
          <w:szCs w:val="24"/>
        </w:rPr>
        <w:t>,</w:t>
      </w:r>
      <w:r w:rsidR="00195DEE" w:rsidRPr="00F854E7">
        <w:rPr>
          <w:rFonts w:ascii="Times New Roman" w:hAnsi="Times New Roman" w:cs="Times New Roman"/>
          <w:sz w:val="24"/>
          <w:szCs w:val="24"/>
        </w:rPr>
        <w:t xml:space="preserve"> por oficio, las </w:t>
      </w:r>
      <w:proofErr w:type="gramStart"/>
      <w:r w:rsidR="00195DEE" w:rsidRPr="00F854E7">
        <w:rPr>
          <w:rFonts w:ascii="Times New Roman" w:hAnsi="Times New Roman" w:cs="Times New Roman"/>
          <w:sz w:val="24"/>
          <w:szCs w:val="24"/>
        </w:rPr>
        <w:t>Secretar</w:t>
      </w:r>
      <w:r w:rsidRPr="00F854E7">
        <w:rPr>
          <w:rFonts w:ascii="Times New Roman" w:hAnsi="Times New Roman" w:cs="Times New Roman"/>
          <w:sz w:val="24"/>
          <w:szCs w:val="24"/>
        </w:rPr>
        <w:t>i</w:t>
      </w:r>
      <w:r w:rsidR="00195DEE" w:rsidRPr="00F854E7">
        <w:rPr>
          <w:rFonts w:ascii="Times New Roman" w:hAnsi="Times New Roman" w:cs="Times New Roman"/>
          <w:sz w:val="24"/>
          <w:szCs w:val="24"/>
        </w:rPr>
        <w:t>as</w:t>
      </w:r>
      <w:proofErr w:type="gramEnd"/>
      <w:r w:rsidR="00195DEE" w:rsidRPr="00F854E7">
        <w:rPr>
          <w:rFonts w:ascii="Times New Roman" w:hAnsi="Times New Roman" w:cs="Times New Roman"/>
          <w:sz w:val="24"/>
          <w:szCs w:val="24"/>
        </w:rPr>
        <w:t xml:space="preserve"> de la Directiva de la LXI Legislatura enviaron la iniciativa con proyecto de decreto al Presidente de la Comisión Legislativa de Procuración y Administración de Justicia.</w:t>
      </w:r>
    </w:p>
    <w:p w14:paraId="157C8D27" w14:textId="45A6A7C0" w:rsidR="00195DEE" w:rsidRPr="00F854E7" w:rsidRDefault="00060F82" w:rsidP="00801237">
      <w:pPr>
        <w:pStyle w:val="Sinespaciado"/>
        <w:ind w:firstLine="708"/>
        <w:jc w:val="both"/>
        <w:rPr>
          <w:rFonts w:ascii="Times New Roman" w:hAnsi="Times New Roman" w:cs="Times New Roman"/>
          <w:sz w:val="24"/>
          <w:szCs w:val="24"/>
        </w:rPr>
      </w:pPr>
      <w:r w:rsidRPr="00F854E7">
        <w:rPr>
          <w:rFonts w:ascii="Times New Roman" w:hAnsi="Times New Roman" w:cs="Times New Roman"/>
          <w:sz w:val="24"/>
          <w:szCs w:val="24"/>
        </w:rPr>
        <w:t>4</w:t>
      </w:r>
      <w:r w:rsidR="00195DEE" w:rsidRPr="00F854E7">
        <w:rPr>
          <w:rFonts w:ascii="Times New Roman" w:hAnsi="Times New Roman" w:cs="Times New Roman"/>
          <w:sz w:val="24"/>
          <w:szCs w:val="24"/>
        </w:rPr>
        <w:t>. En atención a su encomienda</w:t>
      </w:r>
      <w:r w:rsidRPr="00F854E7">
        <w:rPr>
          <w:rFonts w:ascii="Times New Roman" w:hAnsi="Times New Roman" w:cs="Times New Roman"/>
          <w:sz w:val="24"/>
          <w:szCs w:val="24"/>
        </w:rPr>
        <w:t>,</w:t>
      </w:r>
      <w:r w:rsidR="00195DEE" w:rsidRPr="00F854E7">
        <w:rPr>
          <w:rFonts w:ascii="Times New Roman" w:hAnsi="Times New Roman" w:cs="Times New Roman"/>
          <w:sz w:val="24"/>
          <w:szCs w:val="24"/>
        </w:rPr>
        <w:t xml:space="preserve"> el Secretario Técnico de la comisión legislativa entregó copia de la iniciativa con proyecto de decreto a cada integrante de la Comisión Legislativa de Procuración y Administración de Justicia.</w:t>
      </w:r>
    </w:p>
    <w:p w14:paraId="663FE097" w14:textId="47DEC8FE" w:rsidR="00195DEE" w:rsidRPr="00F854E7" w:rsidRDefault="00060F82" w:rsidP="00801237">
      <w:pPr>
        <w:pStyle w:val="Sinespaciado"/>
        <w:ind w:firstLine="708"/>
        <w:jc w:val="both"/>
        <w:rPr>
          <w:rFonts w:ascii="Times New Roman" w:hAnsi="Times New Roman" w:cs="Times New Roman"/>
          <w:sz w:val="24"/>
          <w:szCs w:val="24"/>
        </w:rPr>
      </w:pPr>
      <w:r w:rsidRPr="00F854E7">
        <w:rPr>
          <w:rFonts w:ascii="Times New Roman" w:hAnsi="Times New Roman" w:cs="Times New Roman"/>
          <w:sz w:val="24"/>
          <w:szCs w:val="24"/>
        </w:rPr>
        <w:t>5</w:t>
      </w:r>
      <w:r w:rsidR="00195DEE" w:rsidRPr="00F854E7">
        <w:rPr>
          <w:rFonts w:ascii="Times New Roman" w:hAnsi="Times New Roman" w:cs="Times New Roman"/>
          <w:sz w:val="24"/>
          <w:szCs w:val="24"/>
        </w:rPr>
        <w:t>. Los días 21 y 29 de febrero de 2024</w:t>
      </w:r>
      <w:r w:rsidRPr="00F854E7">
        <w:rPr>
          <w:rFonts w:ascii="Times New Roman" w:hAnsi="Times New Roman" w:cs="Times New Roman"/>
          <w:sz w:val="24"/>
          <w:szCs w:val="24"/>
        </w:rPr>
        <w:t>,</w:t>
      </w:r>
      <w:r w:rsidR="00195DEE" w:rsidRPr="00F854E7">
        <w:rPr>
          <w:rFonts w:ascii="Times New Roman" w:hAnsi="Times New Roman" w:cs="Times New Roman"/>
          <w:sz w:val="24"/>
          <w:szCs w:val="24"/>
        </w:rPr>
        <w:t xml:space="preserve"> respectivamente</w:t>
      </w:r>
      <w:r w:rsidRPr="00F854E7">
        <w:rPr>
          <w:rFonts w:ascii="Times New Roman" w:hAnsi="Times New Roman" w:cs="Times New Roman"/>
          <w:sz w:val="24"/>
          <w:szCs w:val="24"/>
        </w:rPr>
        <w:t>,</w:t>
      </w:r>
      <w:r w:rsidR="00195DEE" w:rsidRPr="00F854E7">
        <w:rPr>
          <w:rFonts w:ascii="Times New Roman" w:hAnsi="Times New Roman" w:cs="Times New Roman"/>
          <w:sz w:val="24"/>
          <w:szCs w:val="24"/>
        </w:rPr>
        <w:t xml:space="preserve"> la Comisión Legislativa de Procuración y Administración de Justicia dio inicio al análisis de la iniciativa con proyecto de decreto y realizó reunión de trabajo.</w:t>
      </w:r>
    </w:p>
    <w:p w14:paraId="3B97EF60" w14:textId="3558BD3B" w:rsidR="00195DEE" w:rsidRPr="00F854E7" w:rsidRDefault="00195DEE"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ab/>
        <w:t xml:space="preserve">En los trabajos de estudio de la iniciativa se contó con la presencia y participación del Presidente de la </w:t>
      </w:r>
      <w:r w:rsidR="00060F82" w:rsidRPr="00F854E7">
        <w:rPr>
          <w:rFonts w:ascii="Times New Roman" w:hAnsi="Times New Roman" w:cs="Times New Roman"/>
          <w:sz w:val="24"/>
          <w:szCs w:val="24"/>
        </w:rPr>
        <w:t xml:space="preserve">Segunda Sala Colegiada Civil </w:t>
      </w:r>
      <w:r w:rsidRPr="00F854E7">
        <w:rPr>
          <w:rFonts w:ascii="Times New Roman" w:hAnsi="Times New Roman" w:cs="Times New Roman"/>
          <w:sz w:val="24"/>
          <w:szCs w:val="24"/>
        </w:rPr>
        <w:t xml:space="preserve">de Toluca, del encargado de la </w:t>
      </w:r>
      <w:proofErr w:type="spellStart"/>
      <w:r w:rsidRPr="00F854E7">
        <w:rPr>
          <w:rFonts w:ascii="Times New Roman" w:hAnsi="Times New Roman" w:cs="Times New Roman"/>
          <w:sz w:val="24"/>
          <w:szCs w:val="24"/>
        </w:rPr>
        <w:t>Subconsejería</w:t>
      </w:r>
      <w:proofErr w:type="spellEnd"/>
      <w:r w:rsidRPr="00F854E7">
        <w:rPr>
          <w:rFonts w:ascii="Times New Roman" w:hAnsi="Times New Roman" w:cs="Times New Roman"/>
          <w:sz w:val="24"/>
          <w:szCs w:val="24"/>
        </w:rPr>
        <w:t xml:space="preserve"> </w:t>
      </w:r>
      <w:r w:rsidR="00060F82" w:rsidRPr="00F854E7">
        <w:rPr>
          <w:rFonts w:ascii="Times New Roman" w:hAnsi="Times New Roman" w:cs="Times New Roman"/>
          <w:sz w:val="24"/>
          <w:szCs w:val="24"/>
        </w:rPr>
        <w:t>J</w:t>
      </w:r>
      <w:r w:rsidRPr="00F854E7">
        <w:rPr>
          <w:rFonts w:ascii="Times New Roman" w:hAnsi="Times New Roman" w:cs="Times New Roman"/>
          <w:sz w:val="24"/>
          <w:szCs w:val="24"/>
        </w:rPr>
        <w:t xml:space="preserve">urídica y de </w:t>
      </w:r>
      <w:r w:rsidR="00060F82" w:rsidRPr="00F854E7">
        <w:rPr>
          <w:rFonts w:ascii="Times New Roman" w:hAnsi="Times New Roman" w:cs="Times New Roman"/>
          <w:sz w:val="24"/>
          <w:szCs w:val="24"/>
        </w:rPr>
        <w:t>Derechos Ciudadanos</w:t>
      </w:r>
      <w:r w:rsidRPr="00F854E7">
        <w:rPr>
          <w:rFonts w:ascii="Times New Roman" w:hAnsi="Times New Roman" w:cs="Times New Roman"/>
          <w:sz w:val="24"/>
          <w:szCs w:val="24"/>
        </w:rPr>
        <w:t xml:space="preserve"> de la </w:t>
      </w:r>
      <w:r w:rsidR="00060F82" w:rsidRPr="00F854E7">
        <w:rPr>
          <w:rFonts w:ascii="Times New Roman" w:hAnsi="Times New Roman" w:cs="Times New Roman"/>
          <w:sz w:val="24"/>
          <w:szCs w:val="24"/>
        </w:rPr>
        <w:t>Consejería Jurídica</w:t>
      </w:r>
      <w:r w:rsidRPr="00F854E7">
        <w:rPr>
          <w:rFonts w:ascii="Times New Roman" w:hAnsi="Times New Roman" w:cs="Times New Roman"/>
          <w:sz w:val="24"/>
          <w:szCs w:val="24"/>
        </w:rPr>
        <w:t xml:space="preserve">, del encargado del despacho de la Dirección General de Legislación y del Periódico Oficial </w:t>
      </w:r>
      <w:r w:rsidRPr="00F854E7">
        <w:rPr>
          <w:rFonts w:ascii="Times New Roman" w:hAnsi="Times New Roman" w:cs="Times New Roman"/>
          <w:i/>
          <w:iCs/>
          <w:sz w:val="24"/>
          <w:szCs w:val="24"/>
        </w:rPr>
        <w:t>Gaceta del Gobierno</w:t>
      </w:r>
      <w:r w:rsidRPr="00F854E7">
        <w:rPr>
          <w:rFonts w:ascii="Times New Roman" w:hAnsi="Times New Roman" w:cs="Times New Roman"/>
          <w:sz w:val="24"/>
          <w:szCs w:val="24"/>
        </w:rPr>
        <w:t xml:space="preserve">, del Director General de Justicia Cotidiana y Protección al Colono y de la Asesora Jurídica y Mediadora Conciliadora </w:t>
      </w:r>
      <w:r w:rsidR="00060F82" w:rsidRPr="00F854E7">
        <w:rPr>
          <w:rFonts w:ascii="Times New Roman" w:hAnsi="Times New Roman" w:cs="Times New Roman"/>
          <w:sz w:val="24"/>
          <w:szCs w:val="24"/>
        </w:rPr>
        <w:t>C</w:t>
      </w:r>
      <w:r w:rsidRPr="00F854E7">
        <w:rPr>
          <w:rFonts w:ascii="Times New Roman" w:hAnsi="Times New Roman" w:cs="Times New Roman"/>
          <w:sz w:val="24"/>
          <w:szCs w:val="24"/>
        </w:rPr>
        <w:t>omunitaria de la Dirección General de Justicia Cotidiana y Protección al Colono.</w:t>
      </w:r>
    </w:p>
    <w:p w14:paraId="4EC70CA4" w14:textId="5E68EACA" w:rsidR="00195DEE" w:rsidRPr="00F854E7" w:rsidRDefault="00060F82"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6</w:t>
      </w:r>
      <w:r w:rsidR="00195DEE" w:rsidRPr="00F854E7">
        <w:rPr>
          <w:rFonts w:ascii="Times New Roman" w:hAnsi="Times New Roman" w:cs="Times New Roman"/>
          <w:sz w:val="24"/>
          <w:szCs w:val="24"/>
        </w:rPr>
        <w:t>. Apreciamos que la propuesta legislativa contribuye a la seguridad jurídica y da claridad y precisión a la norma esencial del reglamento interno del condominio, pero</w:t>
      </w:r>
      <w:r w:rsidRPr="00F854E7">
        <w:rPr>
          <w:rFonts w:ascii="Times New Roman" w:hAnsi="Times New Roman" w:cs="Times New Roman"/>
          <w:sz w:val="24"/>
          <w:szCs w:val="24"/>
        </w:rPr>
        <w:t>,</w:t>
      </w:r>
      <w:r w:rsidR="00195DEE" w:rsidRPr="00F854E7">
        <w:rPr>
          <w:rFonts w:ascii="Times New Roman" w:hAnsi="Times New Roman" w:cs="Times New Roman"/>
          <w:sz w:val="24"/>
          <w:szCs w:val="24"/>
        </w:rPr>
        <w:t xml:space="preserve"> sobre todo</w:t>
      </w:r>
      <w:r w:rsidRPr="00F854E7">
        <w:rPr>
          <w:rFonts w:ascii="Times New Roman" w:hAnsi="Times New Roman" w:cs="Times New Roman"/>
          <w:sz w:val="24"/>
          <w:szCs w:val="24"/>
        </w:rPr>
        <w:t>,</w:t>
      </w:r>
      <w:r w:rsidR="00195DEE" w:rsidRPr="00F854E7">
        <w:rPr>
          <w:rFonts w:ascii="Times New Roman" w:hAnsi="Times New Roman" w:cs="Times New Roman"/>
          <w:sz w:val="24"/>
          <w:szCs w:val="24"/>
        </w:rPr>
        <w:t xml:space="preserve"> a la convivencia armónica.</w:t>
      </w:r>
    </w:p>
    <w:p w14:paraId="453CD674" w14:textId="0644B54F" w:rsidR="001F6E07" w:rsidRPr="00F854E7" w:rsidRDefault="00195DEE"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ab/>
        <w:t>Establecer en la ley la normativa básica del reglamento interno del condominio evita diversidad interpretativa y confusiones, disminuyendo conflictos entre los condóminos</w:t>
      </w:r>
      <w:r w:rsidR="00060F82" w:rsidRPr="00F854E7">
        <w:rPr>
          <w:rFonts w:ascii="Times New Roman" w:hAnsi="Times New Roman" w:cs="Times New Roman"/>
          <w:sz w:val="24"/>
          <w:szCs w:val="24"/>
        </w:rPr>
        <w:t>;</w:t>
      </w:r>
      <w:r w:rsidRPr="00F854E7">
        <w:rPr>
          <w:rFonts w:ascii="Times New Roman" w:hAnsi="Times New Roman" w:cs="Times New Roman"/>
          <w:sz w:val="24"/>
          <w:szCs w:val="24"/>
        </w:rPr>
        <w:t xml:space="preserve"> disposiciones puntuales en la materia facilitan la conformación del reglamento interno de cada</w:t>
      </w:r>
      <w:r w:rsidR="00873CCC" w:rsidRPr="00F854E7">
        <w:rPr>
          <w:rFonts w:ascii="Times New Roman" w:hAnsi="Times New Roman" w:cs="Times New Roman"/>
          <w:sz w:val="24"/>
          <w:szCs w:val="24"/>
        </w:rPr>
        <w:t xml:space="preserve"> condominio</w:t>
      </w:r>
      <w:r w:rsidR="00060F82" w:rsidRPr="00F854E7">
        <w:rPr>
          <w:rFonts w:ascii="Times New Roman" w:hAnsi="Times New Roman" w:cs="Times New Roman"/>
          <w:sz w:val="24"/>
          <w:szCs w:val="24"/>
        </w:rPr>
        <w:t>,</w:t>
      </w:r>
      <w:r w:rsidR="00873CCC" w:rsidRPr="00F854E7">
        <w:rPr>
          <w:rFonts w:ascii="Times New Roman" w:hAnsi="Times New Roman" w:cs="Times New Roman"/>
          <w:sz w:val="24"/>
          <w:szCs w:val="24"/>
        </w:rPr>
        <w:t xml:space="preserve"> </w:t>
      </w:r>
      <w:r w:rsidR="001F6E07" w:rsidRPr="00F854E7">
        <w:rPr>
          <w:rFonts w:ascii="Times New Roman" w:hAnsi="Times New Roman" w:cs="Times New Roman"/>
          <w:sz w:val="24"/>
          <w:szCs w:val="24"/>
        </w:rPr>
        <w:t>su aplicación y observancia</w:t>
      </w:r>
      <w:r w:rsidR="00060F82" w:rsidRPr="00F854E7">
        <w:rPr>
          <w:rFonts w:ascii="Times New Roman" w:hAnsi="Times New Roman" w:cs="Times New Roman"/>
          <w:sz w:val="24"/>
          <w:szCs w:val="24"/>
        </w:rPr>
        <w:t>,</w:t>
      </w:r>
      <w:r w:rsidR="001F6E07" w:rsidRPr="00F854E7">
        <w:rPr>
          <w:rFonts w:ascii="Times New Roman" w:hAnsi="Times New Roman" w:cs="Times New Roman"/>
          <w:sz w:val="24"/>
          <w:szCs w:val="24"/>
        </w:rPr>
        <w:t xml:space="preserve"> y permiten una mejor </w:t>
      </w:r>
      <w:r w:rsidR="00060F82" w:rsidRPr="00F854E7">
        <w:rPr>
          <w:rFonts w:ascii="Times New Roman" w:hAnsi="Times New Roman" w:cs="Times New Roman"/>
          <w:sz w:val="24"/>
          <w:szCs w:val="24"/>
        </w:rPr>
        <w:t>a</w:t>
      </w:r>
      <w:r w:rsidR="001F6E07" w:rsidRPr="00F854E7">
        <w:rPr>
          <w:rFonts w:ascii="Times New Roman" w:hAnsi="Times New Roman" w:cs="Times New Roman"/>
          <w:sz w:val="24"/>
          <w:szCs w:val="24"/>
        </w:rPr>
        <w:t xml:space="preserve">dministración, disminuyendo abusos y decisiones al margen de la ley y conflictos entre los condóminos o entre estos y la </w:t>
      </w:r>
      <w:r w:rsidR="00060F82" w:rsidRPr="00F854E7">
        <w:rPr>
          <w:rFonts w:ascii="Times New Roman" w:hAnsi="Times New Roman" w:cs="Times New Roman"/>
          <w:sz w:val="24"/>
          <w:szCs w:val="24"/>
        </w:rPr>
        <w:t>a</w:t>
      </w:r>
      <w:r w:rsidR="001F6E07" w:rsidRPr="00F854E7">
        <w:rPr>
          <w:rFonts w:ascii="Times New Roman" w:hAnsi="Times New Roman" w:cs="Times New Roman"/>
          <w:sz w:val="24"/>
          <w:szCs w:val="24"/>
        </w:rPr>
        <w:t>dministración.</w:t>
      </w:r>
    </w:p>
    <w:p w14:paraId="49FC090A" w14:textId="77777777" w:rsidR="001F6E07" w:rsidRPr="00F854E7" w:rsidRDefault="001F6E07" w:rsidP="00801237">
      <w:pPr>
        <w:spacing w:after="0" w:line="240" w:lineRule="auto"/>
        <w:jc w:val="both"/>
        <w:rPr>
          <w:rFonts w:ascii="Times New Roman" w:hAnsi="Times New Roman" w:cs="Times New Roman"/>
          <w:sz w:val="24"/>
          <w:szCs w:val="24"/>
        </w:rPr>
      </w:pPr>
      <w:r w:rsidRPr="00F854E7">
        <w:rPr>
          <w:rFonts w:ascii="Times New Roman" w:hAnsi="Times New Roman" w:cs="Times New Roman"/>
          <w:sz w:val="24"/>
          <w:szCs w:val="24"/>
        </w:rPr>
        <w:tab/>
        <w:t>La iniciativa concurre al perfeccionamiento de las normas de convivencia interna de los condóminos y atiende necesidades esenciales de seguridad jurídica y da legalidad a la convivencia condominal.</w:t>
      </w:r>
    </w:p>
    <w:p w14:paraId="64F3A9DC" w14:textId="54E568A6" w:rsidR="001F6E07" w:rsidRPr="00F854E7" w:rsidRDefault="001F6E07" w:rsidP="00801237">
      <w:pPr>
        <w:spacing w:after="0" w:line="240" w:lineRule="auto"/>
        <w:jc w:val="both"/>
        <w:rPr>
          <w:rFonts w:ascii="Times New Roman" w:hAnsi="Times New Roman" w:cs="Times New Roman"/>
          <w:sz w:val="24"/>
          <w:szCs w:val="24"/>
        </w:rPr>
      </w:pPr>
      <w:r w:rsidRPr="00F854E7">
        <w:rPr>
          <w:rFonts w:ascii="Times New Roman" w:hAnsi="Times New Roman" w:cs="Times New Roman"/>
          <w:sz w:val="24"/>
          <w:szCs w:val="24"/>
        </w:rPr>
        <w:lastRenderedPageBreak/>
        <w:tab/>
        <w:t>Por lo tanto, es procedente reformar la fracción I del artículo 29, adicionar un párrafo tercero, cuarto al artículo 30, recorriéndose los subsecuentes</w:t>
      </w:r>
      <w:r w:rsidR="00060F82" w:rsidRPr="00F854E7">
        <w:rPr>
          <w:rFonts w:ascii="Times New Roman" w:hAnsi="Times New Roman" w:cs="Times New Roman"/>
          <w:sz w:val="24"/>
          <w:szCs w:val="24"/>
        </w:rPr>
        <w:t>,</w:t>
      </w:r>
      <w:r w:rsidRPr="00F854E7">
        <w:rPr>
          <w:rFonts w:ascii="Times New Roman" w:hAnsi="Times New Roman" w:cs="Times New Roman"/>
          <w:sz w:val="24"/>
          <w:szCs w:val="24"/>
        </w:rPr>
        <w:t xml:space="preserve"> así como un </w:t>
      </w:r>
      <w:r w:rsidR="00060F82" w:rsidRPr="00F854E7">
        <w:rPr>
          <w:rFonts w:ascii="Times New Roman" w:hAnsi="Times New Roman" w:cs="Times New Roman"/>
          <w:sz w:val="24"/>
          <w:szCs w:val="24"/>
        </w:rPr>
        <w:t>C</w:t>
      </w:r>
      <w:r w:rsidRPr="00F854E7">
        <w:rPr>
          <w:rFonts w:ascii="Times New Roman" w:hAnsi="Times New Roman" w:cs="Times New Roman"/>
          <w:sz w:val="24"/>
          <w:szCs w:val="24"/>
        </w:rPr>
        <w:t xml:space="preserve">apítulo </w:t>
      </w:r>
      <w:r w:rsidR="00060F82" w:rsidRPr="00F854E7">
        <w:rPr>
          <w:rFonts w:ascii="Times New Roman" w:hAnsi="Times New Roman" w:cs="Times New Roman"/>
          <w:sz w:val="24"/>
          <w:szCs w:val="24"/>
        </w:rPr>
        <w:t>N</w:t>
      </w:r>
      <w:r w:rsidRPr="00F854E7">
        <w:rPr>
          <w:rFonts w:ascii="Times New Roman" w:hAnsi="Times New Roman" w:cs="Times New Roman"/>
          <w:sz w:val="24"/>
          <w:szCs w:val="24"/>
        </w:rPr>
        <w:t xml:space="preserve">oveno denominado </w:t>
      </w:r>
      <w:r w:rsidR="00060F82" w:rsidRPr="00F854E7">
        <w:rPr>
          <w:rFonts w:ascii="Times New Roman" w:hAnsi="Times New Roman" w:cs="Times New Roman"/>
          <w:sz w:val="24"/>
          <w:szCs w:val="24"/>
        </w:rPr>
        <w:t>‘D</w:t>
      </w:r>
      <w:r w:rsidRPr="00F854E7">
        <w:rPr>
          <w:rFonts w:ascii="Times New Roman" w:hAnsi="Times New Roman" w:cs="Times New Roman"/>
          <w:sz w:val="24"/>
          <w:szCs w:val="24"/>
        </w:rPr>
        <w:t xml:space="preserve">el </w:t>
      </w:r>
      <w:r w:rsidR="00060F82" w:rsidRPr="00F854E7">
        <w:rPr>
          <w:rFonts w:ascii="Times New Roman" w:hAnsi="Times New Roman" w:cs="Times New Roman"/>
          <w:sz w:val="24"/>
          <w:szCs w:val="24"/>
        </w:rPr>
        <w:t>Reglamento Interior</w:t>
      </w:r>
      <w:r w:rsidRPr="00F854E7">
        <w:rPr>
          <w:rFonts w:ascii="Times New Roman" w:hAnsi="Times New Roman" w:cs="Times New Roman"/>
          <w:sz w:val="24"/>
          <w:szCs w:val="24"/>
        </w:rPr>
        <w:t xml:space="preserve"> del </w:t>
      </w:r>
      <w:r w:rsidR="00060F82" w:rsidRPr="00F854E7">
        <w:rPr>
          <w:rFonts w:ascii="Times New Roman" w:hAnsi="Times New Roman" w:cs="Times New Roman"/>
          <w:sz w:val="24"/>
          <w:szCs w:val="24"/>
        </w:rPr>
        <w:t>C</w:t>
      </w:r>
      <w:r w:rsidRPr="00F854E7">
        <w:rPr>
          <w:rFonts w:ascii="Times New Roman" w:hAnsi="Times New Roman" w:cs="Times New Roman"/>
          <w:sz w:val="24"/>
          <w:szCs w:val="24"/>
        </w:rPr>
        <w:t>ondominio</w:t>
      </w:r>
      <w:r w:rsidR="00060F82" w:rsidRPr="00F854E7">
        <w:rPr>
          <w:rFonts w:ascii="Times New Roman" w:hAnsi="Times New Roman" w:cs="Times New Roman"/>
          <w:sz w:val="24"/>
          <w:szCs w:val="24"/>
        </w:rPr>
        <w:t>’</w:t>
      </w:r>
      <w:r w:rsidRPr="00F854E7">
        <w:rPr>
          <w:rFonts w:ascii="Times New Roman" w:hAnsi="Times New Roman" w:cs="Times New Roman"/>
          <w:sz w:val="24"/>
          <w:szCs w:val="24"/>
        </w:rPr>
        <w:t xml:space="preserve"> con el artículo 62 Bis y derogar la fracción V del artículo 20 de la Ley que Regula el Régimen de Propiedad en Condominio del Estado de México, sobresaliendo la regulación en la </w:t>
      </w:r>
      <w:r w:rsidR="0023517E" w:rsidRPr="00F854E7">
        <w:rPr>
          <w:rFonts w:ascii="Times New Roman" w:hAnsi="Times New Roman" w:cs="Times New Roman"/>
          <w:sz w:val="24"/>
          <w:szCs w:val="24"/>
        </w:rPr>
        <w:t>ley de los elementos mínimos</w:t>
      </w:r>
      <w:r w:rsidRPr="00F854E7">
        <w:rPr>
          <w:rFonts w:ascii="Times New Roman" w:hAnsi="Times New Roman" w:cs="Times New Roman"/>
          <w:sz w:val="24"/>
          <w:szCs w:val="24"/>
        </w:rPr>
        <w:t xml:space="preserve"> que debe contener el </w:t>
      </w:r>
      <w:r w:rsidR="00655F4F" w:rsidRPr="00F854E7">
        <w:rPr>
          <w:rFonts w:ascii="Times New Roman" w:hAnsi="Times New Roman" w:cs="Times New Roman"/>
          <w:sz w:val="24"/>
          <w:szCs w:val="24"/>
        </w:rPr>
        <w:t xml:space="preserve">Reglamento Interior </w:t>
      </w:r>
      <w:r w:rsidRPr="00F854E7">
        <w:rPr>
          <w:rFonts w:ascii="Times New Roman" w:hAnsi="Times New Roman" w:cs="Times New Roman"/>
          <w:sz w:val="24"/>
          <w:szCs w:val="24"/>
        </w:rPr>
        <w:t xml:space="preserve">del </w:t>
      </w:r>
      <w:r w:rsidR="00655F4F" w:rsidRPr="00F854E7">
        <w:rPr>
          <w:rFonts w:ascii="Times New Roman" w:hAnsi="Times New Roman" w:cs="Times New Roman"/>
          <w:sz w:val="24"/>
          <w:szCs w:val="24"/>
        </w:rPr>
        <w:t>C</w:t>
      </w:r>
      <w:r w:rsidRPr="00F854E7">
        <w:rPr>
          <w:rFonts w:ascii="Times New Roman" w:hAnsi="Times New Roman" w:cs="Times New Roman"/>
          <w:sz w:val="24"/>
          <w:szCs w:val="24"/>
        </w:rPr>
        <w:t>ondominio.</w:t>
      </w:r>
    </w:p>
    <w:p w14:paraId="72C845F8" w14:textId="77777777" w:rsidR="001F6E07" w:rsidRPr="00F854E7" w:rsidRDefault="001F6E07" w:rsidP="00801237">
      <w:pPr>
        <w:spacing w:after="0" w:line="240" w:lineRule="auto"/>
        <w:jc w:val="center"/>
        <w:rPr>
          <w:rFonts w:ascii="Times New Roman" w:hAnsi="Times New Roman" w:cs="Times New Roman"/>
          <w:sz w:val="24"/>
          <w:szCs w:val="24"/>
        </w:rPr>
      </w:pPr>
      <w:r w:rsidRPr="00F854E7">
        <w:rPr>
          <w:rFonts w:ascii="Times New Roman" w:hAnsi="Times New Roman" w:cs="Times New Roman"/>
          <w:sz w:val="24"/>
          <w:szCs w:val="24"/>
        </w:rPr>
        <w:t>RESOLUTIVOS</w:t>
      </w:r>
    </w:p>
    <w:p w14:paraId="08312E43" w14:textId="04570237" w:rsidR="001F6E07" w:rsidRPr="00F854E7" w:rsidRDefault="001F6E07" w:rsidP="00801237">
      <w:pPr>
        <w:spacing w:after="0" w:line="240" w:lineRule="auto"/>
        <w:ind w:firstLine="708"/>
        <w:jc w:val="both"/>
        <w:rPr>
          <w:rFonts w:ascii="Times New Roman" w:hAnsi="Times New Roman" w:cs="Times New Roman"/>
          <w:sz w:val="24"/>
          <w:szCs w:val="24"/>
        </w:rPr>
      </w:pPr>
      <w:r w:rsidRPr="00F854E7">
        <w:rPr>
          <w:rFonts w:ascii="Times New Roman" w:hAnsi="Times New Roman" w:cs="Times New Roman"/>
          <w:sz w:val="24"/>
          <w:szCs w:val="24"/>
        </w:rPr>
        <w:t>PRIMERO. Es de aprobarse en lo conducente</w:t>
      </w:r>
      <w:r w:rsidR="0023517E" w:rsidRPr="00F854E7">
        <w:rPr>
          <w:rFonts w:ascii="Times New Roman" w:hAnsi="Times New Roman" w:cs="Times New Roman"/>
          <w:sz w:val="24"/>
          <w:szCs w:val="24"/>
        </w:rPr>
        <w:t>,</w:t>
      </w:r>
      <w:r w:rsidRPr="00F854E7">
        <w:rPr>
          <w:rFonts w:ascii="Times New Roman" w:hAnsi="Times New Roman" w:cs="Times New Roman"/>
          <w:sz w:val="24"/>
          <w:szCs w:val="24"/>
        </w:rPr>
        <w:t xml:space="preserve"> conforme al proyecto de decreto que ha sido conformado, la iniciativa con proyecto de decreto por el que se deroga la fracción V del artículo 20 y se adiciona un </w:t>
      </w:r>
      <w:r w:rsidR="0023517E" w:rsidRPr="00F854E7">
        <w:rPr>
          <w:rFonts w:ascii="Times New Roman" w:hAnsi="Times New Roman" w:cs="Times New Roman"/>
          <w:sz w:val="24"/>
          <w:szCs w:val="24"/>
        </w:rPr>
        <w:t>Capítulo Noveno</w:t>
      </w:r>
      <w:r w:rsidRPr="00F854E7">
        <w:rPr>
          <w:rFonts w:ascii="Times New Roman" w:hAnsi="Times New Roman" w:cs="Times New Roman"/>
          <w:sz w:val="24"/>
          <w:szCs w:val="24"/>
        </w:rPr>
        <w:t xml:space="preserve"> a la Ley que Regula el Régimen de Propiedad en Condominio del Estado de México, presentada por la diputada Evelyn Osornio Jiménez</w:t>
      </w:r>
      <w:r w:rsidR="0023517E" w:rsidRPr="00F854E7">
        <w:rPr>
          <w:rFonts w:ascii="Times New Roman" w:hAnsi="Times New Roman" w:cs="Times New Roman"/>
          <w:sz w:val="24"/>
          <w:szCs w:val="24"/>
        </w:rPr>
        <w:t xml:space="preserve">, </w:t>
      </w:r>
      <w:r w:rsidRPr="00F854E7">
        <w:rPr>
          <w:rFonts w:ascii="Times New Roman" w:hAnsi="Times New Roman" w:cs="Times New Roman"/>
          <w:sz w:val="24"/>
          <w:szCs w:val="24"/>
        </w:rPr>
        <w:t>del Grupo Parlamentario del Partido Revolucionario Institucional.</w:t>
      </w:r>
    </w:p>
    <w:p w14:paraId="61C87ADB" w14:textId="277A1EEA" w:rsidR="001F6E07" w:rsidRPr="00F854E7" w:rsidRDefault="001F6E07" w:rsidP="00801237">
      <w:pPr>
        <w:spacing w:after="0" w:line="240" w:lineRule="auto"/>
        <w:ind w:firstLine="708"/>
        <w:jc w:val="both"/>
        <w:rPr>
          <w:rFonts w:ascii="Times New Roman" w:hAnsi="Times New Roman" w:cs="Times New Roman"/>
          <w:sz w:val="24"/>
          <w:szCs w:val="24"/>
        </w:rPr>
      </w:pPr>
      <w:r w:rsidRPr="00F854E7">
        <w:rPr>
          <w:rFonts w:ascii="Times New Roman" w:hAnsi="Times New Roman" w:cs="Times New Roman"/>
          <w:sz w:val="24"/>
          <w:szCs w:val="24"/>
        </w:rPr>
        <w:t xml:space="preserve">SEGUNDO. Previa discusión y aprobación por la Legislatura en </w:t>
      </w:r>
      <w:r w:rsidR="0023517E" w:rsidRPr="00F854E7">
        <w:rPr>
          <w:rFonts w:ascii="Times New Roman" w:hAnsi="Times New Roman" w:cs="Times New Roman"/>
          <w:sz w:val="24"/>
          <w:szCs w:val="24"/>
        </w:rPr>
        <w:t>p</w:t>
      </w:r>
      <w:r w:rsidRPr="00F854E7">
        <w:rPr>
          <w:rFonts w:ascii="Times New Roman" w:hAnsi="Times New Roman" w:cs="Times New Roman"/>
          <w:sz w:val="24"/>
          <w:szCs w:val="24"/>
        </w:rPr>
        <w:t>leno, remítase el proyecto de decreto a la Titular del Ejecutivo Estatal</w:t>
      </w:r>
      <w:r w:rsidR="0023517E" w:rsidRPr="00F854E7">
        <w:rPr>
          <w:rFonts w:ascii="Times New Roman" w:hAnsi="Times New Roman" w:cs="Times New Roman"/>
          <w:sz w:val="24"/>
          <w:szCs w:val="24"/>
        </w:rPr>
        <w:t>,</w:t>
      </w:r>
      <w:r w:rsidRPr="00F854E7">
        <w:rPr>
          <w:rFonts w:ascii="Times New Roman" w:hAnsi="Times New Roman" w:cs="Times New Roman"/>
          <w:sz w:val="24"/>
          <w:szCs w:val="24"/>
        </w:rPr>
        <w:t xml:space="preserve"> para los efectos procedentes.</w:t>
      </w:r>
    </w:p>
    <w:p w14:paraId="631E1E70" w14:textId="046F793D" w:rsidR="001F6E07" w:rsidRPr="00F854E7" w:rsidRDefault="001F6E07" w:rsidP="00801237">
      <w:pPr>
        <w:spacing w:after="0" w:line="240" w:lineRule="auto"/>
        <w:jc w:val="both"/>
        <w:rPr>
          <w:rFonts w:ascii="Times New Roman" w:hAnsi="Times New Roman" w:cs="Times New Roman"/>
          <w:sz w:val="24"/>
          <w:szCs w:val="24"/>
        </w:rPr>
      </w:pPr>
      <w:r w:rsidRPr="00F854E7">
        <w:rPr>
          <w:rFonts w:ascii="Times New Roman" w:hAnsi="Times New Roman" w:cs="Times New Roman"/>
          <w:sz w:val="24"/>
          <w:szCs w:val="24"/>
        </w:rPr>
        <w:tab/>
        <w:t>Dado en el Palacio del Poder Legislativo</w:t>
      </w:r>
      <w:r w:rsidR="0023517E" w:rsidRPr="00F854E7">
        <w:rPr>
          <w:rFonts w:ascii="Times New Roman" w:hAnsi="Times New Roman" w:cs="Times New Roman"/>
          <w:sz w:val="24"/>
          <w:szCs w:val="24"/>
        </w:rPr>
        <w:t>,</w:t>
      </w:r>
      <w:r w:rsidRPr="00F854E7">
        <w:rPr>
          <w:rFonts w:ascii="Times New Roman" w:hAnsi="Times New Roman" w:cs="Times New Roman"/>
          <w:sz w:val="24"/>
          <w:szCs w:val="24"/>
        </w:rPr>
        <w:t xml:space="preserve"> en la </w:t>
      </w:r>
      <w:r w:rsidR="0023517E" w:rsidRPr="00F854E7">
        <w:rPr>
          <w:rFonts w:ascii="Times New Roman" w:hAnsi="Times New Roman" w:cs="Times New Roman"/>
          <w:sz w:val="24"/>
          <w:szCs w:val="24"/>
        </w:rPr>
        <w:t>c</w:t>
      </w:r>
      <w:r w:rsidRPr="00F854E7">
        <w:rPr>
          <w:rFonts w:ascii="Times New Roman" w:hAnsi="Times New Roman" w:cs="Times New Roman"/>
          <w:sz w:val="24"/>
          <w:szCs w:val="24"/>
        </w:rPr>
        <w:t xml:space="preserve">iudad de Toluca de Lerdo, </w:t>
      </w:r>
      <w:r w:rsidR="0023517E" w:rsidRPr="00F854E7">
        <w:rPr>
          <w:rFonts w:ascii="Times New Roman" w:hAnsi="Times New Roman" w:cs="Times New Roman"/>
          <w:sz w:val="24"/>
          <w:szCs w:val="24"/>
        </w:rPr>
        <w:t>c</w:t>
      </w:r>
      <w:r w:rsidRPr="00F854E7">
        <w:rPr>
          <w:rFonts w:ascii="Times New Roman" w:hAnsi="Times New Roman" w:cs="Times New Roman"/>
          <w:sz w:val="24"/>
          <w:szCs w:val="24"/>
        </w:rPr>
        <w:t>apital del Estado de México, a los diecinueve días del mes de marzo de dos mil veinticuatro.</w:t>
      </w:r>
    </w:p>
    <w:p w14:paraId="1582AAB2" w14:textId="438AC7D7" w:rsidR="001F6E07" w:rsidRPr="00F854E7" w:rsidRDefault="001F6E07" w:rsidP="00801237">
      <w:pPr>
        <w:spacing w:after="0" w:line="240" w:lineRule="auto"/>
        <w:jc w:val="both"/>
        <w:rPr>
          <w:rFonts w:ascii="Times New Roman" w:hAnsi="Times New Roman" w:cs="Times New Roman"/>
          <w:sz w:val="24"/>
          <w:szCs w:val="24"/>
        </w:rPr>
      </w:pPr>
      <w:r w:rsidRPr="00F854E7">
        <w:rPr>
          <w:rFonts w:ascii="Times New Roman" w:hAnsi="Times New Roman" w:cs="Times New Roman"/>
          <w:sz w:val="24"/>
          <w:szCs w:val="24"/>
        </w:rPr>
        <w:t>PRESIDENTE DIP. VALENTÍN GONZÁLEZ BAUTISTA. Gracias</w:t>
      </w:r>
      <w:r w:rsidR="0023517E" w:rsidRPr="00F854E7">
        <w:rPr>
          <w:rFonts w:ascii="Times New Roman" w:hAnsi="Times New Roman" w:cs="Times New Roman"/>
          <w:sz w:val="24"/>
          <w:szCs w:val="24"/>
        </w:rPr>
        <w:t>,</w:t>
      </w:r>
      <w:r w:rsidRPr="00F854E7">
        <w:rPr>
          <w:rFonts w:ascii="Times New Roman" w:hAnsi="Times New Roman" w:cs="Times New Roman"/>
          <w:sz w:val="24"/>
          <w:szCs w:val="24"/>
        </w:rPr>
        <w:t xml:space="preserve"> diputado </w:t>
      </w:r>
      <w:proofErr w:type="gramStart"/>
      <w:r w:rsidRPr="00F854E7">
        <w:rPr>
          <w:rFonts w:ascii="Times New Roman" w:hAnsi="Times New Roman" w:cs="Times New Roman"/>
          <w:sz w:val="24"/>
          <w:szCs w:val="24"/>
        </w:rPr>
        <w:t>Secretario</w:t>
      </w:r>
      <w:proofErr w:type="gramEnd"/>
      <w:r w:rsidRPr="00F854E7">
        <w:rPr>
          <w:rFonts w:ascii="Times New Roman" w:hAnsi="Times New Roman" w:cs="Times New Roman"/>
          <w:sz w:val="24"/>
          <w:szCs w:val="24"/>
        </w:rPr>
        <w:t>.</w:t>
      </w:r>
    </w:p>
    <w:p w14:paraId="50DB39BE" w14:textId="77777777" w:rsidR="001F6E07" w:rsidRPr="00F854E7" w:rsidRDefault="001F6E07" w:rsidP="00801237">
      <w:pPr>
        <w:spacing w:after="0" w:line="240" w:lineRule="auto"/>
        <w:jc w:val="both"/>
        <w:rPr>
          <w:rFonts w:ascii="Times New Roman" w:hAnsi="Times New Roman" w:cs="Times New Roman"/>
          <w:sz w:val="24"/>
          <w:szCs w:val="24"/>
        </w:rPr>
      </w:pPr>
      <w:r w:rsidRPr="00F854E7">
        <w:rPr>
          <w:rFonts w:ascii="Times New Roman" w:hAnsi="Times New Roman" w:cs="Times New Roman"/>
          <w:sz w:val="24"/>
          <w:szCs w:val="24"/>
        </w:rPr>
        <w:tab/>
        <w:t>Leídos los antecedentes y resolutivos, abro la discusión en lo general del dictamen y del proyecto de decreto, precisando que el proyecto de decreto fue entregado oportunamente a las y los diputados integrantes de esta comisión.</w:t>
      </w:r>
    </w:p>
    <w:p w14:paraId="05430804" w14:textId="335C61E5" w:rsidR="001F6E07" w:rsidRPr="00F854E7" w:rsidRDefault="001F6E07" w:rsidP="00801237">
      <w:pPr>
        <w:spacing w:after="0" w:line="240" w:lineRule="auto"/>
        <w:jc w:val="both"/>
        <w:rPr>
          <w:rFonts w:ascii="Times New Roman" w:hAnsi="Times New Roman" w:cs="Times New Roman"/>
          <w:sz w:val="24"/>
          <w:szCs w:val="24"/>
        </w:rPr>
      </w:pPr>
      <w:r w:rsidRPr="00F854E7">
        <w:rPr>
          <w:rFonts w:ascii="Times New Roman" w:hAnsi="Times New Roman" w:cs="Times New Roman"/>
          <w:sz w:val="24"/>
          <w:szCs w:val="24"/>
        </w:rPr>
        <w:tab/>
        <w:t xml:space="preserve">Pregunto a quienes integran esta comisión </w:t>
      </w:r>
      <w:r w:rsidR="0023517E" w:rsidRPr="00F854E7">
        <w:rPr>
          <w:rFonts w:ascii="Times New Roman" w:hAnsi="Times New Roman" w:cs="Times New Roman"/>
          <w:sz w:val="24"/>
          <w:szCs w:val="24"/>
        </w:rPr>
        <w:t>s</w:t>
      </w:r>
      <w:r w:rsidRPr="00F854E7">
        <w:rPr>
          <w:rFonts w:ascii="Times New Roman" w:hAnsi="Times New Roman" w:cs="Times New Roman"/>
          <w:sz w:val="24"/>
          <w:szCs w:val="24"/>
        </w:rPr>
        <w:t>i alguien desea hacer uso de la palabra</w:t>
      </w:r>
      <w:r w:rsidR="0023517E" w:rsidRPr="00F854E7">
        <w:rPr>
          <w:rFonts w:ascii="Times New Roman" w:hAnsi="Times New Roman" w:cs="Times New Roman"/>
          <w:sz w:val="24"/>
          <w:szCs w:val="24"/>
        </w:rPr>
        <w:t>.</w:t>
      </w:r>
    </w:p>
    <w:p w14:paraId="09C1B24D" w14:textId="77777777" w:rsidR="0023517E" w:rsidRPr="00F854E7" w:rsidRDefault="001F6E07" w:rsidP="00801237">
      <w:pPr>
        <w:spacing w:after="0" w:line="240" w:lineRule="auto"/>
        <w:jc w:val="both"/>
        <w:rPr>
          <w:rFonts w:ascii="Times New Roman" w:hAnsi="Times New Roman" w:cs="Times New Roman"/>
          <w:sz w:val="24"/>
          <w:szCs w:val="24"/>
        </w:rPr>
      </w:pPr>
      <w:r w:rsidRPr="00F854E7">
        <w:rPr>
          <w:rFonts w:ascii="Times New Roman" w:hAnsi="Times New Roman" w:cs="Times New Roman"/>
          <w:sz w:val="24"/>
          <w:szCs w:val="24"/>
        </w:rPr>
        <w:tab/>
        <w:t>Pregunto si son de aprobarse en lo general el dictamen y el proyecto de decreto</w:t>
      </w:r>
      <w:r w:rsidR="0023517E" w:rsidRPr="00F854E7">
        <w:rPr>
          <w:rFonts w:ascii="Times New Roman" w:hAnsi="Times New Roman" w:cs="Times New Roman"/>
          <w:sz w:val="24"/>
          <w:szCs w:val="24"/>
        </w:rPr>
        <w:t>,</w:t>
      </w:r>
      <w:r w:rsidRPr="00F854E7">
        <w:rPr>
          <w:rFonts w:ascii="Times New Roman" w:hAnsi="Times New Roman" w:cs="Times New Roman"/>
          <w:sz w:val="24"/>
          <w:szCs w:val="24"/>
        </w:rPr>
        <w:t xml:space="preserve"> y pido a la Secretaría recabe la votación nominal</w:t>
      </w:r>
      <w:r w:rsidR="0023517E" w:rsidRPr="00F854E7">
        <w:rPr>
          <w:rFonts w:ascii="Times New Roman" w:hAnsi="Times New Roman" w:cs="Times New Roman"/>
          <w:sz w:val="24"/>
          <w:szCs w:val="24"/>
        </w:rPr>
        <w:t>.</w:t>
      </w:r>
    </w:p>
    <w:p w14:paraId="77973AB2" w14:textId="32DD71C2" w:rsidR="001F6E07" w:rsidRPr="00F854E7" w:rsidRDefault="0023517E" w:rsidP="00801237">
      <w:pPr>
        <w:spacing w:after="0" w:line="240" w:lineRule="auto"/>
        <w:jc w:val="both"/>
        <w:rPr>
          <w:rFonts w:ascii="Times New Roman" w:hAnsi="Times New Roman" w:cs="Times New Roman"/>
          <w:sz w:val="24"/>
          <w:szCs w:val="24"/>
        </w:rPr>
      </w:pPr>
      <w:r w:rsidRPr="00F854E7">
        <w:rPr>
          <w:rFonts w:ascii="Times New Roman" w:hAnsi="Times New Roman" w:cs="Times New Roman"/>
          <w:sz w:val="24"/>
          <w:szCs w:val="24"/>
        </w:rPr>
        <w:tab/>
        <w:t>S</w:t>
      </w:r>
      <w:r w:rsidR="001F6E07" w:rsidRPr="00F854E7">
        <w:rPr>
          <w:rFonts w:ascii="Times New Roman" w:hAnsi="Times New Roman" w:cs="Times New Roman"/>
          <w:sz w:val="24"/>
          <w:szCs w:val="24"/>
        </w:rPr>
        <w:t>i alguien desea separar algún artículo, sírvase comentarlo.</w:t>
      </w:r>
    </w:p>
    <w:p w14:paraId="7FB3B62C" w14:textId="77777777" w:rsidR="001F6E07" w:rsidRPr="00F854E7" w:rsidRDefault="001F6E07" w:rsidP="00801237">
      <w:pPr>
        <w:spacing w:after="0" w:line="240" w:lineRule="auto"/>
        <w:jc w:val="both"/>
        <w:rPr>
          <w:rFonts w:ascii="Times New Roman" w:hAnsi="Times New Roman" w:cs="Times New Roman"/>
          <w:sz w:val="24"/>
          <w:szCs w:val="24"/>
        </w:rPr>
      </w:pPr>
      <w:r w:rsidRPr="00F854E7">
        <w:rPr>
          <w:rFonts w:ascii="Times New Roman" w:hAnsi="Times New Roman" w:cs="Times New Roman"/>
          <w:sz w:val="24"/>
          <w:szCs w:val="24"/>
        </w:rPr>
        <w:t>SECRETARIO DIP. GERARDO LAMAS POMBO. Procedo a recabar la votación.</w:t>
      </w:r>
    </w:p>
    <w:p w14:paraId="2C60AB66" w14:textId="77777777" w:rsidR="001F6E07" w:rsidRPr="00F854E7" w:rsidRDefault="001F6E07" w:rsidP="00801237">
      <w:pPr>
        <w:pStyle w:val="Sinespaciado"/>
        <w:jc w:val="center"/>
        <w:rPr>
          <w:rFonts w:ascii="Times New Roman" w:hAnsi="Times New Roman" w:cs="Times New Roman"/>
          <w:i/>
          <w:sz w:val="24"/>
          <w:szCs w:val="24"/>
        </w:rPr>
      </w:pPr>
      <w:r w:rsidRPr="00F854E7">
        <w:rPr>
          <w:rFonts w:ascii="Times New Roman" w:hAnsi="Times New Roman" w:cs="Times New Roman"/>
          <w:i/>
          <w:sz w:val="24"/>
          <w:szCs w:val="24"/>
        </w:rPr>
        <w:t>(Votación nominal)</w:t>
      </w:r>
    </w:p>
    <w:p w14:paraId="139C33CF" w14:textId="0FA7CEB7" w:rsidR="00A636E8" w:rsidRPr="00F854E7" w:rsidRDefault="001F6E07" w:rsidP="00801237">
      <w:pPr>
        <w:spacing w:after="0" w:line="240" w:lineRule="auto"/>
        <w:jc w:val="both"/>
        <w:rPr>
          <w:rFonts w:ascii="Times New Roman" w:hAnsi="Times New Roman" w:cs="Times New Roman"/>
          <w:sz w:val="24"/>
          <w:szCs w:val="24"/>
        </w:rPr>
      </w:pPr>
      <w:r w:rsidRPr="00F854E7">
        <w:rPr>
          <w:rFonts w:ascii="Times New Roman" w:hAnsi="Times New Roman" w:cs="Times New Roman"/>
          <w:sz w:val="24"/>
          <w:szCs w:val="24"/>
        </w:rPr>
        <w:t xml:space="preserve">SECRETARIO DIP. GERARDO LAMAS POMBO. El dictamen y el proyecto de decreto han sido aprobados </w:t>
      </w:r>
      <w:r w:rsidR="00774696" w:rsidRPr="00F854E7">
        <w:rPr>
          <w:rFonts w:ascii="Times New Roman" w:hAnsi="Times New Roman" w:cs="Times New Roman"/>
          <w:sz w:val="24"/>
          <w:szCs w:val="24"/>
        </w:rPr>
        <w:t xml:space="preserve">en lo general </w:t>
      </w:r>
      <w:r w:rsidR="00A636E8" w:rsidRPr="00F854E7">
        <w:rPr>
          <w:rFonts w:ascii="Times New Roman" w:hAnsi="Times New Roman" w:cs="Times New Roman"/>
          <w:sz w:val="24"/>
          <w:szCs w:val="24"/>
        </w:rPr>
        <w:t>por unanimidad de votos.</w:t>
      </w:r>
    </w:p>
    <w:p w14:paraId="6A7C582D" w14:textId="77777777" w:rsidR="00A636E8" w:rsidRPr="00F854E7" w:rsidRDefault="00EF4131"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 xml:space="preserve">PRESIDENTE DIP. VALENTÍN GONZÁLEZ BAUTISTA. </w:t>
      </w:r>
      <w:r w:rsidR="00A636E8" w:rsidRPr="00F854E7">
        <w:rPr>
          <w:rFonts w:ascii="Times New Roman" w:hAnsi="Times New Roman" w:cs="Times New Roman"/>
          <w:sz w:val="24"/>
          <w:szCs w:val="24"/>
        </w:rPr>
        <w:t xml:space="preserve"> Se acuerda la aprobación en lo general del dictamen y del proyecto de decreto.</w:t>
      </w:r>
    </w:p>
    <w:p w14:paraId="3F4F973B" w14:textId="77777777" w:rsidR="00A636E8" w:rsidRPr="00F854E7" w:rsidRDefault="00A636E8"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SECRETARIO DIP. GERARDO LAMAS POMBO. Han concluido los asuntos del orden del día.</w:t>
      </w:r>
    </w:p>
    <w:p w14:paraId="6B6986F3" w14:textId="4EEA7605" w:rsidR="00A636E8" w:rsidRPr="00F854E7" w:rsidRDefault="00EF4131"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PRESIDENTE DIP. VALENTÍN GONZÁLEZ BAUTISTA.</w:t>
      </w:r>
      <w:r w:rsidR="00774696" w:rsidRPr="00F854E7">
        <w:rPr>
          <w:rFonts w:ascii="Times New Roman" w:hAnsi="Times New Roman" w:cs="Times New Roman"/>
          <w:sz w:val="24"/>
          <w:szCs w:val="24"/>
        </w:rPr>
        <w:t xml:space="preserve"> </w:t>
      </w:r>
      <w:r w:rsidR="00A636E8" w:rsidRPr="00F854E7">
        <w:rPr>
          <w:rFonts w:ascii="Times New Roman" w:hAnsi="Times New Roman" w:cs="Times New Roman"/>
          <w:sz w:val="24"/>
          <w:szCs w:val="24"/>
        </w:rPr>
        <w:t>También se aprueba en lo particular.</w:t>
      </w:r>
    </w:p>
    <w:p w14:paraId="4A6B1449" w14:textId="77777777" w:rsidR="00A636E8" w:rsidRPr="00F854E7" w:rsidRDefault="00A636E8"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SECRETARIO DIP. GERARDO LAMAS POMBO. Han concluido los asuntos del orden del día.</w:t>
      </w:r>
    </w:p>
    <w:p w14:paraId="08F5FFAD" w14:textId="77777777" w:rsidR="00A636E8" w:rsidRPr="00F854E7" w:rsidRDefault="00732D2C"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PRESIDENTE DIP. VALENTÍN GONZÁLEZ BAUTISTA</w:t>
      </w:r>
      <w:r w:rsidR="00A636E8" w:rsidRPr="00F854E7">
        <w:rPr>
          <w:rFonts w:ascii="Times New Roman" w:hAnsi="Times New Roman" w:cs="Times New Roman"/>
          <w:sz w:val="24"/>
          <w:szCs w:val="24"/>
        </w:rPr>
        <w:t>. Registre la Secretaría la asistencia a la reunión.</w:t>
      </w:r>
    </w:p>
    <w:p w14:paraId="605E4A71" w14:textId="77777777" w:rsidR="00A636E8" w:rsidRPr="00F854E7" w:rsidRDefault="00A636E8"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SECRETARIO DIP. GERARDO LAMAS POMONO. Ha sido registrada la asistencia a la reunión.</w:t>
      </w:r>
    </w:p>
    <w:p w14:paraId="1C5AAC8A" w14:textId="4E1FD653" w:rsidR="00A636E8" w:rsidRPr="00F854E7" w:rsidRDefault="00732D2C"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 xml:space="preserve">PRESIDENTE DIP. VALENTÍN GONZÁLEZ BAUTISTA. </w:t>
      </w:r>
      <w:r w:rsidR="00A636E8" w:rsidRPr="00F854E7">
        <w:rPr>
          <w:rFonts w:ascii="Times New Roman" w:hAnsi="Times New Roman" w:cs="Times New Roman"/>
          <w:sz w:val="24"/>
          <w:szCs w:val="24"/>
        </w:rPr>
        <w:t>Se levanta la reunión de la Comisión Legislativa de Procuración y Administración de Justicia, siendo las dieciséis horas con treinta y ocho minutos del día martes diecinueve de marzo del año dos mil veinticuatro</w:t>
      </w:r>
      <w:r w:rsidR="00E712DC" w:rsidRPr="00F854E7">
        <w:rPr>
          <w:rFonts w:ascii="Times New Roman" w:hAnsi="Times New Roman" w:cs="Times New Roman"/>
          <w:sz w:val="24"/>
          <w:szCs w:val="24"/>
        </w:rPr>
        <w:t>,</w:t>
      </w:r>
      <w:r w:rsidR="00A636E8" w:rsidRPr="00F854E7">
        <w:rPr>
          <w:rFonts w:ascii="Times New Roman" w:hAnsi="Times New Roman" w:cs="Times New Roman"/>
          <w:sz w:val="24"/>
          <w:szCs w:val="24"/>
        </w:rPr>
        <w:t xml:space="preserve"> y se pide a sus integrantes quedar atentos a la próxima convocatoria.</w:t>
      </w:r>
    </w:p>
    <w:p w14:paraId="0BEF9685" w14:textId="411F8E68" w:rsidR="00A8569E" w:rsidRPr="00F854E7" w:rsidRDefault="000646B5" w:rsidP="00801237">
      <w:pPr>
        <w:pStyle w:val="Sinespaciado"/>
        <w:jc w:val="both"/>
        <w:rPr>
          <w:rFonts w:ascii="Times New Roman" w:hAnsi="Times New Roman" w:cs="Times New Roman"/>
          <w:sz w:val="24"/>
          <w:szCs w:val="24"/>
        </w:rPr>
      </w:pPr>
      <w:r w:rsidRPr="00F854E7">
        <w:rPr>
          <w:rFonts w:ascii="Times New Roman" w:hAnsi="Times New Roman" w:cs="Times New Roman"/>
          <w:sz w:val="24"/>
          <w:szCs w:val="24"/>
        </w:rPr>
        <w:tab/>
        <w:t>Muchas gracias, diputados.</w:t>
      </w:r>
    </w:p>
    <w:sectPr w:rsidR="00A8569E" w:rsidRPr="00F854E7" w:rsidSect="007C257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37802" w14:textId="77777777" w:rsidR="00716065" w:rsidRDefault="00716065" w:rsidP="006E7692">
      <w:pPr>
        <w:spacing w:after="0" w:line="240" w:lineRule="auto"/>
      </w:pPr>
      <w:r>
        <w:separator/>
      </w:r>
    </w:p>
  </w:endnote>
  <w:endnote w:type="continuationSeparator" w:id="0">
    <w:p w14:paraId="33CDFF44" w14:textId="77777777" w:rsidR="00716065" w:rsidRDefault="00716065" w:rsidP="006E7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263955"/>
      <w:docPartObj>
        <w:docPartGallery w:val="Page Numbers (Bottom of Page)"/>
        <w:docPartUnique/>
      </w:docPartObj>
    </w:sdtPr>
    <w:sdtEndPr/>
    <w:sdtContent>
      <w:p w14:paraId="0DC3EED4" w14:textId="12ADF782" w:rsidR="006E7692" w:rsidRDefault="006E7692" w:rsidP="00BD02BB">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D9FABF" w14:textId="77777777" w:rsidR="00716065" w:rsidRDefault="00716065" w:rsidP="006E7692">
      <w:pPr>
        <w:spacing w:after="0" w:line="240" w:lineRule="auto"/>
      </w:pPr>
      <w:r>
        <w:separator/>
      </w:r>
    </w:p>
  </w:footnote>
  <w:footnote w:type="continuationSeparator" w:id="0">
    <w:p w14:paraId="6D9C7628" w14:textId="77777777" w:rsidR="00716065" w:rsidRDefault="00716065" w:rsidP="006E76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60F82"/>
    <w:rsid w:val="000646B5"/>
    <w:rsid w:val="001917D5"/>
    <w:rsid w:val="00195DEE"/>
    <w:rsid w:val="001E023A"/>
    <w:rsid w:val="001F6E07"/>
    <w:rsid w:val="0023517E"/>
    <w:rsid w:val="00247EB5"/>
    <w:rsid w:val="002B5EFD"/>
    <w:rsid w:val="003B0EA1"/>
    <w:rsid w:val="0041262F"/>
    <w:rsid w:val="00456443"/>
    <w:rsid w:val="004913CA"/>
    <w:rsid w:val="00564FE4"/>
    <w:rsid w:val="00655F4F"/>
    <w:rsid w:val="006E7692"/>
    <w:rsid w:val="00716065"/>
    <w:rsid w:val="00732D2C"/>
    <w:rsid w:val="00774696"/>
    <w:rsid w:val="0078622B"/>
    <w:rsid w:val="007C257A"/>
    <w:rsid w:val="007C605B"/>
    <w:rsid w:val="00801237"/>
    <w:rsid w:val="00873CCC"/>
    <w:rsid w:val="009344FC"/>
    <w:rsid w:val="009A5F7C"/>
    <w:rsid w:val="00A10AEF"/>
    <w:rsid w:val="00A33943"/>
    <w:rsid w:val="00A636E8"/>
    <w:rsid w:val="00A8569E"/>
    <w:rsid w:val="00B12B17"/>
    <w:rsid w:val="00B16FC7"/>
    <w:rsid w:val="00B23D11"/>
    <w:rsid w:val="00BD02BB"/>
    <w:rsid w:val="00C712AE"/>
    <w:rsid w:val="00D7677D"/>
    <w:rsid w:val="00DC3242"/>
    <w:rsid w:val="00E712DC"/>
    <w:rsid w:val="00EF4131"/>
    <w:rsid w:val="00F611A0"/>
    <w:rsid w:val="00F854E7"/>
    <w:rsid w:val="00FC56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3651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C605B"/>
    <w:pPr>
      <w:spacing w:after="0" w:line="240" w:lineRule="auto"/>
    </w:pPr>
  </w:style>
  <w:style w:type="paragraph" w:styleId="Encabezado">
    <w:name w:val="header"/>
    <w:basedOn w:val="Normal"/>
    <w:link w:val="EncabezadoCar"/>
    <w:uiPriority w:val="99"/>
    <w:unhideWhenUsed/>
    <w:rsid w:val="006E769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692"/>
  </w:style>
  <w:style w:type="paragraph" w:styleId="Piedepgina">
    <w:name w:val="footer"/>
    <w:basedOn w:val="Normal"/>
    <w:link w:val="PiedepginaCar"/>
    <w:uiPriority w:val="99"/>
    <w:unhideWhenUsed/>
    <w:rsid w:val="006E769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7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328529">
      <w:bodyDiv w:val="1"/>
      <w:marLeft w:val="0"/>
      <w:marRight w:val="0"/>
      <w:marTop w:val="0"/>
      <w:marBottom w:val="0"/>
      <w:divBdr>
        <w:top w:val="none" w:sz="0" w:space="0" w:color="auto"/>
        <w:left w:val="none" w:sz="0" w:space="0" w:color="auto"/>
        <w:bottom w:val="none" w:sz="0" w:space="0" w:color="auto"/>
        <w:right w:val="none" w:sz="0" w:space="0" w:color="auto"/>
      </w:divBdr>
    </w:div>
    <w:div w:id="798836127">
      <w:bodyDiv w:val="1"/>
      <w:marLeft w:val="0"/>
      <w:marRight w:val="0"/>
      <w:marTop w:val="0"/>
      <w:marBottom w:val="0"/>
      <w:divBdr>
        <w:top w:val="none" w:sz="0" w:space="0" w:color="auto"/>
        <w:left w:val="none" w:sz="0" w:space="0" w:color="auto"/>
        <w:bottom w:val="none" w:sz="0" w:space="0" w:color="auto"/>
        <w:right w:val="none" w:sz="0" w:space="0" w:color="auto"/>
      </w:divBdr>
    </w:div>
    <w:div w:id="180650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1527</Words>
  <Characters>8400</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31</cp:revision>
  <dcterms:created xsi:type="dcterms:W3CDTF">2022-10-19T14:03:00Z</dcterms:created>
  <dcterms:modified xsi:type="dcterms:W3CDTF">2024-03-22T23:17:00Z</dcterms:modified>
</cp:coreProperties>
</file>