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B55E3" w14:textId="108FBAB7" w:rsidR="006502C1" w:rsidRDefault="006502C1" w:rsidP="00EB7D0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AC</w:t>
      </w:r>
      <w:r w:rsidR="00EB7D0D" w:rsidRPr="00EB7D0D">
        <w:rPr>
          <w:rFonts w:ascii="Arial" w:hAnsi="Arial" w:cs="Arial"/>
          <w:b/>
        </w:rPr>
        <w:t>TA DE LA SESIÓN SOLEMNE DE APERTURA DEL PRIMER PERÍODO EXTRAORDINARIO DE SESIONES DE LA “LXII” LEGISLATURA DEL ESTADO DE MÉXICO, CELEBRADA EL DÍA CATORCE DE ENERO DE DOS MIL VEINTICINCO.</w:t>
      </w:r>
    </w:p>
    <w:p w14:paraId="515AD841" w14:textId="77777777" w:rsidR="006502C1" w:rsidRDefault="006502C1" w:rsidP="006502C1">
      <w:pPr>
        <w:jc w:val="both"/>
        <w:rPr>
          <w:rFonts w:ascii="Arial" w:hAnsi="Arial" w:cs="Arial"/>
        </w:rPr>
      </w:pPr>
    </w:p>
    <w:p w14:paraId="252719F2" w14:textId="77777777" w:rsidR="006502C1" w:rsidRDefault="006502C1" w:rsidP="006502C1">
      <w:pPr>
        <w:pStyle w:val="Ttulo1"/>
        <w:rPr>
          <w:b/>
          <w:bCs/>
          <w:sz w:val="24"/>
        </w:rPr>
      </w:pPr>
      <w:r>
        <w:rPr>
          <w:b/>
          <w:bCs/>
          <w:sz w:val="24"/>
        </w:rPr>
        <w:t>Presidente Diputado Maurilio Hernández González</w:t>
      </w:r>
    </w:p>
    <w:p w14:paraId="681B14B4" w14:textId="77777777" w:rsidR="006502C1" w:rsidRDefault="006502C1" w:rsidP="006502C1">
      <w:pPr>
        <w:jc w:val="both"/>
        <w:rPr>
          <w:rFonts w:ascii="Arial" w:hAnsi="Arial" w:cs="Arial"/>
        </w:rPr>
      </w:pPr>
    </w:p>
    <w:p w14:paraId="71F63BA4" w14:textId="77777777" w:rsidR="006502C1" w:rsidRDefault="006502C1" w:rsidP="006502C1">
      <w:pPr>
        <w:ind w:right="1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el Salón de Sesiones del H. Poder Legislativo, en la ciudad de Toluca de Lerdo, capital del Estado de México, siendo las </w:t>
      </w:r>
      <w:r w:rsidR="00107359">
        <w:rPr>
          <w:rFonts w:ascii="Arial" w:hAnsi="Arial" w:cs="Arial"/>
        </w:rPr>
        <w:t xml:space="preserve">catorce </w:t>
      </w:r>
      <w:r>
        <w:rPr>
          <w:rFonts w:ascii="Arial" w:hAnsi="Arial" w:cs="Arial"/>
        </w:rPr>
        <w:t xml:space="preserve">horas con </w:t>
      </w:r>
      <w:r w:rsidR="00107359">
        <w:rPr>
          <w:rFonts w:ascii="Arial" w:hAnsi="Arial" w:cs="Arial"/>
        </w:rPr>
        <w:t>veintiséis</w:t>
      </w:r>
      <w:r>
        <w:rPr>
          <w:rFonts w:ascii="Arial" w:hAnsi="Arial" w:cs="Arial"/>
        </w:rPr>
        <w:t xml:space="preserve"> minutos del día </w:t>
      </w:r>
      <w:r w:rsidR="00107359">
        <w:rPr>
          <w:rFonts w:ascii="Arial" w:hAnsi="Arial" w:cs="Arial"/>
        </w:rPr>
        <w:t>catorce</w:t>
      </w:r>
      <w:r>
        <w:rPr>
          <w:rFonts w:ascii="Arial" w:hAnsi="Arial" w:cs="Arial"/>
        </w:rPr>
        <w:t xml:space="preserve"> de </w:t>
      </w:r>
      <w:r w:rsidR="00107359">
        <w:rPr>
          <w:rFonts w:ascii="Arial" w:hAnsi="Arial" w:cs="Arial"/>
        </w:rPr>
        <w:t>enero</w:t>
      </w:r>
      <w:r>
        <w:rPr>
          <w:rFonts w:ascii="Arial" w:hAnsi="Arial" w:cs="Arial"/>
        </w:rPr>
        <w:t xml:space="preserve"> de dos mil veinti</w:t>
      </w:r>
      <w:r w:rsidR="00107359">
        <w:rPr>
          <w:rFonts w:ascii="Arial" w:hAnsi="Arial" w:cs="Arial"/>
        </w:rPr>
        <w:t>cinco</w:t>
      </w:r>
      <w:r>
        <w:rPr>
          <w:rFonts w:ascii="Arial" w:hAnsi="Arial" w:cs="Arial"/>
        </w:rPr>
        <w:t xml:space="preserve">, la Presidencia abre la sesión una vez que la Secretaría verificó la existencia del quórum, mediante el </w:t>
      </w:r>
      <w:r>
        <w:rPr>
          <w:rFonts w:ascii="Arial" w:hAnsi="Arial" w:cs="Arial"/>
          <w:lang w:val="es-MX"/>
        </w:rPr>
        <w:t>sistema electrónico de registro de asistencia</w:t>
      </w:r>
      <w:r>
        <w:rPr>
          <w:rFonts w:ascii="Arial" w:hAnsi="Arial" w:cs="Arial"/>
        </w:rPr>
        <w:t>.</w:t>
      </w:r>
    </w:p>
    <w:p w14:paraId="0E5B0542" w14:textId="77777777" w:rsidR="006502C1" w:rsidRDefault="006502C1" w:rsidP="006502C1">
      <w:pPr>
        <w:jc w:val="both"/>
        <w:rPr>
          <w:rFonts w:ascii="Arial" w:hAnsi="Arial" w:cs="Arial"/>
        </w:rPr>
      </w:pPr>
    </w:p>
    <w:p w14:paraId="54E5600F" w14:textId="77777777" w:rsidR="006502C1" w:rsidRDefault="006502C1" w:rsidP="006502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Presidencia señala que la presente sesión es de régimen Solemne y tiene como propósito, declarar la Apertura del </w:t>
      </w:r>
      <w:r w:rsidR="00107359">
        <w:rPr>
          <w:rFonts w:ascii="Arial" w:hAnsi="Arial" w:cs="Arial"/>
        </w:rPr>
        <w:t>Primer</w:t>
      </w:r>
      <w:r>
        <w:rPr>
          <w:rFonts w:ascii="Arial" w:hAnsi="Arial" w:cs="Arial"/>
        </w:rPr>
        <w:t xml:space="preserve"> Período Extraordinario de Sesiones de la “LX</w:t>
      </w:r>
      <w:r w:rsidR="00107359">
        <w:rPr>
          <w:rFonts w:ascii="Arial" w:hAnsi="Arial" w:cs="Arial"/>
        </w:rPr>
        <w:t>I</w:t>
      </w:r>
      <w:r>
        <w:rPr>
          <w:rFonts w:ascii="Arial" w:hAnsi="Arial" w:cs="Arial"/>
        </w:rPr>
        <w:t>I” Legislatura del Estado de México.</w:t>
      </w:r>
    </w:p>
    <w:p w14:paraId="7EA30A4B" w14:textId="77777777" w:rsidR="006502C1" w:rsidRDefault="006502C1" w:rsidP="006502C1">
      <w:pPr>
        <w:jc w:val="both"/>
        <w:rPr>
          <w:rFonts w:ascii="Arial" w:hAnsi="Arial" w:cs="Arial"/>
        </w:rPr>
      </w:pPr>
    </w:p>
    <w:p w14:paraId="4FCEE032" w14:textId="77777777" w:rsidR="006502C1" w:rsidRDefault="006502C1" w:rsidP="006502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Presidencia solicita a los asistentes al Recinto del Poder Legislativo, ponerse de pie para entonar el Himno Nacional Mexicano.</w:t>
      </w:r>
    </w:p>
    <w:p w14:paraId="4E7BCF3B" w14:textId="77777777" w:rsidR="006502C1" w:rsidRDefault="006502C1" w:rsidP="006502C1">
      <w:pPr>
        <w:jc w:val="both"/>
        <w:rPr>
          <w:rFonts w:ascii="Arial" w:hAnsi="Arial" w:cs="Arial"/>
        </w:rPr>
      </w:pPr>
    </w:p>
    <w:p w14:paraId="7EC9E7F1" w14:textId="77777777" w:rsidR="006502C1" w:rsidRDefault="006502C1" w:rsidP="006502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1.- Se entona el Himno Nacional Mexicano.</w:t>
      </w:r>
    </w:p>
    <w:p w14:paraId="22D3FCC4" w14:textId="77777777" w:rsidR="006502C1" w:rsidRDefault="006502C1" w:rsidP="006502C1">
      <w:pPr>
        <w:jc w:val="both"/>
        <w:rPr>
          <w:rFonts w:ascii="Arial" w:hAnsi="Arial" w:cs="Arial"/>
        </w:rPr>
      </w:pPr>
    </w:p>
    <w:p w14:paraId="3994BA8E" w14:textId="77777777" w:rsidR="006502C1" w:rsidRDefault="006502C1" w:rsidP="006502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2.- La Presidencia formula la Declaratoria Solemne de Apertura del </w:t>
      </w:r>
      <w:r w:rsidR="00107359">
        <w:rPr>
          <w:rFonts w:ascii="Arial" w:hAnsi="Arial" w:cs="Arial"/>
        </w:rPr>
        <w:t>Primer</w:t>
      </w:r>
      <w:r>
        <w:rPr>
          <w:rFonts w:ascii="Arial" w:hAnsi="Arial" w:cs="Arial"/>
        </w:rPr>
        <w:t xml:space="preserve"> Período Extraordinario de Sesiones de la “LXI</w:t>
      </w:r>
      <w:r w:rsidR="00107359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” Legislatura del Estado de México, siendo las </w:t>
      </w:r>
      <w:r w:rsidR="00107359">
        <w:rPr>
          <w:rFonts w:ascii="Arial" w:hAnsi="Arial" w:cs="Arial"/>
        </w:rPr>
        <w:t>catorce</w:t>
      </w:r>
      <w:r>
        <w:rPr>
          <w:rFonts w:ascii="Arial" w:hAnsi="Arial" w:cs="Arial"/>
        </w:rPr>
        <w:t xml:space="preserve"> horas con </w:t>
      </w:r>
      <w:r w:rsidR="00107359">
        <w:rPr>
          <w:rFonts w:ascii="Arial" w:hAnsi="Arial" w:cs="Arial"/>
        </w:rPr>
        <w:t>veintinueve</w:t>
      </w:r>
      <w:r>
        <w:rPr>
          <w:rFonts w:ascii="Arial" w:hAnsi="Arial" w:cs="Arial"/>
        </w:rPr>
        <w:t xml:space="preserve"> minutos del día </w:t>
      </w:r>
      <w:r w:rsidR="00107359">
        <w:rPr>
          <w:rFonts w:ascii="Arial" w:hAnsi="Arial" w:cs="Arial"/>
        </w:rPr>
        <w:t>catorce</w:t>
      </w:r>
      <w:r>
        <w:rPr>
          <w:rFonts w:ascii="Arial" w:hAnsi="Arial" w:cs="Arial"/>
        </w:rPr>
        <w:t xml:space="preserve"> de </w:t>
      </w:r>
      <w:r w:rsidR="00107359">
        <w:rPr>
          <w:rFonts w:ascii="Arial" w:hAnsi="Arial" w:cs="Arial"/>
        </w:rPr>
        <w:t>enero</w:t>
      </w:r>
      <w:r>
        <w:rPr>
          <w:rFonts w:ascii="Arial" w:hAnsi="Arial" w:cs="Arial"/>
        </w:rPr>
        <w:t xml:space="preserve"> de dos mil veinti</w:t>
      </w:r>
      <w:r w:rsidR="00107359">
        <w:rPr>
          <w:rFonts w:ascii="Arial" w:hAnsi="Arial" w:cs="Arial"/>
        </w:rPr>
        <w:t>cinco</w:t>
      </w:r>
      <w:r>
        <w:rPr>
          <w:rFonts w:ascii="Arial" w:hAnsi="Arial" w:cs="Arial"/>
        </w:rPr>
        <w:t>.</w:t>
      </w:r>
    </w:p>
    <w:p w14:paraId="19C59AC7" w14:textId="77777777" w:rsidR="006502C1" w:rsidRDefault="006502C1" w:rsidP="006502C1">
      <w:pPr>
        <w:jc w:val="both"/>
        <w:rPr>
          <w:rFonts w:ascii="Arial" w:hAnsi="Arial" w:cs="Arial"/>
        </w:rPr>
      </w:pPr>
    </w:p>
    <w:p w14:paraId="4CCF78D1" w14:textId="77777777" w:rsidR="006502C1" w:rsidRDefault="006502C1" w:rsidP="006502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Presidencia solicita a la Secretaría registre la asistencia a la sesión, informando esta última, que ha sido registrada la asistencia a la sesión.</w:t>
      </w:r>
    </w:p>
    <w:p w14:paraId="4E5AD06D" w14:textId="77777777" w:rsidR="006502C1" w:rsidRDefault="006502C1" w:rsidP="006502C1">
      <w:pPr>
        <w:jc w:val="both"/>
        <w:rPr>
          <w:rFonts w:ascii="Arial" w:hAnsi="Arial" w:cs="Arial"/>
        </w:rPr>
      </w:pPr>
    </w:p>
    <w:p w14:paraId="0CFAD206" w14:textId="77777777" w:rsidR="006502C1" w:rsidRDefault="006502C1" w:rsidP="006502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Vicepresidencia solicita a los asistentes al Recinto del Poder Legislativo, ponerse de pie para entonar el Himno del Estado de México.</w:t>
      </w:r>
    </w:p>
    <w:p w14:paraId="0D57DD4A" w14:textId="77777777" w:rsidR="006502C1" w:rsidRDefault="006502C1" w:rsidP="006502C1">
      <w:pPr>
        <w:jc w:val="both"/>
        <w:rPr>
          <w:rFonts w:ascii="Arial" w:hAnsi="Arial" w:cs="Arial"/>
        </w:rPr>
      </w:pPr>
    </w:p>
    <w:p w14:paraId="7ED120B1" w14:textId="77777777" w:rsidR="006502C1" w:rsidRDefault="006502C1" w:rsidP="006502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3.- Se entona el Himno del Estado de México.</w:t>
      </w:r>
    </w:p>
    <w:p w14:paraId="37E02B13" w14:textId="77777777" w:rsidR="006502C1" w:rsidRDefault="006502C1" w:rsidP="006502C1">
      <w:pPr>
        <w:jc w:val="both"/>
        <w:rPr>
          <w:rFonts w:ascii="Arial" w:hAnsi="Arial" w:cs="Arial"/>
        </w:rPr>
      </w:pPr>
    </w:p>
    <w:p w14:paraId="2DE14CA6" w14:textId="77777777" w:rsidR="006502C1" w:rsidRDefault="006502C1" w:rsidP="006502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4.- Agotados los asuntos en cartera, la Presidencia levanta la sesión siendo las </w:t>
      </w:r>
      <w:r w:rsidR="00107359">
        <w:rPr>
          <w:rFonts w:ascii="Arial" w:hAnsi="Arial" w:cs="Arial"/>
        </w:rPr>
        <w:t>catorce</w:t>
      </w:r>
      <w:r>
        <w:rPr>
          <w:rFonts w:ascii="Arial" w:hAnsi="Arial" w:cs="Arial"/>
        </w:rPr>
        <w:t xml:space="preserve"> horas con </w:t>
      </w:r>
      <w:r w:rsidR="00107359">
        <w:rPr>
          <w:rFonts w:ascii="Arial" w:hAnsi="Arial" w:cs="Arial"/>
        </w:rPr>
        <w:t>treinta y tres</w:t>
      </w:r>
      <w:r>
        <w:rPr>
          <w:rFonts w:ascii="Arial" w:hAnsi="Arial" w:cs="Arial"/>
        </w:rPr>
        <w:t xml:space="preserve"> minutos del día de la fecha y solicita a los </w:t>
      </w:r>
      <w:r w:rsidR="00C11991">
        <w:rPr>
          <w:rFonts w:ascii="Arial" w:hAnsi="Arial" w:cs="Arial"/>
        </w:rPr>
        <w:t>integrantes de la “LXII” Legislatura,</w:t>
      </w:r>
      <w:r>
        <w:rPr>
          <w:rFonts w:ascii="Arial" w:hAnsi="Arial" w:cs="Arial"/>
        </w:rPr>
        <w:t xml:space="preserve"> permanecer en su sitial para dar curso a la sesión deliberante.</w:t>
      </w:r>
    </w:p>
    <w:p w14:paraId="3746407E" w14:textId="77777777" w:rsidR="006502C1" w:rsidRDefault="006502C1" w:rsidP="006502C1">
      <w:pPr>
        <w:jc w:val="both"/>
        <w:rPr>
          <w:rFonts w:ascii="Arial" w:hAnsi="Arial" w:cs="Arial"/>
        </w:rPr>
      </w:pPr>
      <w:bookmarkStart w:id="0" w:name="_GoBack"/>
      <w:bookmarkEnd w:id="0"/>
    </w:p>
    <w:p w14:paraId="2AC4F686" w14:textId="77777777" w:rsidR="006502C1" w:rsidRDefault="006502C1" w:rsidP="006502C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SECRETAR</w:t>
      </w:r>
      <w:r w:rsidR="006B69F6">
        <w:rPr>
          <w:rFonts w:ascii="Arial" w:hAnsi="Arial" w:cs="Arial"/>
          <w:b/>
        </w:rPr>
        <w:t>ÍA</w:t>
      </w:r>
      <w:r w:rsidR="00ED72A1">
        <w:rPr>
          <w:rFonts w:ascii="Arial" w:hAnsi="Arial" w:cs="Arial"/>
          <w:b/>
        </w:rPr>
        <w:t>S</w:t>
      </w:r>
    </w:p>
    <w:p w14:paraId="60F66443" w14:textId="77777777" w:rsidR="00C11991" w:rsidRDefault="00C11991" w:rsidP="00C11991">
      <w:pPr>
        <w:ind w:right="108"/>
        <w:contextualSpacing/>
        <w:rPr>
          <w:rFonts w:ascii="Arial" w:hAnsi="Arial" w:cs="Arial"/>
          <w:b/>
        </w:rPr>
      </w:pPr>
    </w:p>
    <w:p w14:paraId="6771594C" w14:textId="50533822" w:rsidR="006502C1" w:rsidRDefault="00346D82" w:rsidP="00C11991">
      <w:pPr>
        <w:ind w:right="108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DIP</w:t>
      </w:r>
      <w:r w:rsidR="00C11991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="00BC7A89">
        <w:rPr>
          <w:rFonts w:ascii="Arial" w:hAnsi="Arial" w:cs="Arial"/>
          <w:b/>
        </w:rPr>
        <w:t>LUISA ESMERALDA NAVARRO HERNÁNDEZ</w:t>
      </w:r>
      <w:r w:rsidR="00BC7A89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DIP</w:t>
      </w:r>
      <w:r w:rsidR="00C11991">
        <w:rPr>
          <w:rFonts w:ascii="Arial" w:hAnsi="Arial" w:cs="Arial"/>
          <w:b/>
        </w:rPr>
        <w:t>.</w:t>
      </w:r>
      <w:r w:rsidR="00EB7D0D">
        <w:rPr>
          <w:rFonts w:ascii="Arial" w:hAnsi="Arial" w:cs="Arial"/>
          <w:b/>
        </w:rPr>
        <w:t xml:space="preserve"> </w:t>
      </w:r>
      <w:r w:rsidR="00BC7A89">
        <w:rPr>
          <w:rFonts w:ascii="Arial" w:hAnsi="Arial" w:cs="Arial"/>
          <w:b/>
        </w:rPr>
        <w:t>SOFÍA MARTÍNEZ MOLINA</w:t>
      </w:r>
    </w:p>
    <w:p w14:paraId="76F3BE1F" w14:textId="77777777" w:rsidR="00C11991" w:rsidRDefault="00C11991" w:rsidP="006502C1">
      <w:pPr>
        <w:ind w:right="108"/>
        <w:contextualSpacing/>
        <w:jc w:val="center"/>
        <w:rPr>
          <w:rFonts w:ascii="Arial" w:hAnsi="Arial" w:cs="Arial"/>
          <w:b/>
        </w:rPr>
      </w:pPr>
    </w:p>
    <w:p w14:paraId="7FD19E59" w14:textId="77777777" w:rsidR="006502C1" w:rsidRDefault="00346D82" w:rsidP="006502C1">
      <w:pPr>
        <w:ind w:right="108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DIP</w:t>
      </w:r>
      <w:r w:rsidR="00C11991">
        <w:rPr>
          <w:rFonts w:ascii="Arial" w:hAnsi="Arial" w:cs="Arial"/>
          <w:b/>
        </w:rPr>
        <w:t xml:space="preserve">. </w:t>
      </w:r>
      <w:r w:rsidR="00BC7A89">
        <w:rPr>
          <w:rFonts w:ascii="Arial" w:hAnsi="Arial" w:cs="Arial"/>
          <w:b/>
        </w:rPr>
        <w:t>JORGE JIMÉNEZ MARTÍNEZ</w:t>
      </w:r>
    </w:p>
    <w:sectPr w:rsidR="006502C1" w:rsidSect="00BC7A89">
      <w:pgSz w:w="12240" w:h="15840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2C1"/>
    <w:rsid w:val="00107359"/>
    <w:rsid w:val="00346D82"/>
    <w:rsid w:val="006502C1"/>
    <w:rsid w:val="006B69F6"/>
    <w:rsid w:val="00BC7A89"/>
    <w:rsid w:val="00C11991"/>
    <w:rsid w:val="00EB7D0D"/>
    <w:rsid w:val="00ED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9A9BF"/>
  <w15:chartTrackingRefBased/>
  <w15:docId w15:val="{F9B8124C-B38D-4228-B6A4-D941321F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0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"/>
    <w:basedOn w:val="Normal"/>
    <w:next w:val="Normal"/>
    <w:link w:val="Ttulo1Car"/>
    <w:qFormat/>
    <w:rsid w:val="006502C1"/>
    <w:pPr>
      <w:keepNext/>
      <w:jc w:val="center"/>
      <w:outlineLvl w:val="0"/>
    </w:pPr>
    <w:rPr>
      <w:rFonts w:ascii="Arial" w:eastAsia="MS Mincho" w:hAnsi="Arial" w:cs="Arial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Car"/>
    <w:basedOn w:val="Fuentedeprrafopredeter"/>
    <w:link w:val="Ttulo1"/>
    <w:rsid w:val="006502C1"/>
    <w:rPr>
      <w:rFonts w:ascii="Arial" w:eastAsia="MS Mincho" w:hAnsi="Arial" w:cs="Arial"/>
      <w:szCs w:val="24"/>
      <w:lang w:val="es-ES" w:eastAsia="es-ES"/>
    </w:rPr>
  </w:style>
  <w:style w:type="character" w:customStyle="1" w:styleId="SinespaciadoCar">
    <w:name w:val="Sin espaciado Car"/>
    <w:link w:val="Sinespaciado"/>
    <w:uiPriority w:val="1"/>
    <w:locked/>
    <w:rsid w:val="00BC7A89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BC7A89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4</cp:revision>
  <cp:lastPrinted>2025-01-17T18:20:00Z</cp:lastPrinted>
  <dcterms:created xsi:type="dcterms:W3CDTF">2025-01-17T23:09:00Z</dcterms:created>
  <dcterms:modified xsi:type="dcterms:W3CDTF">2025-01-18T01:40:00Z</dcterms:modified>
</cp:coreProperties>
</file>