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0FBE7" w14:textId="6A85A895" w:rsidR="003D5E8E" w:rsidRPr="003752A6" w:rsidRDefault="003752A6" w:rsidP="003752A6">
      <w:pPr>
        <w:spacing w:before="240"/>
        <w:contextualSpacing/>
        <w:jc w:val="both"/>
        <w:rPr>
          <w:rFonts w:ascii="Arial" w:hAnsi="Arial" w:cs="Arial"/>
          <w:b/>
          <w:sz w:val="24"/>
          <w:szCs w:val="24"/>
          <w:lang w:val="es-MX"/>
        </w:rPr>
      </w:pPr>
      <w:r w:rsidRPr="003752A6">
        <w:rPr>
          <w:rFonts w:ascii="Arial" w:hAnsi="Arial" w:cs="Arial"/>
          <w:b/>
          <w:sz w:val="24"/>
          <w:szCs w:val="24"/>
          <w:lang w:val="es-MX"/>
        </w:rPr>
        <w:t>ACTA DE LA SESIÓN DE LA DIPUTACIÓN PERMANENTE DE LA H ”XII” LEGISLATURA DEL ESTADO DE MÉXICO, CELEBRADA EL DÍA DIEZ DE DICIEMBRE DE DOS MIL VEINTICINCO.</w:t>
      </w:r>
    </w:p>
    <w:p w14:paraId="40ACA316" w14:textId="77777777" w:rsidR="003D5E8E" w:rsidRPr="00F50989" w:rsidRDefault="003D5E8E" w:rsidP="003D5E8E">
      <w:pPr>
        <w:spacing w:before="240"/>
        <w:contextualSpacing/>
        <w:jc w:val="center"/>
        <w:rPr>
          <w:rFonts w:ascii="Arial" w:hAnsi="Arial" w:cs="Arial"/>
          <w:sz w:val="24"/>
          <w:szCs w:val="24"/>
          <w:lang w:val="es-MX"/>
        </w:rPr>
      </w:pPr>
    </w:p>
    <w:p w14:paraId="39F9587C" w14:textId="77777777" w:rsidR="003D5E8E" w:rsidRPr="00F50989" w:rsidRDefault="003D5E8E" w:rsidP="003D5E8E">
      <w:pPr>
        <w:contextualSpacing/>
        <w:jc w:val="center"/>
        <w:rPr>
          <w:rFonts w:ascii="Arial" w:hAnsi="Arial" w:cs="Arial"/>
          <w:b/>
          <w:sz w:val="24"/>
          <w:szCs w:val="24"/>
          <w:lang w:val="es-MX"/>
        </w:rPr>
      </w:pPr>
      <w:r w:rsidRPr="00F50989">
        <w:rPr>
          <w:rFonts w:ascii="Arial" w:hAnsi="Arial" w:cs="Arial"/>
          <w:b/>
          <w:sz w:val="24"/>
          <w:szCs w:val="24"/>
          <w:lang w:val="es-MX"/>
        </w:rPr>
        <w:t>Presidenta Diputada Martha Azucena Camacho Reynoso.</w:t>
      </w:r>
    </w:p>
    <w:p w14:paraId="2DC4708E" w14:textId="77777777" w:rsidR="003D5E8E" w:rsidRPr="00F50989" w:rsidRDefault="003D5E8E" w:rsidP="003D5E8E">
      <w:pPr>
        <w:contextualSpacing/>
        <w:jc w:val="both"/>
        <w:rPr>
          <w:rFonts w:ascii="Arial" w:hAnsi="Arial" w:cs="Arial"/>
          <w:b/>
          <w:sz w:val="24"/>
          <w:szCs w:val="24"/>
          <w:lang w:val="es-MX"/>
        </w:rPr>
      </w:pPr>
    </w:p>
    <w:p w14:paraId="641EB374" w14:textId="77777777" w:rsidR="003D5E8E" w:rsidRPr="00F50989" w:rsidRDefault="003D5E8E" w:rsidP="003D5E8E">
      <w:pPr>
        <w:pStyle w:val="Textoindependiente"/>
        <w:contextualSpacing/>
        <w:jc w:val="both"/>
        <w:rPr>
          <w:rFonts w:ascii="Arial" w:hAnsi="Arial" w:cs="Arial"/>
        </w:rPr>
      </w:pPr>
      <w:r w:rsidRPr="00F50989">
        <w:rPr>
          <w:rFonts w:ascii="Arial" w:hAnsi="Arial" w:cs="Arial"/>
        </w:rPr>
        <w:t xml:space="preserve">En el Salón de Sesiones del H. Poder Legislativo, en la ciudad de Toluca de Lerdo, capital del Estado de México, la Presidencia abre la Sesión, siendo las </w:t>
      </w:r>
      <w:r w:rsidR="001B74D8" w:rsidRPr="00F50989">
        <w:rPr>
          <w:rFonts w:ascii="Arial" w:hAnsi="Arial" w:cs="Arial"/>
        </w:rPr>
        <w:t>quince</w:t>
      </w:r>
      <w:r w:rsidRPr="00F50989">
        <w:rPr>
          <w:rFonts w:ascii="Arial" w:hAnsi="Arial" w:cs="Arial"/>
        </w:rPr>
        <w:t xml:space="preserve"> horas con </w:t>
      </w:r>
      <w:r w:rsidR="001B74D8" w:rsidRPr="00F50989">
        <w:rPr>
          <w:rFonts w:ascii="Arial" w:hAnsi="Arial" w:cs="Arial"/>
        </w:rPr>
        <w:t>diez</w:t>
      </w:r>
      <w:r w:rsidRPr="00F50989">
        <w:rPr>
          <w:rFonts w:ascii="Arial" w:hAnsi="Arial" w:cs="Arial"/>
        </w:rPr>
        <w:t xml:space="preserve"> minutos del día d</w:t>
      </w:r>
      <w:r w:rsidR="000454E5" w:rsidRPr="00F50989">
        <w:rPr>
          <w:rFonts w:ascii="Arial" w:hAnsi="Arial" w:cs="Arial"/>
        </w:rPr>
        <w:t>iez</w:t>
      </w:r>
      <w:r w:rsidRPr="00F50989">
        <w:rPr>
          <w:rFonts w:ascii="Arial" w:hAnsi="Arial" w:cs="Arial"/>
        </w:rPr>
        <w:t xml:space="preserve"> de </w:t>
      </w:r>
      <w:r w:rsidR="000454E5" w:rsidRPr="00F50989">
        <w:rPr>
          <w:rFonts w:ascii="Arial" w:hAnsi="Arial" w:cs="Arial"/>
        </w:rPr>
        <w:t>diciembre</w:t>
      </w:r>
      <w:r w:rsidRPr="00F50989">
        <w:rPr>
          <w:rFonts w:ascii="Arial" w:hAnsi="Arial" w:cs="Arial"/>
        </w:rPr>
        <w:t xml:space="preserve"> de dos mil veinticinco, una vez que la Secretaría verificó la existencia del quórum.</w:t>
      </w:r>
    </w:p>
    <w:p w14:paraId="08D74801" w14:textId="77777777" w:rsidR="003D5E8E" w:rsidRPr="00F50989" w:rsidRDefault="003D5E8E" w:rsidP="003D5E8E">
      <w:pPr>
        <w:contextualSpacing/>
        <w:jc w:val="both"/>
        <w:rPr>
          <w:rFonts w:ascii="Arial" w:hAnsi="Arial" w:cs="Arial"/>
          <w:sz w:val="24"/>
          <w:szCs w:val="24"/>
          <w:lang w:val="es-MX"/>
        </w:rPr>
      </w:pPr>
    </w:p>
    <w:p w14:paraId="45F20031" w14:textId="77777777" w:rsidR="003D5E8E" w:rsidRPr="00F50989" w:rsidRDefault="003D5E8E" w:rsidP="003D5E8E">
      <w:pPr>
        <w:contextualSpacing/>
        <w:jc w:val="both"/>
        <w:rPr>
          <w:rFonts w:ascii="Arial" w:hAnsi="Arial" w:cs="Arial"/>
          <w:sz w:val="24"/>
          <w:szCs w:val="24"/>
          <w:lang w:val="es-MX"/>
        </w:rPr>
      </w:pPr>
      <w:r w:rsidRPr="00F50989">
        <w:rPr>
          <w:rFonts w:ascii="Arial" w:hAnsi="Arial" w:cs="Arial"/>
          <w:sz w:val="24"/>
          <w:szCs w:val="24"/>
          <w:lang w:val="es-MX"/>
        </w:rPr>
        <w:t xml:space="preserve">La Secretaría da lectura a la propuesta de Orden del Día. La propuesta de Orden del Día es aprobada por unanimidad de votos y se desarrolla conforme al tenor siguiente: </w:t>
      </w:r>
    </w:p>
    <w:p w14:paraId="6FFE299F" w14:textId="77777777" w:rsidR="003D5E8E" w:rsidRPr="00F50989" w:rsidRDefault="003D5E8E" w:rsidP="003D5E8E">
      <w:pPr>
        <w:contextualSpacing/>
        <w:jc w:val="both"/>
        <w:rPr>
          <w:rFonts w:ascii="Arial" w:hAnsi="Arial" w:cs="Arial"/>
          <w:sz w:val="24"/>
          <w:szCs w:val="24"/>
          <w:lang w:val="es-MX"/>
        </w:rPr>
      </w:pPr>
    </w:p>
    <w:p w14:paraId="048FA017" w14:textId="77777777" w:rsidR="003D5E8E" w:rsidRPr="00F50989" w:rsidRDefault="003D5E8E" w:rsidP="003D5E8E">
      <w:pPr>
        <w:ind w:right="51"/>
        <w:contextualSpacing/>
        <w:jc w:val="both"/>
        <w:rPr>
          <w:rFonts w:ascii="Arial" w:hAnsi="Arial" w:cs="Arial"/>
          <w:sz w:val="24"/>
          <w:szCs w:val="24"/>
          <w:lang w:val="es-MX"/>
        </w:rPr>
      </w:pPr>
      <w:r w:rsidRPr="00F50989">
        <w:rPr>
          <w:rFonts w:ascii="Arial" w:hAnsi="Arial" w:cs="Arial"/>
          <w:sz w:val="24"/>
          <w:szCs w:val="24"/>
          <w:lang w:val="es-MX"/>
        </w:rPr>
        <w:t>1.- La Presidencia informa que l</w:t>
      </w:r>
      <w:r w:rsidR="0078068A" w:rsidRPr="00F50989">
        <w:rPr>
          <w:rFonts w:ascii="Arial" w:hAnsi="Arial" w:cs="Arial"/>
          <w:sz w:val="24"/>
          <w:szCs w:val="24"/>
          <w:lang w:val="es-MX"/>
        </w:rPr>
        <w:t>as</w:t>
      </w:r>
      <w:r w:rsidRPr="00F50989">
        <w:rPr>
          <w:rFonts w:ascii="Arial" w:hAnsi="Arial" w:cs="Arial"/>
          <w:sz w:val="24"/>
          <w:szCs w:val="24"/>
          <w:lang w:val="es-MX"/>
        </w:rPr>
        <w:t xml:space="preserve"> acta</w:t>
      </w:r>
      <w:r w:rsidR="0078068A" w:rsidRPr="00F50989">
        <w:rPr>
          <w:rFonts w:ascii="Arial" w:hAnsi="Arial" w:cs="Arial"/>
          <w:sz w:val="24"/>
          <w:szCs w:val="24"/>
          <w:lang w:val="es-MX"/>
        </w:rPr>
        <w:t>s</w:t>
      </w:r>
      <w:r w:rsidRPr="00F50989">
        <w:rPr>
          <w:rFonts w:ascii="Arial" w:hAnsi="Arial" w:cs="Arial"/>
          <w:sz w:val="24"/>
          <w:szCs w:val="24"/>
          <w:lang w:val="es-MX"/>
        </w:rPr>
        <w:t xml:space="preserve"> de las sesi</w:t>
      </w:r>
      <w:r w:rsidR="000454E5" w:rsidRPr="00F50989">
        <w:rPr>
          <w:rFonts w:ascii="Arial" w:hAnsi="Arial" w:cs="Arial"/>
          <w:sz w:val="24"/>
          <w:szCs w:val="24"/>
          <w:lang w:val="es-MX"/>
        </w:rPr>
        <w:t>ones</w:t>
      </w:r>
      <w:r w:rsidRPr="00F50989">
        <w:rPr>
          <w:rFonts w:ascii="Arial" w:hAnsi="Arial" w:cs="Arial"/>
          <w:sz w:val="24"/>
          <w:szCs w:val="24"/>
          <w:lang w:val="es-MX"/>
        </w:rPr>
        <w:t xml:space="preserve"> anterior</w:t>
      </w:r>
      <w:r w:rsidR="000454E5" w:rsidRPr="00F50989">
        <w:rPr>
          <w:rFonts w:ascii="Arial" w:hAnsi="Arial" w:cs="Arial"/>
          <w:sz w:val="24"/>
          <w:szCs w:val="24"/>
          <w:lang w:val="es-MX"/>
        </w:rPr>
        <w:t>es</w:t>
      </w:r>
      <w:r w:rsidRPr="00F50989">
        <w:rPr>
          <w:rFonts w:ascii="Arial" w:hAnsi="Arial" w:cs="Arial"/>
          <w:sz w:val="24"/>
          <w:szCs w:val="24"/>
          <w:lang w:val="es-MX"/>
        </w:rPr>
        <w:t xml:space="preserve"> ha</w:t>
      </w:r>
      <w:r w:rsidR="000454E5" w:rsidRPr="00F50989">
        <w:rPr>
          <w:rFonts w:ascii="Arial" w:hAnsi="Arial" w:cs="Arial"/>
          <w:sz w:val="24"/>
          <w:szCs w:val="24"/>
          <w:lang w:val="es-MX"/>
        </w:rPr>
        <w:t>n</w:t>
      </w:r>
      <w:r w:rsidRPr="00F50989">
        <w:rPr>
          <w:rFonts w:ascii="Arial" w:hAnsi="Arial" w:cs="Arial"/>
          <w:sz w:val="24"/>
          <w:szCs w:val="24"/>
          <w:lang w:val="es-MX"/>
        </w:rPr>
        <w:t xml:space="preserve"> sido publicada</w:t>
      </w:r>
      <w:r w:rsidR="000454E5" w:rsidRPr="00F50989">
        <w:rPr>
          <w:rFonts w:ascii="Arial" w:hAnsi="Arial" w:cs="Arial"/>
          <w:sz w:val="24"/>
          <w:szCs w:val="24"/>
          <w:lang w:val="es-MX"/>
        </w:rPr>
        <w:t>s</w:t>
      </w:r>
      <w:r w:rsidRPr="00F50989">
        <w:rPr>
          <w:rFonts w:ascii="Arial" w:hAnsi="Arial" w:cs="Arial"/>
          <w:sz w:val="24"/>
          <w:szCs w:val="24"/>
          <w:lang w:val="es-MX"/>
        </w:rPr>
        <w:t xml:space="preserve"> en la Gaceta Parlamentaria y pregunta si existen observaciones o comentarios a las mismas. </w:t>
      </w:r>
      <w:r w:rsidR="0078068A" w:rsidRPr="00F50989">
        <w:rPr>
          <w:rFonts w:ascii="Arial" w:hAnsi="Arial" w:cs="Arial"/>
          <w:sz w:val="24"/>
          <w:szCs w:val="24"/>
          <w:lang w:val="es-MX"/>
        </w:rPr>
        <w:t>Las</w:t>
      </w:r>
      <w:r w:rsidRPr="00F50989">
        <w:rPr>
          <w:rFonts w:ascii="Arial" w:hAnsi="Arial" w:cs="Arial"/>
          <w:sz w:val="24"/>
          <w:szCs w:val="24"/>
          <w:lang w:val="es-MX"/>
        </w:rPr>
        <w:t xml:space="preserve"> acta</w:t>
      </w:r>
      <w:r w:rsidR="0078068A" w:rsidRPr="00F50989">
        <w:rPr>
          <w:rFonts w:ascii="Arial" w:hAnsi="Arial" w:cs="Arial"/>
          <w:sz w:val="24"/>
          <w:szCs w:val="24"/>
          <w:lang w:val="es-MX"/>
        </w:rPr>
        <w:t>s</w:t>
      </w:r>
      <w:r w:rsidRPr="00F50989">
        <w:rPr>
          <w:rFonts w:ascii="Arial" w:hAnsi="Arial" w:cs="Arial"/>
          <w:sz w:val="24"/>
          <w:szCs w:val="24"/>
          <w:lang w:val="es-MX"/>
        </w:rPr>
        <w:t xml:space="preserve"> s</w:t>
      </w:r>
      <w:r w:rsidR="0078068A" w:rsidRPr="00F50989">
        <w:rPr>
          <w:rFonts w:ascii="Arial" w:hAnsi="Arial" w:cs="Arial"/>
          <w:sz w:val="24"/>
          <w:szCs w:val="24"/>
          <w:lang w:val="es-MX"/>
        </w:rPr>
        <w:t>on</w:t>
      </w:r>
      <w:r w:rsidRPr="00F50989">
        <w:rPr>
          <w:rFonts w:ascii="Arial" w:hAnsi="Arial" w:cs="Arial"/>
          <w:sz w:val="24"/>
          <w:szCs w:val="24"/>
          <w:lang w:val="es-MX"/>
        </w:rPr>
        <w:t xml:space="preserve"> aprobada</w:t>
      </w:r>
      <w:r w:rsidR="0078068A" w:rsidRPr="00F50989">
        <w:rPr>
          <w:rFonts w:ascii="Arial" w:hAnsi="Arial" w:cs="Arial"/>
          <w:sz w:val="24"/>
          <w:szCs w:val="24"/>
          <w:lang w:val="es-MX"/>
        </w:rPr>
        <w:t>s</w:t>
      </w:r>
      <w:r w:rsidRPr="00F50989">
        <w:rPr>
          <w:rFonts w:ascii="Arial" w:hAnsi="Arial" w:cs="Arial"/>
          <w:sz w:val="24"/>
          <w:szCs w:val="24"/>
          <w:lang w:val="es-MX"/>
        </w:rPr>
        <w:t>, por unanimidad de votos.</w:t>
      </w:r>
    </w:p>
    <w:p w14:paraId="14FD586B" w14:textId="77777777" w:rsidR="0078068A" w:rsidRPr="00F50989" w:rsidRDefault="0078068A" w:rsidP="003D5E8E">
      <w:pPr>
        <w:ind w:right="51"/>
        <w:contextualSpacing/>
        <w:jc w:val="both"/>
        <w:rPr>
          <w:rFonts w:ascii="Arial" w:hAnsi="Arial" w:cs="Arial"/>
          <w:sz w:val="24"/>
          <w:szCs w:val="24"/>
          <w:lang w:val="es-MX"/>
        </w:rPr>
      </w:pPr>
    </w:p>
    <w:p w14:paraId="5635ADFA" w14:textId="77777777" w:rsidR="007064FF" w:rsidRPr="00F50989" w:rsidRDefault="0078068A" w:rsidP="007064FF">
      <w:pPr>
        <w:contextualSpacing/>
        <w:jc w:val="both"/>
        <w:rPr>
          <w:rFonts w:ascii="Arial" w:hAnsi="Arial" w:cs="Arial"/>
          <w:sz w:val="24"/>
          <w:szCs w:val="24"/>
        </w:rPr>
      </w:pPr>
      <w:r w:rsidRPr="00F50989">
        <w:rPr>
          <w:rFonts w:ascii="Arial" w:hAnsi="Arial" w:cs="Arial"/>
          <w:sz w:val="24"/>
          <w:szCs w:val="24"/>
        </w:rPr>
        <w:t>2.</w:t>
      </w:r>
      <w:r w:rsidR="00F50989" w:rsidRPr="00F50989">
        <w:rPr>
          <w:rFonts w:ascii="Arial" w:hAnsi="Arial" w:cs="Arial"/>
          <w:sz w:val="24"/>
          <w:szCs w:val="24"/>
        </w:rPr>
        <w:t>-</w:t>
      </w:r>
      <w:r w:rsidRPr="00F50989">
        <w:rPr>
          <w:rFonts w:ascii="Arial" w:hAnsi="Arial" w:cs="Arial"/>
          <w:sz w:val="24"/>
          <w:szCs w:val="24"/>
        </w:rPr>
        <w:t xml:space="preserve"> L</w:t>
      </w:r>
      <w:r w:rsidR="007064FF" w:rsidRPr="00F50989">
        <w:rPr>
          <w:rFonts w:ascii="Arial" w:hAnsi="Arial" w:cs="Arial"/>
          <w:sz w:val="24"/>
          <w:szCs w:val="24"/>
        </w:rPr>
        <w:t>a Vicepresidencia, por instrucciones de la Presidencia, da lectura a la</w:t>
      </w:r>
      <w:r w:rsidRPr="00F50989">
        <w:rPr>
          <w:rFonts w:ascii="Arial" w:hAnsi="Arial" w:cs="Arial"/>
          <w:sz w:val="24"/>
          <w:szCs w:val="24"/>
        </w:rPr>
        <w:t xml:space="preserve"> </w:t>
      </w:r>
      <w:r w:rsidR="000C63F6" w:rsidRPr="00F50989">
        <w:rPr>
          <w:rFonts w:ascii="Arial" w:hAnsi="Arial" w:cs="Arial"/>
          <w:sz w:val="24"/>
          <w:szCs w:val="24"/>
        </w:rPr>
        <w:t xml:space="preserve">Iniciativa </w:t>
      </w:r>
      <w:r w:rsidRPr="00F50989">
        <w:rPr>
          <w:rFonts w:ascii="Arial" w:hAnsi="Arial" w:cs="Arial"/>
          <w:sz w:val="24"/>
          <w:szCs w:val="24"/>
        </w:rPr>
        <w:t xml:space="preserve">de </w:t>
      </w:r>
      <w:r w:rsidR="000C63F6" w:rsidRPr="00F50989">
        <w:rPr>
          <w:rFonts w:ascii="Arial" w:hAnsi="Arial" w:cs="Arial"/>
          <w:sz w:val="24"/>
          <w:szCs w:val="24"/>
        </w:rPr>
        <w:t xml:space="preserve">Decreto </w:t>
      </w:r>
      <w:r w:rsidRPr="00F50989">
        <w:rPr>
          <w:rFonts w:ascii="Arial" w:hAnsi="Arial" w:cs="Arial"/>
          <w:sz w:val="24"/>
          <w:szCs w:val="24"/>
        </w:rPr>
        <w:t>por el que se declara “2026, año del humanismo mexicano en el Estado de México”, presentada por el diputado Ángel Adriel Negrete Avonce, en nombre del Grupo Parlamentario del Partido morena (De urgente y obvia resolución).</w:t>
      </w:r>
      <w:r w:rsidR="007064FF" w:rsidRPr="00F50989">
        <w:rPr>
          <w:rFonts w:ascii="Arial" w:hAnsi="Arial" w:cs="Arial"/>
          <w:sz w:val="24"/>
          <w:szCs w:val="24"/>
        </w:rPr>
        <w:t xml:space="preserve"> Solicita la dispensa del trámite de dictamen. </w:t>
      </w:r>
    </w:p>
    <w:p w14:paraId="646036FF" w14:textId="77777777" w:rsidR="007064FF" w:rsidRPr="00F50989" w:rsidRDefault="007064FF" w:rsidP="007064FF">
      <w:pPr>
        <w:contextualSpacing/>
        <w:jc w:val="both"/>
        <w:rPr>
          <w:rFonts w:ascii="Arial" w:hAnsi="Arial" w:cs="Arial"/>
          <w:sz w:val="24"/>
          <w:szCs w:val="24"/>
        </w:rPr>
      </w:pPr>
    </w:p>
    <w:p w14:paraId="5A2AB30C" w14:textId="77777777" w:rsidR="007064FF" w:rsidRPr="00F50989" w:rsidRDefault="007064FF" w:rsidP="007064FF">
      <w:pPr>
        <w:contextualSpacing/>
        <w:jc w:val="both"/>
        <w:rPr>
          <w:rFonts w:ascii="Arial" w:hAnsi="Arial" w:cs="Arial"/>
          <w:sz w:val="24"/>
          <w:szCs w:val="24"/>
        </w:rPr>
      </w:pPr>
      <w:r w:rsidRPr="00F50989">
        <w:rPr>
          <w:rFonts w:ascii="Arial" w:hAnsi="Arial" w:cs="Arial"/>
          <w:sz w:val="24"/>
          <w:szCs w:val="24"/>
        </w:rPr>
        <w:t xml:space="preserve">Es aprobada la dispensa del trámite de dictamen, por unanimidad de votos. </w:t>
      </w:r>
    </w:p>
    <w:p w14:paraId="3323A81B" w14:textId="77777777" w:rsidR="007064FF" w:rsidRPr="00F50989" w:rsidRDefault="007064FF" w:rsidP="007064FF">
      <w:pPr>
        <w:contextualSpacing/>
        <w:jc w:val="both"/>
        <w:rPr>
          <w:rFonts w:ascii="Arial" w:eastAsia="Times New Roman" w:hAnsi="Arial" w:cs="Arial"/>
          <w:sz w:val="24"/>
          <w:szCs w:val="24"/>
          <w:lang w:eastAsia="es-MX"/>
        </w:rPr>
      </w:pPr>
    </w:p>
    <w:p w14:paraId="79F4D7FD" w14:textId="77777777" w:rsidR="007064FF" w:rsidRPr="00F50989" w:rsidRDefault="007064FF" w:rsidP="007064FF">
      <w:pPr>
        <w:contextualSpacing/>
        <w:jc w:val="both"/>
        <w:rPr>
          <w:rFonts w:ascii="Arial" w:hAnsi="Arial" w:cs="Arial"/>
          <w:sz w:val="24"/>
          <w:szCs w:val="24"/>
        </w:rPr>
      </w:pPr>
      <w:r w:rsidRPr="00F50989">
        <w:rPr>
          <w:rFonts w:ascii="Arial" w:eastAsia="Times New Roman" w:hAnsi="Arial" w:cs="Arial"/>
          <w:sz w:val="24"/>
          <w:szCs w:val="24"/>
          <w:lang w:eastAsia="es-MX"/>
        </w:rPr>
        <w:t>Sin que motive debate la Iniciativa de Decreto, la Presidencia señala que, para emitir la resolución de la Legislatura, se realice la votación nominal</w:t>
      </w:r>
      <w:r w:rsidR="00F50989" w:rsidRPr="00F50989">
        <w:rPr>
          <w:rFonts w:ascii="Arial" w:eastAsia="Times New Roman" w:hAnsi="Arial" w:cs="Arial"/>
          <w:sz w:val="24"/>
          <w:szCs w:val="24"/>
          <w:lang w:eastAsia="es-MX"/>
        </w:rPr>
        <w:t>,</w:t>
      </w:r>
      <w:r w:rsidRPr="00F50989">
        <w:rPr>
          <w:rFonts w:ascii="Arial" w:eastAsia="Times New Roman" w:hAnsi="Arial" w:cs="Arial"/>
          <w:sz w:val="24"/>
          <w:szCs w:val="24"/>
          <w:lang w:eastAsia="es-MX"/>
        </w:rPr>
        <w:t xml:space="preserve">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410F105A" w14:textId="77777777" w:rsidR="007064FF" w:rsidRPr="00F50989" w:rsidRDefault="007064FF" w:rsidP="0078068A">
      <w:pPr>
        <w:contextualSpacing/>
        <w:jc w:val="both"/>
        <w:rPr>
          <w:rFonts w:ascii="Arial" w:hAnsi="Arial" w:cs="Arial"/>
          <w:sz w:val="24"/>
          <w:szCs w:val="24"/>
        </w:rPr>
      </w:pPr>
    </w:p>
    <w:p w14:paraId="79F327E1" w14:textId="77777777" w:rsidR="0078068A" w:rsidRPr="00F50989" w:rsidRDefault="0078068A" w:rsidP="0078068A">
      <w:pPr>
        <w:contextualSpacing/>
        <w:jc w:val="both"/>
        <w:rPr>
          <w:rFonts w:ascii="Arial" w:hAnsi="Arial" w:cs="Arial"/>
          <w:sz w:val="24"/>
          <w:szCs w:val="24"/>
        </w:rPr>
      </w:pPr>
      <w:r w:rsidRPr="00F50989">
        <w:rPr>
          <w:rFonts w:ascii="Arial" w:hAnsi="Arial" w:cs="Arial"/>
          <w:sz w:val="24"/>
          <w:szCs w:val="24"/>
        </w:rPr>
        <w:t>3.</w:t>
      </w:r>
      <w:r w:rsidR="00F50989" w:rsidRPr="00F50989">
        <w:rPr>
          <w:rFonts w:ascii="Arial" w:hAnsi="Arial" w:cs="Arial"/>
          <w:sz w:val="24"/>
          <w:szCs w:val="24"/>
        </w:rPr>
        <w:t>-</w:t>
      </w:r>
      <w:r w:rsidRPr="00F50989">
        <w:rPr>
          <w:rFonts w:ascii="Arial" w:hAnsi="Arial" w:cs="Arial"/>
          <w:sz w:val="24"/>
          <w:szCs w:val="24"/>
        </w:rPr>
        <w:t xml:space="preserve"> </w:t>
      </w:r>
      <w:r w:rsidR="007064FF" w:rsidRPr="00F50989">
        <w:rPr>
          <w:rFonts w:ascii="Arial" w:hAnsi="Arial" w:cs="Arial"/>
          <w:sz w:val="24"/>
          <w:szCs w:val="24"/>
        </w:rPr>
        <w:t xml:space="preserve">El diputado Edmundo Luis Valdeña Bastida hace uso de la palabra, para dar lectura al oficio que remite la Licenciada María del Carmen </w:t>
      </w:r>
      <w:proofErr w:type="spellStart"/>
      <w:r w:rsidR="007064FF" w:rsidRPr="00F50989">
        <w:rPr>
          <w:rFonts w:ascii="Arial" w:hAnsi="Arial" w:cs="Arial"/>
          <w:sz w:val="24"/>
          <w:szCs w:val="24"/>
        </w:rPr>
        <w:t>Carús</w:t>
      </w:r>
      <w:proofErr w:type="spellEnd"/>
      <w:r w:rsidR="007064FF" w:rsidRPr="00F50989">
        <w:rPr>
          <w:rFonts w:ascii="Arial" w:hAnsi="Arial" w:cs="Arial"/>
          <w:sz w:val="24"/>
          <w:szCs w:val="24"/>
        </w:rPr>
        <w:t xml:space="preserve"> González, referente al </w:t>
      </w:r>
      <w:r w:rsidRPr="00F50989">
        <w:rPr>
          <w:rFonts w:ascii="Arial" w:hAnsi="Arial" w:cs="Arial"/>
          <w:sz w:val="24"/>
          <w:szCs w:val="24"/>
        </w:rPr>
        <w:t xml:space="preserve">Informe </w:t>
      </w:r>
      <w:r w:rsidR="007064FF" w:rsidRPr="00F50989">
        <w:rPr>
          <w:rFonts w:ascii="Arial" w:hAnsi="Arial" w:cs="Arial"/>
          <w:sz w:val="24"/>
          <w:szCs w:val="24"/>
        </w:rPr>
        <w:t xml:space="preserve">Anual </w:t>
      </w:r>
      <w:r w:rsidRPr="00F50989">
        <w:rPr>
          <w:rFonts w:ascii="Arial" w:hAnsi="Arial" w:cs="Arial"/>
          <w:sz w:val="24"/>
          <w:szCs w:val="24"/>
        </w:rPr>
        <w:t xml:space="preserve">de </w:t>
      </w:r>
      <w:r w:rsidR="007064FF" w:rsidRPr="00F50989">
        <w:rPr>
          <w:rFonts w:ascii="Arial" w:hAnsi="Arial" w:cs="Arial"/>
          <w:sz w:val="24"/>
          <w:szCs w:val="24"/>
        </w:rPr>
        <w:t xml:space="preserve">Actividades </w:t>
      </w:r>
      <w:r w:rsidRPr="00F50989">
        <w:rPr>
          <w:rFonts w:ascii="Arial" w:hAnsi="Arial" w:cs="Arial"/>
          <w:sz w:val="24"/>
          <w:szCs w:val="24"/>
        </w:rPr>
        <w:t>que remite</w:t>
      </w:r>
      <w:r w:rsidR="007064FF" w:rsidRPr="00F50989">
        <w:rPr>
          <w:rFonts w:ascii="Arial" w:hAnsi="Arial" w:cs="Arial"/>
          <w:sz w:val="24"/>
          <w:szCs w:val="24"/>
        </w:rPr>
        <w:t xml:space="preserve"> como</w:t>
      </w:r>
      <w:r w:rsidRPr="00F50989">
        <w:rPr>
          <w:rFonts w:ascii="Arial" w:hAnsi="Arial" w:cs="Arial"/>
          <w:sz w:val="24"/>
          <w:szCs w:val="24"/>
        </w:rPr>
        <w:t xml:space="preserve"> Presidenta de la Junta de Asistencia Privada del Estado de México.</w:t>
      </w:r>
    </w:p>
    <w:p w14:paraId="004DE51E" w14:textId="77777777" w:rsidR="007064FF" w:rsidRPr="00F50989" w:rsidRDefault="007064FF" w:rsidP="0078068A">
      <w:pPr>
        <w:contextualSpacing/>
        <w:jc w:val="both"/>
        <w:rPr>
          <w:rFonts w:ascii="Arial" w:hAnsi="Arial" w:cs="Arial"/>
          <w:sz w:val="24"/>
          <w:szCs w:val="24"/>
        </w:rPr>
      </w:pPr>
    </w:p>
    <w:p w14:paraId="475B6579" w14:textId="77777777" w:rsidR="007064FF" w:rsidRPr="00F50989" w:rsidRDefault="007064FF" w:rsidP="007064FF">
      <w:pPr>
        <w:pStyle w:val="Sinespaciado"/>
        <w:contextualSpacing/>
        <w:jc w:val="both"/>
        <w:rPr>
          <w:rFonts w:ascii="Arial" w:hAnsi="Arial" w:cs="Arial"/>
          <w:sz w:val="24"/>
          <w:szCs w:val="24"/>
        </w:rPr>
      </w:pPr>
      <w:r w:rsidRPr="00F50989">
        <w:rPr>
          <w:rFonts w:ascii="Arial" w:hAnsi="Arial" w:cs="Arial"/>
          <w:sz w:val="24"/>
          <w:szCs w:val="24"/>
        </w:rPr>
        <w:t>La Presidencia señala que se tiene por enterada la “LXII” Legislatura, la Secretaría lo registrará y dará por cumplido, para los efectos procedentes.</w:t>
      </w:r>
    </w:p>
    <w:p w14:paraId="1850A7EE" w14:textId="77777777" w:rsidR="007064FF" w:rsidRPr="00F50989" w:rsidRDefault="007064FF" w:rsidP="0078068A">
      <w:pPr>
        <w:contextualSpacing/>
        <w:jc w:val="both"/>
        <w:rPr>
          <w:rFonts w:ascii="Arial" w:hAnsi="Arial" w:cs="Arial"/>
          <w:sz w:val="24"/>
          <w:szCs w:val="24"/>
        </w:rPr>
      </w:pPr>
    </w:p>
    <w:p w14:paraId="69471692" w14:textId="77777777" w:rsidR="00457D88" w:rsidRPr="00F50989" w:rsidRDefault="0078068A" w:rsidP="00457D88">
      <w:pPr>
        <w:contextualSpacing/>
        <w:jc w:val="both"/>
        <w:rPr>
          <w:rFonts w:ascii="Arial" w:hAnsi="Arial" w:cs="Arial"/>
          <w:sz w:val="24"/>
          <w:szCs w:val="24"/>
        </w:rPr>
      </w:pPr>
      <w:r w:rsidRPr="00F50989">
        <w:rPr>
          <w:rFonts w:ascii="Arial" w:hAnsi="Arial" w:cs="Arial"/>
          <w:sz w:val="24"/>
          <w:szCs w:val="24"/>
        </w:rPr>
        <w:t>4.</w:t>
      </w:r>
      <w:r w:rsidR="00F50989" w:rsidRPr="00F50989">
        <w:rPr>
          <w:rFonts w:ascii="Arial" w:hAnsi="Arial" w:cs="Arial"/>
          <w:sz w:val="24"/>
          <w:szCs w:val="24"/>
        </w:rPr>
        <w:t>-</w:t>
      </w:r>
      <w:r w:rsidRPr="00F50989">
        <w:rPr>
          <w:rFonts w:ascii="Arial" w:hAnsi="Arial" w:cs="Arial"/>
          <w:sz w:val="24"/>
          <w:szCs w:val="24"/>
        </w:rPr>
        <w:t xml:space="preserve"> </w:t>
      </w:r>
      <w:r w:rsidR="00124D35" w:rsidRPr="00F50989">
        <w:rPr>
          <w:rFonts w:ascii="Arial" w:hAnsi="Arial" w:cs="Arial"/>
          <w:sz w:val="24"/>
          <w:szCs w:val="24"/>
        </w:rPr>
        <w:t xml:space="preserve">La diputada Jennifer Nathalie González López hace uso de la palabra, para </w:t>
      </w:r>
      <w:r w:rsidR="00457D88" w:rsidRPr="00F50989">
        <w:rPr>
          <w:rFonts w:ascii="Arial" w:hAnsi="Arial" w:cs="Arial"/>
          <w:sz w:val="24"/>
          <w:szCs w:val="24"/>
        </w:rPr>
        <w:t xml:space="preserve">dar lectura al oficio por el que el Doctor en Administración Pública, José Martínez Vilchis, Comisionado Presidente del Instituto de Transparencia, Acceso a la Información Pública y Protección de Datos Personales del Estado de México y Municipios, rinde </w:t>
      </w:r>
      <w:r w:rsidRPr="00F50989">
        <w:rPr>
          <w:rFonts w:ascii="Arial" w:hAnsi="Arial" w:cs="Arial"/>
          <w:sz w:val="24"/>
          <w:szCs w:val="24"/>
        </w:rPr>
        <w:t>Informe anual de actividades que remite</w:t>
      </w:r>
      <w:r w:rsidR="00457D88" w:rsidRPr="00F50989">
        <w:rPr>
          <w:rFonts w:ascii="Arial" w:hAnsi="Arial" w:cs="Arial"/>
          <w:sz w:val="24"/>
          <w:szCs w:val="24"/>
        </w:rPr>
        <w:t>.</w:t>
      </w:r>
    </w:p>
    <w:p w14:paraId="6739D952" w14:textId="77777777" w:rsidR="00457D88" w:rsidRPr="00F50989" w:rsidRDefault="00457D88" w:rsidP="00457D88">
      <w:pPr>
        <w:contextualSpacing/>
        <w:jc w:val="both"/>
        <w:rPr>
          <w:rFonts w:ascii="Arial" w:hAnsi="Arial" w:cs="Arial"/>
          <w:sz w:val="24"/>
          <w:szCs w:val="24"/>
        </w:rPr>
      </w:pPr>
    </w:p>
    <w:p w14:paraId="3153096A" w14:textId="77777777" w:rsidR="00457D88" w:rsidRPr="00F50989" w:rsidRDefault="00457D88" w:rsidP="00457D88">
      <w:pPr>
        <w:pStyle w:val="Sinespaciado"/>
        <w:contextualSpacing/>
        <w:jc w:val="both"/>
        <w:rPr>
          <w:rFonts w:ascii="Arial" w:hAnsi="Arial" w:cs="Arial"/>
          <w:sz w:val="24"/>
          <w:szCs w:val="24"/>
        </w:rPr>
      </w:pPr>
      <w:r w:rsidRPr="00F50989">
        <w:rPr>
          <w:rFonts w:ascii="Arial" w:hAnsi="Arial" w:cs="Arial"/>
          <w:sz w:val="24"/>
          <w:szCs w:val="24"/>
        </w:rPr>
        <w:t>La Presidencia señala que se tiene por enterada la “LXII” Legislatura, la Secretaría lo registrará y dará por cumplido, para los efectos procedentes.</w:t>
      </w:r>
    </w:p>
    <w:p w14:paraId="599CED31" w14:textId="77777777" w:rsidR="0078068A" w:rsidRPr="00F50989" w:rsidRDefault="0078068A" w:rsidP="0078068A">
      <w:pPr>
        <w:contextualSpacing/>
        <w:jc w:val="both"/>
        <w:rPr>
          <w:rFonts w:ascii="Arial" w:hAnsi="Arial" w:cs="Arial"/>
          <w:sz w:val="24"/>
          <w:szCs w:val="24"/>
        </w:rPr>
      </w:pPr>
    </w:p>
    <w:p w14:paraId="744447CA" w14:textId="77777777" w:rsidR="0078068A" w:rsidRPr="00F50989" w:rsidRDefault="0078068A" w:rsidP="0078068A">
      <w:pPr>
        <w:contextualSpacing/>
        <w:jc w:val="both"/>
        <w:rPr>
          <w:rFonts w:ascii="Arial" w:hAnsi="Arial" w:cs="Arial"/>
          <w:sz w:val="24"/>
          <w:szCs w:val="24"/>
        </w:rPr>
      </w:pPr>
      <w:r w:rsidRPr="00F50989">
        <w:rPr>
          <w:rFonts w:ascii="Arial" w:hAnsi="Arial" w:cs="Arial"/>
          <w:sz w:val="24"/>
          <w:szCs w:val="24"/>
        </w:rPr>
        <w:t>5.</w:t>
      </w:r>
      <w:r w:rsidR="00F50989" w:rsidRPr="00F50989">
        <w:rPr>
          <w:rFonts w:ascii="Arial" w:hAnsi="Arial" w:cs="Arial"/>
          <w:sz w:val="24"/>
          <w:szCs w:val="24"/>
        </w:rPr>
        <w:t>-</w:t>
      </w:r>
      <w:r w:rsidRPr="00F50989">
        <w:rPr>
          <w:rFonts w:ascii="Arial" w:hAnsi="Arial" w:cs="Arial"/>
          <w:sz w:val="24"/>
          <w:szCs w:val="24"/>
        </w:rPr>
        <w:t xml:space="preserve"> </w:t>
      </w:r>
      <w:r w:rsidR="0003038A" w:rsidRPr="00F50989">
        <w:rPr>
          <w:rFonts w:ascii="Arial" w:hAnsi="Arial" w:cs="Arial"/>
          <w:sz w:val="24"/>
          <w:szCs w:val="24"/>
        </w:rPr>
        <w:t xml:space="preserve">La diputada Maricela Beltrán Sánchez hace uso de la palabra, para dar lectura al oficio por el que la Maestra María Guadalupe Olivo Torres Contralora General del Instituto Electoral del Estado de México, presenta el </w:t>
      </w:r>
      <w:r w:rsidRPr="00F50989">
        <w:rPr>
          <w:rFonts w:ascii="Arial" w:hAnsi="Arial" w:cs="Arial"/>
          <w:sz w:val="24"/>
          <w:szCs w:val="24"/>
        </w:rPr>
        <w:t>Informe anual de actividades</w:t>
      </w:r>
      <w:r w:rsidR="0003038A" w:rsidRPr="00F50989">
        <w:rPr>
          <w:rFonts w:ascii="Arial" w:hAnsi="Arial" w:cs="Arial"/>
          <w:sz w:val="24"/>
          <w:szCs w:val="24"/>
        </w:rPr>
        <w:t>.</w:t>
      </w:r>
    </w:p>
    <w:p w14:paraId="7A830C29" w14:textId="77777777" w:rsidR="0003038A" w:rsidRPr="00F50989" w:rsidRDefault="0003038A" w:rsidP="0078068A">
      <w:pPr>
        <w:contextualSpacing/>
        <w:jc w:val="both"/>
        <w:rPr>
          <w:rFonts w:ascii="Arial" w:hAnsi="Arial" w:cs="Arial"/>
          <w:sz w:val="24"/>
          <w:szCs w:val="24"/>
        </w:rPr>
      </w:pPr>
    </w:p>
    <w:p w14:paraId="107683CC" w14:textId="77777777" w:rsidR="0003038A" w:rsidRPr="00F50989" w:rsidRDefault="0003038A" w:rsidP="0003038A">
      <w:pPr>
        <w:pStyle w:val="Sinespaciado"/>
        <w:contextualSpacing/>
        <w:jc w:val="both"/>
        <w:rPr>
          <w:rFonts w:ascii="Arial" w:hAnsi="Arial" w:cs="Arial"/>
          <w:sz w:val="24"/>
          <w:szCs w:val="24"/>
        </w:rPr>
      </w:pPr>
      <w:r w:rsidRPr="00F50989">
        <w:rPr>
          <w:rFonts w:ascii="Arial" w:hAnsi="Arial" w:cs="Arial"/>
          <w:sz w:val="24"/>
          <w:szCs w:val="24"/>
        </w:rPr>
        <w:t>La Presidencia señala que se tiene por enterada la “LXII” Legislatura, la Secretaría lo registrará y dará por cumplido, para los efectos procedentes.</w:t>
      </w:r>
    </w:p>
    <w:p w14:paraId="2DAAE92D" w14:textId="77777777" w:rsidR="0003038A" w:rsidRPr="00F50989" w:rsidRDefault="0003038A" w:rsidP="0078068A">
      <w:pPr>
        <w:contextualSpacing/>
        <w:jc w:val="both"/>
        <w:rPr>
          <w:rFonts w:ascii="Arial" w:hAnsi="Arial" w:cs="Arial"/>
          <w:sz w:val="24"/>
          <w:szCs w:val="24"/>
        </w:rPr>
      </w:pPr>
    </w:p>
    <w:p w14:paraId="10C02271" w14:textId="77777777" w:rsidR="0078068A" w:rsidRPr="00F50989" w:rsidRDefault="0078068A" w:rsidP="0078068A">
      <w:pPr>
        <w:contextualSpacing/>
        <w:jc w:val="both"/>
        <w:rPr>
          <w:rFonts w:ascii="Arial" w:hAnsi="Arial" w:cs="Arial"/>
          <w:sz w:val="24"/>
          <w:szCs w:val="24"/>
        </w:rPr>
      </w:pPr>
      <w:r w:rsidRPr="00F50989">
        <w:rPr>
          <w:rFonts w:ascii="Arial" w:hAnsi="Arial" w:cs="Arial"/>
          <w:sz w:val="24"/>
          <w:szCs w:val="24"/>
        </w:rPr>
        <w:lastRenderedPageBreak/>
        <w:t>6.</w:t>
      </w:r>
      <w:r w:rsidR="00F50989" w:rsidRPr="00F50989">
        <w:rPr>
          <w:rFonts w:ascii="Arial" w:hAnsi="Arial" w:cs="Arial"/>
          <w:sz w:val="24"/>
          <w:szCs w:val="24"/>
        </w:rPr>
        <w:t>-</w:t>
      </w:r>
      <w:r w:rsidRPr="00F50989">
        <w:rPr>
          <w:rFonts w:ascii="Arial" w:hAnsi="Arial" w:cs="Arial"/>
          <w:sz w:val="24"/>
          <w:szCs w:val="24"/>
        </w:rPr>
        <w:t xml:space="preserve"> </w:t>
      </w:r>
      <w:r w:rsidR="0003038A" w:rsidRPr="00F50989">
        <w:rPr>
          <w:rFonts w:ascii="Arial" w:hAnsi="Arial" w:cs="Arial"/>
          <w:sz w:val="24"/>
          <w:szCs w:val="24"/>
        </w:rPr>
        <w:t xml:space="preserve">La diputada </w:t>
      </w:r>
      <w:r w:rsidR="000C63F6">
        <w:rPr>
          <w:rFonts w:ascii="Arial" w:hAnsi="Arial" w:cs="Arial"/>
          <w:sz w:val="24"/>
          <w:szCs w:val="24"/>
        </w:rPr>
        <w:t>María Consuelo Estrada Plata</w:t>
      </w:r>
      <w:r w:rsidR="0003038A" w:rsidRPr="00F50989">
        <w:rPr>
          <w:rFonts w:ascii="Arial" w:hAnsi="Arial" w:cs="Arial"/>
          <w:sz w:val="24"/>
          <w:szCs w:val="24"/>
        </w:rPr>
        <w:t xml:space="preserve"> hace uso de la palabra, para dar lectura al oficio por el que el ciudadano Víctor Augusto Armenta Landa, Titular del Órgano Interno de Control del Instituto de Transparencia, Acceso a la Información Pública y Protección de Datos Personales del Estado de México y Municipios, presenta el </w:t>
      </w:r>
      <w:r w:rsidRPr="00F50989">
        <w:rPr>
          <w:rFonts w:ascii="Arial" w:hAnsi="Arial" w:cs="Arial"/>
          <w:sz w:val="24"/>
          <w:szCs w:val="24"/>
        </w:rPr>
        <w:t>Informe anual de actividades que remite.</w:t>
      </w:r>
    </w:p>
    <w:p w14:paraId="35F5FA48" w14:textId="77777777" w:rsidR="003D5E8E" w:rsidRPr="00F50989" w:rsidRDefault="003D5E8E" w:rsidP="003D5E8E">
      <w:pPr>
        <w:ind w:right="51"/>
        <w:contextualSpacing/>
        <w:jc w:val="both"/>
        <w:rPr>
          <w:rFonts w:ascii="Arial" w:hAnsi="Arial" w:cs="Arial"/>
          <w:sz w:val="24"/>
          <w:szCs w:val="24"/>
          <w:lang w:val="es-MX"/>
        </w:rPr>
      </w:pPr>
    </w:p>
    <w:p w14:paraId="388F5C98" w14:textId="77777777" w:rsidR="0003038A" w:rsidRPr="00F50989" w:rsidRDefault="0003038A" w:rsidP="0003038A">
      <w:pPr>
        <w:pStyle w:val="Sinespaciado"/>
        <w:contextualSpacing/>
        <w:jc w:val="both"/>
        <w:rPr>
          <w:rFonts w:ascii="Arial" w:hAnsi="Arial" w:cs="Arial"/>
          <w:sz w:val="24"/>
          <w:szCs w:val="24"/>
        </w:rPr>
      </w:pPr>
      <w:r w:rsidRPr="00F50989">
        <w:rPr>
          <w:rFonts w:ascii="Arial" w:hAnsi="Arial" w:cs="Arial"/>
          <w:sz w:val="24"/>
          <w:szCs w:val="24"/>
        </w:rPr>
        <w:t>La Presidencia señala que se tiene por enterada la “LXII” Legislatura, la Secretaría lo registrará y dará por cumplido, para los efectos procedentes.</w:t>
      </w:r>
    </w:p>
    <w:p w14:paraId="6EE01526" w14:textId="77777777" w:rsidR="007064FF" w:rsidRPr="00F50989" w:rsidRDefault="007064FF" w:rsidP="003D5E8E">
      <w:pPr>
        <w:ind w:right="51"/>
        <w:contextualSpacing/>
        <w:jc w:val="both"/>
        <w:rPr>
          <w:rFonts w:ascii="Arial" w:hAnsi="Arial" w:cs="Arial"/>
          <w:sz w:val="24"/>
          <w:szCs w:val="24"/>
          <w:lang w:val="es-MX"/>
        </w:rPr>
      </w:pPr>
    </w:p>
    <w:p w14:paraId="25983C28" w14:textId="77777777" w:rsidR="003D5E8E" w:rsidRPr="00F50989" w:rsidRDefault="003D5E8E" w:rsidP="003D5E8E">
      <w:pPr>
        <w:contextualSpacing/>
        <w:jc w:val="both"/>
        <w:rPr>
          <w:rFonts w:ascii="Arial" w:hAnsi="Arial" w:cs="Arial"/>
          <w:sz w:val="24"/>
          <w:szCs w:val="24"/>
        </w:rPr>
      </w:pPr>
      <w:r w:rsidRPr="00F50989">
        <w:rPr>
          <w:rFonts w:ascii="Arial" w:hAnsi="Arial" w:cs="Arial"/>
          <w:sz w:val="24"/>
          <w:szCs w:val="24"/>
        </w:rPr>
        <w:t>La Presidencia solicita a la Secretaría, registre la asistencia a la Sesión, informando esta última, que ha quedado registrada la asistencia de las y los diputados.</w:t>
      </w:r>
    </w:p>
    <w:p w14:paraId="5C488CFE" w14:textId="77777777" w:rsidR="003D5E8E" w:rsidRPr="00F50989" w:rsidRDefault="003D5E8E" w:rsidP="003D5E8E">
      <w:pPr>
        <w:contextualSpacing/>
        <w:jc w:val="both"/>
        <w:rPr>
          <w:rFonts w:ascii="Arial" w:hAnsi="Arial" w:cs="Arial"/>
          <w:sz w:val="24"/>
          <w:szCs w:val="24"/>
        </w:rPr>
      </w:pPr>
    </w:p>
    <w:p w14:paraId="6655CA88" w14:textId="77777777" w:rsidR="003D5E8E" w:rsidRPr="00F50989" w:rsidRDefault="0003038A" w:rsidP="003D5E8E">
      <w:pPr>
        <w:contextualSpacing/>
        <w:jc w:val="both"/>
        <w:rPr>
          <w:rFonts w:ascii="Arial" w:hAnsi="Arial" w:cs="Arial"/>
          <w:sz w:val="24"/>
          <w:szCs w:val="24"/>
        </w:rPr>
      </w:pPr>
      <w:r w:rsidRPr="00F50989">
        <w:rPr>
          <w:rFonts w:ascii="Arial" w:hAnsi="Arial" w:cs="Arial"/>
          <w:sz w:val="24"/>
          <w:szCs w:val="24"/>
        </w:rPr>
        <w:t>7</w:t>
      </w:r>
      <w:r w:rsidR="003D5E8E" w:rsidRPr="00F50989">
        <w:rPr>
          <w:rFonts w:ascii="Arial" w:hAnsi="Arial" w:cs="Arial"/>
          <w:sz w:val="24"/>
          <w:szCs w:val="24"/>
        </w:rPr>
        <w:t xml:space="preserve">.- La Presidencia levanta la Sesión siendo las </w:t>
      </w:r>
      <w:r w:rsidRPr="00F50989">
        <w:rPr>
          <w:rFonts w:ascii="Arial" w:hAnsi="Arial" w:cs="Arial"/>
          <w:sz w:val="24"/>
          <w:szCs w:val="24"/>
        </w:rPr>
        <w:t>quince</w:t>
      </w:r>
      <w:r w:rsidR="003D5E8E" w:rsidRPr="00F50989">
        <w:rPr>
          <w:rFonts w:ascii="Arial" w:hAnsi="Arial" w:cs="Arial"/>
          <w:sz w:val="24"/>
          <w:szCs w:val="24"/>
        </w:rPr>
        <w:t xml:space="preserve"> horas con </w:t>
      </w:r>
      <w:r w:rsidRPr="00F50989">
        <w:rPr>
          <w:rFonts w:ascii="Arial" w:hAnsi="Arial" w:cs="Arial"/>
          <w:sz w:val="24"/>
          <w:szCs w:val="24"/>
        </w:rPr>
        <w:t>treinta y cinco</w:t>
      </w:r>
      <w:r w:rsidR="003D5E8E" w:rsidRPr="00F50989">
        <w:rPr>
          <w:rFonts w:ascii="Arial" w:hAnsi="Arial" w:cs="Arial"/>
          <w:sz w:val="24"/>
          <w:szCs w:val="24"/>
        </w:rPr>
        <w:t xml:space="preserve"> minutos del día de la fecha y se solicita a las y los integrantes de la Diputación Permanente estar atentos a la próxima convocatoria.</w:t>
      </w:r>
    </w:p>
    <w:p w14:paraId="0447B095" w14:textId="77777777" w:rsidR="003D5E8E" w:rsidRPr="00F50989" w:rsidRDefault="003D5E8E" w:rsidP="003D5E8E">
      <w:pPr>
        <w:contextualSpacing/>
        <w:jc w:val="both"/>
        <w:rPr>
          <w:rFonts w:ascii="Arial" w:hAnsi="Arial" w:cs="Arial"/>
          <w:sz w:val="24"/>
          <w:szCs w:val="24"/>
        </w:rPr>
      </w:pPr>
    </w:p>
    <w:p w14:paraId="4D4DEA31" w14:textId="77777777" w:rsidR="003D5E8E" w:rsidRPr="00F50989" w:rsidRDefault="00F84300" w:rsidP="003D5E8E">
      <w:pPr>
        <w:contextualSpacing/>
        <w:jc w:val="center"/>
        <w:rPr>
          <w:rFonts w:ascii="Arial" w:hAnsi="Arial" w:cs="Arial"/>
          <w:b/>
          <w:sz w:val="24"/>
          <w:szCs w:val="24"/>
        </w:rPr>
      </w:pPr>
      <w:r>
        <w:rPr>
          <w:rFonts w:ascii="Arial" w:hAnsi="Arial" w:cs="Arial"/>
          <w:b/>
          <w:sz w:val="24"/>
          <w:szCs w:val="24"/>
        </w:rPr>
        <w:t xml:space="preserve">EN FUNCIONES DE </w:t>
      </w:r>
      <w:r w:rsidR="003D5E8E" w:rsidRPr="00F50989">
        <w:rPr>
          <w:rFonts w:ascii="Arial" w:hAnsi="Arial" w:cs="Arial"/>
          <w:b/>
          <w:sz w:val="24"/>
          <w:szCs w:val="24"/>
        </w:rPr>
        <w:t>SECRETARIA</w:t>
      </w:r>
    </w:p>
    <w:p w14:paraId="411E3E21" w14:textId="77777777" w:rsidR="003D5E8E" w:rsidRPr="00F50989" w:rsidRDefault="003D5E8E" w:rsidP="003D5E8E">
      <w:pPr>
        <w:contextualSpacing/>
        <w:jc w:val="center"/>
        <w:rPr>
          <w:rFonts w:ascii="Arial" w:hAnsi="Arial" w:cs="Arial"/>
          <w:b/>
          <w:sz w:val="24"/>
          <w:szCs w:val="24"/>
        </w:rPr>
      </w:pPr>
    </w:p>
    <w:p w14:paraId="40425A25" w14:textId="77777777" w:rsidR="003D5E8E" w:rsidRPr="00F50989" w:rsidRDefault="003D5E8E" w:rsidP="003D5E8E">
      <w:pPr>
        <w:contextualSpacing/>
        <w:jc w:val="center"/>
        <w:rPr>
          <w:rFonts w:ascii="Arial" w:hAnsi="Arial" w:cs="Arial"/>
          <w:b/>
          <w:sz w:val="24"/>
          <w:szCs w:val="24"/>
        </w:rPr>
      </w:pPr>
      <w:r w:rsidRPr="00F50989">
        <w:rPr>
          <w:rFonts w:ascii="Arial" w:hAnsi="Arial" w:cs="Arial"/>
          <w:b/>
          <w:sz w:val="24"/>
          <w:szCs w:val="24"/>
        </w:rPr>
        <w:t xml:space="preserve">DIP. </w:t>
      </w:r>
      <w:r w:rsidR="0003038A" w:rsidRPr="00F50989">
        <w:rPr>
          <w:rFonts w:ascii="Arial" w:hAnsi="Arial" w:cs="Arial"/>
          <w:b/>
          <w:sz w:val="24"/>
          <w:szCs w:val="24"/>
        </w:rPr>
        <w:t xml:space="preserve">KRISHNA </w:t>
      </w:r>
      <w:r w:rsidR="000454E5" w:rsidRPr="00F50989">
        <w:rPr>
          <w:rFonts w:ascii="Arial" w:hAnsi="Arial" w:cs="Arial"/>
          <w:b/>
          <w:sz w:val="24"/>
          <w:szCs w:val="24"/>
        </w:rPr>
        <w:t xml:space="preserve">KARINA </w:t>
      </w:r>
      <w:r w:rsidR="0003038A" w:rsidRPr="00F50989">
        <w:rPr>
          <w:rFonts w:ascii="Arial" w:hAnsi="Arial" w:cs="Arial"/>
          <w:b/>
          <w:sz w:val="24"/>
          <w:szCs w:val="24"/>
        </w:rPr>
        <w:t>ROMER</w:t>
      </w:r>
      <w:r w:rsidRPr="00F50989">
        <w:rPr>
          <w:rFonts w:ascii="Arial" w:hAnsi="Arial" w:cs="Arial"/>
          <w:b/>
          <w:sz w:val="24"/>
          <w:szCs w:val="24"/>
        </w:rPr>
        <w:t>O</w:t>
      </w:r>
      <w:r w:rsidR="0003038A" w:rsidRPr="00F50989">
        <w:rPr>
          <w:rFonts w:ascii="Arial" w:hAnsi="Arial" w:cs="Arial"/>
          <w:b/>
          <w:sz w:val="24"/>
          <w:szCs w:val="24"/>
        </w:rPr>
        <w:t xml:space="preserve"> VELÁZQUEZ</w:t>
      </w:r>
    </w:p>
    <w:p w14:paraId="4C891555" w14:textId="77777777" w:rsidR="00266408" w:rsidRPr="00F50989" w:rsidRDefault="00266408">
      <w:pPr>
        <w:rPr>
          <w:rFonts w:ascii="Arial" w:hAnsi="Arial" w:cs="Arial"/>
          <w:sz w:val="24"/>
          <w:szCs w:val="24"/>
        </w:rPr>
      </w:pPr>
      <w:bookmarkStart w:id="0" w:name="_GoBack"/>
      <w:bookmarkEnd w:id="0"/>
    </w:p>
    <w:sectPr w:rsidR="00266408" w:rsidRPr="00F50989" w:rsidSect="003D5E8E">
      <w:pgSz w:w="12240" w:h="15840"/>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E8E"/>
    <w:rsid w:val="0003038A"/>
    <w:rsid w:val="000454E5"/>
    <w:rsid w:val="000464A7"/>
    <w:rsid w:val="000C63F6"/>
    <w:rsid w:val="00124D35"/>
    <w:rsid w:val="001B74D8"/>
    <w:rsid w:val="00266408"/>
    <w:rsid w:val="003752A6"/>
    <w:rsid w:val="003D5E8E"/>
    <w:rsid w:val="00457D88"/>
    <w:rsid w:val="004D4639"/>
    <w:rsid w:val="007064FF"/>
    <w:rsid w:val="0078068A"/>
    <w:rsid w:val="008427E7"/>
    <w:rsid w:val="00AE0D4C"/>
    <w:rsid w:val="00E80469"/>
    <w:rsid w:val="00F50989"/>
    <w:rsid w:val="00F843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93B40"/>
  <w15:chartTrackingRefBased/>
  <w15:docId w15:val="{AF899D29-4A05-4649-AB09-4EAC59BCA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5E8E"/>
    <w:pPr>
      <w:widowControl w:val="0"/>
      <w:autoSpaceDE w:val="0"/>
      <w:autoSpaceDN w:val="0"/>
      <w:spacing w:after="0" w:line="240" w:lineRule="auto"/>
    </w:pPr>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3D5E8E"/>
    <w:rPr>
      <w:sz w:val="24"/>
      <w:szCs w:val="24"/>
    </w:rPr>
  </w:style>
  <w:style w:type="character" w:customStyle="1" w:styleId="TextoindependienteCar">
    <w:name w:val="Texto independiente Car"/>
    <w:basedOn w:val="Fuentedeprrafopredeter"/>
    <w:link w:val="Textoindependiente"/>
    <w:uiPriority w:val="1"/>
    <w:rsid w:val="003D5E8E"/>
    <w:rPr>
      <w:rFonts w:ascii="Arial MT" w:eastAsia="Arial MT" w:hAnsi="Arial MT" w:cs="Arial MT"/>
      <w:sz w:val="24"/>
      <w:szCs w:val="24"/>
      <w:lang w:val="es-ES"/>
    </w:rPr>
  </w:style>
  <w:style w:type="character" w:customStyle="1" w:styleId="SinespaciadoCar">
    <w:name w:val="Sin espaciado Car"/>
    <w:link w:val="Sinespaciado"/>
    <w:uiPriority w:val="1"/>
    <w:locked/>
    <w:rsid w:val="003D5E8E"/>
  </w:style>
  <w:style w:type="paragraph" w:styleId="Sinespaciado">
    <w:name w:val="No Spacing"/>
    <w:link w:val="SinespaciadoCar"/>
    <w:uiPriority w:val="1"/>
    <w:qFormat/>
    <w:rsid w:val="003D5E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666</Words>
  <Characters>3667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cp:revision>
  <cp:lastPrinted>2025-12-15T17:08:00Z</cp:lastPrinted>
  <dcterms:created xsi:type="dcterms:W3CDTF">2025-12-15T23:03:00Z</dcterms:created>
  <dcterms:modified xsi:type="dcterms:W3CDTF">2025-12-15T23:46:00Z</dcterms:modified>
</cp:coreProperties>
</file>