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985FB" w14:textId="67B12421" w:rsidR="009A34D8" w:rsidRPr="00793309" w:rsidRDefault="00793309" w:rsidP="0079330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</w:rPr>
      </w:pPr>
      <w:r w:rsidRPr="00793309">
        <w:rPr>
          <w:rStyle w:val="normaltextrun"/>
          <w:rFonts w:ascii="Arial" w:hAnsi="Arial" w:cs="Arial"/>
          <w:b/>
          <w:bCs/>
        </w:rPr>
        <w:t>ACTA DE LA SESIÓN SOLEMNE DE CLAUSURA DEL SEGUNDO PERÍODO ORDINARIO DE SESIONES DEL SEGUNDO AÑO DE EJERCICIO CONSTITUCIONAL DE LA “LXII” LEGISLATURA DEL ESTADO DE MÉXICO</w:t>
      </w:r>
      <w:r w:rsidRPr="00793309">
        <w:rPr>
          <w:rStyle w:val="eop"/>
          <w:rFonts w:ascii="Arial" w:hAnsi="Arial" w:cs="Arial"/>
          <w:b/>
        </w:rPr>
        <w:t xml:space="preserve">, </w:t>
      </w:r>
      <w:r w:rsidRPr="00793309">
        <w:rPr>
          <w:rStyle w:val="normaltextrun"/>
          <w:rFonts w:ascii="Arial" w:hAnsi="Arial" w:cs="Arial"/>
          <w:b/>
        </w:rPr>
        <w:t>CELEBRADA EL DÍA TRECE DE MAYO DE DOS MIL VEINTISÉIS.</w:t>
      </w:r>
    </w:p>
    <w:p w14:paraId="4815C6E6" w14:textId="77777777" w:rsidR="009A34D8" w:rsidRDefault="009A34D8" w:rsidP="009A34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</w:rPr>
      </w:pPr>
    </w:p>
    <w:p w14:paraId="067C4D42" w14:textId="77777777" w:rsidR="009A34D8" w:rsidRDefault="009A34D8" w:rsidP="009A34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</w:rPr>
      </w:pPr>
      <w:r>
        <w:rPr>
          <w:rStyle w:val="normaltextrun"/>
          <w:rFonts w:ascii="Arial" w:hAnsi="Arial" w:cs="Arial"/>
          <w:b/>
          <w:bCs/>
        </w:rPr>
        <w:t>Presidenta Diputada Martha Azucena Camacho Reynoso.</w:t>
      </w:r>
    </w:p>
    <w:p w14:paraId="69AC9F70" w14:textId="77777777" w:rsidR="009A34D8" w:rsidRDefault="009A34D8" w:rsidP="009A34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</w:rPr>
      </w:pPr>
    </w:p>
    <w:p w14:paraId="1E6D69F3" w14:textId="77777777" w:rsidR="009A34D8" w:rsidRDefault="009A34D8" w:rsidP="009A34D8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rFonts w:ascii="Arial" w:hAnsi="Arial" w:cs="Arial"/>
        </w:rPr>
        <w:t xml:space="preserve">En el Salón de Sesiones del H. Poder Legislativo, en la ciudad de Toluca de Lerdo, capital del Estado de México, la Presidencia abre la sesión siendo las </w:t>
      </w:r>
      <w:r w:rsidR="00B35F46">
        <w:rPr>
          <w:rStyle w:val="normaltextrun"/>
          <w:rFonts w:ascii="Arial" w:hAnsi="Arial" w:cs="Arial"/>
        </w:rPr>
        <w:t>once</w:t>
      </w:r>
      <w:r>
        <w:rPr>
          <w:rFonts w:ascii="Arial" w:hAnsi="Arial" w:cs="Arial"/>
        </w:rPr>
        <w:t xml:space="preserve"> horas con veinti</w:t>
      </w:r>
      <w:r w:rsidR="00B35F46">
        <w:rPr>
          <w:rFonts w:ascii="Arial" w:hAnsi="Arial" w:cs="Arial"/>
        </w:rPr>
        <w:t>ún</w:t>
      </w:r>
      <w:r>
        <w:rPr>
          <w:rFonts w:ascii="Arial" w:hAnsi="Arial" w:cs="Arial"/>
        </w:rPr>
        <w:t xml:space="preserve"> minutos del </w:t>
      </w:r>
      <w:r w:rsidR="00B35F46">
        <w:rPr>
          <w:rFonts w:ascii="Arial" w:hAnsi="Arial" w:cs="Arial"/>
        </w:rPr>
        <w:t>trece</w:t>
      </w:r>
      <w:r>
        <w:rPr>
          <w:rFonts w:ascii="Arial" w:hAnsi="Arial" w:cs="Arial"/>
        </w:rPr>
        <w:t xml:space="preserve"> de </w:t>
      </w:r>
      <w:r w:rsidR="00B35F46">
        <w:rPr>
          <w:rFonts w:ascii="Arial" w:hAnsi="Arial" w:cs="Arial"/>
        </w:rPr>
        <w:t>mayo</w:t>
      </w:r>
      <w:r>
        <w:rPr>
          <w:rFonts w:ascii="Arial" w:hAnsi="Arial" w:cs="Arial"/>
        </w:rPr>
        <w:t xml:space="preserve"> de dos mil veinti</w:t>
      </w:r>
      <w:r w:rsidR="00B35F46">
        <w:rPr>
          <w:rFonts w:ascii="Arial" w:hAnsi="Arial" w:cs="Arial"/>
        </w:rPr>
        <w:t>séis</w:t>
      </w:r>
      <w:r>
        <w:rPr>
          <w:rFonts w:ascii="Arial" w:hAnsi="Arial" w:cs="Arial"/>
        </w:rPr>
        <w:t>, una vez que la Secretaría verificó la existencia del quórum.</w:t>
      </w:r>
    </w:p>
    <w:p w14:paraId="66865615" w14:textId="77777777" w:rsidR="009A34D8" w:rsidRDefault="009A34D8" w:rsidP="009A34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</w:p>
    <w:p w14:paraId="4AA1566B" w14:textId="77777777" w:rsidR="009A34D8" w:rsidRDefault="009A34D8" w:rsidP="009A34D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 xml:space="preserve">La Secretaría, por instrucciones de la Presidencia, da lectura a la orden del día: </w:t>
      </w:r>
    </w:p>
    <w:p w14:paraId="2A7D2B34" w14:textId="77777777" w:rsidR="00E87D07" w:rsidRDefault="00E87D07" w:rsidP="00E87D07">
      <w:pPr>
        <w:pStyle w:val="Sinespaciado"/>
        <w:jc w:val="both"/>
        <w:rPr>
          <w:rStyle w:val="normaltextrun"/>
          <w:rFonts w:ascii="Arial" w:hAnsi="Arial" w:cs="Arial"/>
          <w:sz w:val="24"/>
          <w:szCs w:val="24"/>
        </w:rPr>
      </w:pPr>
    </w:p>
    <w:p w14:paraId="1EEF25B0" w14:textId="6984944E" w:rsidR="00E87D07" w:rsidRDefault="00E87D07" w:rsidP="00E87D07">
      <w:pPr>
        <w:pStyle w:val="Sinespaciado"/>
        <w:jc w:val="both"/>
        <w:rPr>
          <w:rStyle w:val="normaltextrun"/>
          <w:rFonts w:ascii="Arial" w:hAnsi="Arial" w:cs="Arial"/>
          <w:sz w:val="24"/>
          <w:szCs w:val="24"/>
        </w:rPr>
      </w:pPr>
      <w:r>
        <w:rPr>
          <w:rStyle w:val="normaltextrun"/>
          <w:rFonts w:ascii="Arial" w:hAnsi="Arial" w:cs="Arial"/>
          <w:sz w:val="24"/>
          <w:szCs w:val="24"/>
        </w:rPr>
        <w:t xml:space="preserve">1.- La Presidencia informa que el propósito de la presente </w:t>
      </w:r>
      <w:r w:rsidR="00793309">
        <w:rPr>
          <w:rStyle w:val="normaltextrun"/>
          <w:rFonts w:ascii="Arial" w:hAnsi="Arial" w:cs="Arial"/>
          <w:sz w:val="24"/>
          <w:szCs w:val="24"/>
        </w:rPr>
        <w:t>Sesión Solemne</w:t>
      </w:r>
      <w:r>
        <w:rPr>
          <w:rStyle w:val="normaltextrun"/>
          <w:rFonts w:ascii="Arial" w:hAnsi="Arial" w:cs="Arial"/>
          <w:sz w:val="24"/>
          <w:szCs w:val="24"/>
        </w:rPr>
        <w:t xml:space="preserve">, es para dar curso a la </w:t>
      </w:r>
      <w:r>
        <w:rPr>
          <w:rFonts w:ascii="Arial" w:hAnsi="Arial" w:cs="Arial"/>
          <w:sz w:val="24"/>
          <w:szCs w:val="24"/>
        </w:rPr>
        <w:t>Clausura del Segundo Periodo Ordinario de Sesiones del Segundo Año de Ejercicio Constitucional de la H.</w:t>
      </w:r>
      <w:r w:rsidR="008B500B" w:rsidRPr="008B500B">
        <w:rPr>
          <w:rFonts w:ascii="Arial" w:hAnsi="Arial" w:cs="Arial"/>
          <w:sz w:val="24"/>
          <w:szCs w:val="24"/>
        </w:rPr>
        <w:t xml:space="preserve"> </w:t>
      </w:r>
      <w:r w:rsidR="008B500B">
        <w:rPr>
          <w:rFonts w:ascii="Arial" w:hAnsi="Arial" w:cs="Arial"/>
          <w:sz w:val="24"/>
          <w:szCs w:val="24"/>
        </w:rPr>
        <w:t xml:space="preserve">“LXII” </w:t>
      </w:r>
      <w:r>
        <w:rPr>
          <w:rFonts w:ascii="Arial" w:hAnsi="Arial" w:cs="Arial"/>
          <w:sz w:val="24"/>
          <w:szCs w:val="24"/>
        </w:rPr>
        <w:t xml:space="preserve">Legislatura del Estado de México </w:t>
      </w:r>
      <w:r>
        <w:rPr>
          <w:rStyle w:val="normaltextrun"/>
          <w:rFonts w:ascii="Arial" w:hAnsi="Arial" w:cs="Arial"/>
          <w:sz w:val="24"/>
          <w:szCs w:val="24"/>
        </w:rPr>
        <w:t xml:space="preserve">e instruye a la Secretaría para que remita, en su oportunidad a la Diputación Permanente las iniciativas y documentación que obren en su poder, para los efectos correspondientes. </w:t>
      </w:r>
    </w:p>
    <w:p w14:paraId="57858277" w14:textId="77777777" w:rsidR="00E87D07" w:rsidRDefault="00E87D07" w:rsidP="00E87D07">
      <w:pPr>
        <w:pStyle w:val="Sinespaciado"/>
        <w:jc w:val="both"/>
        <w:rPr>
          <w:rStyle w:val="normaltextrun"/>
          <w:rFonts w:ascii="Arial" w:hAnsi="Arial" w:cs="Arial"/>
          <w:sz w:val="24"/>
          <w:szCs w:val="24"/>
        </w:rPr>
      </w:pPr>
    </w:p>
    <w:p w14:paraId="37EAEB8B" w14:textId="1E3A6B79" w:rsidR="00E87D07" w:rsidRDefault="00E87D07" w:rsidP="00E87D07">
      <w:pPr>
        <w:pStyle w:val="Sinespaciado"/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2.-</w:t>
      </w:r>
      <w:r w:rsidR="0079330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 interpreta el Himno Nacional Mexicano. </w:t>
      </w:r>
    </w:p>
    <w:p w14:paraId="4A5B04F1" w14:textId="77777777" w:rsidR="00E87D07" w:rsidRDefault="00E87D07" w:rsidP="00E87D07">
      <w:pPr>
        <w:pStyle w:val="Sinespaciado"/>
        <w:jc w:val="both"/>
        <w:rPr>
          <w:rStyle w:val="normaltextrun"/>
          <w:rFonts w:ascii="Arial" w:hAnsi="Arial" w:cs="Arial"/>
          <w:sz w:val="24"/>
          <w:szCs w:val="24"/>
        </w:rPr>
      </w:pPr>
    </w:p>
    <w:p w14:paraId="20D97C67" w14:textId="77777777" w:rsidR="00E87D07" w:rsidRDefault="00E87D07" w:rsidP="00E87D0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  <w:r>
        <w:rPr>
          <w:rFonts w:ascii="Arial" w:hAnsi="Arial" w:cs="Arial"/>
        </w:rPr>
        <w:t xml:space="preserve">3.- La Presidencia da un mensaje y formula la Declaratoria </w:t>
      </w:r>
      <w:bookmarkStart w:id="0" w:name="_Hlk216686441"/>
      <w:r>
        <w:rPr>
          <w:rFonts w:ascii="Arial" w:hAnsi="Arial" w:cs="Arial"/>
        </w:rPr>
        <w:t>Solemne de Clausura del Segundo Periodo Ordinario de Sesiones del Segundo Año de Ejercicio Constitucional de la “LXII” Legislatura del Estado de México</w:t>
      </w:r>
      <w:bookmarkEnd w:id="0"/>
      <w:r>
        <w:rPr>
          <w:rFonts w:ascii="Arial" w:hAnsi="Arial" w:cs="Arial"/>
        </w:rPr>
        <w:t>, siendo las once horas con treinta y nueve minutos del día de la fecha, cesando toda deliberación</w:t>
      </w:r>
      <w:r w:rsidR="003C78A0">
        <w:rPr>
          <w:rFonts w:ascii="Arial" w:hAnsi="Arial" w:cs="Arial"/>
        </w:rPr>
        <w:t xml:space="preserve"> en este recinto</w:t>
      </w:r>
      <w:r>
        <w:rPr>
          <w:rFonts w:ascii="Arial" w:hAnsi="Arial" w:cs="Arial"/>
        </w:rPr>
        <w:t>.</w:t>
      </w:r>
    </w:p>
    <w:p w14:paraId="52862FA4" w14:textId="77777777" w:rsidR="009A34D8" w:rsidRDefault="009A34D8" w:rsidP="009A34D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</w:p>
    <w:p w14:paraId="00DE9793" w14:textId="77777777" w:rsidR="00E87D07" w:rsidRDefault="00E87D07" w:rsidP="00E87D07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9A34D8">
        <w:rPr>
          <w:rFonts w:ascii="Arial" w:hAnsi="Arial" w:cs="Arial"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Se interpreta el</w:t>
      </w:r>
      <w:r w:rsidR="009A34D8">
        <w:rPr>
          <w:rFonts w:ascii="Arial" w:hAnsi="Arial" w:cs="Arial"/>
          <w:sz w:val="24"/>
          <w:szCs w:val="24"/>
        </w:rPr>
        <w:t xml:space="preserve"> Himno del Estado de México. </w:t>
      </w:r>
    </w:p>
    <w:p w14:paraId="76699294" w14:textId="77777777" w:rsidR="009A34D8" w:rsidRDefault="009A34D8" w:rsidP="009A34D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</w:p>
    <w:p w14:paraId="4B29301A" w14:textId="77777777" w:rsidR="00B35F46" w:rsidRDefault="00E87D07" w:rsidP="00B35F46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B35F46">
        <w:rPr>
          <w:rFonts w:ascii="Arial" w:hAnsi="Arial" w:cs="Arial"/>
          <w:sz w:val="24"/>
          <w:szCs w:val="24"/>
        </w:rPr>
        <w:t xml:space="preserve">.- Clausura de la sesión. </w:t>
      </w:r>
    </w:p>
    <w:p w14:paraId="2864D429" w14:textId="77777777" w:rsidR="009A34D8" w:rsidRDefault="009A34D8" w:rsidP="009A34D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</w:p>
    <w:p w14:paraId="3F2BE151" w14:textId="77777777" w:rsidR="00EF4DD8" w:rsidRDefault="00EF4DD8" w:rsidP="00EF4DD8">
      <w:pPr>
        <w:pStyle w:val="Sinespaciad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164B82">
        <w:rPr>
          <w:rFonts w:ascii="Arial" w:hAnsi="Arial" w:cs="Arial"/>
          <w:b/>
          <w:sz w:val="24"/>
          <w:szCs w:val="24"/>
        </w:rPr>
        <w:t>SECRETARIAS</w:t>
      </w:r>
    </w:p>
    <w:p w14:paraId="04FF0340" w14:textId="77777777" w:rsidR="00EF4DD8" w:rsidRPr="00164B82" w:rsidRDefault="00EF4DD8" w:rsidP="003C78A0">
      <w:pPr>
        <w:pStyle w:val="Sinespaciad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462C6ED7" w14:textId="4239D374" w:rsidR="00EF4DD8" w:rsidRPr="00164B82" w:rsidRDefault="00EF4DD8" w:rsidP="003C78A0">
      <w:pPr>
        <w:pStyle w:val="Sinespaciado"/>
        <w:contextualSpacing/>
        <w:jc w:val="center"/>
        <w:rPr>
          <w:rFonts w:ascii="Arial" w:hAnsi="Arial" w:cs="Arial"/>
          <w:noProof/>
          <w:sz w:val="24"/>
          <w:szCs w:val="24"/>
        </w:rPr>
      </w:pPr>
      <w:r w:rsidRPr="00164B82">
        <w:rPr>
          <w:rFonts w:ascii="Arial" w:hAnsi="Arial" w:cs="Arial"/>
          <w:b/>
          <w:sz w:val="24"/>
          <w:szCs w:val="24"/>
        </w:rPr>
        <w:t>DIP. ANGÉLICA PÉREZ CERÓN</w:t>
      </w:r>
      <w:r w:rsidRPr="00164B82">
        <w:rPr>
          <w:rFonts w:ascii="Arial" w:hAnsi="Arial" w:cs="Arial"/>
          <w:b/>
          <w:sz w:val="24"/>
          <w:szCs w:val="24"/>
        </w:rPr>
        <w:tab/>
      </w:r>
      <w:r w:rsidRPr="00164B82">
        <w:rPr>
          <w:rFonts w:ascii="Arial" w:hAnsi="Arial" w:cs="Arial"/>
          <w:b/>
          <w:sz w:val="24"/>
          <w:szCs w:val="24"/>
        </w:rPr>
        <w:tab/>
        <w:t>DIP. LETICIA MEJÍA GARCÍA</w:t>
      </w:r>
    </w:p>
    <w:p w14:paraId="20BBFCC8" w14:textId="77777777" w:rsidR="00EF4DD8" w:rsidRPr="00164B82" w:rsidRDefault="00EF4DD8" w:rsidP="003C78A0">
      <w:pPr>
        <w:pStyle w:val="Sinespaciad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66DD47B7" w14:textId="77777777" w:rsidR="00EF4DD8" w:rsidRPr="00164B82" w:rsidRDefault="00EF4DD8" w:rsidP="003C78A0">
      <w:pPr>
        <w:pStyle w:val="Sinespaciad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</w:t>
      </w:r>
      <w:r w:rsidRPr="00164B82">
        <w:rPr>
          <w:rFonts w:ascii="Arial" w:hAnsi="Arial" w:cs="Arial"/>
          <w:b/>
          <w:sz w:val="24"/>
          <w:szCs w:val="24"/>
        </w:rPr>
        <w:t xml:space="preserve">IP. ROCÍO ALEXIA DÁVILA SÁNCHEZ </w:t>
      </w:r>
      <w:r w:rsidR="00DF66E3">
        <w:rPr>
          <w:rFonts w:ascii="Arial" w:hAnsi="Arial" w:cs="Arial"/>
          <w:b/>
          <w:sz w:val="24"/>
          <w:szCs w:val="24"/>
        </w:rPr>
        <w:tab/>
      </w:r>
      <w:r w:rsidRPr="00164B82">
        <w:rPr>
          <w:rFonts w:ascii="Arial" w:hAnsi="Arial" w:cs="Arial"/>
          <w:b/>
          <w:sz w:val="24"/>
          <w:szCs w:val="24"/>
        </w:rPr>
        <w:tab/>
      </w:r>
      <w:r w:rsidR="00DF66E3">
        <w:rPr>
          <w:rFonts w:ascii="Arial" w:hAnsi="Arial" w:cs="Arial"/>
          <w:b/>
          <w:sz w:val="24"/>
          <w:szCs w:val="24"/>
        </w:rPr>
        <w:t>DIP</w:t>
      </w:r>
      <w:r w:rsidR="003C78A0">
        <w:rPr>
          <w:rFonts w:ascii="Arial" w:hAnsi="Arial" w:cs="Arial"/>
          <w:b/>
          <w:sz w:val="24"/>
          <w:szCs w:val="24"/>
        </w:rPr>
        <w:t>.</w:t>
      </w:r>
      <w:r w:rsidR="00DF66E3">
        <w:rPr>
          <w:rFonts w:ascii="Arial" w:hAnsi="Arial" w:cs="Arial"/>
          <w:b/>
          <w:sz w:val="24"/>
          <w:szCs w:val="24"/>
        </w:rPr>
        <w:t xml:space="preserve"> </w:t>
      </w:r>
      <w:r w:rsidRPr="00164B82">
        <w:rPr>
          <w:rFonts w:ascii="Arial" w:hAnsi="Arial" w:cs="Arial"/>
          <w:b/>
          <w:sz w:val="24"/>
          <w:szCs w:val="24"/>
        </w:rPr>
        <w:t>MARICELA BELTRÁN SÁNCHEZ</w:t>
      </w:r>
    </w:p>
    <w:p w14:paraId="108AC2D5" w14:textId="77777777" w:rsidR="005A52B3" w:rsidRDefault="005A52B3">
      <w:bookmarkStart w:id="1" w:name="_GoBack"/>
      <w:bookmarkEnd w:id="1"/>
    </w:p>
    <w:sectPr w:rsidR="005A52B3" w:rsidSect="009A34D8">
      <w:pgSz w:w="12240" w:h="15840"/>
      <w:pgMar w:top="454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4D8"/>
    <w:rsid w:val="002E6E71"/>
    <w:rsid w:val="003C78A0"/>
    <w:rsid w:val="005A52B3"/>
    <w:rsid w:val="00793309"/>
    <w:rsid w:val="008427E7"/>
    <w:rsid w:val="008B500B"/>
    <w:rsid w:val="009A34D8"/>
    <w:rsid w:val="00B35F46"/>
    <w:rsid w:val="00DF66E3"/>
    <w:rsid w:val="00E80469"/>
    <w:rsid w:val="00E87D07"/>
    <w:rsid w:val="00EF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2651C"/>
  <w15:chartTrackingRefBased/>
  <w15:docId w15:val="{591529EE-5F3B-4762-A7AB-8303DB048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34D8"/>
    <w:pPr>
      <w:spacing w:line="254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inespaciadoCar">
    <w:name w:val="Sin espaciado Car"/>
    <w:link w:val="Sinespaciado"/>
    <w:uiPriority w:val="1"/>
    <w:locked/>
    <w:rsid w:val="009A34D8"/>
  </w:style>
  <w:style w:type="paragraph" w:styleId="Sinespaciado">
    <w:name w:val="No Spacing"/>
    <w:link w:val="SinespaciadoCar"/>
    <w:uiPriority w:val="1"/>
    <w:qFormat/>
    <w:rsid w:val="009A34D8"/>
    <w:pPr>
      <w:spacing w:after="0" w:line="240" w:lineRule="auto"/>
    </w:pPr>
  </w:style>
  <w:style w:type="paragraph" w:customStyle="1" w:styleId="paragraph">
    <w:name w:val="paragraph"/>
    <w:basedOn w:val="Normal"/>
    <w:rsid w:val="009A3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normaltextrun">
    <w:name w:val="normaltextrun"/>
    <w:basedOn w:val="Fuentedeprrafopredeter"/>
    <w:rsid w:val="009A34D8"/>
  </w:style>
  <w:style w:type="character" w:customStyle="1" w:styleId="eop">
    <w:name w:val="eop"/>
    <w:basedOn w:val="Fuentedeprrafopredeter"/>
    <w:rsid w:val="009A34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3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LEGISLATURA</dc:creator>
  <cp:keywords/>
  <dc:description/>
  <cp:lastModifiedBy>PRODESK HP</cp:lastModifiedBy>
  <cp:revision>4</cp:revision>
  <cp:lastPrinted>2026-05-14T17:23:00Z</cp:lastPrinted>
  <dcterms:created xsi:type="dcterms:W3CDTF">2026-05-15T23:25:00Z</dcterms:created>
  <dcterms:modified xsi:type="dcterms:W3CDTF">2026-05-19T20:59:00Z</dcterms:modified>
</cp:coreProperties>
</file>