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D65E9" w14:textId="6D4D1278" w:rsidR="00EB4A2C" w:rsidRPr="00326DFB" w:rsidRDefault="00326DFB" w:rsidP="00326DFB">
      <w:pPr>
        <w:spacing w:after="0" w:line="240" w:lineRule="auto"/>
        <w:contextualSpacing/>
        <w:jc w:val="both"/>
        <w:textAlignment w:val="baseline"/>
        <w:rPr>
          <w:rFonts w:ascii="Arial" w:eastAsia="Times New Roman" w:hAnsi="Arial" w:cs="Arial"/>
          <w:b/>
          <w:sz w:val="20"/>
          <w:szCs w:val="20"/>
          <w:lang w:eastAsia="es-MX"/>
        </w:rPr>
      </w:pPr>
      <w:r w:rsidRPr="00326DFB">
        <w:rPr>
          <w:rFonts w:ascii="Arial" w:eastAsia="Times New Roman" w:hAnsi="Arial" w:cs="Arial"/>
          <w:b/>
          <w:bCs/>
          <w:sz w:val="20"/>
          <w:szCs w:val="20"/>
          <w:lang w:eastAsia="es-MX"/>
        </w:rPr>
        <w:t xml:space="preserve">ACTA DE LA SESIÓN DELIBERANTE DE LA H. “LXII” LEGISLATURA DEL ESTADO DE MÉXICO, </w:t>
      </w:r>
      <w:r w:rsidRPr="00326DFB">
        <w:rPr>
          <w:rFonts w:ascii="Arial" w:eastAsia="Times New Roman" w:hAnsi="Arial" w:cs="Arial"/>
          <w:b/>
          <w:sz w:val="20"/>
          <w:szCs w:val="20"/>
          <w:lang w:eastAsia="es-MX"/>
        </w:rPr>
        <w:t>CELEBRADA EL DÍA VEINTINUEVE DE MAYO DE DOS MIL VEINTISÉIS.</w:t>
      </w:r>
    </w:p>
    <w:p w14:paraId="1A8B605B" w14:textId="77777777" w:rsidR="00EB4A2C" w:rsidRPr="00326DFB" w:rsidRDefault="00EB4A2C" w:rsidP="00AC746C">
      <w:pPr>
        <w:spacing w:after="0" w:line="240" w:lineRule="auto"/>
        <w:contextualSpacing/>
        <w:jc w:val="center"/>
        <w:textAlignment w:val="baseline"/>
        <w:rPr>
          <w:rFonts w:ascii="Arial" w:eastAsia="Times New Roman" w:hAnsi="Arial" w:cs="Arial"/>
          <w:sz w:val="20"/>
          <w:szCs w:val="20"/>
          <w:lang w:eastAsia="es-MX"/>
        </w:rPr>
      </w:pPr>
    </w:p>
    <w:p w14:paraId="6FFC4C30" w14:textId="77777777" w:rsidR="00EB4A2C" w:rsidRPr="00326DFB" w:rsidRDefault="00EB4A2C" w:rsidP="00AC746C">
      <w:pPr>
        <w:spacing w:after="0" w:line="240" w:lineRule="auto"/>
        <w:contextualSpacing/>
        <w:jc w:val="center"/>
        <w:textAlignment w:val="baseline"/>
        <w:rPr>
          <w:rFonts w:ascii="Arial" w:eastAsia="Times New Roman" w:hAnsi="Arial" w:cs="Arial"/>
          <w:b/>
          <w:sz w:val="20"/>
          <w:szCs w:val="20"/>
          <w:lang w:eastAsia="es-MX"/>
        </w:rPr>
      </w:pPr>
      <w:r w:rsidRPr="00326DFB">
        <w:rPr>
          <w:rFonts w:ascii="Arial" w:eastAsia="Times New Roman" w:hAnsi="Arial" w:cs="Arial"/>
          <w:b/>
          <w:bCs/>
          <w:sz w:val="20"/>
          <w:szCs w:val="20"/>
          <w:lang w:eastAsia="es-MX"/>
        </w:rPr>
        <w:t>Presidenta Diputada Martha Azucena Camacho Reynoso.</w:t>
      </w:r>
    </w:p>
    <w:p w14:paraId="3D03B211"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r w:rsidRPr="00326DFB">
        <w:rPr>
          <w:rFonts w:ascii="Arial" w:eastAsia="Times New Roman" w:hAnsi="Arial" w:cs="Arial"/>
          <w:sz w:val="20"/>
          <w:szCs w:val="20"/>
          <w:lang w:eastAsia="es-MX"/>
        </w:rPr>
        <w:t> </w:t>
      </w:r>
    </w:p>
    <w:p w14:paraId="51D30DEB"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r w:rsidRPr="00326DFB">
        <w:rPr>
          <w:rFonts w:ascii="Arial" w:eastAsia="Times New Roman" w:hAnsi="Arial" w:cs="Arial"/>
          <w:sz w:val="20"/>
          <w:szCs w:val="20"/>
          <w:lang w:eastAsia="es-MX"/>
        </w:rPr>
        <w:t xml:space="preserve">En el Salón de Sesiones del H. Poder Legislativo, en la ciudad de Toluca de Lerdo, capital del Estado de México, la Presidencia abre la Sesión siendo las </w:t>
      </w:r>
      <w:r w:rsidR="00E83820" w:rsidRPr="00326DFB">
        <w:rPr>
          <w:rFonts w:ascii="Arial" w:eastAsia="Times New Roman" w:hAnsi="Arial" w:cs="Arial"/>
          <w:sz w:val="20"/>
          <w:szCs w:val="20"/>
          <w:lang w:eastAsia="es-MX"/>
        </w:rPr>
        <w:t>diez</w:t>
      </w:r>
      <w:r w:rsidRPr="00326DFB">
        <w:rPr>
          <w:rFonts w:ascii="Arial" w:eastAsia="Times New Roman" w:hAnsi="Arial" w:cs="Arial"/>
          <w:sz w:val="20"/>
          <w:szCs w:val="20"/>
          <w:lang w:eastAsia="es-MX"/>
        </w:rPr>
        <w:t xml:space="preserve"> horas con </w:t>
      </w:r>
      <w:r w:rsidR="00942E64" w:rsidRPr="00326DFB">
        <w:rPr>
          <w:rFonts w:ascii="Arial" w:eastAsia="Times New Roman" w:hAnsi="Arial" w:cs="Arial"/>
          <w:sz w:val="20"/>
          <w:szCs w:val="20"/>
          <w:lang w:eastAsia="es-MX"/>
        </w:rPr>
        <w:t>cincuenta y seis</w:t>
      </w:r>
      <w:r w:rsidRPr="00326DFB">
        <w:rPr>
          <w:rFonts w:ascii="Arial" w:eastAsia="Times New Roman" w:hAnsi="Arial" w:cs="Arial"/>
          <w:sz w:val="20"/>
          <w:szCs w:val="20"/>
          <w:lang w:eastAsia="es-MX"/>
        </w:rPr>
        <w:t xml:space="preserve"> minutos del día veintinueve de mayo de dos mil veintiséis, una vez que la Secretaría verificó la existencia del quórum, mediante el sistema electrónico.</w:t>
      </w:r>
    </w:p>
    <w:p w14:paraId="28C9BEBF"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p>
    <w:p w14:paraId="5EA77F13" w14:textId="6B17631B"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r w:rsidRPr="00326DFB">
        <w:rPr>
          <w:rFonts w:ascii="Arial" w:eastAsia="Times New Roman" w:hAnsi="Arial" w:cs="Arial"/>
          <w:sz w:val="20"/>
          <w:szCs w:val="20"/>
          <w:lang w:eastAsia="es-MX"/>
        </w:rPr>
        <w:t xml:space="preserve">1.- La Presidencia informa que las Actas de las Sesiones Anteriores, </w:t>
      </w:r>
      <w:r w:rsidR="00630B28">
        <w:rPr>
          <w:rFonts w:ascii="Arial" w:eastAsia="Times New Roman" w:hAnsi="Arial" w:cs="Arial"/>
          <w:sz w:val="20"/>
          <w:szCs w:val="20"/>
          <w:lang w:eastAsia="es-MX"/>
        </w:rPr>
        <w:t xml:space="preserve">serán </w:t>
      </w:r>
      <w:r w:rsidRPr="00326DFB">
        <w:rPr>
          <w:rFonts w:ascii="Arial" w:eastAsia="Times New Roman" w:hAnsi="Arial" w:cs="Arial"/>
          <w:sz w:val="20"/>
          <w:szCs w:val="20"/>
          <w:lang w:eastAsia="es-MX"/>
        </w:rPr>
        <w:t xml:space="preserve">publicadas </w:t>
      </w:r>
      <w:r w:rsidR="00630B28">
        <w:rPr>
          <w:rFonts w:ascii="Arial" w:eastAsia="Times New Roman" w:hAnsi="Arial" w:cs="Arial"/>
          <w:sz w:val="20"/>
          <w:szCs w:val="20"/>
          <w:lang w:eastAsia="es-MX"/>
        </w:rPr>
        <w:t xml:space="preserve">en su oportunidad </w:t>
      </w:r>
      <w:r w:rsidRPr="00326DFB">
        <w:rPr>
          <w:rFonts w:ascii="Arial" w:eastAsia="Times New Roman" w:hAnsi="Arial" w:cs="Arial"/>
          <w:sz w:val="20"/>
          <w:szCs w:val="20"/>
          <w:lang w:eastAsia="es-MX"/>
        </w:rPr>
        <w:t xml:space="preserve">en la Gaceta Parlamentaria, por lo que pregunta si existen observaciones o comentarios a las mismas. Las Actas son aprobadas por unanimidad de votos. </w:t>
      </w:r>
    </w:p>
    <w:p w14:paraId="5AC2E600" w14:textId="77777777" w:rsidR="00EB4A2C" w:rsidRPr="00326DFB" w:rsidRDefault="00EB4A2C" w:rsidP="00AC746C">
      <w:pPr>
        <w:pStyle w:val="Sinespaciado"/>
        <w:contextualSpacing/>
        <w:jc w:val="both"/>
        <w:rPr>
          <w:rFonts w:ascii="Arial" w:hAnsi="Arial" w:cs="Arial"/>
          <w:sz w:val="20"/>
          <w:szCs w:val="20"/>
        </w:rPr>
      </w:pPr>
    </w:p>
    <w:p w14:paraId="01FE6FA3" w14:textId="77777777" w:rsidR="00942E64" w:rsidRPr="00326DFB" w:rsidRDefault="00942E64" w:rsidP="00AC746C">
      <w:pPr>
        <w:pStyle w:val="Sinespaciado"/>
        <w:contextualSpacing/>
        <w:jc w:val="both"/>
        <w:rPr>
          <w:rFonts w:ascii="Arial" w:hAnsi="Arial" w:cs="Arial"/>
          <w:sz w:val="20"/>
          <w:szCs w:val="20"/>
        </w:rPr>
      </w:pPr>
      <w:r w:rsidRPr="00326DFB">
        <w:rPr>
          <w:rFonts w:ascii="Arial" w:hAnsi="Arial" w:cs="Arial"/>
          <w:sz w:val="20"/>
          <w:szCs w:val="20"/>
        </w:rPr>
        <w:t xml:space="preserve">Para hechos, hace uso de la palabra el diputado Héctor Raúl García González. </w:t>
      </w:r>
    </w:p>
    <w:p w14:paraId="227AE6E4" w14:textId="77777777" w:rsidR="00942E64" w:rsidRPr="00326DFB" w:rsidRDefault="00942E64" w:rsidP="00AC746C">
      <w:pPr>
        <w:pStyle w:val="Sinespaciado"/>
        <w:contextualSpacing/>
        <w:jc w:val="both"/>
        <w:rPr>
          <w:rFonts w:ascii="Arial" w:hAnsi="Arial" w:cs="Arial"/>
          <w:sz w:val="20"/>
          <w:szCs w:val="20"/>
        </w:rPr>
      </w:pPr>
    </w:p>
    <w:p w14:paraId="5FF88CE5" w14:textId="7B41FFB6" w:rsidR="00942E64" w:rsidRPr="00326DFB" w:rsidRDefault="00942E64" w:rsidP="00AC746C">
      <w:pPr>
        <w:pStyle w:val="Sinespaciado"/>
        <w:contextualSpacing/>
        <w:jc w:val="both"/>
        <w:rPr>
          <w:rFonts w:ascii="Arial" w:hAnsi="Arial" w:cs="Arial"/>
          <w:sz w:val="20"/>
          <w:szCs w:val="20"/>
        </w:rPr>
      </w:pPr>
      <w:r w:rsidRPr="00326DFB">
        <w:rPr>
          <w:rFonts w:ascii="Arial" w:hAnsi="Arial" w:cs="Arial"/>
          <w:sz w:val="20"/>
          <w:szCs w:val="20"/>
        </w:rPr>
        <w:t>2.- La Vicepresidencia, por instrucciones de la Presidencia, da lectura a la Minuta con Proyecto de Decreto, por el que se reforman y adicionan diversas disposiciones de la Constitución Política de los Estados Unidos Mexicanos</w:t>
      </w:r>
      <w:r w:rsidR="00630B28">
        <w:rPr>
          <w:rFonts w:ascii="Arial" w:hAnsi="Arial" w:cs="Arial"/>
          <w:sz w:val="20"/>
          <w:szCs w:val="20"/>
        </w:rPr>
        <w:t>,</w:t>
      </w:r>
      <w:r w:rsidRPr="00326DFB">
        <w:rPr>
          <w:rFonts w:ascii="Arial" w:hAnsi="Arial" w:cs="Arial"/>
          <w:sz w:val="20"/>
          <w:szCs w:val="20"/>
        </w:rPr>
        <w:t xml:space="preserve"> en materia de reforma del Poder Judicial, remitida por la Cámara de Senadores del Honorable Congreso </w:t>
      </w:r>
      <w:r w:rsidR="00D51F42" w:rsidRPr="00326DFB">
        <w:rPr>
          <w:rFonts w:ascii="Arial" w:hAnsi="Arial" w:cs="Arial"/>
          <w:sz w:val="20"/>
          <w:szCs w:val="20"/>
        </w:rPr>
        <w:t xml:space="preserve">de la Unión </w:t>
      </w:r>
      <w:r w:rsidRPr="00326DFB">
        <w:rPr>
          <w:rFonts w:ascii="Arial" w:hAnsi="Arial" w:cs="Arial"/>
          <w:sz w:val="20"/>
          <w:szCs w:val="20"/>
        </w:rPr>
        <w:t>(De urgente y obvia resolución). Solicita la dispensa del trámite de dictamen.</w:t>
      </w:r>
    </w:p>
    <w:p w14:paraId="5D4225C0" w14:textId="77777777" w:rsidR="00942E64" w:rsidRPr="00326DFB" w:rsidRDefault="00942E64" w:rsidP="00AC746C">
      <w:pPr>
        <w:pStyle w:val="Sinespaciado"/>
        <w:contextualSpacing/>
        <w:jc w:val="both"/>
        <w:rPr>
          <w:rFonts w:ascii="Arial" w:hAnsi="Arial" w:cs="Arial"/>
          <w:sz w:val="20"/>
          <w:szCs w:val="20"/>
        </w:rPr>
      </w:pPr>
    </w:p>
    <w:p w14:paraId="4DAF1A8E" w14:textId="77777777" w:rsidR="00942E64" w:rsidRPr="00326DFB" w:rsidRDefault="00F820F7" w:rsidP="00AC746C">
      <w:pPr>
        <w:pStyle w:val="Sinespaciado"/>
        <w:contextualSpacing/>
        <w:jc w:val="both"/>
        <w:rPr>
          <w:rFonts w:ascii="Arial" w:hAnsi="Arial" w:cs="Arial"/>
          <w:sz w:val="20"/>
          <w:szCs w:val="20"/>
        </w:rPr>
      </w:pPr>
      <w:r w:rsidRPr="00326DFB">
        <w:rPr>
          <w:rFonts w:ascii="Arial" w:hAnsi="Arial" w:cs="Arial"/>
          <w:sz w:val="20"/>
          <w:szCs w:val="20"/>
        </w:rPr>
        <w:t>Es aprobada la dispensa del trámite de dictamen, por mayoría de votos.</w:t>
      </w:r>
    </w:p>
    <w:p w14:paraId="519A9154" w14:textId="77777777" w:rsidR="00F820F7" w:rsidRPr="00326DFB" w:rsidRDefault="00F820F7" w:rsidP="00AC746C">
      <w:pPr>
        <w:pStyle w:val="Sinespaciado"/>
        <w:contextualSpacing/>
        <w:jc w:val="both"/>
        <w:rPr>
          <w:rFonts w:ascii="Arial" w:hAnsi="Arial" w:cs="Arial"/>
          <w:sz w:val="20"/>
          <w:szCs w:val="20"/>
        </w:rPr>
      </w:pPr>
    </w:p>
    <w:p w14:paraId="31C611E4" w14:textId="769E513F" w:rsidR="00F820F7" w:rsidRPr="00326DFB" w:rsidRDefault="00EB4A2C" w:rsidP="00AC746C">
      <w:pPr>
        <w:pStyle w:val="Sinespaciado"/>
        <w:contextualSpacing/>
        <w:jc w:val="both"/>
        <w:rPr>
          <w:rFonts w:ascii="Arial" w:hAnsi="Arial" w:cs="Arial"/>
          <w:sz w:val="20"/>
          <w:szCs w:val="20"/>
        </w:rPr>
      </w:pPr>
      <w:r w:rsidRPr="00326DFB">
        <w:rPr>
          <w:rFonts w:ascii="Arial" w:hAnsi="Arial" w:cs="Arial"/>
          <w:sz w:val="20"/>
          <w:szCs w:val="20"/>
        </w:rPr>
        <w:t xml:space="preserve">Para hablar sobre </w:t>
      </w:r>
      <w:r w:rsidR="00D51F42" w:rsidRPr="00326DFB">
        <w:rPr>
          <w:rFonts w:ascii="Arial" w:hAnsi="Arial" w:cs="Arial"/>
          <w:sz w:val="20"/>
          <w:szCs w:val="20"/>
        </w:rPr>
        <w:t>la</w:t>
      </w:r>
      <w:r w:rsidRPr="00326DFB">
        <w:rPr>
          <w:rFonts w:ascii="Arial" w:hAnsi="Arial" w:cs="Arial"/>
          <w:sz w:val="20"/>
          <w:szCs w:val="20"/>
        </w:rPr>
        <w:t xml:space="preserve"> </w:t>
      </w:r>
      <w:r w:rsidR="00D51F42" w:rsidRPr="00326DFB">
        <w:rPr>
          <w:rFonts w:ascii="Arial" w:hAnsi="Arial" w:cs="Arial"/>
          <w:sz w:val="20"/>
          <w:szCs w:val="20"/>
        </w:rPr>
        <w:t>Minuta con Proyecto de Decreto</w:t>
      </w:r>
      <w:r w:rsidRPr="00326DFB">
        <w:rPr>
          <w:rFonts w:ascii="Arial" w:hAnsi="Arial" w:cs="Arial"/>
          <w:sz w:val="20"/>
          <w:szCs w:val="20"/>
        </w:rPr>
        <w:t>, hace</w:t>
      </w:r>
      <w:r w:rsidR="00F820F7" w:rsidRPr="00326DFB">
        <w:rPr>
          <w:rFonts w:ascii="Arial" w:hAnsi="Arial" w:cs="Arial"/>
          <w:sz w:val="20"/>
          <w:szCs w:val="20"/>
        </w:rPr>
        <w:t>n</w:t>
      </w:r>
      <w:r w:rsidRPr="00326DFB">
        <w:rPr>
          <w:rFonts w:ascii="Arial" w:hAnsi="Arial" w:cs="Arial"/>
          <w:sz w:val="20"/>
          <w:szCs w:val="20"/>
        </w:rPr>
        <w:t xml:space="preserve"> uso de la palabra la</w:t>
      </w:r>
      <w:r w:rsidR="00F820F7" w:rsidRPr="00326DFB">
        <w:rPr>
          <w:rFonts w:ascii="Arial" w:hAnsi="Arial" w:cs="Arial"/>
          <w:sz w:val="20"/>
          <w:szCs w:val="20"/>
        </w:rPr>
        <w:t>s</w:t>
      </w:r>
      <w:r w:rsidRPr="00326DFB">
        <w:rPr>
          <w:rFonts w:ascii="Arial" w:hAnsi="Arial" w:cs="Arial"/>
          <w:sz w:val="20"/>
          <w:szCs w:val="20"/>
        </w:rPr>
        <w:t xml:space="preserve"> diputada</w:t>
      </w:r>
      <w:r w:rsidR="00F820F7" w:rsidRPr="00326DFB">
        <w:rPr>
          <w:rFonts w:ascii="Arial" w:hAnsi="Arial" w:cs="Arial"/>
          <w:sz w:val="20"/>
          <w:szCs w:val="20"/>
        </w:rPr>
        <w:t>s</w:t>
      </w:r>
      <w:r w:rsidRPr="00326DFB">
        <w:rPr>
          <w:rFonts w:ascii="Arial" w:hAnsi="Arial" w:cs="Arial"/>
          <w:sz w:val="20"/>
          <w:szCs w:val="20"/>
        </w:rPr>
        <w:t xml:space="preserve"> Ruth Salinas Reyes</w:t>
      </w:r>
      <w:r w:rsidR="00F820F7" w:rsidRPr="00326DFB">
        <w:rPr>
          <w:rFonts w:ascii="Arial" w:hAnsi="Arial" w:cs="Arial"/>
          <w:sz w:val="20"/>
          <w:szCs w:val="20"/>
        </w:rPr>
        <w:t>, Joanna Alejandra Felipe Torres, y los diputados Omar Ortega Álvarez y Octavio Martínez Vargas.</w:t>
      </w:r>
    </w:p>
    <w:p w14:paraId="16A93185" w14:textId="77777777" w:rsidR="00F820F7" w:rsidRPr="00326DFB" w:rsidRDefault="00F820F7" w:rsidP="00AC746C">
      <w:pPr>
        <w:pStyle w:val="Sinespaciado"/>
        <w:contextualSpacing/>
        <w:jc w:val="both"/>
        <w:rPr>
          <w:rFonts w:ascii="Arial" w:hAnsi="Arial" w:cs="Arial"/>
          <w:sz w:val="20"/>
          <w:szCs w:val="20"/>
        </w:rPr>
      </w:pPr>
    </w:p>
    <w:p w14:paraId="73DD7F0C" w14:textId="0C4D7F92" w:rsidR="00CA4640" w:rsidRPr="00326DFB" w:rsidRDefault="00CA4640" w:rsidP="00AC746C">
      <w:pPr>
        <w:spacing w:line="240" w:lineRule="auto"/>
        <w:contextualSpacing/>
        <w:jc w:val="both"/>
        <w:rPr>
          <w:rFonts w:ascii="Arial" w:hAnsi="Arial" w:cs="Arial"/>
          <w:sz w:val="20"/>
          <w:szCs w:val="20"/>
        </w:rPr>
      </w:pPr>
      <w:r w:rsidRPr="00326DFB">
        <w:rPr>
          <w:rFonts w:ascii="Arial" w:eastAsia="Arial" w:hAnsi="Arial" w:cs="Arial"/>
          <w:sz w:val="20"/>
          <w:szCs w:val="20"/>
        </w:rPr>
        <w:t xml:space="preserve">Suficientemente discutida </w:t>
      </w:r>
      <w:r w:rsidR="0081295D" w:rsidRPr="00326DFB">
        <w:rPr>
          <w:rFonts w:ascii="Arial" w:eastAsia="Arial" w:hAnsi="Arial" w:cs="Arial"/>
          <w:sz w:val="20"/>
          <w:szCs w:val="20"/>
        </w:rPr>
        <w:t>l</w:t>
      </w:r>
      <w:r w:rsidRPr="00326DFB">
        <w:rPr>
          <w:rFonts w:ascii="Arial" w:eastAsia="Arial" w:hAnsi="Arial" w:cs="Arial"/>
          <w:sz w:val="20"/>
          <w:szCs w:val="20"/>
        </w:rPr>
        <w:t>a Minuta</w:t>
      </w:r>
      <w:r w:rsidR="00D51F42" w:rsidRPr="00326DFB">
        <w:rPr>
          <w:rFonts w:ascii="Arial" w:eastAsia="Arial" w:hAnsi="Arial" w:cs="Arial"/>
          <w:sz w:val="20"/>
          <w:szCs w:val="20"/>
        </w:rPr>
        <w:t xml:space="preserve"> con </w:t>
      </w:r>
      <w:r w:rsidR="00EB4A2C" w:rsidRPr="00326DFB">
        <w:rPr>
          <w:rFonts w:ascii="Arial" w:eastAsia="Arial" w:hAnsi="Arial" w:cs="Arial"/>
          <w:sz w:val="20"/>
          <w:szCs w:val="20"/>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Pr="00326DFB">
        <w:rPr>
          <w:rFonts w:ascii="Arial" w:eastAsia="Arial" w:hAnsi="Arial" w:cs="Arial"/>
          <w:sz w:val="20"/>
          <w:szCs w:val="20"/>
        </w:rPr>
        <w:t xml:space="preserve">La Minuta </w:t>
      </w:r>
      <w:r w:rsidR="00D51F42" w:rsidRPr="00326DFB">
        <w:rPr>
          <w:rFonts w:ascii="Arial" w:eastAsia="Arial" w:hAnsi="Arial" w:cs="Arial"/>
          <w:sz w:val="20"/>
          <w:szCs w:val="20"/>
        </w:rPr>
        <w:t xml:space="preserve">con </w:t>
      </w:r>
      <w:r w:rsidRPr="00326DFB">
        <w:rPr>
          <w:rFonts w:ascii="Arial" w:eastAsia="Arial" w:hAnsi="Arial" w:cs="Arial"/>
          <w:sz w:val="20"/>
          <w:szCs w:val="20"/>
        </w:rPr>
        <w:t xml:space="preserve">Proyecto de Decreto </w:t>
      </w:r>
      <w:r w:rsidR="00D51F42" w:rsidRPr="00326DFB">
        <w:rPr>
          <w:rFonts w:ascii="Arial" w:eastAsia="Arial" w:hAnsi="Arial" w:cs="Arial"/>
          <w:sz w:val="20"/>
          <w:szCs w:val="20"/>
        </w:rPr>
        <w:t>es</w:t>
      </w:r>
      <w:r w:rsidR="00EB4A2C" w:rsidRPr="00326DFB">
        <w:rPr>
          <w:rFonts w:ascii="Arial" w:eastAsia="Arial" w:hAnsi="Arial" w:cs="Arial"/>
          <w:sz w:val="20"/>
          <w:szCs w:val="20"/>
        </w:rPr>
        <w:t xml:space="preserve"> aprobad</w:t>
      </w:r>
      <w:r w:rsidR="00D51F42" w:rsidRPr="00326DFB">
        <w:rPr>
          <w:rFonts w:ascii="Arial" w:eastAsia="Arial" w:hAnsi="Arial" w:cs="Arial"/>
          <w:sz w:val="20"/>
          <w:szCs w:val="20"/>
        </w:rPr>
        <w:t>a</w:t>
      </w:r>
      <w:r w:rsidR="00EB4A2C" w:rsidRPr="00326DFB">
        <w:rPr>
          <w:rFonts w:ascii="Arial" w:eastAsia="Arial" w:hAnsi="Arial" w:cs="Arial"/>
          <w:sz w:val="20"/>
          <w:szCs w:val="20"/>
        </w:rPr>
        <w:t xml:space="preserve"> en lo general, por mayoría de votos y </w:t>
      </w:r>
      <w:r w:rsidRPr="00326DFB">
        <w:rPr>
          <w:rFonts w:ascii="Arial" w:hAnsi="Arial" w:cs="Arial"/>
          <w:sz w:val="20"/>
          <w:szCs w:val="20"/>
        </w:rPr>
        <w:t>no siendo factible su adecuación en lo particular, se tiene también por aprobad</w:t>
      </w:r>
      <w:r w:rsidR="00D51F42" w:rsidRPr="00326DFB">
        <w:rPr>
          <w:rFonts w:ascii="Arial" w:hAnsi="Arial" w:cs="Arial"/>
          <w:sz w:val="20"/>
          <w:szCs w:val="20"/>
        </w:rPr>
        <w:t xml:space="preserve">a </w:t>
      </w:r>
      <w:r w:rsidRPr="00326DFB">
        <w:rPr>
          <w:rFonts w:ascii="Arial" w:hAnsi="Arial" w:cs="Arial"/>
          <w:sz w:val="20"/>
          <w:szCs w:val="20"/>
        </w:rPr>
        <w:t>en ese sentido</w:t>
      </w:r>
      <w:r w:rsidR="00EB4A2C" w:rsidRPr="00326DFB">
        <w:rPr>
          <w:rFonts w:ascii="Arial" w:hAnsi="Arial" w:cs="Arial"/>
          <w:sz w:val="20"/>
          <w:szCs w:val="20"/>
        </w:rPr>
        <w:t xml:space="preserve"> y la Presidencia solicita a la Secretaría </w:t>
      </w:r>
      <w:r w:rsidRPr="00326DFB">
        <w:rPr>
          <w:rFonts w:ascii="Arial" w:hAnsi="Arial" w:cs="Arial"/>
          <w:sz w:val="20"/>
          <w:szCs w:val="20"/>
        </w:rPr>
        <w:t xml:space="preserve">la remita a la H. Cámara de Senadores </w:t>
      </w:r>
      <w:r w:rsidR="0081295D" w:rsidRPr="00326DFB">
        <w:rPr>
          <w:rFonts w:ascii="Arial" w:hAnsi="Arial" w:cs="Arial"/>
          <w:sz w:val="20"/>
          <w:szCs w:val="20"/>
        </w:rPr>
        <w:t>d</w:t>
      </w:r>
      <w:r w:rsidRPr="00326DFB">
        <w:rPr>
          <w:rFonts w:ascii="Arial" w:hAnsi="Arial" w:cs="Arial"/>
          <w:sz w:val="20"/>
          <w:szCs w:val="20"/>
        </w:rPr>
        <w:t xml:space="preserve">el </w:t>
      </w:r>
      <w:r w:rsidR="0081295D" w:rsidRPr="00326DFB">
        <w:rPr>
          <w:rFonts w:ascii="Arial" w:hAnsi="Arial" w:cs="Arial"/>
          <w:sz w:val="20"/>
          <w:szCs w:val="20"/>
        </w:rPr>
        <w:t xml:space="preserve">Congreso </w:t>
      </w:r>
      <w:r w:rsidRPr="00326DFB">
        <w:rPr>
          <w:rFonts w:ascii="Arial" w:hAnsi="Arial" w:cs="Arial"/>
          <w:sz w:val="20"/>
          <w:szCs w:val="20"/>
        </w:rPr>
        <w:t xml:space="preserve">de la Unión, para los efectos legales procedentes. </w:t>
      </w:r>
    </w:p>
    <w:p w14:paraId="135FF75B" w14:textId="77777777" w:rsidR="00CA4640" w:rsidRPr="00326DFB" w:rsidRDefault="00CA4640" w:rsidP="00AC746C">
      <w:pPr>
        <w:spacing w:line="240" w:lineRule="auto"/>
        <w:contextualSpacing/>
        <w:jc w:val="both"/>
        <w:rPr>
          <w:rFonts w:ascii="Arial" w:eastAsia="Arial" w:hAnsi="Arial" w:cs="Arial"/>
          <w:sz w:val="20"/>
          <w:szCs w:val="20"/>
        </w:rPr>
      </w:pPr>
    </w:p>
    <w:p w14:paraId="63A12B9C" w14:textId="77777777" w:rsidR="008E72B9" w:rsidRPr="00326DFB" w:rsidRDefault="00CA4640" w:rsidP="00AC746C">
      <w:pPr>
        <w:pStyle w:val="Sinespaciado"/>
        <w:contextualSpacing/>
        <w:jc w:val="both"/>
        <w:rPr>
          <w:rFonts w:ascii="Arial" w:hAnsi="Arial" w:cs="Arial"/>
          <w:sz w:val="20"/>
          <w:szCs w:val="20"/>
        </w:rPr>
      </w:pPr>
      <w:r w:rsidRPr="00326DFB">
        <w:rPr>
          <w:rFonts w:ascii="Arial" w:eastAsia="Arial" w:hAnsi="Arial" w:cs="Arial"/>
          <w:sz w:val="20"/>
          <w:szCs w:val="20"/>
        </w:rPr>
        <w:t xml:space="preserve">3.- La Vicepresidencia, por instrucciones de la Presidencia, da lectura a la </w:t>
      </w:r>
      <w:r w:rsidRPr="00326DFB">
        <w:rPr>
          <w:rFonts w:ascii="Arial" w:hAnsi="Arial" w:cs="Arial"/>
          <w:sz w:val="20"/>
          <w:szCs w:val="20"/>
        </w:rPr>
        <w:t>Minuta con Proyecto de Decreto por el que se adiciona un inciso a la base VI del artículo 41 de la Constitución Política de los Estados Unidos Mexicanos, para introducir una nueva causal de nulidad de elecciones por intervención extranjera, remitida por la Cámara de Senadores del Honorable Congreso de la Unión. (De urgente y obvia resolución).</w:t>
      </w:r>
      <w:r w:rsidR="008E72B9" w:rsidRPr="00326DFB">
        <w:rPr>
          <w:rFonts w:ascii="Arial" w:hAnsi="Arial" w:cs="Arial"/>
          <w:sz w:val="20"/>
          <w:szCs w:val="20"/>
        </w:rPr>
        <w:t xml:space="preserve"> Solicita la dispensa del trámite de dictamen.</w:t>
      </w:r>
    </w:p>
    <w:p w14:paraId="3912D970" w14:textId="77777777" w:rsidR="008E72B9" w:rsidRPr="00326DFB" w:rsidRDefault="008E72B9" w:rsidP="00AC746C">
      <w:pPr>
        <w:pStyle w:val="Sinespaciado"/>
        <w:contextualSpacing/>
        <w:jc w:val="both"/>
        <w:rPr>
          <w:rFonts w:ascii="Arial" w:hAnsi="Arial" w:cs="Arial"/>
          <w:sz w:val="20"/>
          <w:szCs w:val="20"/>
        </w:rPr>
      </w:pPr>
    </w:p>
    <w:p w14:paraId="232C6865" w14:textId="77777777" w:rsidR="008E72B9" w:rsidRPr="00326DFB" w:rsidRDefault="008E72B9" w:rsidP="00AC746C">
      <w:pPr>
        <w:pStyle w:val="Sinespaciado"/>
        <w:contextualSpacing/>
        <w:jc w:val="both"/>
        <w:rPr>
          <w:rFonts w:ascii="Arial" w:hAnsi="Arial" w:cs="Arial"/>
          <w:sz w:val="20"/>
          <w:szCs w:val="20"/>
        </w:rPr>
      </w:pPr>
      <w:r w:rsidRPr="00326DFB">
        <w:rPr>
          <w:rFonts w:ascii="Arial" w:hAnsi="Arial" w:cs="Arial"/>
          <w:sz w:val="20"/>
          <w:szCs w:val="20"/>
        </w:rPr>
        <w:t>Es aprobada la dispensa del trámite de dictamen, por mayoría de votos.</w:t>
      </w:r>
    </w:p>
    <w:p w14:paraId="79ADA1D6" w14:textId="77777777" w:rsidR="008E72B9" w:rsidRPr="00326DFB" w:rsidRDefault="008E72B9" w:rsidP="00AC746C">
      <w:pPr>
        <w:pStyle w:val="Sinespaciado"/>
        <w:contextualSpacing/>
        <w:jc w:val="both"/>
        <w:rPr>
          <w:rFonts w:ascii="Arial" w:hAnsi="Arial" w:cs="Arial"/>
          <w:sz w:val="20"/>
          <w:szCs w:val="20"/>
        </w:rPr>
      </w:pPr>
    </w:p>
    <w:p w14:paraId="152682F5" w14:textId="646E8E87" w:rsidR="008E72B9" w:rsidRPr="00326DFB" w:rsidRDefault="008E72B9" w:rsidP="00AC746C">
      <w:pPr>
        <w:pStyle w:val="Sinespaciado"/>
        <w:contextualSpacing/>
        <w:jc w:val="both"/>
        <w:rPr>
          <w:rFonts w:ascii="Arial" w:hAnsi="Arial" w:cs="Arial"/>
          <w:sz w:val="20"/>
          <w:szCs w:val="20"/>
        </w:rPr>
      </w:pPr>
      <w:r w:rsidRPr="00326DFB">
        <w:rPr>
          <w:rFonts w:ascii="Arial" w:hAnsi="Arial" w:cs="Arial"/>
          <w:sz w:val="20"/>
          <w:szCs w:val="20"/>
        </w:rPr>
        <w:t xml:space="preserve">Para hablar sobre </w:t>
      </w:r>
      <w:r w:rsidR="00D51F42" w:rsidRPr="00326DFB">
        <w:rPr>
          <w:rFonts w:ascii="Arial" w:hAnsi="Arial" w:cs="Arial"/>
          <w:sz w:val="20"/>
          <w:szCs w:val="20"/>
        </w:rPr>
        <w:t>la Minuta con Proyecto de Decreto</w:t>
      </w:r>
      <w:r w:rsidRPr="00326DFB">
        <w:rPr>
          <w:rFonts w:ascii="Arial" w:hAnsi="Arial" w:cs="Arial"/>
          <w:sz w:val="20"/>
          <w:szCs w:val="20"/>
        </w:rPr>
        <w:t>, hacen uso de la palabra las diputadas Ruth Salinas Reyes, Krishna Karina Romero Velázquez y María Mercedes Colín Guadarrama y los diputados Omar Ortega Álvarez e Israel Espíndola López.</w:t>
      </w:r>
    </w:p>
    <w:p w14:paraId="017AC05B" w14:textId="77777777" w:rsidR="008E72B9" w:rsidRPr="00326DFB" w:rsidRDefault="008E72B9" w:rsidP="00AC746C">
      <w:pPr>
        <w:pStyle w:val="Sinespaciado"/>
        <w:contextualSpacing/>
        <w:jc w:val="both"/>
        <w:rPr>
          <w:rFonts w:ascii="Arial" w:hAnsi="Arial" w:cs="Arial"/>
          <w:sz w:val="20"/>
          <w:szCs w:val="20"/>
        </w:rPr>
      </w:pPr>
    </w:p>
    <w:p w14:paraId="5D32243F" w14:textId="29CF1B9D" w:rsidR="008E72B9" w:rsidRPr="00326DFB" w:rsidRDefault="008E72B9" w:rsidP="00AC746C">
      <w:pPr>
        <w:spacing w:line="240" w:lineRule="auto"/>
        <w:contextualSpacing/>
        <w:jc w:val="both"/>
        <w:rPr>
          <w:rFonts w:ascii="Arial" w:hAnsi="Arial" w:cs="Arial"/>
          <w:sz w:val="20"/>
          <w:szCs w:val="20"/>
        </w:rPr>
      </w:pPr>
      <w:r w:rsidRPr="00326DFB">
        <w:rPr>
          <w:rFonts w:ascii="Arial" w:eastAsia="Arial" w:hAnsi="Arial" w:cs="Arial"/>
          <w:sz w:val="20"/>
          <w:szCs w:val="20"/>
        </w:rPr>
        <w:t xml:space="preserve">Suficientemente discutida </w:t>
      </w:r>
      <w:r w:rsidR="0081295D" w:rsidRPr="00326DFB">
        <w:rPr>
          <w:rFonts w:ascii="Arial" w:eastAsia="Arial" w:hAnsi="Arial" w:cs="Arial"/>
          <w:sz w:val="20"/>
          <w:szCs w:val="20"/>
        </w:rPr>
        <w:t>l</w:t>
      </w:r>
      <w:r w:rsidRPr="00326DFB">
        <w:rPr>
          <w:rFonts w:ascii="Arial" w:eastAsia="Arial" w:hAnsi="Arial" w:cs="Arial"/>
          <w:sz w:val="20"/>
          <w:szCs w:val="20"/>
        </w:rPr>
        <w:t xml:space="preserve">a Minuta </w:t>
      </w:r>
      <w:r w:rsidR="00D51F42" w:rsidRPr="00326DFB">
        <w:rPr>
          <w:rFonts w:ascii="Arial" w:eastAsia="Arial" w:hAnsi="Arial" w:cs="Arial"/>
          <w:sz w:val="20"/>
          <w:szCs w:val="20"/>
        </w:rPr>
        <w:t xml:space="preserve">con </w:t>
      </w:r>
      <w:r w:rsidRPr="00326DFB">
        <w:rPr>
          <w:rFonts w:ascii="Arial" w:eastAsia="Arial" w:hAnsi="Arial" w:cs="Arial"/>
          <w:sz w:val="20"/>
          <w:szCs w:val="20"/>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w:t>
      </w:r>
      <w:r w:rsidR="00D51F42" w:rsidRPr="00326DFB">
        <w:rPr>
          <w:rFonts w:ascii="Arial" w:eastAsia="Arial" w:hAnsi="Arial" w:cs="Arial"/>
          <w:sz w:val="20"/>
          <w:szCs w:val="20"/>
        </w:rPr>
        <w:t xml:space="preserve">con </w:t>
      </w:r>
      <w:r w:rsidRPr="00326DFB">
        <w:rPr>
          <w:rFonts w:ascii="Arial" w:eastAsia="Arial" w:hAnsi="Arial" w:cs="Arial"/>
          <w:sz w:val="20"/>
          <w:szCs w:val="20"/>
        </w:rPr>
        <w:t xml:space="preserve">Proyecto de Decreto </w:t>
      </w:r>
      <w:r w:rsidR="00D51F42" w:rsidRPr="00326DFB">
        <w:rPr>
          <w:rFonts w:ascii="Arial" w:eastAsia="Arial" w:hAnsi="Arial" w:cs="Arial"/>
          <w:sz w:val="20"/>
          <w:szCs w:val="20"/>
        </w:rPr>
        <w:t>es a</w:t>
      </w:r>
      <w:r w:rsidRPr="00326DFB">
        <w:rPr>
          <w:rFonts w:ascii="Arial" w:eastAsia="Arial" w:hAnsi="Arial" w:cs="Arial"/>
          <w:sz w:val="20"/>
          <w:szCs w:val="20"/>
        </w:rPr>
        <w:t xml:space="preserve">probada en lo general, por mayoría de votos y </w:t>
      </w:r>
      <w:r w:rsidRPr="00326DFB">
        <w:rPr>
          <w:rFonts w:ascii="Arial" w:hAnsi="Arial" w:cs="Arial"/>
          <w:sz w:val="20"/>
          <w:szCs w:val="20"/>
        </w:rPr>
        <w:t xml:space="preserve">no siendo factible su adecuación en lo particular, se tiene también por aprobada en ese sentido y la Presidencia solicita a la Secretaría la remita a la H. Cámara de Senadores </w:t>
      </w:r>
      <w:r w:rsidR="0081295D" w:rsidRPr="00326DFB">
        <w:rPr>
          <w:rFonts w:ascii="Arial" w:hAnsi="Arial" w:cs="Arial"/>
          <w:sz w:val="20"/>
          <w:szCs w:val="20"/>
        </w:rPr>
        <w:t>d</w:t>
      </w:r>
      <w:r w:rsidRPr="00326DFB">
        <w:rPr>
          <w:rFonts w:ascii="Arial" w:hAnsi="Arial" w:cs="Arial"/>
          <w:sz w:val="20"/>
          <w:szCs w:val="20"/>
        </w:rPr>
        <w:t xml:space="preserve">el </w:t>
      </w:r>
      <w:r w:rsidR="0081295D" w:rsidRPr="00326DFB">
        <w:rPr>
          <w:rFonts w:ascii="Arial" w:hAnsi="Arial" w:cs="Arial"/>
          <w:sz w:val="20"/>
          <w:szCs w:val="20"/>
        </w:rPr>
        <w:t xml:space="preserve">Congreso </w:t>
      </w:r>
      <w:r w:rsidRPr="00326DFB">
        <w:rPr>
          <w:rFonts w:ascii="Arial" w:hAnsi="Arial" w:cs="Arial"/>
          <w:sz w:val="20"/>
          <w:szCs w:val="20"/>
        </w:rPr>
        <w:t xml:space="preserve">de la Unión, para los efectos legales procedentes. </w:t>
      </w:r>
    </w:p>
    <w:p w14:paraId="67A55FC6" w14:textId="77777777" w:rsidR="00CA4640" w:rsidRPr="00326DFB" w:rsidRDefault="00CA4640" w:rsidP="00AC746C">
      <w:pPr>
        <w:spacing w:line="240" w:lineRule="auto"/>
        <w:contextualSpacing/>
        <w:jc w:val="both"/>
        <w:rPr>
          <w:rFonts w:ascii="Arial" w:hAnsi="Arial" w:cs="Arial"/>
          <w:sz w:val="20"/>
          <w:szCs w:val="20"/>
        </w:rPr>
      </w:pPr>
    </w:p>
    <w:p w14:paraId="4E5820E5"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r w:rsidRPr="00326DFB">
        <w:rPr>
          <w:rFonts w:ascii="Arial" w:eastAsia="Times New Roman" w:hAnsi="Arial" w:cs="Arial"/>
          <w:sz w:val="20"/>
          <w:szCs w:val="20"/>
          <w:lang w:eastAsia="es-MX"/>
        </w:rPr>
        <w:t>La Presidencia solicita a la Secretaría, registre la asistencia a la Sesión, informando esta última, que ha quedado registrada la asistencia.</w:t>
      </w:r>
    </w:p>
    <w:p w14:paraId="25F2D599"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p>
    <w:p w14:paraId="6FF91157" w14:textId="77777777" w:rsidR="00EB4A2C" w:rsidRPr="00326DFB" w:rsidRDefault="00B316F2" w:rsidP="00AC746C">
      <w:pPr>
        <w:spacing w:after="0" w:line="240" w:lineRule="auto"/>
        <w:contextualSpacing/>
        <w:jc w:val="both"/>
        <w:textAlignment w:val="baseline"/>
        <w:rPr>
          <w:rFonts w:ascii="Arial" w:eastAsia="Times New Roman" w:hAnsi="Arial" w:cs="Arial"/>
          <w:sz w:val="20"/>
          <w:szCs w:val="20"/>
          <w:lang w:eastAsia="es-MX"/>
        </w:rPr>
      </w:pPr>
      <w:r w:rsidRPr="00326DFB">
        <w:rPr>
          <w:rFonts w:ascii="Arial" w:eastAsia="Times New Roman" w:hAnsi="Arial" w:cs="Arial"/>
          <w:sz w:val="20"/>
          <w:szCs w:val="20"/>
          <w:lang w:eastAsia="es-MX"/>
        </w:rPr>
        <w:t>4</w:t>
      </w:r>
      <w:r w:rsidR="00EB4A2C" w:rsidRPr="00326DFB">
        <w:rPr>
          <w:rFonts w:ascii="Arial" w:eastAsia="Times New Roman" w:hAnsi="Arial" w:cs="Arial"/>
          <w:sz w:val="20"/>
          <w:szCs w:val="20"/>
          <w:lang w:eastAsia="es-MX"/>
        </w:rPr>
        <w:t xml:space="preserve">.- Agotados los asuntos en cartera, la Presidencia levanta la Sesión siendo las </w:t>
      </w:r>
      <w:r w:rsidRPr="00326DFB">
        <w:rPr>
          <w:rFonts w:ascii="Arial" w:eastAsia="Times New Roman" w:hAnsi="Arial" w:cs="Arial"/>
          <w:sz w:val="20"/>
          <w:szCs w:val="20"/>
          <w:lang w:eastAsia="es-MX"/>
        </w:rPr>
        <w:t>doce</w:t>
      </w:r>
      <w:r w:rsidR="00EB4A2C" w:rsidRPr="00326DFB">
        <w:rPr>
          <w:rFonts w:ascii="Arial" w:eastAsia="Times New Roman" w:hAnsi="Arial" w:cs="Arial"/>
          <w:sz w:val="20"/>
          <w:szCs w:val="20"/>
          <w:lang w:eastAsia="es-MX"/>
        </w:rPr>
        <w:t xml:space="preserve"> horas con </w:t>
      </w:r>
      <w:r w:rsidRPr="00326DFB">
        <w:rPr>
          <w:rFonts w:ascii="Arial" w:eastAsia="Times New Roman" w:hAnsi="Arial" w:cs="Arial"/>
          <w:sz w:val="20"/>
          <w:szCs w:val="20"/>
          <w:lang w:eastAsia="es-MX"/>
        </w:rPr>
        <w:t>treinta y un</w:t>
      </w:r>
      <w:r w:rsidR="00EB4A2C" w:rsidRPr="00326DFB">
        <w:rPr>
          <w:rFonts w:ascii="Arial" w:eastAsia="Times New Roman" w:hAnsi="Arial" w:cs="Arial"/>
          <w:sz w:val="20"/>
          <w:szCs w:val="20"/>
          <w:lang w:eastAsia="es-MX"/>
        </w:rPr>
        <w:t xml:space="preserve"> minutos del día de la fecha y solicita permanecer en su sitial, para dar curso a la Sesión Solemne de Clausura.</w:t>
      </w:r>
    </w:p>
    <w:p w14:paraId="411B30BD" w14:textId="77777777" w:rsidR="00EB4A2C" w:rsidRPr="00326DFB" w:rsidRDefault="00EB4A2C" w:rsidP="00AC746C">
      <w:pPr>
        <w:spacing w:after="0" w:line="240" w:lineRule="auto"/>
        <w:contextualSpacing/>
        <w:jc w:val="both"/>
        <w:textAlignment w:val="baseline"/>
        <w:rPr>
          <w:rFonts w:ascii="Arial" w:eastAsia="Times New Roman" w:hAnsi="Arial" w:cs="Arial"/>
          <w:sz w:val="20"/>
          <w:szCs w:val="20"/>
          <w:lang w:eastAsia="es-MX"/>
        </w:rPr>
      </w:pPr>
    </w:p>
    <w:p w14:paraId="4B299F7F" w14:textId="77777777" w:rsidR="00AC746C" w:rsidRPr="00326DFB" w:rsidRDefault="00AC746C" w:rsidP="00AC746C">
      <w:pPr>
        <w:spacing w:line="240" w:lineRule="auto"/>
        <w:contextualSpacing/>
        <w:jc w:val="center"/>
        <w:rPr>
          <w:rFonts w:ascii="Arial" w:hAnsi="Arial" w:cs="Arial"/>
          <w:b/>
          <w:sz w:val="20"/>
          <w:szCs w:val="20"/>
        </w:rPr>
      </w:pPr>
      <w:r w:rsidRPr="00326DFB">
        <w:rPr>
          <w:rFonts w:ascii="Arial" w:hAnsi="Arial" w:cs="Arial"/>
          <w:b/>
          <w:sz w:val="20"/>
          <w:szCs w:val="20"/>
        </w:rPr>
        <w:t>SECRETARIOS</w:t>
      </w:r>
    </w:p>
    <w:p w14:paraId="16D8A700" w14:textId="77777777" w:rsidR="00AC746C" w:rsidRPr="00326DFB" w:rsidRDefault="00AC746C" w:rsidP="00AC746C">
      <w:pPr>
        <w:spacing w:line="240" w:lineRule="auto"/>
        <w:contextualSpacing/>
        <w:jc w:val="center"/>
        <w:rPr>
          <w:rFonts w:ascii="Arial" w:hAnsi="Arial" w:cs="Arial"/>
          <w:b/>
          <w:sz w:val="20"/>
          <w:szCs w:val="20"/>
        </w:rPr>
      </w:pPr>
    </w:p>
    <w:p w14:paraId="108B7901" w14:textId="77777777" w:rsidR="00AC746C" w:rsidRPr="00326DFB" w:rsidRDefault="0081295D" w:rsidP="00AC746C">
      <w:pPr>
        <w:spacing w:line="240" w:lineRule="auto"/>
        <w:ind w:right="108"/>
        <w:contextualSpacing/>
        <w:jc w:val="center"/>
        <w:rPr>
          <w:rFonts w:ascii="Arial" w:hAnsi="Arial" w:cs="Arial"/>
          <w:b/>
          <w:sz w:val="20"/>
          <w:szCs w:val="20"/>
        </w:rPr>
      </w:pPr>
      <w:r w:rsidRPr="00326DFB">
        <w:rPr>
          <w:rFonts w:ascii="Arial" w:hAnsi="Arial" w:cs="Arial"/>
          <w:b/>
          <w:sz w:val="20"/>
          <w:szCs w:val="20"/>
        </w:rPr>
        <w:t xml:space="preserve">DIP. </w:t>
      </w:r>
      <w:r w:rsidR="00AC746C" w:rsidRPr="00326DFB">
        <w:rPr>
          <w:rFonts w:ascii="Arial" w:hAnsi="Arial" w:cs="Arial"/>
          <w:b/>
          <w:sz w:val="20"/>
          <w:szCs w:val="20"/>
        </w:rPr>
        <w:t xml:space="preserve">VLADIMIR HERNÁNDEZ VILLEGAS </w:t>
      </w:r>
      <w:r w:rsidR="00AC746C" w:rsidRPr="00326DFB">
        <w:rPr>
          <w:rFonts w:ascii="Arial" w:hAnsi="Arial" w:cs="Arial"/>
          <w:b/>
          <w:sz w:val="20"/>
          <w:szCs w:val="20"/>
        </w:rPr>
        <w:tab/>
      </w:r>
      <w:r w:rsidR="00AC746C" w:rsidRPr="00326DFB">
        <w:rPr>
          <w:rFonts w:ascii="Arial" w:hAnsi="Arial" w:cs="Arial"/>
          <w:b/>
          <w:sz w:val="20"/>
          <w:szCs w:val="20"/>
        </w:rPr>
        <w:tab/>
        <w:t xml:space="preserve"> </w:t>
      </w:r>
      <w:r w:rsidRPr="00326DFB">
        <w:rPr>
          <w:rFonts w:ascii="Arial" w:hAnsi="Arial" w:cs="Arial"/>
          <w:b/>
          <w:sz w:val="20"/>
          <w:szCs w:val="20"/>
        </w:rPr>
        <w:t xml:space="preserve">DIP. </w:t>
      </w:r>
      <w:r w:rsidR="00AC746C" w:rsidRPr="00326DFB">
        <w:rPr>
          <w:rFonts w:ascii="Arial" w:hAnsi="Arial" w:cs="Arial"/>
          <w:b/>
          <w:sz w:val="20"/>
          <w:szCs w:val="20"/>
        </w:rPr>
        <w:t>EDUARDO ZARZOSA SÁNCHEZ</w:t>
      </w:r>
    </w:p>
    <w:p w14:paraId="30CA4BC3" w14:textId="77777777" w:rsidR="00AC746C" w:rsidRPr="00326DFB" w:rsidRDefault="00AC746C" w:rsidP="00AC746C">
      <w:pPr>
        <w:spacing w:line="240" w:lineRule="auto"/>
        <w:ind w:right="108"/>
        <w:contextualSpacing/>
        <w:jc w:val="center"/>
        <w:rPr>
          <w:rFonts w:ascii="Arial" w:hAnsi="Arial" w:cs="Arial"/>
          <w:b/>
          <w:sz w:val="20"/>
          <w:szCs w:val="20"/>
        </w:rPr>
      </w:pPr>
    </w:p>
    <w:p w14:paraId="5BC956EC" w14:textId="77777777" w:rsidR="00AC746C" w:rsidRPr="00326DFB" w:rsidRDefault="00AC746C" w:rsidP="00AC746C">
      <w:pPr>
        <w:spacing w:line="240" w:lineRule="auto"/>
        <w:ind w:right="108"/>
        <w:contextualSpacing/>
        <w:jc w:val="center"/>
        <w:rPr>
          <w:rFonts w:ascii="Arial" w:hAnsi="Arial" w:cs="Arial"/>
          <w:b/>
          <w:sz w:val="20"/>
          <w:szCs w:val="20"/>
        </w:rPr>
      </w:pPr>
      <w:r w:rsidRPr="00326DFB">
        <w:rPr>
          <w:rFonts w:ascii="Arial" w:hAnsi="Arial" w:cs="Arial"/>
          <w:b/>
          <w:sz w:val="20"/>
          <w:szCs w:val="20"/>
        </w:rPr>
        <w:t>SECRETARIAS</w:t>
      </w:r>
    </w:p>
    <w:p w14:paraId="561888D4" w14:textId="77777777" w:rsidR="00AC746C" w:rsidRPr="00326DFB" w:rsidRDefault="00AC746C" w:rsidP="00AC746C">
      <w:pPr>
        <w:spacing w:line="240" w:lineRule="auto"/>
        <w:ind w:right="108"/>
        <w:contextualSpacing/>
        <w:jc w:val="center"/>
        <w:rPr>
          <w:rFonts w:ascii="Arial" w:hAnsi="Arial" w:cs="Arial"/>
          <w:b/>
          <w:sz w:val="20"/>
          <w:szCs w:val="20"/>
        </w:rPr>
      </w:pPr>
    </w:p>
    <w:p w14:paraId="064618D7" w14:textId="6C2ACD58" w:rsidR="00AC746C" w:rsidRPr="00326DFB" w:rsidRDefault="0081295D" w:rsidP="00AC746C">
      <w:pPr>
        <w:spacing w:line="240" w:lineRule="auto"/>
        <w:ind w:right="108"/>
        <w:contextualSpacing/>
        <w:jc w:val="center"/>
        <w:rPr>
          <w:rFonts w:ascii="Arial" w:hAnsi="Arial" w:cs="Arial"/>
          <w:b/>
          <w:sz w:val="20"/>
          <w:szCs w:val="20"/>
        </w:rPr>
      </w:pPr>
      <w:r w:rsidRPr="00326DFB">
        <w:rPr>
          <w:rFonts w:ascii="Arial" w:hAnsi="Arial" w:cs="Arial"/>
          <w:b/>
          <w:sz w:val="20"/>
          <w:szCs w:val="20"/>
        </w:rPr>
        <w:lastRenderedPageBreak/>
        <w:t xml:space="preserve">DIP. </w:t>
      </w:r>
      <w:r w:rsidR="00AC746C" w:rsidRPr="00326DFB">
        <w:rPr>
          <w:rFonts w:ascii="Arial" w:hAnsi="Arial" w:cs="Arial"/>
          <w:b/>
          <w:sz w:val="20"/>
          <w:szCs w:val="20"/>
        </w:rPr>
        <w:t>JOAN</w:t>
      </w:r>
      <w:r w:rsidR="00155E2A">
        <w:rPr>
          <w:rFonts w:ascii="Arial" w:hAnsi="Arial" w:cs="Arial"/>
          <w:b/>
          <w:sz w:val="20"/>
          <w:szCs w:val="20"/>
        </w:rPr>
        <w:t>N</w:t>
      </w:r>
      <w:bookmarkStart w:id="0" w:name="_GoBack"/>
      <w:bookmarkEnd w:id="0"/>
      <w:r w:rsidR="00AC746C" w:rsidRPr="00326DFB">
        <w:rPr>
          <w:rFonts w:ascii="Arial" w:hAnsi="Arial" w:cs="Arial"/>
          <w:b/>
          <w:sz w:val="20"/>
          <w:szCs w:val="20"/>
        </w:rPr>
        <w:t xml:space="preserve">A ALEJANDRA FELIPE TORRES </w:t>
      </w:r>
      <w:r w:rsidR="00AC746C" w:rsidRPr="00326DFB">
        <w:rPr>
          <w:rFonts w:ascii="Arial" w:hAnsi="Arial" w:cs="Arial"/>
          <w:b/>
          <w:sz w:val="20"/>
          <w:szCs w:val="20"/>
        </w:rPr>
        <w:tab/>
      </w:r>
      <w:r w:rsidR="00AC746C" w:rsidRPr="00326DFB">
        <w:rPr>
          <w:rFonts w:ascii="Arial" w:hAnsi="Arial" w:cs="Arial"/>
          <w:b/>
          <w:sz w:val="20"/>
          <w:szCs w:val="20"/>
        </w:rPr>
        <w:tab/>
      </w:r>
      <w:r w:rsidRPr="00326DFB">
        <w:rPr>
          <w:rFonts w:ascii="Arial" w:hAnsi="Arial" w:cs="Arial"/>
          <w:b/>
          <w:sz w:val="20"/>
          <w:szCs w:val="20"/>
        </w:rPr>
        <w:t>DIP.</w:t>
      </w:r>
      <w:r w:rsidR="00AC746C" w:rsidRPr="00326DFB">
        <w:rPr>
          <w:rFonts w:ascii="Arial" w:hAnsi="Arial" w:cs="Arial"/>
          <w:b/>
          <w:sz w:val="20"/>
          <w:szCs w:val="20"/>
        </w:rPr>
        <w:t xml:space="preserve"> MARICELA BELTRÁN SÁNCHEZ</w:t>
      </w:r>
    </w:p>
    <w:p w14:paraId="4A33B231" w14:textId="77777777" w:rsidR="00AC746C" w:rsidRPr="00326DFB" w:rsidRDefault="00AC746C" w:rsidP="00AC746C">
      <w:pPr>
        <w:spacing w:line="240" w:lineRule="auto"/>
        <w:ind w:right="108"/>
        <w:contextualSpacing/>
        <w:jc w:val="center"/>
        <w:rPr>
          <w:rFonts w:ascii="Arial" w:hAnsi="Arial" w:cs="Arial"/>
          <w:b/>
          <w:sz w:val="20"/>
          <w:szCs w:val="20"/>
        </w:rPr>
      </w:pPr>
    </w:p>
    <w:p w14:paraId="3C47E395" w14:textId="61A123E5" w:rsidR="00AC746C" w:rsidRPr="00326DFB" w:rsidRDefault="0081295D" w:rsidP="00AC746C">
      <w:pPr>
        <w:spacing w:line="240" w:lineRule="auto"/>
        <w:ind w:right="108"/>
        <w:contextualSpacing/>
        <w:jc w:val="center"/>
        <w:rPr>
          <w:rFonts w:ascii="Arial" w:hAnsi="Arial" w:cs="Arial"/>
          <w:b/>
          <w:sz w:val="20"/>
          <w:szCs w:val="20"/>
        </w:rPr>
      </w:pPr>
      <w:r w:rsidRPr="00326DFB">
        <w:rPr>
          <w:rFonts w:ascii="Arial" w:hAnsi="Arial" w:cs="Arial"/>
          <w:b/>
          <w:sz w:val="20"/>
          <w:szCs w:val="20"/>
        </w:rPr>
        <w:t>DIP.</w:t>
      </w:r>
      <w:r w:rsidR="00A53277">
        <w:rPr>
          <w:rFonts w:ascii="Arial" w:hAnsi="Arial" w:cs="Arial"/>
          <w:b/>
          <w:sz w:val="20"/>
          <w:szCs w:val="20"/>
        </w:rPr>
        <w:t xml:space="preserve"> </w:t>
      </w:r>
      <w:r w:rsidR="00AC746C" w:rsidRPr="00326DFB">
        <w:rPr>
          <w:rFonts w:ascii="Arial" w:hAnsi="Arial" w:cs="Arial"/>
          <w:b/>
          <w:sz w:val="20"/>
          <w:szCs w:val="20"/>
        </w:rPr>
        <w:t>ARACELI CASASOLA SALAZAR</w:t>
      </w:r>
    </w:p>
    <w:p w14:paraId="2CF2A68B" w14:textId="77777777" w:rsidR="005A52B3" w:rsidRPr="00326DFB" w:rsidRDefault="005A52B3" w:rsidP="00AC746C">
      <w:pPr>
        <w:spacing w:line="240" w:lineRule="auto"/>
        <w:contextualSpacing/>
        <w:rPr>
          <w:sz w:val="20"/>
          <w:szCs w:val="20"/>
        </w:rPr>
      </w:pPr>
    </w:p>
    <w:sectPr w:rsidR="005A52B3" w:rsidRPr="00326DFB" w:rsidSect="007D20F7">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70BB6" w14:textId="77777777" w:rsidR="00A34BB0" w:rsidRDefault="00A34BB0">
      <w:pPr>
        <w:spacing w:after="0" w:line="240" w:lineRule="auto"/>
      </w:pPr>
      <w:r>
        <w:separator/>
      </w:r>
    </w:p>
  </w:endnote>
  <w:endnote w:type="continuationSeparator" w:id="0">
    <w:p w14:paraId="512F08F2" w14:textId="77777777" w:rsidR="00A34BB0" w:rsidRDefault="00A3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94DB9" w14:textId="77777777" w:rsidR="00A34BB0" w:rsidRDefault="00A34BB0">
      <w:pPr>
        <w:spacing w:after="0" w:line="240" w:lineRule="auto"/>
      </w:pPr>
      <w:r>
        <w:separator/>
      </w:r>
    </w:p>
  </w:footnote>
  <w:footnote w:type="continuationSeparator" w:id="0">
    <w:p w14:paraId="1D5E2D5C" w14:textId="77777777" w:rsidR="00A34BB0" w:rsidRDefault="00A34B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2C"/>
    <w:rsid w:val="000B7712"/>
    <w:rsid w:val="001173BB"/>
    <w:rsid w:val="00155E2A"/>
    <w:rsid w:val="002E6E71"/>
    <w:rsid w:val="00326DFB"/>
    <w:rsid w:val="005A52B3"/>
    <w:rsid w:val="0061588D"/>
    <w:rsid w:val="00630B28"/>
    <w:rsid w:val="0081295D"/>
    <w:rsid w:val="008427E7"/>
    <w:rsid w:val="008E72B9"/>
    <w:rsid w:val="00942E64"/>
    <w:rsid w:val="00A12439"/>
    <w:rsid w:val="00A34BB0"/>
    <w:rsid w:val="00A53277"/>
    <w:rsid w:val="00AC746C"/>
    <w:rsid w:val="00B316F2"/>
    <w:rsid w:val="00CA4640"/>
    <w:rsid w:val="00D1321F"/>
    <w:rsid w:val="00D51F42"/>
    <w:rsid w:val="00E80469"/>
    <w:rsid w:val="00E83820"/>
    <w:rsid w:val="00EB4A2C"/>
    <w:rsid w:val="00ED7DDE"/>
    <w:rsid w:val="00F820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4EC3"/>
  <w15:chartTrackingRefBased/>
  <w15:docId w15:val="{2AAB8106-8FA3-4DB2-800B-21599451E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4A2C"/>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EB4A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4A2C"/>
  </w:style>
  <w:style w:type="paragraph" w:styleId="Sinespaciado">
    <w:name w:val="No Spacing"/>
    <w:link w:val="SinespaciadoCar"/>
    <w:uiPriority w:val="1"/>
    <w:qFormat/>
    <w:rsid w:val="00EB4A2C"/>
    <w:pPr>
      <w:spacing w:after="0" w:line="240" w:lineRule="auto"/>
    </w:pPr>
  </w:style>
  <w:style w:type="character" w:customStyle="1" w:styleId="SinespaciadoCar">
    <w:name w:val="Sin espaciado Car"/>
    <w:link w:val="Sinespaciado"/>
    <w:uiPriority w:val="1"/>
    <w:locked/>
    <w:rsid w:val="00EB4A2C"/>
  </w:style>
  <w:style w:type="paragraph" w:styleId="Encabezado">
    <w:name w:val="header"/>
    <w:basedOn w:val="Normal"/>
    <w:link w:val="EncabezadoCar"/>
    <w:uiPriority w:val="99"/>
    <w:unhideWhenUsed/>
    <w:rsid w:val="00326D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6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680</Words>
  <Characters>3743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9</cp:revision>
  <cp:lastPrinted>2026-06-01T17:45:00Z</cp:lastPrinted>
  <dcterms:created xsi:type="dcterms:W3CDTF">2026-06-25T02:17:00Z</dcterms:created>
  <dcterms:modified xsi:type="dcterms:W3CDTF">2026-06-26T18:14:00Z</dcterms:modified>
</cp:coreProperties>
</file>