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1F2" w:rsidRPr="00CD6698" w:rsidRDefault="00CD6698" w:rsidP="00CD6698">
      <w:pPr>
        <w:pStyle w:val="paragraph"/>
        <w:spacing w:before="0" w:after="0"/>
        <w:jc w:val="both"/>
        <w:rPr>
          <w:rFonts w:ascii="Arial" w:hAnsi="Arial" w:cs="Arial"/>
          <w:b/>
          <w:sz w:val="20"/>
          <w:szCs w:val="20"/>
        </w:rPr>
      </w:pPr>
      <w:r w:rsidRPr="00CD6698">
        <w:rPr>
          <w:rStyle w:val="normaltextrun"/>
          <w:rFonts w:ascii="Arial" w:eastAsia="Calibri" w:hAnsi="Arial" w:cs="Arial"/>
          <w:b/>
          <w:sz w:val="20"/>
          <w:szCs w:val="20"/>
        </w:rPr>
        <w:t>ACTA DE LA SESIÓN DELIBERANTE DE LA “LXII” LEGISLATURA DEL  ESTADO DE MÉXICO, CELEBRADA EL DÍA CINCO DE SEPTIEMBRE DE DOS MIL VEINTISÉIS.</w:t>
      </w:r>
    </w:p>
    <w:p w:rsidR="00BA31F2" w:rsidRPr="00CD6698" w:rsidRDefault="00BA31F2" w:rsidP="00CD6698">
      <w:pPr>
        <w:pStyle w:val="paragraph"/>
        <w:spacing w:before="0" w:after="0"/>
        <w:jc w:val="center"/>
        <w:rPr>
          <w:rFonts w:ascii="Arial" w:hAnsi="Arial" w:cs="Arial"/>
          <w:sz w:val="20"/>
          <w:szCs w:val="20"/>
        </w:rPr>
      </w:pPr>
      <w:r w:rsidRPr="00CD6698">
        <w:rPr>
          <w:rStyle w:val="normaltextrun"/>
          <w:rFonts w:ascii="Arial" w:eastAsia="Calibri" w:hAnsi="Arial" w:cs="Arial"/>
          <w:sz w:val="20"/>
          <w:szCs w:val="20"/>
        </w:rPr>
        <w:t> </w:t>
      </w:r>
    </w:p>
    <w:p w:rsidR="00BA31F2" w:rsidRPr="00CD6698" w:rsidRDefault="00BA31F2" w:rsidP="00CD6698">
      <w:pPr>
        <w:pStyle w:val="paragraph"/>
        <w:spacing w:before="0" w:after="0"/>
        <w:jc w:val="center"/>
        <w:rPr>
          <w:rFonts w:ascii="Arial" w:hAnsi="Arial" w:cs="Arial"/>
          <w:b/>
          <w:sz w:val="20"/>
          <w:szCs w:val="20"/>
        </w:rPr>
      </w:pPr>
      <w:r w:rsidRPr="00CD6698">
        <w:rPr>
          <w:rStyle w:val="normaltextrun"/>
          <w:rFonts w:ascii="Arial" w:eastAsia="Calibri" w:hAnsi="Arial" w:cs="Arial"/>
          <w:b/>
          <w:sz w:val="20"/>
          <w:szCs w:val="20"/>
        </w:rPr>
        <w:t>Presidente Diputado Vladimir Hernández Villegas.</w:t>
      </w:r>
    </w:p>
    <w:p w:rsidR="00BA31F2" w:rsidRPr="00CD6698" w:rsidRDefault="00BA31F2" w:rsidP="00CD6698">
      <w:pPr>
        <w:pStyle w:val="paragraph"/>
        <w:spacing w:before="0" w:after="0"/>
        <w:jc w:val="both"/>
        <w:rPr>
          <w:rFonts w:ascii="Arial" w:hAnsi="Arial" w:cs="Arial"/>
          <w:sz w:val="20"/>
          <w:szCs w:val="20"/>
        </w:rPr>
      </w:pPr>
    </w:p>
    <w:p w:rsidR="00BA31F2" w:rsidRPr="00CD6698" w:rsidRDefault="00BA31F2" w:rsidP="00CD6698">
      <w:pPr>
        <w:pStyle w:val="paragraph"/>
        <w:spacing w:before="0" w:after="0"/>
        <w:jc w:val="both"/>
        <w:rPr>
          <w:rStyle w:val="normaltextrun"/>
          <w:rFonts w:ascii="Arial" w:eastAsia="Calibri" w:hAnsi="Arial" w:cs="Arial"/>
          <w:sz w:val="20"/>
          <w:szCs w:val="20"/>
        </w:rPr>
      </w:pPr>
      <w:r w:rsidRPr="00CD6698">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trece horas con </w:t>
      </w:r>
      <w:r w:rsidR="00EB24B9" w:rsidRPr="00CD6698">
        <w:rPr>
          <w:rStyle w:val="normaltextrun"/>
          <w:rFonts w:ascii="Arial" w:eastAsia="Calibri" w:hAnsi="Arial" w:cs="Arial"/>
          <w:sz w:val="20"/>
          <w:szCs w:val="20"/>
        </w:rPr>
        <w:t>doce</w:t>
      </w:r>
      <w:r w:rsidRPr="00CD6698">
        <w:rPr>
          <w:rStyle w:val="normaltextrun"/>
          <w:rFonts w:ascii="Arial" w:eastAsia="Calibri" w:hAnsi="Arial" w:cs="Arial"/>
          <w:sz w:val="20"/>
          <w:szCs w:val="20"/>
        </w:rPr>
        <w:t xml:space="preserve"> minutos del día </w:t>
      </w:r>
      <w:r w:rsidR="00EB24B9" w:rsidRPr="00CD6698">
        <w:rPr>
          <w:rStyle w:val="normaltextrun"/>
          <w:rFonts w:ascii="Arial" w:eastAsia="Calibri" w:hAnsi="Arial" w:cs="Arial"/>
          <w:sz w:val="20"/>
          <w:szCs w:val="20"/>
        </w:rPr>
        <w:t>cinco</w:t>
      </w:r>
      <w:r w:rsidRPr="00CD6698">
        <w:rPr>
          <w:rStyle w:val="normaltextrun"/>
          <w:rFonts w:ascii="Arial" w:eastAsia="Calibri" w:hAnsi="Arial" w:cs="Arial"/>
          <w:sz w:val="20"/>
          <w:szCs w:val="20"/>
        </w:rPr>
        <w:t xml:space="preserve"> de </w:t>
      </w:r>
      <w:r w:rsidR="00EB24B9" w:rsidRPr="00CD6698">
        <w:rPr>
          <w:rStyle w:val="normaltextrun"/>
          <w:rFonts w:ascii="Arial" w:eastAsia="Calibri" w:hAnsi="Arial" w:cs="Arial"/>
          <w:sz w:val="20"/>
          <w:szCs w:val="20"/>
        </w:rPr>
        <w:t>septiembre</w:t>
      </w:r>
      <w:r w:rsidRPr="00CD6698">
        <w:rPr>
          <w:rStyle w:val="normaltextrun"/>
          <w:rFonts w:ascii="Arial" w:eastAsia="Calibri" w:hAnsi="Arial" w:cs="Arial"/>
          <w:sz w:val="20"/>
          <w:szCs w:val="20"/>
        </w:rPr>
        <w:t xml:space="preserve"> de dos mil veintiséis, una vez que la Secretaría verificó la existencia del quórum, mediante el sistema electrónico.  </w:t>
      </w:r>
    </w:p>
    <w:p w:rsidR="00BA31F2" w:rsidRPr="00CD6698" w:rsidRDefault="00BA31F2" w:rsidP="00CD6698">
      <w:pPr>
        <w:pStyle w:val="paragraph"/>
        <w:spacing w:before="0" w:after="0"/>
        <w:jc w:val="both"/>
        <w:rPr>
          <w:rFonts w:ascii="Arial" w:hAnsi="Arial" w:cs="Arial"/>
          <w:sz w:val="20"/>
          <w:szCs w:val="20"/>
        </w:rPr>
      </w:pPr>
    </w:p>
    <w:p w:rsidR="00BA31F2" w:rsidRPr="00CD6698" w:rsidRDefault="00BA31F2" w:rsidP="00CD6698">
      <w:pPr>
        <w:pStyle w:val="paragraph"/>
        <w:spacing w:before="0" w:after="0"/>
        <w:jc w:val="both"/>
        <w:rPr>
          <w:rStyle w:val="normaltextrun"/>
          <w:rFonts w:ascii="Arial" w:eastAsia="Calibri" w:hAnsi="Arial" w:cs="Arial"/>
          <w:sz w:val="20"/>
          <w:szCs w:val="20"/>
        </w:rPr>
      </w:pPr>
      <w:r w:rsidRPr="00CD6698">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BA31F2" w:rsidRPr="00CD6698" w:rsidRDefault="00BA31F2" w:rsidP="00CD6698">
      <w:pPr>
        <w:pStyle w:val="paragraph"/>
        <w:spacing w:before="0" w:after="0"/>
        <w:jc w:val="both"/>
        <w:rPr>
          <w:rStyle w:val="normaltextrun"/>
          <w:rFonts w:ascii="Arial" w:eastAsia="Calibri" w:hAnsi="Arial" w:cs="Arial"/>
          <w:sz w:val="20"/>
          <w:szCs w:val="20"/>
        </w:rPr>
      </w:pPr>
    </w:p>
    <w:p w:rsidR="00BA31F2" w:rsidRPr="00CD6698" w:rsidRDefault="00BA31F2" w:rsidP="00CD6698">
      <w:pPr>
        <w:pStyle w:val="Sinespaciado"/>
        <w:jc w:val="both"/>
        <w:rPr>
          <w:rStyle w:val="normaltextrun"/>
          <w:rFonts w:ascii="Arial" w:eastAsia="Calibri" w:hAnsi="Arial" w:cs="Arial"/>
          <w:sz w:val="20"/>
          <w:szCs w:val="20"/>
        </w:rPr>
      </w:pPr>
      <w:r w:rsidRPr="00CD6698">
        <w:rPr>
          <w:rStyle w:val="normaltextrun"/>
          <w:rFonts w:ascii="Arial" w:eastAsia="Calibri" w:hAnsi="Arial" w:cs="Arial"/>
          <w:sz w:val="20"/>
          <w:szCs w:val="20"/>
        </w:rPr>
        <w:t xml:space="preserve">1.- La Presidencia informa que las Actas de las Sesiones Anteriores, </w:t>
      </w:r>
      <w:r w:rsidR="00F349B7" w:rsidRPr="00CD6698">
        <w:rPr>
          <w:rStyle w:val="normaltextrun"/>
          <w:rFonts w:ascii="Arial" w:eastAsia="Calibri" w:hAnsi="Arial" w:cs="Arial"/>
          <w:sz w:val="20"/>
          <w:szCs w:val="20"/>
        </w:rPr>
        <w:t>serán</w:t>
      </w:r>
      <w:r w:rsidRPr="00CD6698">
        <w:rPr>
          <w:rStyle w:val="normaltextrun"/>
          <w:rFonts w:ascii="Arial" w:eastAsia="Calibri" w:hAnsi="Arial" w:cs="Arial"/>
          <w:sz w:val="20"/>
          <w:szCs w:val="20"/>
        </w:rPr>
        <w:t xml:space="preserve"> publicadas en la Gaceta Parlamentaria</w:t>
      </w:r>
      <w:r w:rsidR="00F349B7" w:rsidRPr="00CD6698">
        <w:rPr>
          <w:rStyle w:val="normaltextrun"/>
          <w:rFonts w:ascii="Arial" w:eastAsia="Calibri" w:hAnsi="Arial" w:cs="Arial"/>
          <w:sz w:val="20"/>
          <w:szCs w:val="20"/>
        </w:rPr>
        <w:t>.</w:t>
      </w:r>
      <w:r w:rsidRPr="00CD6698">
        <w:rPr>
          <w:rStyle w:val="normaltextrun"/>
          <w:rFonts w:ascii="Arial" w:eastAsia="Calibri" w:hAnsi="Arial" w:cs="Arial"/>
          <w:sz w:val="20"/>
          <w:szCs w:val="20"/>
        </w:rPr>
        <w:t xml:space="preserve"> Las Actas son aprobadas por unanimidad de votos.</w:t>
      </w:r>
    </w:p>
    <w:p w:rsidR="00BA31F2" w:rsidRPr="00CD6698" w:rsidRDefault="00BA31F2" w:rsidP="00CD6698">
      <w:pPr>
        <w:pStyle w:val="Sinespaciado"/>
        <w:jc w:val="both"/>
        <w:rPr>
          <w:rStyle w:val="normaltextrun"/>
          <w:rFonts w:ascii="Arial" w:eastAsia="Calibri" w:hAnsi="Arial" w:cs="Arial"/>
          <w:sz w:val="20"/>
          <w:szCs w:val="20"/>
        </w:rPr>
      </w:pPr>
    </w:p>
    <w:p w:rsidR="006935EB" w:rsidRPr="00CD6698" w:rsidRDefault="00BA31F2" w:rsidP="00CD6698">
      <w:pPr>
        <w:spacing w:after="0" w:line="240" w:lineRule="auto"/>
        <w:jc w:val="both"/>
        <w:rPr>
          <w:rFonts w:ascii="Arial" w:hAnsi="Arial" w:cs="Arial"/>
          <w:sz w:val="20"/>
          <w:szCs w:val="20"/>
        </w:rPr>
      </w:pPr>
      <w:r w:rsidRPr="00CD6698">
        <w:rPr>
          <w:rFonts w:ascii="Arial" w:hAnsi="Arial" w:cs="Arial"/>
          <w:sz w:val="20"/>
          <w:szCs w:val="20"/>
        </w:rPr>
        <w:t xml:space="preserve">2.- </w:t>
      </w:r>
      <w:r w:rsidR="00EB24B9" w:rsidRPr="00CD6698">
        <w:rPr>
          <w:rFonts w:ascii="Arial" w:hAnsi="Arial" w:cs="Arial"/>
          <w:sz w:val="20"/>
          <w:szCs w:val="20"/>
        </w:rPr>
        <w:t xml:space="preserve">La diputada Martha Azucena Camacho Reynoso hace uso de la palabra, para rendir </w:t>
      </w:r>
      <w:r w:rsidRPr="00CD6698">
        <w:rPr>
          <w:rFonts w:ascii="Arial" w:hAnsi="Arial" w:cs="Arial"/>
          <w:sz w:val="20"/>
          <w:szCs w:val="20"/>
        </w:rPr>
        <w:t>Informe</w:t>
      </w:r>
      <w:r w:rsidR="00EB24B9" w:rsidRPr="00CD6698">
        <w:rPr>
          <w:rFonts w:ascii="Arial" w:hAnsi="Arial" w:cs="Arial"/>
          <w:sz w:val="20"/>
          <w:szCs w:val="20"/>
        </w:rPr>
        <w:t xml:space="preserve"> como</w:t>
      </w:r>
      <w:r w:rsidRPr="00CD6698">
        <w:rPr>
          <w:rFonts w:ascii="Arial" w:hAnsi="Arial" w:cs="Arial"/>
          <w:sz w:val="20"/>
          <w:szCs w:val="20"/>
        </w:rPr>
        <w:t xml:space="preserve"> Presidenta de la Directiva durante el Segundo Año de Ejercicio Constitucional de la “LXII” Legislatura del Estado de México.</w:t>
      </w:r>
      <w:r w:rsidR="006935EB" w:rsidRPr="00CD6698">
        <w:rPr>
          <w:rFonts w:ascii="Arial" w:hAnsi="Arial" w:cs="Arial"/>
          <w:sz w:val="20"/>
          <w:szCs w:val="20"/>
        </w:rPr>
        <w:t xml:space="preserve"> </w:t>
      </w:r>
    </w:p>
    <w:p w:rsidR="006935EB" w:rsidRPr="00CD6698" w:rsidRDefault="006935EB" w:rsidP="00CD6698">
      <w:pPr>
        <w:spacing w:after="0" w:line="240" w:lineRule="auto"/>
        <w:jc w:val="both"/>
        <w:rPr>
          <w:rFonts w:ascii="Arial" w:hAnsi="Arial" w:cs="Arial"/>
          <w:sz w:val="20"/>
          <w:szCs w:val="20"/>
        </w:rPr>
      </w:pPr>
    </w:p>
    <w:p w:rsidR="006935EB" w:rsidRPr="00CD6698" w:rsidRDefault="006935EB" w:rsidP="00CD6698">
      <w:pPr>
        <w:spacing w:after="0" w:line="240" w:lineRule="auto"/>
        <w:jc w:val="both"/>
        <w:rPr>
          <w:rFonts w:ascii="Arial" w:hAnsi="Arial" w:cs="Arial"/>
          <w:sz w:val="20"/>
          <w:szCs w:val="20"/>
        </w:rPr>
      </w:pPr>
      <w:r w:rsidRPr="00CD6698">
        <w:rPr>
          <w:rFonts w:ascii="Arial" w:hAnsi="Arial" w:cs="Arial"/>
          <w:sz w:val="20"/>
          <w:szCs w:val="20"/>
        </w:rPr>
        <w:t xml:space="preserve">La Presidencia acuerda que se tiene por enterada la “LXII” Legislatura, la Secretaría integrará los expedientes correspondientes y registrará la documentación recibida y tramitada, en su oportunidad con participación de la Junta de Coordinación Política, se determinará el trámite que proceda, por lo que hace a los asuntos que deban ser conocidos y resueltos por esta Legislatura y que en su oportunidad se programará y dispondrá su presentación ante el Pleno Legislativo. </w:t>
      </w:r>
    </w:p>
    <w:p w:rsidR="006935EB" w:rsidRPr="00CD6698" w:rsidRDefault="006935EB" w:rsidP="00CD6698">
      <w:pPr>
        <w:spacing w:after="0" w:line="240" w:lineRule="auto"/>
        <w:jc w:val="both"/>
        <w:rPr>
          <w:rFonts w:ascii="Arial" w:hAnsi="Arial" w:cs="Arial"/>
          <w:sz w:val="20"/>
          <w:szCs w:val="20"/>
        </w:rPr>
      </w:pPr>
    </w:p>
    <w:p w:rsidR="006935EB" w:rsidRPr="00CD6698" w:rsidRDefault="00BA31F2" w:rsidP="00CD6698">
      <w:pPr>
        <w:pStyle w:val="paragraph"/>
        <w:spacing w:before="0" w:after="0"/>
        <w:jc w:val="both"/>
        <w:rPr>
          <w:rFonts w:ascii="Arial" w:hAnsi="Arial" w:cs="Arial"/>
          <w:sz w:val="20"/>
          <w:szCs w:val="20"/>
        </w:rPr>
      </w:pPr>
      <w:r w:rsidRPr="00CD6698">
        <w:rPr>
          <w:rFonts w:ascii="Arial" w:hAnsi="Arial" w:cs="Arial"/>
          <w:sz w:val="20"/>
          <w:szCs w:val="20"/>
        </w:rPr>
        <w:t xml:space="preserve">3.- </w:t>
      </w:r>
      <w:r w:rsidR="006935EB" w:rsidRPr="00CD6698">
        <w:rPr>
          <w:rFonts w:ascii="Arial" w:hAnsi="Arial" w:cs="Arial"/>
          <w:sz w:val="20"/>
          <w:szCs w:val="20"/>
        </w:rPr>
        <w:t xml:space="preserve">El diputado José Francisco Vázquez Rodríguez hace uso de la palabra, para dar lectura a </w:t>
      </w:r>
      <w:r w:rsidRPr="00CD6698">
        <w:rPr>
          <w:rFonts w:ascii="Arial" w:hAnsi="Arial" w:cs="Arial"/>
          <w:sz w:val="20"/>
          <w:szCs w:val="20"/>
        </w:rPr>
        <w:t>la Iniciativa de Decreto por el que se autoriza al Poder Ejecutivo del Estado, a desincorporar del Patrimonio de Gobierno del Estado tres inmuebles, ubicados en el municipio de Toluca, Estado de México, para donarlos a título gratuito a favor del Poder Legislativo del Estado de México, presentada por la Titular del Ejecutivo Estatal (De urgente y obvia resolución).</w:t>
      </w:r>
      <w:r w:rsidR="006935EB" w:rsidRPr="00CD6698">
        <w:rPr>
          <w:rFonts w:ascii="Arial" w:hAnsi="Arial" w:cs="Arial"/>
          <w:sz w:val="20"/>
          <w:szCs w:val="20"/>
        </w:rPr>
        <w:t xml:space="preserve"> Solicita la dispensa del trámite de dictamen.</w:t>
      </w:r>
    </w:p>
    <w:p w:rsidR="006935EB" w:rsidRPr="00CD6698" w:rsidRDefault="006935EB" w:rsidP="00CD6698">
      <w:pPr>
        <w:pStyle w:val="paragraph"/>
        <w:spacing w:before="0" w:after="0"/>
        <w:jc w:val="both"/>
        <w:rPr>
          <w:rFonts w:ascii="Arial" w:hAnsi="Arial" w:cs="Arial"/>
          <w:sz w:val="20"/>
          <w:szCs w:val="20"/>
        </w:rPr>
      </w:pPr>
    </w:p>
    <w:p w:rsidR="006935EB" w:rsidRPr="00CD6698" w:rsidRDefault="006935EB" w:rsidP="00CD6698">
      <w:pPr>
        <w:spacing w:after="0" w:line="240" w:lineRule="auto"/>
        <w:jc w:val="both"/>
        <w:rPr>
          <w:rFonts w:ascii="Arial" w:hAnsi="Arial" w:cs="Arial"/>
          <w:sz w:val="20"/>
          <w:szCs w:val="20"/>
        </w:rPr>
      </w:pPr>
      <w:r w:rsidRPr="00CD6698">
        <w:rPr>
          <w:rFonts w:ascii="Arial" w:hAnsi="Arial" w:cs="Arial"/>
          <w:sz w:val="20"/>
          <w:szCs w:val="20"/>
        </w:rPr>
        <w:t xml:space="preserve">Es aprobada la dispensa del trámite de dictamen, por unanimidad de votos. </w:t>
      </w:r>
    </w:p>
    <w:p w:rsidR="006935EB" w:rsidRPr="00CD6698" w:rsidRDefault="006935EB" w:rsidP="00CD6698">
      <w:pPr>
        <w:spacing w:after="0" w:line="240" w:lineRule="auto"/>
        <w:jc w:val="both"/>
        <w:rPr>
          <w:rFonts w:ascii="Arial" w:hAnsi="Arial" w:cs="Arial"/>
          <w:sz w:val="20"/>
          <w:szCs w:val="20"/>
        </w:rPr>
      </w:pPr>
    </w:p>
    <w:p w:rsidR="006935EB" w:rsidRPr="00CD6698" w:rsidRDefault="006935EB" w:rsidP="00CD6698">
      <w:pPr>
        <w:spacing w:after="0" w:line="240" w:lineRule="auto"/>
        <w:jc w:val="both"/>
        <w:rPr>
          <w:rFonts w:ascii="Arial" w:eastAsia="Times New Roman" w:hAnsi="Arial" w:cs="Arial"/>
          <w:sz w:val="20"/>
          <w:szCs w:val="20"/>
          <w:lang w:eastAsia="es-MX"/>
        </w:rPr>
      </w:pPr>
      <w:r w:rsidRPr="00CD6698">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w:t>
      </w:r>
      <w:r w:rsidR="00F349B7" w:rsidRPr="00CD6698">
        <w:rPr>
          <w:rFonts w:ascii="Arial" w:eastAsia="Times New Roman" w:hAnsi="Arial" w:cs="Arial"/>
          <w:sz w:val="20"/>
          <w:szCs w:val="20"/>
          <w:lang w:eastAsia="es-MX"/>
        </w:rPr>
        <w:t>a</w:t>
      </w:r>
      <w:r w:rsidRPr="00CD6698">
        <w:rPr>
          <w:rFonts w:ascii="Arial" w:eastAsia="Times New Roman" w:hAnsi="Arial" w:cs="Arial"/>
          <w:sz w:val="20"/>
          <w:szCs w:val="20"/>
          <w:lang w:eastAsia="es-MX"/>
        </w:rPr>
        <w:t xml:space="preserve"> en lo particular y solicita a la Secretaría provea el cumplimiento de la resolución de la Legislatura</w:t>
      </w:r>
      <w:r w:rsidR="0099272B" w:rsidRPr="00CD6698">
        <w:rPr>
          <w:rFonts w:ascii="Arial" w:eastAsia="Times New Roman" w:hAnsi="Arial" w:cs="Arial"/>
          <w:sz w:val="20"/>
          <w:szCs w:val="20"/>
          <w:lang w:eastAsia="es-MX"/>
        </w:rPr>
        <w:t>,</w:t>
      </w:r>
      <w:r w:rsidRPr="00CD6698">
        <w:rPr>
          <w:rFonts w:ascii="Arial" w:eastAsia="Times New Roman" w:hAnsi="Arial" w:cs="Arial"/>
          <w:sz w:val="20"/>
          <w:szCs w:val="20"/>
          <w:lang w:eastAsia="es-MX"/>
        </w:rPr>
        <w:t xml:space="preserve"> para los efectos procedentes. </w:t>
      </w:r>
    </w:p>
    <w:p w:rsidR="006935EB" w:rsidRPr="00CD6698" w:rsidRDefault="006935EB" w:rsidP="00CD6698">
      <w:pPr>
        <w:spacing w:after="0" w:line="240" w:lineRule="auto"/>
        <w:jc w:val="both"/>
        <w:rPr>
          <w:rFonts w:ascii="Arial" w:hAnsi="Arial" w:cs="Arial"/>
          <w:sz w:val="20"/>
          <w:szCs w:val="20"/>
        </w:rPr>
      </w:pPr>
    </w:p>
    <w:p w:rsidR="005C1EA3" w:rsidRPr="00CD6698" w:rsidRDefault="00BA31F2" w:rsidP="00CD6698">
      <w:pPr>
        <w:spacing w:after="0" w:line="240" w:lineRule="auto"/>
        <w:jc w:val="both"/>
        <w:rPr>
          <w:rFonts w:ascii="Arial" w:hAnsi="Arial" w:cs="Arial"/>
          <w:sz w:val="20"/>
          <w:szCs w:val="20"/>
        </w:rPr>
      </w:pPr>
      <w:r w:rsidRPr="00CD6698">
        <w:rPr>
          <w:rFonts w:ascii="Arial" w:hAnsi="Arial" w:cs="Arial"/>
          <w:sz w:val="20"/>
          <w:szCs w:val="20"/>
        </w:rPr>
        <w:t>4.- L</w:t>
      </w:r>
      <w:r w:rsidR="006935EB" w:rsidRPr="00CD6698">
        <w:rPr>
          <w:rFonts w:ascii="Arial" w:hAnsi="Arial" w:cs="Arial"/>
          <w:sz w:val="20"/>
          <w:szCs w:val="20"/>
        </w:rPr>
        <w:t xml:space="preserve">a </w:t>
      </w:r>
      <w:r w:rsidR="0077306A" w:rsidRPr="00CD6698">
        <w:rPr>
          <w:rFonts w:ascii="Arial" w:hAnsi="Arial" w:cs="Arial"/>
          <w:sz w:val="20"/>
          <w:szCs w:val="20"/>
        </w:rPr>
        <w:t>diputada Sara Alicia Ramírez de la O hace uso de la</w:t>
      </w:r>
      <w:r w:rsidR="004E15A9" w:rsidRPr="00CD6698">
        <w:rPr>
          <w:rFonts w:ascii="Arial" w:hAnsi="Arial" w:cs="Arial"/>
          <w:sz w:val="20"/>
          <w:szCs w:val="20"/>
        </w:rPr>
        <w:t xml:space="preserve"> </w:t>
      </w:r>
      <w:r w:rsidR="0077306A" w:rsidRPr="00CD6698">
        <w:rPr>
          <w:rFonts w:ascii="Arial" w:hAnsi="Arial" w:cs="Arial"/>
          <w:sz w:val="20"/>
          <w:szCs w:val="20"/>
        </w:rPr>
        <w:t>palabra, para dar lectura a la</w:t>
      </w:r>
      <w:r w:rsidRPr="00CD6698">
        <w:rPr>
          <w:rFonts w:ascii="Arial" w:hAnsi="Arial" w:cs="Arial"/>
          <w:sz w:val="20"/>
          <w:szCs w:val="20"/>
        </w:rPr>
        <w:t xml:space="preserve"> Iniciativa y Proyecto de Decreto en relación con la integración de la Junta de Coordinación Política y su elección de Presidente, Vicepresidentes, Secretario y Vocales de la misma, presentada por los Coordinadores de los Grupos Parlamentarios de la “LXII” Legislatura del Estado de México</w:t>
      </w:r>
      <w:r w:rsidR="00E86F43" w:rsidRPr="00CD6698">
        <w:rPr>
          <w:rFonts w:ascii="Arial" w:hAnsi="Arial" w:cs="Arial"/>
          <w:sz w:val="20"/>
          <w:szCs w:val="20"/>
        </w:rPr>
        <w:t xml:space="preserve">. </w:t>
      </w:r>
      <w:r w:rsidRPr="00CD6698">
        <w:rPr>
          <w:rFonts w:ascii="Arial" w:hAnsi="Arial" w:cs="Arial"/>
          <w:sz w:val="20"/>
          <w:szCs w:val="20"/>
        </w:rPr>
        <w:t>(De urgente y obvia resolución).</w:t>
      </w:r>
      <w:r w:rsidR="005C1EA3" w:rsidRPr="00CD6698">
        <w:rPr>
          <w:rFonts w:ascii="Arial" w:hAnsi="Arial" w:cs="Arial"/>
          <w:sz w:val="20"/>
          <w:szCs w:val="20"/>
        </w:rPr>
        <w:t xml:space="preserve"> </w:t>
      </w:r>
      <w:r w:rsidR="00CD6698" w:rsidRPr="00CD6698">
        <w:rPr>
          <w:rFonts w:ascii="Arial" w:hAnsi="Arial" w:cs="Arial"/>
          <w:sz w:val="20"/>
          <w:szCs w:val="20"/>
        </w:rPr>
        <w:t xml:space="preserve">Se </w:t>
      </w:r>
      <w:r w:rsidR="005C1EA3" w:rsidRPr="00CD6698">
        <w:rPr>
          <w:rFonts w:ascii="Arial" w:hAnsi="Arial" w:cs="Arial"/>
          <w:sz w:val="20"/>
          <w:szCs w:val="20"/>
        </w:rPr>
        <w:t xml:space="preserve">Solicita la dispensa del trámite de dictamen. </w:t>
      </w:r>
    </w:p>
    <w:p w:rsidR="005C1EA3" w:rsidRPr="00CD6698" w:rsidRDefault="005C1EA3" w:rsidP="00CD6698">
      <w:pPr>
        <w:spacing w:after="0" w:line="240" w:lineRule="auto"/>
        <w:jc w:val="both"/>
        <w:rPr>
          <w:rFonts w:ascii="Arial" w:hAnsi="Arial" w:cs="Arial"/>
          <w:sz w:val="20"/>
          <w:szCs w:val="20"/>
        </w:rPr>
      </w:pPr>
    </w:p>
    <w:p w:rsidR="005C1EA3" w:rsidRPr="00CD6698" w:rsidRDefault="005C1EA3" w:rsidP="00CD6698">
      <w:pPr>
        <w:spacing w:after="0" w:line="240" w:lineRule="auto"/>
        <w:jc w:val="both"/>
        <w:rPr>
          <w:rFonts w:ascii="Arial" w:hAnsi="Arial" w:cs="Arial"/>
          <w:sz w:val="20"/>
          <w:szCs w:val="20"/>
        </w:rPr>
      </w:pPr>
      <w:r w:rsidRPr="00CD6698">
        <w:rPr>
          <w:rFonts w:ascii="Arial" w:hAnsi="Arial" w:cs="Arial"/>
          <w:sz w:val="20"/>
          <w:szCs w:val="20"/>
        </w:rPr>
        <w:t xml:space="preserve">Es aprobada la dispensa del trámite de dictamen, por unanimidad de votos. </w:t>
      </w:r>
    </w:p>
    <w:p w:rsidR="005C1EA3" w:rsidRPr="00CD6698" w:rsidRDefault="005C1EA3" w:rsidP="00CD6698">
      <w:pPr>
        <w:spacing w:after="0" w:line="240" w:lineRule="auto"/>
        <w:jc w:val="both"/>
        <w:rPr>
          <w:rFonts w:ascii="Arial" w:hAnsi="Arial" w:cs="Arial"/>
          <w:sz w:val="20"/>
          <w:szCs w:val="20"/>
        </w:rPr>
      </w:pPr>
    </w:p>
    <w:p w:rsidR="005C1EA3" w:rsidRPr="00CD6698" w:rsidRDefault="005C1EA3" w:rsidP="00CD6698">
      <w:pPr>
        <w:spacing w:after="0" w:line="240" w:lineRule="auto"/>
        <w:jc w:val="both"/>
        <w:rPr>
          <w:rFonts w:ascii="Arial" w:eastAsia="Times New Roman" w:hAnsi="Arial" w:cs="Arial"/>
          <w:sz w:val="20"/>
          <w:szCs w:val="20"/>
          <w:lang w:eastAsia="es-MX"/>
        </w:rPr>
      </w:pPr>
      <w:r w:rsidRPr="00CD6698">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w:t>
      </w:r>
      <w:r w:rsidR="00E81EB4" w:rsidRPr="00CD6698">
        <w:rPr>
          <w:rFonts w:ascii="Arial" w:eastAsia="Times New Roman" w:hAnsi="Arial" w:cs="Arial"/>
          <w:sz w:val="20"/>
          <w:szCs w:val="20"/>
          <w:lang w:eastAsia="es-MX"/>
        </w:rPr>
        <w:t>a</w:t>
      </w:r>
      <w:r w:rsidRPr="00CD6698">
        <w:rPr>
          <w:rFonts w:ascii="Arial" w:eastAsia="Times New Roman" w:hAnsi="Arial" w:cs="Arial"/>
          <w:sz w:val="20"/>
          <w:szCs w:val="20"/>
          <w:lang w:eastAsia="es-MX"/>
        </w:rPr>
        <w:t xml:space="preserve"> en lo particular y solicita a la Secretaría provea el cumplimiento de la resolución de la Legislatura</w:t>
      </w:r>
      <w:r w:rsidR="00B51BAB" w:rsidRPr="00CD6698">
        <w:rPr>
          <w:rFonts w:ascii="Arial" w:eastAsia="Times New Roman" w:hAnsi="Arial" w:cs="Arial"/>
          <w:sz w:val="20"/>
          <w:szCs w:val="20"/>
          <w:lang w:eastAsia="es-MX"/>
        </w:rPr>
        <w:t>,</w:t>
      </w:r>
      <w:r w:rsidRPr="00CD6698">
        <w:rPr>
          <w:rFonts w:ascii="Arial" w:eastAsia="Times New Roman" w:hAnsi="Arial" w:cs="Arial"/>
          <w:sz w:val="20"/>
          <w:szCs w:val="20"/>
          <w:lang w:eastAsia="es-MX"/>
        </w:rPr>
        <w:t xml:space="preserve"> para los efectos procedentes. </w:t>
      </w:r>
    </w:p>
    <w:p w:rsidR="005C1EA3" w:rsidRPr="00CD6698" w:rsidRDefault="005C1EA3" w:rsidP="00CD6698">
      <w:pPr>
        <w:spacing w:after="0" w:line="240" w:lineRule="auto"/>
        <w:jc w:val="both"/>
        <w:rPr>
          <w:rFonts w:ascii="Arial" w:eastAsia="Times New Roman" w:hAnsi="Arial" w:cs="Arial"/>
          <w:sz w:val="20"/>
          <w:szCs w:val="20"/>
          <w:lang w:eastAsia="es-MX"/>
        </w:rPr>
      </w:pPr>
    </w:p>
    <w:p w:rsidR="00E86F43" w:rsidRPr="00CD6698" w:rsidRDefault="005C1EA3" w:rsidP="00CD6698">
      <w:pPr>
        <w:spacing w:after="0" w:line="240" w:lineRule="auto"/>
        <w:jc w:val="both"/>
        <w:rPr>
          <w:rFonts w:ascii="Arial" w:hAnsi="Arial" w:cs="Arial"/>
          <w:sz w:val="20"/>
          <w:szCs w:val="20"/>
        </w:rPr>
      </w:pPr>
      <w:r w:rsidRPr="00CD6698">
        <w:rPr>
          <w:rFonts w:ascii="Arial" w:hAnsi="Arial" w:cs="Arial"/>
          <w:sz w:val="20"/>
          <w:szCs w:val="20"/>
        </w:rPr>
        <w:t xml:space="preserve">La </w:t>
      </w:r>
      <w:r w:rsidR="00CD6698" w:rsidRPr="00CD6698">
        <w:rPr>
          <w:rFonts w:ascii="Arial" w:hAnsi="Arial" w:cs="Arial"/>
          <w:sz w:val="20"/>
          <w:szCs w:val="20"/>
        </w:rPr>
        <w:t xml:space="preserve">Presidencia </w:t>
      </w:r>
      <w:r w:rsidRPr="00CD6698">
        <w:rPr>
          <w:rFonts w:ascii="Arial" w:hAnsi="Arial" w:cs="Arial"/>
          <w:sz w:val="20"/>
          <w:szCs w:val="20"/>
        </w:rPr>
        <w:t>solicita a los diputados electos</w:t>
      </w:r>
      <w:r w:rsidR="00E86F43" w:rsidRPr="00CD6698">
        <w:rPr>
          <w:rFonts w:ascii="Arial" w:hAnsi="Arial" w:cs="Arial"/>
          <w:sz w:val="20"/>
          <w:szCs w:val="20"/>
        </w:rPr>
        <w:t xml:space="preserve"> de la Junta de Coordinación Política</w:t>
      </w:r>
      <w:r w:rsidRPr="00CD6698">
        <w:rPr>
          <w:rFonts w:ascii="Arial" w:hAnsi="Arial" w:cs="Arial"/>
          <w:sz w:val="20"/>
          <w:szCs w:val="20"/>
        </w:rPr>
        <w:t>, se sirvan pasar al frente del estrado para que rindan su protesta constitucional</w:t>
      </w:r>
      <w:r w:rsidR="00E86F43" w:rsidRPr="00CD6698">
        <w:rPr>
          <w:rFonts w:ascii="Arial" w:hAnsi="Arial" w:cs="Arial"/>
          <w:sz w:val="20"/>
          <w:szCs w:val="20"/>
        </w:rPr>
        <w:t>.</w:t>
      </w:r>
    </w:p>
    <w:p w:rsidR="005C1EA3" w:rsidRPr="00CD6698" w:rsidRDefault="005C1EA3" w:rsidP="00CD6698">
      <w:pPr>
        <w:spacing w:after="0" w:line="240" w:lineRule="auto"/>
        <w:jc w:val="both"/>
        <w:rPr>
          <w:rFonts w:ascii="Arial" w:hAnsi="Arial" w:cs="Arial"/>
          <w:sz w:val="20"/>
          <w:szCs w:val="20"/>
        </w:rPr>
      </w:pPr>
    </w:p>
    <w:p w:rsidR="00CD6698" w:rsidRPr="00CD6698" w:rsidRDefault="00CD6698" w:rsidP="00CD6698">
      <w:pPr>
        <w:spacing w:after="0" w:line="240" w:lineRule="auto"/>
        <w:jc w:val="both"/>
        <w:rPr>
          <w:rFonts w:ascii="Arial" w:hAnsi="Arial" w:cs="Arial"/>
          <w:sz w:val="20"/>
          <w:szCs w:val="20"/>
        </w:rPr>
      </w:pPr>
      <w:r w:rsidRPr="00CD6698">
        <w:rPr>
          <w:rFonts w:ascii="Arial" w:hAnsi="Arial" w:cs="Arial"/>
          <w:sz w:val="20"/>
          <w:szCs w:val="20"/>
        </w:rPr>
        <w:t>Protesta constitucional de los diputados integrantes de la Junta de Coordinación Política.</w:t>
      </w:r>
    </w:p>
    <w:p w:rsidR="00CD6698" w:rsidRPr="00CD6698" w:rsidRDefault="00CD6698" w:rsidP="00CD6698">
      <w:pPr>
        <w:spacing w:after="0" w:line="240" w:lineRule="auto"/>
        <w:jc w:val="both"/>
        <w:rPr>
          <w:rFonts w:ascii="Arial" w:hAnsi="Arial" w:cs="Arial"/>
          <w:sz w:val="20"/>
          <w:szCs w:val="20"/>
        </w:rPr>
      </w:pPr>
    </w:p>
    <w:p w:rsidR="005C1EA3" w:rsidRPr="00CD6698" w:rsidRDefault="00BA31F2" w:rsidP="00CD6698">
      <w:pPr>
        <w:spacing w:after="0" w:line="240" w:lineRule="auto"/>
        <w:jc w:val="both"/>
        <w:rPr>
          <w:rFonts w:ascii="Arial" w:hAnsi="Arial" w:cs="Arial"/>
          <w:sz w:val="20"/>
          <w:szCs w:val="20"/>
        </w:rPr>
      </w:pPr>
      <w:r w:rsidRPr="00CD6698">
        <w:rPr>
          <w:rFonts w:ascii="Arial" w:hAnsi="Arial" w:cs="Arial"/>
          <w:sz w:val="20"/>
          <w:szCs w:val="20"/>
        </w:rPr>
        <w:t xml:space="preserve">5.- </w:t>
      </w:r>
      <w:r w:rsidR="00CD6698" w:rsidRPr="00CD6698">
        <w:rPr>
          <w:rFonts w:ascii="Arial" w:hAnsi="Arial" w:cs="Arial"/>
          <w:sz w:val="20"/>
          <w:szCs w:val="20"/>
        </w:rPr>
        <w:t xml:space="preserve">Hace </w:t>
      </w:r>
      <w:r w:rsidR="00094559" w:rsidRPr="00CD6698">
        <w:rPr>
          <w:rFonts w:ascii="Arial" w:hAnsi="Arial" w:cs="Arial"/>
          <w:sz w:val="20"/>
          <w:szCs w:val="20"/>
        </w:rPr>
        <w:t>uso de la palabra el</w:t>
      </w:r>
      <w:r w:rsidR="005C1EA3" w:rsidRPr="00CD6698">
        <w:rPr>
          <w:rFonts w:ascii="Arial" w:hAnsi="Arial" w:cs="Arial"/>
          <w:sz w:val="20"/>
          <w:szCs w:val="20"/>
        </w:rPr>
        <w:t xml:space="preserve"> diputado José Francisco Vázquez Rodríguez, para </w:t>
      </w:r>
      <w:r w:rsidR="00CD6698" w:rsidRPr="00CD6698">
        <w:rPr>
          <w:rFonts w:ascii="Arial" w:hAnsi="Arial" w:cs="Arial"/>
          <w:sz w:val="20"/>
          <w:szCs w:val="20"/>
        </w:rPr>
        <w:t xml:space="preserve">rendir </w:t>
      </w:r>
      <w:r w:rsidRPr="00CD6698">
        <w:rPr>
          <w:rFonts w:ascii="Arial" w:hAnsi="Arial" w:cs="Arial"/>
          <w:sz w:val="20"/>
          <w:szCs w:val="20"/>
        </w:rPr>
        <w:t xml:space="preserve">Informe </w:t>
      </w:r>
      <w:r w:rsidR="005C1EA3" w:rsidRPr="00CD6698">
        <w:rPr>
          <w:rFonts w:ascii="Arial" w:hAnsi="Arial" w:cs="Arial"/>
          <w:sz w:val="20"/>
          <w:szCs w:val="20"/>
        </w:rPr>
        <w:t>como</w:t>
      </w:r>
      <w:r w:rsidRPr="00CD6698">
        <w:rPr>
          <w:rFonts w:ascii="Arial" w:hAnsi="Arial" w:cs="Arial"/>
          <w:sz w:val="20"/>
          <w:szCs w:val="20"/>
        </w:rPr>
        <w:t xml:space="preserve"> Presidente de la Junta de Coordinación Política de la “LXII” Legislatura del Estado de México.</w:t>
      </w:r>
      <w:r w:rsidR="005C1EA3" w:rsidRPr="00CD6698">
        <w:rPr>
          <w:rFonts w:ascii="Arial" w:hAnsi="Arial" w:cs="Arial"/>
          <w:sz w:val="20"/>
          <w:szCs w:val="20"/>
        </w:rPr>
        <w:t xml:space="preserve"> </w:t>
      </w:r>
    </w:p>
    <w:p w:rsidR="005C1EA3" w:rsidRPr="00CD6698" w:rsidRDefault="005C1EA3" w:rsidP="00CD6698">
      <w:pPr>
        <w:spacing w:after="0" w:line="240" w:lineRule="auto"/>
        <w:jc w:val="both"/>
        <w:rPr>
          <w:rFonts w:ascii="Arial" w:hAnsi="Arial" w:cs="Arial"/>
          <w:sz w:val="20"/>
          <w:szCs w:val="20"/>
        </w:rPr>
      </w:pPr>
    </w:p>
    <w:p w:rsidR="005E2BD7" w:rsidRPr="00CD6698" w:rsidRDefault="005E2BD7" w:rsidP="00CD6698">
      <w:pPr>
        <w:spacing w:after="0" w:line="240" w:lineRule="auto"/>
        <w:jc w:val="both"/>
        <w:rPr>
          <w:rFonts w:ascii="Arial" w:hAnsi="Arial" w:cs="Arial"/>
          <w:sz w:val="20"/>
          <w:szCs w:val="20"/>
        </w:rPr>
      </w:pPr>
      <w:r w:rsidRPr="00CD6698">
        <w:rPr>
          <w:rFonts w:ascii="Arial" w:hAnsi="Arial" w:cs="Arial"/>
          <w:sz w:val="20"/>
          <w:szCs w:val="20"/>
        </w:rPr>
        <w:t>La Presidencia informa que la “LXII” Legislatura se tiene por enterada.</w:t>
      </w:r>
    </w:p>
    <w:p w:rsidR="005E2BD7" w:rsidRPr="00CD6698" w:rsidRDefault="005E2BD7" w:rsidP="00CD6698">
      <w:pPr>
        <w:spacing w:after="0" w:line="240" w:lineRule="auto"/>
        <w:jc w:val="both"/>
        <w:rPr>
          <w:rFonts w:ascii="Arial" w:hAnsi="Arial" w:cs="Arial"/>
          <w:sz w:val="20"/>
          <w:szCs w:val="20"/>
        </w:rPr>
      </w:pPr>
    </w:p>
    <w:p w:rsidR="009B110C" w:rsidRPr="00CD6698" w:rsidRDefault="00BA31F2" w:rsidP="00CD6698">
      <w:pPr>
        <w:spacing w:after="0" w:line="240" w:lineRule="auto"/>
        <w:jc w:val="both"/>
        <w:rPr>
          <w:rFonts w:ascii="Arial" w:hAnsi="Arial" w:cs="Arial"/>
          <w:sz w:val="20"/>
          <w:szCs w:val="20"/>
        </w:rPr>
      </w:pPr>
      <w:r w:rsidRPr="00CD6698">
        <w:rPr>
          <w:rFonts w:ascii="Arial" w:hAnsi="Arial" w:cs="Arial"/>
          <w:sz w:val="20"/>
          <w:szCs w:val="20"/>
        </w:rPr>
        <w:t xml:space="preserve">6.- </w:t>
      </w:r>
      <w:r w:rsidR="00AF3BF8" w:rsidRPr="00CD6698">
        <w:rPr>
          <w:rFonts w:ascii="Arial" w:hAnsi="Arial" w:cs="Arial"/>
          <w:sz w:val="20"/>
          <w:szCs w:val="20"/>
        </w:rPr>
        <w:t xml:space="preserve">Hace uso de la palabra la </w:t>
      </w:r>
      <w:r w:rsidRPr="00CD6698">
        <w:rPr>
          <w:rFonts w:ascii="Arial" w:hAnsi="Arial" w:cs="Arial"/>
          <w:sz w:val="20"/>
          <w:szCs w:val="20"/>
        </w:rPr>
        <w:t xml:space="preserve">Gobernadora Constitucional del Estado de México, Maestra Delfina Gómez Álvarez. </w:t>
      </w:r>
    </w:p>
    <w:p w:rsidR="009B110C" w:rsidRPr="00CD6698" w:rsidRDefault="009B110C" w:rsidP="00CD6698">
      <w:pPr>
        <w:spacing w:after="0" w:line="240" w:lineRule="auto"/>
        <w:jc w:val="both"/>
        <w:rPr>
          <w:rFonts w:ascii="Arial" w:hAnsi="Arial" w:cs="Arial"/>
          <w:sz w:val="20"/>
          <w:szCs w:val="20"/>
        </w:rPr>
      </w:pPr>
    </w:p>
    <w:p w:rsidR="009B110C" w:rsidRPr="00CD6698" w:rsidRDefault="009B110C" w:rsidP="00CD6698">
      <w:pPr>
        <w:spacing w:after="0" w:line="240" w:lineRule="auto"/>
        <w:jc w:val="both"/>
        <w:rPr>
          <w:rFonts w:ascii="Arial" w:hAnsi="Arial" w:cs="Arial"/>
          <w:sz w:val="20"/>
          <w:szCs w:val="20"/>
        </w:rPr>
      </w:pPr>
      <w:r w:rsidRPr="00CD6698">
        <w:rPr>
          <w:rFonts w:ascii="Arial" w:hAnsi="Arial" w:cs="Arial"/>
          <w:sz w:val="20"/>
          <w:szCs w:val="20"/>
        </w:rPr>
        <w:t xml:space="preserve">La Presidencia agradece a la Maestra Delfina Gómez Álvarez, Gobernadora Constitucional del Estado de México y al Magistrado Doctor Héctor Macedo García, Presidente del Tribunal Superior de Justicia del Estado de México su presencia; asimismo, a los invitados </w:t>
      </w:r>
      <w:r w:rsidR="00CD6698" w:rsidRPr="00CD6698">
        <w:rPr>
          <w:rFonts w:ascii="Arial" w:hAnsi="Arial" w:cs="Arial"/>
          <w:sz w:val="20"/>
          <w:szCs w:val="20"/>
        </w:rPr>
        <w:t>presentes</w:t>
      </w:r>
      <w:r w:rsidRPr="00CD6698">
        <w:rPr>
          <w:rFonts w:ascii="Arial" w:hAnsi="Arial" w:cs="Arial"/>
          <w:sz w:val="20"/>
          <w:szCs w:val="20"/>
        </w:rPr>
        <w:t>.</w:t>
      </w:r>
    </w:p>
    <w:p w:rsidR="009B110C" w:rsidRPr="00CD6698" w:rsidRDefault="009B110C" w:rsidP="00CD6698">
      <w:pPr>
        <w:spacing w:after="0" w:line="240" w:lineRule="auto"/>
        <w:jc w:val="both"/>
        <w:rPr>
          <w:rFonts w:ascii="Arial" w:hAnsi="Arial" w:cs="Arial"/>
          <w:sz w:val="20"/>
          <w:szCs w:val="20"/>
        </w:rPr>
      </w:pPr>
    </w:p>
    <w:p w:rsidR="009B110C" w:rsidRPr="00CD6698" w:rsidRDefault="00A607A6" w:rsidP="00CD6698">
      <w:pPr>
        <w:spacing w:after="0" w:line="240" w:lineRule="auto"/>
        <w:jc w:val="both"/>
        <w:rPr>
          <w:rFonts w:ascii="Arial" w:hAnsi="Arial" w:cs="Arial"/>
          <w:sz w:val="20"/>
          <w:szCs w:val="20"/>
        </w:rPr>
      </w:pPr>
      <w:r w:rsidRPr="00CD6698">
        <w:rPr>
          <w:rFonts w:ascii="Arial" w:hAnsi="Arial" w:cs="Arial"/>
          <w:sz w:val="20"/>
          <w:szCs w:val="20"/>
        </w:rPr>
        <w:t>7.- Agotados l</w:t>
      </w:r>
      <w:r w:rsidR="00C85423" w:rsidRPr="00CD6698">
        <w:rPr>
          <w:rFonts w:ascii="Arial" w:hAnsi="Arial" w:cs="Arial"/>
          <w:sz w:val="20"/>
          <w:szCs w:val="20"/>
        </w:rPr>
        <w:t>o</w:t>
      </w:r>
      <w:r w:rsidRPr="00CD6698">
        <w:rPr>
          <w:rFonts w:ascii="Arial" w:hAnsi="Arial" w:cs="Arial"/>
          <w:sz w:val="20"/>
          <w:szCs w:val="20"/>
        </w:rPr>
        <w:t xml:space="preserve">s asuntos en cartera, la Presidencia clausura la sesión siendo las catorce horas con </w:t>
      </w:r>
      <w:r w:rsidR="00C85423" w:rsidRPr="00CD6698">
        <w:rPr>
          <w:rFonts w:ascii="Arial" w:hAnsi="Arial" w:cs="Arial"/>
          <w:sz w:val="20"/>
          <w:szCs w:val="20"/>
        </w:rPr>
        <w:t>cuarenta y ocho</w:t>
      </w:r>
      <w:r w:rsidRPr="00CD6698">
        <w:rPr>
          <w:rFonts w:ascii="Arial" w:hAnsi="Arial" w:cs="Arial"/>
          <w:sz w:val="20"/>
          <w:szCs w:val="20"/>
        </w:rPr>
        <w:t xml:space="preserve"> minutos del día de la fecha y cita para el día jueves diez del mes y año en curso a las doce horas.</w:t>
      </w:r>
    </w:p>
    <w:p w:rsidR="00A607A6" w:rsidRPr="00CD6698" w:rsidRDefault="00A607A6" w:rsidP="00CD6698">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5387"/>
        <w:gridCol w:w="5103"/>
      </w:tblGrid>
      <w:tr w:rsidR="00CD6698" w:rsidRPr="00CD6698" w:rsidTr="00CD6698">
        <w:tc>
          <w:tcPr>
            <w:tcW w:w="5387" w:type="dxa"/>
          </w:tcPr>
          <w:p w:rsidR="00CD6698" w:rsidRPr="00CD6698" w:rsidRDefault="00CD6698" w:rsidP="00CD6698">
            <w:pPr>
              <w:spacing w:after="0" w:line="240" w:lineRule="auto"/>
              <w:jc w:val="center"/>
              <w:rPr>
                <w:rFonts w:ascii="Arial" w:hAnsi="Arial" w:cs="Arial"/>
                <w:b/>
                <w:sz w:val="20"/>
                <w:szCs w:val="20"/>
              </w:rPr>
            </w:pPr>
            <w:r w:rsidRPr="00CD6698">
              <w:rPr>
                <w:rFonts w:ascii="Arial" w:hAnsi="Arial" w:cs="Arial"/>
                <w:b/>
                <w:sz w:val="20"/>
                <w:szCs w:val="20"/>
              </w:rPr>
              <w:t>SECRETARIA</w:t>
            </w:r>
          </w:p>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b/>
                <w:bCs/>
                <w:sz w:val="20"/>
                <w:szCs w:val="20"/>
              </w:rPr>
            </w:pPr>
            <w:r w:rsidRPr="00CD6698">
              <w:rPr>
                <w:rFonts w:ascii="Arial" w:hAnsi="Arial" w:cs="Arial"/>
                <w:b/>
                <w:bCs/>
                <w:sz w:val="20"/>
                <w:szCs w:val="20"/>
              </w:rPr>
              <w:t>DIP. YESICA YANET ROJAS HERNÁNDEZ</w:t>
            </w:r>
          </w:p>
        </w:tc>
        <w:tc>
          <w:tcPr>
            <w:tcW w:w="5103" w:type="dxa"/>
          </w:tcPr>
          <w:p w:rsidR="00CD6698" w:rsidRPr="00CD6698" w:rsidRDefault="00CD6698" w:rsidP="00CD6698">
            <w:pPr>
              <w:spacing w:after="0" w:line="240" w:lineRule="auto"/>
              <w:jc w:val="center"/>
              <w:rPr>
                <w:rFonts w:ascii="Arial" w:hAnsi="Arial" w:cs="Arial"/>
                <w:b/>
                <w:sz w:val="20"/>
                <w:szCs w:val="20"/>
              </w:rPr>
            </w:pPr>
            <w:r w:rsidRPr="00CD6698">
              <w:rPr>
                <w:rFonts w:ascii="Arial" w:hAnsi="Arial" w:cs="Arial"/>
                <w:b/>
                <w:sz w:val="20"/>
                <w:szCs w:val="20"/>
              </w:rPr>
              <w:t>SECRETARIA</w:t>
            </w:r>
          </w:p>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b/>
                <w:bCs/>
                <w:sz w:val="20"/>
                <w:szCs w:val="20"/>
              </w:rPr>
            </w:pPr>
            <w:r w:rsidRPr="00CD6698">
              <w:rPr>
                <w:rFonts w:ascii="Arial" w:hAnsi="Arial" w:cs="Arial"/>
                <w:b/>
                <w:bCs/>
                <w:sz w:val="20"/>
                <w:szCs w:val="20"/>
              </w:rPr>
              <w:t>DIP. ARLETH STEPHANIE GRIMALDO OSORIO</w:t>
            </w:r>
          </w:p>
        </w:tc>
      </w:tr>
      <w:tr w:rsidR="00CD6698" w:rsidRPr="00CD6698" w:rsidTr="00CD6698">
        <w:tc>
          <w:tcPr>
            <w:tcW w:w="5387" w:type="dxa"/>
          </w:tcPr>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b/>
                <w:bCs/>
                <w:sz w:val="20"/>
                <w:szCs w:val="20"/>
              </w:rPr>
            </w:pPr>
            <w:r w:rsidRPr="00CD6698">
              <w:rPr>
                <w:rFonts w:ascii="Arial" w:hAnsi="Arial" w:cs="Arial"/>
                <w:b/>
                <w:bCs/>
                <w:sz w:val="20"/>
                <w:szCs w:val="20"/>
              </w:rPr>
              <w:t>SECRETARIO</w:t>
            </w:r>
          </w:p>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b/>
                <w:bCs/>
                <w:sz w:val="20"/>
                <w:szCs w:val="20"/>
              </w:rPr>
            </w:pPr>
            <w:r w:rsidRPr="00CD6698">
              <w:rPr>
                <w:rFonts w:ascii="Arial" w:hAnsi="Arial" w:cs="Arial"/>
                <w:b/>
                <w:bCs/>
                <w:sz w:val="20"/>
                <w:szCs w:val="20"/>
              </w:rPr>
              <w:t>DIP.</w:t>
            </w:r>
            <w:r w:rsidRPr="00CD6698">
              <w:rPr>
                <w:rFonts w:ascii="Arial" w:hAnsi="Arial" w:cs="Arial"/>
                <w:sz w:val="20"/>
                <w:szCs w:val="20"/>
              </w:rPr>
              <w:t xml:space="preserve"> </w:t>
            </w:r>
            <w:r w:rsidRPr="00CD6698">
              <w:rPr>
                <w:rFonts w:ascii="Arial" w:hAnsi="Arial" w:cs="Arial"/>
                <w:b/>
                <w:bCs/>
                <w:sz w:val="20"/>
                <w:szCs w:val="20"/>
              </w:rPr>
              <w:t>MARIANO CAMACHO SAN MARTÍN</w:t>
            </w:r>
          </w:p>
        </w:tc>
        <w:tc>
          <w:tcPr>
            <w:tcW w:w="5103" w:type="dxa"/>
          </w:tcPr>
          <w:p w:rsidR="00CD6698" w:rsidRPr="00CD6698" w:rsidRDefault="00CD6698" w:rsidP="00CD6698">
            <w:pPr>
              <w:spacing w:after="0" w:line="240" w:lineRule="auto"/>
              <w:jc w:val="center"/>
              <w:rPr>
                <w:rFonts w:ascii="Arial" w:hAnsi="Arial" w:cs="Arial"/>
                <w:b/>
                <w:sz w:val="20"/>
                <w:szCs w:val="20"/>
              </w:rPr>
            </w:pPr>
          </w:p>
          <w:p w:rsidR="00CD6698" w:rsidRPr="00CD6698" w:rsidRDefault="00CD6698" w:rsidP="00CD6698">
            <w:pPr>
              <w:spacing w:after="0" w:line="240" w:lineRule="auto"/>
              <w:jc w:val="center"/>
              <w:rPr>
                <w:rFonts w:ascii="Arial" w:hAnsi="Arial" w:cs="Arial"/>
                <w:b/>
                <w:sz w:val="20"/>
                <w:szCs w:val="20"/>
              </w:rPr>
            </w:pPr>
            <w:r w:rsidRPr="00CD6698">
              <w:rPr>
                <w:rFonts w:ascii="Arial" w:hAnsi="Arial" w:cs="Arial"/>
                <w:b/>
                <w:sz w:val="20"/>
                <w:szCs w:val="20"/>
              </w:rPr>
              <w:t>SECRETARIA</w:t>
            </w:r>
          </w:p>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b/>
                <w:bCs/>
                <w:sz w:val="20"/>
                <w:szCs w:val="20"/>
              </w:rPr>
            </w:pPr>
            <w:r w:rsidRPr="00CD6698">
              <w:rPr>
                <w:rFonts w:ascii="Arial" w:hAnsi="Arial" w:cs="Arial"/>
                <w:b/>
                <w:bCs/>
                <w:sz w:val="20"/>
                <w:szCs w:val="20"/>
              </w:rPr>
              <w:t>DIP. ROCÍO ALEXIA DÁVILA SÁNCHEZ</w:t>
            </w:r>
          </w:p>
        </w:tc>
      </w:tr>
    </w:tbl>
    <w:p w:rsidR="00CD6698" w:rsidRPr="00CD6698" w:rsidRDefault="00CD6698" w:rsidP="00CD6698">
      <w:pPr>
        <w:spacing w:after="0" w:line="240" w:lineRule="auto"/>
        <w:jc w:val="center"/>
        <w:rPr>
          <w:rFonts w:ascii="Arial" w:eastAsia="Times New Roman" w:hAnsi="Arial" w:cs="Arial"/>
          <w:b/>
          <w:sz w:val="20"/>
          <w:szCs w:val="20"/>
          <w:lang w:eastAsia="es-ES"/>
        </w:rPr>
      </w:pPr>
    </w:p>
    <w:p w:rsidR="00CD6698" w:rsidRPr="00CD6698" w:rsidRDefault="00CD6698" w:rsidP="00CD6698">
      <w:pPr>
        <w:spacing w:after="0" w:line="240" w:lineRule="auto"/>
        <w:jc w:val="center"/>
        <w:rPr>
          <w:rFonts w:ascii="Arial" w:hAnsi="Arial" w:cs="Arial"/>
          <w:b/>
          <w:sz w:val="20"/>
          <w:szCs w:val="20"/>
        </w:rPr>
      </w:pPr>
      <w:r w:rsidRPr="00CD6698">
        <w:rPr>
          <w:rFonts w:ascii="Arial" w:hAnsi="Arial" w:cs="Arial"/>
          <w:b/>
          <w:sz w:val="20"/>
          <w:szCs w:val="20"/>
        </w:rPr>
        <w:t>SECRETARIA</w:t>
      </w:r>
    </w:p>
    <w:p w:rsidR="00CD6698" w:rsidRPr="00CD6698" w:rsidRDefault="00CD6698" w:rsidP="00CD6698">
      <w:pPr>
        <w:spacing w:after="0" w:line="240" w:lineRule="auto"/>
        <w:jc w:val="center"/>
        <w:rPr>
          <w:rFonts w:ascii="Arial" w:hAnsi="Arial" w:cs="Arial"/>
          <w:b/>
          <w:bCs/>
          <w:sz w:val="20"/>
          <w:szCs w:val="20"/>
        </w:rPr>
      </w:pPr>
    </w:p>
    <w:p w:rsidR="00CD6698" w:rsidRPr="00CD6698" w:rsidRDefault="00CD6698" w:rsidP="00CD6698">
      <w:pPr>
        <w:spacing w:after="0" w:line="240" w:lineRule="auto"/>
        <w:jc w:val="center"/>
        <w:rPr>
          <w:rFonts w:ascii="Arial" w:hAnsi="Arial" w:cs="Arial"/>
          <w:sz w:val="20"/>
          <w:szCs w:val="20"/>
        </w:rPr>
      </w:pPr>
      <w:r w:rsidRPr="00CD6698">
        <w:rPr>
          <w:rFonts w:ascii="Arial" w:hAnsi="Arial" w:cs="Arial"/>
          <w:b/>
          <w:bCs/>
          <w:sz w:val="20"/>
          <w:szCs w:val="20"/>
        </w:rPr>
        <w:t>DIP. MARICELA BELTRÁN SÁNCHEZ</w:t>
      </w:r>
      <w:bookmarkStart w:id="0" w:name="_GoBack"/>
      <w:bookmarkEnd w:id="0"/>
    </w:p>
    <w:sectPr w:rsidR="00CD6698" w:rsidRPr="00CD6698" w:rsidSect="00BA31F2">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8F" w:rsidRDefault="0009458F" w:rsidP="00BA31F2">
      <w:pPr>
        <w:spacing w:after="0" w:line="240" w:lineRule="auto"/>
      </w:pPr>
      <w:r>
        <w:separator/>
      </w:r>
    </w:p>
  </w:endnote>
  <w:endnote w:type="continuationSeparator" w:id="0">
    <w:p w:rsidR="0009458F" w:rsidRDefault="0009458F" w:rsidP="00BA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8F" w:rsidRDefault="0009458F" w:rsidP="00BA31F2">
      <w:pPr>
        <w:spacing w:after="0" w:line="240" w:lineRule="auto"/>
      </w:pPr>
      <w:r>
        <w:separator/>
      </w:r>
    </w:p>
  </w:footnote>
  <w:footnote w:type="continuationSeparator" w:id="0">
    <w:p w:rsidR="0009458F" w:rsidRDefault="0009458F" w:rsidP="00BA31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F2"/>
    <w:rsid w:val="0003086B"/>
    <w:rsid w:val="00094559"/>
    <w:rsid w:val="0009458F"/>
    <w:rsid w:val="0032430F"/>
    <w:rsid w:val="0036626F"/>
    <w:rsid w:val="00480F60"/>
    <w:rsid w:val="004E15A9"/>
    <w:rsid w:val="00500A19"/>
    <w:rsid w:val="0055430A"/>
    <w:rsid w:val="005C1EA3"/>
    <w:rsid w:val="005E2BD7"/>
    <w:rsid w:val="006935EB"/>
    <w:rsid w:val="0077306A"/>
    <w:rsid w:val="00792928"/>
    <w:rsid w:val="008427E7"/>
    <w:rsid w:val="0099272B"/>
    <w:rsid w:val="009B110C"/>
    <w:rsid w:val="00A54DA5"/>
    <w:rsid w:val="00A607A6"/>
    <w:rsid w:val="00AF3BF8"/>
    <w:rsid w:val="00B51BAB"/>
    <w:rsid w:val="00BA31F2"/>
    <w:rsid w:val="00BC236B"/>
    <w:rsid w:val="00C85423"/>
    <w:rsid w:val="00CD383C"/>
    <w:rsid w:val="00CD6698"/>
    <w:rsid w:val="00E80469"/>
    <w:rsid w:val="00E81EB4"/>
    <w:rsid w:val="00E86F43"/>
    <w:rsid w:val="00EB24B9"/>
    <w:rsid w:val="00F349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96C4"/>
  <w15:chartTrackingRefBased/>
  <w15:docId w15:val="{11D9375F-FA65-4E14-B9C4-5313BC30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1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BA31F2"/>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BA31F2"/>
  </w:style>
  <w:style w:type="paragraph" w:styleId="Sinespaciado">
    <w:name w:val="No Spacing"/>
    <w:link w:val="SinespaciadoCar"/>
    <w:uiPriority w:val="1"/>
    <w:qFormat/>
    <w:rsid w:val="00BA31F2"/>
    <w:pPr>
      <w:spacing w:after="0" w:line="240" w:lineRule="auto"/>
    </w:pPr>
  </w:style>
  <w:style w:type="character" w:customStyle="1" w:styleId="SinespaciadoCar">
    <w:name w:val="Sin espaciado Car"/>
    <w:link w:val="Sinespaciado"/>
    <w:uiPriority w:val="1"/>
    <w:locked/>
    <w:rsid w:val="00BA31F2"/>
  </w:style>
  <w:style w:type="paragraph" w:styleId="Encabezado">
    <w:name w:val="header"/>
    <w:basedOn w:val="Normal"/>
    <w:link w:val="EncabezadoCar"/>
    <w:uiPriority w:val="99"/>
    <w:unhideWhenUsed/>
    <w:rsid w:val="00BA31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31F2"/>
  </w:style>
  <w:style w:type="paragraph" w:styleId="Piedepgina">
    <w:name w:val="footer"/>
    <w:basedOn w:val="Normal"/>
    <w:link w:val="PiedepginaCar"/>
    <w:uiPriority w:val="99"/>
    <w:unhideWhenUsed/>
    <w:rsid w:val="00BA31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3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489336">
      <w:bodyDiv w:val="1"/>
      <w:marLeft w:val="0"/>
      <w:marRight w:val="0"/>
      <w:marTop w:val="0"/>
      <w:marBottom w:val="0"/>
      <w:divBdr>
        <w:top w:val="none" w:sz="0" w:space="0" w:color="auto"/>
        <w:left w:val="none" w:sz="0" w:space="0" w:color="auto"/>
        <w:bottom w:val="none" w:sz="0" w:space="0" w:color="auto"/>
        <w:right w:val="none" w:sz="0" w:space="0" w:color="auto"/>
      </w:divBdr>
    </w:div>
    <w:div w:id="171666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852</Words>
  <Characters>4691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24</cp:revision>
  <cp:lastPrinted>2026-09-09T19:40:00Z</cp:lastPrinted>
  <dcterms:created xsi:type="dcterms:W3CDTF">2026-09-07T17:17:00Z</dcterms:created>
  <dcterms:modified xsi:type="dcterms:W3CDTF">2026-09-09T20:22:00Z</dcterms:modified>
</cp:coreProperties>
</file>