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63CE" w:rsidRPr="00B90772" w:rsidRDefault="00B90772" w:rsidP="00B90772">
      <w:pPr>
        <w:spacing w:after="0" w:line="240" w:lineRule="auto"/>
        <w:jc w:val="both"/>
        <w:rPr>
          <w:rFonts w:ascii="Arial" w:hAnsi="Arial"/>
          <w:b/>
          <w:sz w:val="20"/>
          <w:szCs w:val="20"/>
        </w:rPr>
      </w:pPr>
      <w:r w:rsidRPr="00B90772">
        <w:rPr>
          <w:rFonts w:ascii="Arial" w:hAnsi="Arial"/>
          <w:b/>
          <w:sz w:val="20"/>
          <w:szCs w:val="20"/>
        </w:rPr>
        <w:t>ACTA DE LA SESIÓN DE LA DIPUTACIÓN PERMANENTE DE LA “LXI” LEGISLATURA DEL ESTADO DE MÉXICO, CELEBRADA EL DÍA VEINTICUATRO DE ABRIL DE DOS MIL VEINTICUATRO.</w:t>
      </w:r>
    </w:p>
    <w:p w:rsidR="008463CE" w:rsidRPr="00B90772" w:rsidRDefault="008463CE" w:rsidP="00B90772">
      <w:pPr>
        <w:spacing w:after="0" w:line="240" w:lineRule="auto"/>
        <w:jc w:val="center"/>
        <w:rPr>
          <w:rFonts w:ascii="Arial" w:hAnsi="Arial"/>
          <w:sz w:val="20"/>
          <w:szCs w:val="20"/>
        </w:rPr>
      </w:pPr>
    </w:p>
    <w:p w:rsidR="008463CE" w:rsidRDefault="005C66C9" w:rsidP="00B90772">
      <w:pPr>
        <w:spacing w:after="0" w:line="240" w:lineRule="auto"/>
        <w:jc w:val="center"/>
        <w:rPr>
          <w:rFonts w:ascii="Arial" w:hAnsi="Arial"/>
          <w:b/>
          <w:sz w:val="20"/>
          <w:szCs w:val="20"/>
        </w:rPr>
      </w:pPr>
      <w:r w:rsidRPr="00B90772">
        <w:rPr>
          <w:rFonts w:ascii="Arial" w:hAnsi="Arial"/>
          <w:b/>
          <w:sz w:val="20"/>
          <w:szCs w:val="20"/>
        </w:rPr>
        <w:t xml:space="preserve">Presidenta Diputada María Zareth Cruz </w:t>
      </w:r>
      <w:r w:rsidRPr="00B90772">
        <w:rPr>
          <w:rFonts w:ascii="Arial" w:hAnsi="Arial"/>
          <w:b/>
          <w:sz w:val="20"/>
          <w:szCs w:val="20"/>
        </w:rPr>
        <w:t>Hernández</w:t>
      </w:r>
    </w:p>
    <w:p w:rsidR="00B90772" w:rsidRPr="00B90772" w:rsidRDefault="00B90772" w:rsidP="00B90772">
      <w:pPr>
        <w:spacing w:after="0" w:line="240" w:lineRule="auto"/>
        <w:jc w:val="center"/>
        <w:rPr>
          <w:rFonts w:ascii="Arial" w:hAnsi="Arial"/>
          <w:b/>
          <w:sz w:val="20"/>
          <w:szCs w:val="20"/>
        </w:rPr>
      </w:pPr>
    </w:p>
    <w:p w:rsidR="008463CE" w:rsidRPr="00B90772" w:rsidRDefault="005C66C9" w:rsidP="00B90772">
      <w:pPr>
        <w:pStyle w:val="Textoindependiente"/>
        <w:jc w:val="both"/>
        <w:rPr>
          <w:rFonts w:ascii="Arial" w:hAnsi="Arial" w:cs="Arial"/>
          <w:sz w:val="20"/>
          <w:szCs w:val="20"/>
        </w:rPr>
      </w:pPr>
      <w:r w:rsidRPr="00B90772">
        <w:rPr>
          <w:rFonts w:ascii="Arial" w:hAnsi="Arial" w:cs="Arial"/>
          <w:sz w:val="20"/>
          <w:szCs w:val="20"/>
        </w:rPr>
        <w:t>En el Salón de Sesiones del H. Poder Legislativo, en la ciudad de Toluca de Lerdo, capital del Estado de México, la Presidencia abre la sesión, siendo las dieciséis horas con cuarenta y dos minutos del día veinticuatro de abril de dos mil veintic</w:t>
      </w:r>
      <w:r w:rsidRPr="00B90772">
        <w:rPr>
          <w:rFonts w:ascii="Arial" w:hAnsi="Arial" w:cs="Arial"/>
          <w:sz w:val="20"/>
          <w:szCs w:val="20"/>
        </w:rPr>
        <w:t>uatro, una vez que la Secretaría verificó la existencia del quórum.</w:t>
      </w:r>
    </w:p>
    <w:p w:rsidR="008463CE" w:rsidRPr="00B90772" w:rsidRDefault="008463CE" w:rsidP="00B90772">
      <w:pPr>
        <w:spacing w:after="0" w:line="240" w:lineRule="auto"/>
        <w:jc w:val="both"/>
        <w:rPr>
          <w:rFonts w:ascii="Arial" w:hAnsi="Arial"/>
          <w:sz w:val="20"/>
          <w:szCs w:val="20"/>
          <w:lang w:val="es-ES"/>
        </w:rPr>
      </w:pPr>
    </w:p>
    <w:p w:rsidR="008463CE" w:rsidRPr="00B90772" w:rsidRDefault="005C66C9" w:rsidP="00B90772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B90772">
        <w:rPr>
          <w:rFonts w:ascii="Arial" w:hAnsi="Arial"/>
          <w:sz w:val="20"/>
          <w:szCs w:val="20"/>
        </w:rPr>
        <w:t xml:space="preserve">La Secretaría da lectura a la propuesta de orden del día. La propuesta de orden del día es aprobada por unanimidad de votos y se desarrolla conforme al tenor siguiente: </w:t>
      </w:r>
    </w:p>
    <w:p w:rsidR="008463CE" w:rsidRPr="00B90772" w:rsidRDefault="008463CE" w:rsidP="00B90772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8463CE" w:rsidRPr="00B90772" w:rsidRDefault="005C66C9" w:rsidP="00B90772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B90772">
        <w:rPr>
          <w:rFonts w:ascii="Arial" w:hAnsi="Arial"/>
          <w:sz w:val="20"/>
          <w:szCs w:val="20"/>
        </w:rPr>
        <w:t>1.- La Presidenc</w:t>
      </w:r>
      <w:r w:rsidRPr="00B90772">
        <w:rPr>
          <w:rFonts w:ascii="Arial" w:hAnsi="Arial"/>
          <w:sz w:val="20"/>
          <w:szCs w:val="20"/>
        </w:rPr>
        <w:t xml:space="preserve">ia informa que el </w:t>
      </w:r>
      <w:r w:rsidR="00B90772" w:rsidRPr="00B90772">
        <w:rPr>
          <w:rFonts w:ascii="Arial" w:hAnsi="Arial"/>
          <w:sz w:val="20"/>
          <w:szCs w:val="20"/>
        </w:rPr>
        <w:t xml:space="preserve">Acta </w:t>
      </w:r>
      <w:r w:rsidRPr="00B90772">
        <w:rPr>
          <w:rFonts w:ascii="Arial" w:hAnsi="Arial"/>
          <w:sz w:val="20"/>
          <w:szCs w:val="20"/>
        </w:rPr>
        <w:t xml:space="preserve">de la sesión anterior ha sido publicada en la Gaceta Parlamentaria y pregunta si existen observaciones o comentarios a la misma. El </w:t>
      </w:r>
      <w:r w:rsidR="00B90772" w:rsidRPr="00B90772">
        <w:rPr>
          <w:rFonts w:ascii="Arial" w:hAnsi="Arial"/>
          <w:sz w:val="20"/>
          <w:szCs w:val="20"/>
        </w:rPr>
        <w:t xml:space="preserve">Acta </w:t>
      </w:r>
      <w:r w:rsidRPr="00B90772">
        <w:rPr>
          <w:rFonts w:ascii="Arial" w:hAnsi="Arial"/>
          <w:sz w:val="20"/>
          <w:szCs w:val="20"/>
        </w:rPr>
        <w:t xml:space="preserve">es aprobada, por unanimidad de votos. </w:t>
      </w:r>
    </w:p>
    <w:p w:rsidR="008463CE" w:rsidRPr="00B90772" w:rsidRDefault="008463CE" w:rsidP="00B90772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8463CE" w:rsidRDefault="005C66C9" w:rsidP="00B90772">
      <w:pPr>
        <w:spacing w:after="0" w:line="240" w:lineRule="auto"/>
        <w:jc w:val="both"/>
        <w:rPr>
          <w:rStyle w:val="normaltextrun"/>
          <w:rFonts w:ascii="Arial" w:hAnsi="Arial"/>
          <w:sz w:val="20"/>
          <w:szCs w:val="20"/>
        </w:rPr>
      </w:pPr>
      <w:r w:rsidRPr="00B90772">
        <w:rPr>
          <w:rFonts w:ascii="Arial" w:hAnsi="Arial"/>
          <w:sz w:val="20"/>
          <w:szCs w:val="20"/>
        </w:rPr>
        <w:t xml:space="preserve">2.- La Secretaría, por instrucciones de la Presidencia, </w:t>
      </w:r>
      <w:r w:rsidRPr="00B90772">
        <w:rPr>
          <w:rFonts w:ascii="Arial" w:hAnsi="Arial"/>
          <w:sz w:val="20"/>
          <w:szCs w:val="20"/>
        </w:rPr>
        <w:t xml:space="preserve">da lectura a la </w:t>
      </w:r>
      <w:r w:rsidRPr="00B90772">
        <w:rPr>
          <w:rFonts w:ascii="Arial" w:hAnsi="Arial"/>
          <w:sz w:val="20"/>
          <w:szCs w:val="20"/>
          <w:lang w:val="es-ES"/>
        </w:rPr>
        <w:t>Solicitud</w:t>
      </w:r>
      <w:r w:rsidRPr="00B90772">
        <w:rPr>
          <w:rFonts w:ascii="Arial" w:hAnsi="Arial"/>
          <w:b/>
          <w:sz w:val="20"/>
          <w:szCs w:val="20"/>
          <w:lang w:val="es-ES"/>
        </w:rPr>
        <w:t xml:space="preserve"> </w:t>
      </w:r>
      <w:r w:rsidRPr="00B90772">
        <w:rPr>
          <w:rFonts w:ascii="Arial" w:hAnsi="Arial"/>
          <w:sz w:val="20"/>
          <w:szCs w:val="20"/>
          <w:lang w:val="es-ES"/>
        </w:rPr>
        <w:t xml:space="preserve">de Licencia, que para separarse del cargo de Diputado Local que formula </w:t>
      </w:r>
      <w:r w:rsidR="00B90772" w:rsidRPr="00B90772">
        <w:rPr>
          <w:rFonts w:ascii="Arial" w:hAnsi="Arial"/>
          <w:sz w:val="20"/>
          <w:szCs w:val="20"/>
          <w:lang w:val="es-ES"/>
        </w:rPr>
        <w:t>el D</w:t>
      </w:r>
      <w:r w:rsidRPr="00B90772">
        <w:rPr>
          <w:rFonts w:ascii="Arial" w:hAnsi="Arial"/>
          <w:sz w:val="20"/>
          <w:szCs w:val="20"/>
          <w:lang w:val="es-ES"/>
        </w:rPr>
        <w:t xml:space="preserve">iputado Abraham Saroné Campos (De urgente y obvia resolución). </w:t>
      </w:r>
      <w:r w:rsidRPr="00B90772">
        <w:rPr>
          <w:rStyle w:val="normaltextrun"/>
          <w:rFonts w:ascii="Arial" w:hAnsi="Arial"/>
          <w:sz w:val="20"/>
          <w:szCs w:val="20"/>
          <w:lang w:val="es-ES"/>
        </w:rPr>
        <w:t>Solicita la dispensa del trámite de dictamen.</w:t>
      </w:r>
      <w:r w:rsidRPr="00B90772">
        <w:rPr>
          <w:rStyle w:val="normaltextrun"/>
          <w:rFonts w:ascii="Arial" w:hAnsi="Arial"/>
          <w:sz w:val="20"/>
          <w:szCs w:val="20"/>
        </w:rPr>
        <w:t> </w:t>
      </w:r>
    </w:p>
    <w:p w:rsidR="00B90772" w:rsidRPr="00B90772" w:rsidRDefault="00B90772" w:rsidP="00B90772">
      <w:pPr>
        <w:spacing w:after="0" w:line="240" w:lineRule="auto"/>
        <w:jc w:val="both"/>
        <w:rPr>
          <w:sz w:val="20"/>
          <w:szCs w:val="20"/>
        </w:rPr>
      </w:pPr>
    </w:p>
    <w:p w:rsidR="008463CE" w:rsidRPr="00B90772" w:rsidRDefault="005C66C9" w:rsidP="00B90772">
      <w:pPr>
        <w:pStyle w:val="paragraph"/>
        <w:spacing w:before="0" w:after="0"/>
        <w:jc w:val="both"/>
        <w:rPr>
          <w:sz w:val="20"/>
          <w:szCs w:val="20"/>
        </w:rPr>
      </w:pPr>
      <w:r w:rsidRPr="00B90772">
        <w:rPr>
          <w:rStyle w:val="normaltextrun"/>
          <w:rFonts w:ascii="Arial" w:hAnsi="Arial" w:cs="Arial"/>
          <w:sz w:val="20"/>
          <w:szCs w:val="20"/>
          <w:lang w:val="es-ES"/>
        </w:rPr>
        <w:t>Es aprobada la dispensa del trámite de dictamen</w:t>
      </w:r>
      <w:r w:rsidRPr="00B90772">
        <w:rPr>
          <w:rStyle w:val="normaltextrun"/>
          <w:rFonts w:ascii="Arial" w:hAnsi="Arial" w:cs="Arial"/>
          <w:sz w:val="20"/>
          <w:szCs w:val="20"/>
          <w:lang w:val="es-ES"/>
        </w:rPr>
        <w:t>, por unanimidad de votos.</w:t>
      </w:r>
      <w:r w:rsidRPr="00B90772">
        <w:rPr>
          <w:rStyle w:val="normaltextrun"/>
          <w:rFonts w:ascii="Arial" w:hAnsi="Arial" w:cs="Arial"/>
          <w:sz w:val="20"/>
          <w:szCs w:val="20"/>
        </w:rPr>
        <w:t> </w:t>
      </w:r>
      <w:r w:rsidRPr="00B90772">
        <w:rPr>
          <w:rStyle w:val="eop"/>
          <w:rFonts w:ascii="Arial" w:hAnsi="Arial" w:cs="Arial"/>
          <w:sz w:val="20"/>
          <w:szCs w:val="20"/>
        </w:rPr>
        <w:t> </w:t>
      </w:r>
    </w:p>
    <w:p w:rsidR="008463CE" w:rsidRPr="00B90772" w:rsidRDefault="008463CE" w:rsidP="00B90772">
      <w:pPr>
        <w:pStyle w:val="paragraph"/>
        <w:spacing w:before="0" w:after="0"/>
        <w:jc w:val="both"/>
        <w:rPr>
          <w:rFonts w:ascii="Arial" w:hAnsi="Arial" w:cs="Arial"/>
          <w:sz w:val="20"/>
          <w:szCs w:val="20"/>
        </w:rPr>
      </w:pPr>
    </w:p>
    <w:p w:rsidR="008463CE" w:rsidRPr="00B90772" w:rsidRDefault="005C66C9" w:rsidP="00B90772">
      <w:pPr>
        <w:pStyle w:val="Textoindependiente"/>
        <w:jc w:val="both"/>
        <w:rPr>
          <w:sz w:val="20"/>
          <w:szCs w:val="20"/>
        </w:rPr>
      </w:pPr>
      <w:r w:rsidRPr="00B90772">
        <w:rPr>
          <w:rStyle w:val="normaltextrun"/>
          <w:rFonts w:ascii="Arial" w:hAnsi="Arial" w:cs="Arial"/>
          <w:sz w:val="20"/>
          <w:szCs w:val="20"/>
        </w:rPr>
        <w:t xml:space="preserve">Sin que motive debate la Solicitud de Licencia, la Presidencia señala que, para emitir la resolución de la </w:t>
      </w:r>
      <w:r w:rsidR="00B90772" w:rsidRPr="00B90772">
        <w:rPr>
          <w:rStyle w:val="normaltextrun"/>
          <w:rFonts w:ascii="Arial" w:hAnsi="Arial" w:cs="Arial"/>
          <w:sz w:val="20"/>
          <w:szCs w:val="20"/>
        </w:rPr>
        <w:t>Diputación Permanente</w:t>
      </w:r>
      <w:r w:rsidRPr="00B90772">
        <w:rPr>
          <w:rStyle w:val="normaltextrun"/>
          <w:rFonts w:ascii="Arial" w:hAnsi="Arial" w:cs="Arial"/>
          <w:sz w:val="20"/>
          <w:szCs w:val="20"/>
        </w:rPr>
        <w:t xml:space="preserve">, se realice la votación nominal, </w:t>
      </w:r>
      <w:r w:rsidRPr="00B90772">
        <w:rPr>
          <w:rStyle w:val="normaltextrun"/>
          <w:rFonts w:ascii="Arial" w:hAnsi="Arial" w:cs="Arial"/>
          <w:sz w:val="20"/>
          <w:szCs w:val="20"/>
        </w:rPr>
        <w:t xml:space="preserve">destacando que, si algún integrante de la Legislatura desea </w:t>
      </w:r>
      <w:r w:rsidRPr="00B90772">
        <w:rPr>
          <w:rStyle w:val="normaltextrun"/>
          <w:rFonts w:ascii="Arial" w:hAnsi="Arial" w:cs="Arial"/>
          <w:sz w:val="20"/>
          <w:szCs w:val="20"/>
        </w:rPr>
        <w:t>separar algún artículo para su discusión particular, se sirva manifestarlo de viva voz al registrar su voto. La Solicitud de Licencia es aprobada en lo general, por unanimidad de votos y considerando, que no se separaron artículos para su discusión particu</w:t>
      </w:r>
      <w:r w:rsidRPr="00B90772">
        <w:rPr>
          <w:rStyle w:val="normaltextrun"/>
          <w:rFonts w:ascii="Arial" w:hAnsi="Arial" w:cs="Arial"/>
          <w:sz w:val="20"/>
          <w:szCs w:val="20"/>
        </w:rPr>
        <w:t>lar, se tiene también por aprobada en lo particular; y la Presidencia solicita a la Secretaría provea el cumplimiento de la resolución de la Legislatura. </w:t>
      </w:r>
    </w:p>
    <w:p w:rsidR="008463CE" w:rsidRPr="00B90772" w:rsidRDefault="008463CE" w:rsidP="00B90772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8463CE" w:rsidRPr="00B90772" w:rsidRDefault="005C66C9" w:rsidP="00B90772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B90772">
        <w:rPr>
          <w:rFonts w:ascii="Arial" w:hAnsi="Arial"/>
          <w:sz w:val="20"/>
          <w:szCs w:val="20"/>
        </w:rPr>
        <w:t>La Presidencia solicita a la Secretaría, registre la asistencia a la sesión, informando esta última,</w:t>
      </w:r>
      <w:r w:rsidRPr="00B90772">
        <w:rPr>
          <w:rFonts w:ascii="Arial" w:hAnsi="Arial"/>
          <w:sz w:val="20"/>
          <w:szCs w:val="20"/>
        </w:rPr>
        <w:t xml:space="preserve"> que ha quedado registrada la asistencia de los diputados.</w:t>
      </w:r>
    </w:p>
    <w:p w:rsidR="008463CE" w:rsidRPr="00B90772" w:rsidRDefault="008463CE" w:rsidP="00B90772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8463CE" w:rsidRPr="00B90772" w:rsidRDefault="005C66C9" w:rsidP="00B90772">
      <w:pPr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B90772">
        <w:rPr>
          <w:rFonts w:ascii="Arial" w:hAnsi="Arial"/>
          <w:sz w:val="20"/>
          <w:szCs w:val="20"/>
        </w:rPr>
        <w:t>3.- La Presidencia levanta la sesión siendo las dieciséis horas con cincuenta y un minutos del día de la fecha y solicita permanecer atentos a la convocatoria de la próxima sesión.</w:t>
      </w:r>
    </w:p>
    <w:p w:rsidR="008463CE" w:rsidRPr="00B90772" w:rsidRDefault="008463CE" w:rsidP="00B90772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:rsidR="008463CE" w:rsidRPr="00B90772" w:rsidRDefault="005C66C9" w:rsidP="00B90772">
      <w:pPr>
        <w:spacing w:after="0" w:line="240" w:lineRule="auto"/>
        <w:jc w:val="center"/>
        <w:rPr>
          <w:rFonts w:ascii="Arial" w:hAnsi="Arial"/>
          <w:b/>
          <w:sz w:val="20"/>
          <w:szCs w:val="20"/>
        </w:rPr>
      </w:pPr>
      <w:r w:rsidRPr="00B90772">
        <w:rPr>
          <w:rFonts w:ascii="Arial" w:hAnsi="Arial"/>
          <w:b/>
          <w:sz w:val="20"/>
          <w:szCs w:val="20"/>
        </w:rPr>
        <w:t>SE</w:t>
      </w:r>
      <w:r w:rsidRPr="00B90772">
        <w:rPr>
          <w:rFonts w:ascii="Arial" w:hAnsi="Arial"/>
          <w:b/>
          <w:sz w:val="20"/>
          <w:szCs w:val="20"/>
        </w:rPr>
        <w:t>CRETARIA</w:t>
      </w:r>
    </w:p>
    <w:p w:rsidR="008463CE" w:rsidRDefault="008463CE" w:rsidP="00B90772">
      <w:pPr>
        <w:spacing w:after="0" w:line="240" w:lineRule="auto"/>
        <w:jc w:val="center"/>
        <w:rPr>
          <w:rFonts w:ascii="Arial" w:hAnsi="Arial"/>
          <w:b/>
          <w:sz w:val="20"/>
          <w:szCs w:val="20"/>
        </w:rPr>
      </w:pPr>
    </w:p>
    <w:p w:rsidR="008463CE" w:rsidRPr="00B90772" w:rsidRDefault="005C66C9" w:rsidP="00B90772">
      <w:pPr>
        <w:pStyle w:val="Sinespaciado"/>
        <w:jc w:val="center"/>
        <w:rPr>
          <w:rFonts w:ascii="Arial" w:hAnsi="Arial"/>
          <w:b/>
          <w:sz w:val="20"/>
          <w:szCs w:val="20"/>
        </w:rPr>
      </w:pPr>
      <w:r w:rsidRPr="00B90772">
        <w:rPr>
          <w:rFonts w:ascii="Arial" w:hAnsi="Arial"/>
          <w:b/>
          <w:sz w:val="20"/>
          <w:szCs w:val="20"/>
        </w:rPr>
        <w:t>DIP</w:t>
      </w:r>
      <w:r w:rsidR="00B90772" w:rsidRPr="00B90772">
        <w:rPr>
          <w:rFonts w:ascii="Arial" w:hAnsi="Arial"/>
          <w:b/>
          <w:sz w:val="20"/>
          <w:szCs w:val="20"/>
        </w:rPr>
        <w:t>.</w:t>
      </w:r>
      <w:r w:rsidRPr="00B90772">
        <w:rPr>
          <w:rFonts w:ascii="Arial" w:hAnsi="Arial"/>
          <w:b/>
          <w:sz w:val="20"/>
          <w:szCs w:val="20"/>
        </w:rPr>
        <w:t xml:space="preserve"> MARTHA AMALIA MOYA BASTÓN</w:t>
      </w:r>
      <w:bookmarkStart w:id="0" w:name="_GoBack"/>
      <w:bookmarkEnd w:id="0"/>
    </w:p>
    <w:sectPr w:rsidR="008463CE" w:rsidRPr="00B90772" w:rsidSect="00B90772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6C9" w:rsidRDefault="005C66C9">
      <w:pPr>
        <w:spacing w:after="0" w:line="240" w:lineRule="auto"/>
      </w:pPr>
      <w:r>
        <w:separator/>
      </w:r>
    </w:p>
  </w:endnote>
  <w:endnote w:type="continuationSeparator" w:id="0">
    <w:p w:rsidR="005C66C9" w:rsidRDefault="005C6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6C9" w:rsidRDefault="005C66C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C66C9" w:rsidRDefault="005C66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463CE"/>
    <w:rsid w:val="005C66C9"/>
    <w:rsid w:val="008463CE"/>
    <w:rsid w:val="00B90772"/>
    <w:rsid w:val="00E4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93607"/>
  <w15:docId w15:val="{B4ABF9F9-A351-451A-A19C-E1D3C3E3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es-MX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widowControl w:val="0"/>
      <w:autoSpaceDE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rPr>
      <w:rFonts w:ascii="Arial MT" w:eastAsia="Arial MT" w:hAnsi="Arial MT" w:cs="Arial MT"/>
      <w:sz w:val="24"/>
      <w:szCs w:val="24"/>
      <w:lang w:val="es-ES"/>
    </w:rPr>
  </w:style>
  <w:style w:type="character" w:customStyle="1" w:styleId="SinespaciadoCar">
    <w:name w:val="Sin espaciado Car"/>
  </w:style>
  <w:style w:type="paragraph" w:styleId="Sinespaciado">
    <w:name w:val="No Spacing"/>
    <w:pPr>
      <w:suppressAutoHyphens/>
      <w:spacing w:after="0" w:line="240" w:lineRule="auto"/>
    </w:p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/>
      <w:color w:val="000000"/>
      <w:sz w:val="24"/>
      <w:szCs w:val="24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1924</Characters>
  <Application>Microsoft Office Word</Application>
  <DocSecurity>0</DocSecurity>
  <Lines>16</Lines>
  <Paragraphs>4</Paragraphs>
  <ScaleCrop>false</ScaleCrop>
  <Company>GOBIERNO DEL ESTADO DE MEXICO, PODER LEGISLATIVO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dc:description/>
  <cp:lastModifiedBy>PRODESK HP</cp:lastModifiedBy>
  <cp:revision>2</cp:revision>
  <dcterms:created xsi:type="dcterms:W3CDTF">2024-05-01T00:57:00Z</dcterms:created>
  <dcterms:modified xsi:type="dcterms:W3CDTF">2024-05-01T00:57:00Z</dcterms:modified>
</cp:coreProperties>
</file>