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1F66" w:rsidRPr="00922038" w:rsidRDefault="00581F66" w:rsidP="0092203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922038">
        <w:rPr>
          <w:rFonts w:ascii="Arial" w:hAnsi="Arial" w:cs="Arial"/>
          <w:b/>
          <w:sz w:val="20"/>
          <w:szCs w:val="20"/>
        </w:rPr>
        <w:t>ACTA DE LA SESIÓN DE LA DIPUTACIÓN PERMANENTE DE LA “LXI” LEGISLATURA DEL ESTADO DE MÉXICO, CELEBRADA EL DÍA VEINTE DE JUNIO DE DOS MIL VEINTICUATRO.</w:t>
      </w:r>
    </w:p>
    <w:p w:rsidR="001002C7" w:rsidRPr="00922038" w:rsidRDefault="001002C7" w:rsidP="009220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002C7" w:rsidRPr="00922038" w:rsidRDefault="001002C7" w:rsidP="0092203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22038">
        <w:rPr>
          <w:rFonts w:ascii="Arial" w:hAnsi="Arial" w:cs="Arial"/>
          <w:b/>
          <w:sz w:val="20"/>
          <w:szCs w:val="20"/>
        </w:rPr>
        <w:t>Presidente Diputado Jesús Gerardo Izquierdo Rojas</w:t>
      </w:r>
    </w:p>
    <w:p w:rsidR="00581F66" w:rsidRPr="00922038" w:rsidRDefault="00581F66" w:rsidP="0092203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1002C7" w:rsidRPr="00922038" w:rsidRDefault="001002C7" w:rsidP="00922038">
      <w:pPr>
        <w:pStyle w:val="Textoindependiente"/>
        <w:jc w:val="both"/>
        <w:rPr>
          <w:rFonts w:ascii="Arial" w:hAnsi="Arial" w:cs="Arial"/>
          <w:sz w:val="20"/>
          <w:szCs w:val="20"/>
        </w:rPr>
      </w:pPr>
      <w:r w:rsidRPr="00922038">
        <w:rPr>
          <w:rFonts w:ascii="Arial" w:hAnsi="Arial" w:cs="Arial"/>
          <w:sz w:val="20"/>
          <w:szCs w:val="20"/>
        </w:rPr>
        <w:t xml:space="preserve">En el Salón de Sesiones del H. Poder Legislativo, en la ciudad de Toluca de Lerdo, capital del Estado de México, la Presidencia abre la </w:t>
      </w:r>
      <w:r w:rsidR="00922038" w:rsidRPr="00922038">
        <w:rPr>
          <w:rFonts w:ascii="Arial" w:hAnsi="Arial" w:cs="Arial"/>
          <w:sz w:val="20"/>
          <w:szCs w:val="20"/>
        </w:rPr>
        <w:t>Sesión</w:t>
      </w:r>
      <w:r w:rsidRPr="00922038">
        <w:rPr>
          <w:rFonts w:ascii="Arial" w:hAnsi="Arial" w:cs="Arial"/>
          <w:sz w:val="20"/>
          <w:szCs w:val="20"/>
        </w:rPr>
        <w:t xml:space="preserve">, siendo las doce horas quince minutos del día veinte </w:t>
      </w:r>
      <w:r w:rsidR="00581F66" w:rsidRPr="00922038">
        <w:rPr>
          <w:rFonts w:ascii="Arial" w:hAnsi="Arial" w:cs="Arial"/>
          <w:sz w:val="20"/>
          <w:szCs w:val="20"/>
        </w:rPr>
        <w:t xml:space="preserve">de Junio de </w:t>
      </w:r>
      <w:r w:rsidR="00922038" w:rsidRPr="00922038">
        <w:rPr>
          <w:rFonts w:ascii="Arial" w:hAnsi="Arial" w:cs="Arial"/>
          <w:sz w:val="20"/>
          <w:szCs w:val="20"/>
        </w:rPr>
        <w:t>dos mil veinticuatro</w:t>
      </w:r>
      <w:r w:rsidRPr="00922038">
        <w:rPr>
          <w:rFonts w:ascii="Arial" w:hAnsi="Arial" w:cs="Arial"/>
          <w:sz w:val="20"/>
          <w:szCs w:val="20"/>
        </w:rPr>
        <w:t>, una vez que la Secretaría verificó la existencia del quórum.</w:t>
      </w:r>
    </w:p>
    <w:p w:rsidR="001002C7" w:rsidRPr="00922038" w:rsidRDefault="001002C7" w:rsidP="009220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002C7" w:rsidRPr="00922038" w:rsidRDefault="001002C7" w:rsidP="009220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22038">
        <w:rPr>
          <w:rFonts w:ascii="Arial" w:hAnsi="Arial" w:cs="Arial"/>
          <w:sz w:val="20"/>
          <w:szCs w:val="20"/>
        </w:rPr>
        <w:t xml:space="preserve">La Secretaría da lectura a la propuesta de </w:t>
      </w:r>
      <w:r w:rsidR="00922038" w:rsidRPr="00922038">
        <w:rPr>
          <w:rFonts w:ascii="Arial" w:hAnsi="Arial" w:cs="Arial"/>
          <w:sz w:val="20"/>
          <w:szCs w:val="20"/>
        </w:rPr>
        <w:t xml:space="preserve">Orden </w:t>
      </w:r>
      <w:r w:rsidRPr="00922038">
        <w:rPr>
          <w:rFonts w:ascii="Arial" w:hAnsi="Arial" w:cs="Arial"/>
          <w:sz w:val="20"/>
          <w:szCs w:val="20"/>
        </w:rPr>
        <w:t xml:space="preserve">del </w:t>
      </w:r>
      <w:r w:rsidR="00922038" w:rsidRPr="00922038">
        <w:rPr>
          <w:rFonts w:ascii="Arial" w:hAnsi="Arial" w:cs="Arial"/>
          <w:sz w:val="20"/>
          <w:szCs w:val="20"/>
        </w:rPr>
        <w:t>Día</w:t>
      </w:r>
      <w:r w:rsidRPr="00922038">
        <w:rPr>
          <w:rFonts w:ascii="Arial" w:hAnsi="Arial" w:cs="Arial"/>
          <w:sz w:val="20"/>
          <w:szCs w:val="20"/>
        </w:rPr>
        <w:t xml:space="preserve">. La propuesta de </w:t>
      </w:r>
      <w:r w:rsidR="00922038" w:rsidRPr="00922038">
        <w:rPr>
          <w:rFonts w:ascii="Arial" w:hAnsi="Arial" w:cs="Arial"/>
          <w:sz w:val="20"/>
          <w:szCs w:val="20"/>
        </w:rPr>
        <w:t xml:space="preserve">Orden </w:t>
      </w:r>
      <w:r w:rsidRPr="00922038">
        <w:rPr>
          <w:rFonts w:ascii="Arial" w:hAnsi="Arial" w:cs="Arial"/>
          <w:sz w:val="20"/>
          <w:szCs w:val="20"/>
        </w:rPr>
        <w:t xml:space="preserve">del </w:t>
      </w:r>
      <w:r w:rsidR="00922038" w:rsidRPr="00922038">
        <w:rPr>
          <w:rFonts w:ascii="Arial" w:hAnsi="Arial" w:cs="Arial"/>
          <w:sz w:val="20"/>
          <w:szCs w:val="20"/>
        </w:rPr>
        <w:t xml:space="preserve">Día </w:t>
      </w:r>
      <w:r w:rsidRPr="00922038">
        <w:rPr>
          <w:rFonts w:ascii="Arial" w:hAnsi="Arial" w:cs="Arial"/>
          <w:sz w:val="20"/>
          <w:szCs w:val="20"/>
        </w:rPr>
        <w:t xml:space="preserve">es aprobada por unanimidad de votos y se desarrolla conforme al tenor siguiente: </w:t>
      </w:r>
    </w:p>
    <w:p w:rsidR="001002C7" w:rsidRPr="00922038" w:rsidRDefault="001002C7" w:rsidP="009220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002C7" w:rsidRPr="00922038" w:rsidRDefault="001002C7" w:rsidP="009220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22038">
        <w:rPr>
          <w:rFonts w:ascii="Arial" w:hAnsi="Arial" w:cs="Arial"/>
          <w:sz w:val="20"/>
          <w:szCs w:val="20"/>
        </w:rPr>
        <w:t xml:space="preserve">1.- La Presidencia informa que el </w:t>
      </w:r>
      <w:r w:rsidR="00922038" w:rsidRPr="00922038">
        <w:rPr>
          <w:rFonts w:ascii="Arial" w:hAnsi="Arial" w:cs="Arial"/>
          <w:sz w:val="20"/>
          <w:szCs w:val="20"/>
        </w:rPr>
        <w:t xml:space="preserve">Acta </w:t>
      </w:r>
      <w:r w:rsidRPr="00922038">
        <w:rPr>
          <w:rFonts w:ascii="Arial" w:hAnsi="Arial" w:cs="Arial"/>
          <w:sz w:val="20"/>
          <w:szCs w:val="20"/>
        </w:rPr>
        <w:t xml:space="preserve">de la </w:t>
      </w:r>
      <w:r w:rsidR="00922038" w:rsidRPr="00922038">
        <w:rPr>
          <w:rFonts w:ascii="Arial" w:hAnsi="Arial" w:cs="Arial"/>
          <w:sz w:val="20"/>
          <w:szCs w:val="20"/>
        </w:rPr>
        <w:t xml:space="preserve">Sesión </w:t>
      </w:r>
      <w:r w:rsidRPr="00922038">
        <w:rPr>
          <w:rFonts w:ascii="Arial" w:hAnsi="Arial" w:cs="Arial"/>
          <w:sz w:val="20"/>
          <w:szCs w:val="20"/>
        </w:rPr>
        <w:t xml:space="preserve">anterior ha sido publicada en la Gaceta Parlamentaria y pregunta si existen observaciones o comentarios a la misma. El </w:t>
      </w:r>
      <w:r w:rsidR="00922038" w:rsidRPr="00922038">
        <w:rPr>
          <w:rFonts w:ascii="Arial" w:hAnsi="Arial" w:cs="Arial"/>
          <w:sz w:val="20"/>
          <w:szCs w:val="20"/>
        </w:rPr>
        <w:t xml:space="preserve">Acta </w:t>
      </w:r>
      <w:r w:rsidRPr="00922038">
        <w:rPr>
          <w:rFonts w:ascii="Arial" w:hAnsi="Arial" w:cs="Arial"/>
          <w:sz w:val="20"/>
          <w:szCs w:val="20"/>
        </w:rPr>
        <w:t xml:space="preserve">es aprobada, por unanimidad de votos. </w:t>
      </w:r>
    </w:p>
    <w:p w:rsidR="00581F66" w:rsidRPr="00922038" w:rsidRDefault="00581F66" w:rsidP="00922038">
      <w:pPr>
        <w:pStyle w:val="Sinespaciado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</w:p>
    <w:p w:rsidR="001002C7" w:rsidRPr="00922038" w:rsidRDefault="001002C7" w:rsidP="00922038">
      <w:pPr>
        <w:pStyle w:val="Sinespaciado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 w:rsidRPr="00922038">
        <w:rPr>
          <w:rFonts w:ascii="Arial" w:eastAsia="Times New Roman" w:hAnsi="Arial" w:cs="Arial"/>
          <w:sz w:val="20"/>
          <w:szCs w:val="20"/>
          <w:lang w:eastAsia="es-MX"/>
        </w:rPr>
        <w:t>2.-</w:t>
      </w:r>
      <w:r w:rsidR="00581F66" w:rsidRPr="00922038">
        <w:rPr>
          <w:rFonts w:ascii="Arial" w:eastAsia="Times New Roman" w:hAnsi="Arial" w:cs="Arial"/>
          <w:sz w:val="20"/>
          <w:szCs w:val="20"/>
          <w:lang w:eastAsia="es-MX"/>
        </w:rPr>
        <w:t xml:space="preserve"> </w:t>
      </w:r>
      <w:r w:rsidRPr="00922038">
        <w:rPr>
          <w:rFonts w:ascii="Arial" w:eastAsia="Times New Roman" w:hAnsi="Arial" w:cs="Arial"/>
          <w:sz w:val="20"/>
          <w:szCs w:val="20"/>
          <w:lang w:eastAsia="es-MX"/>
        </w:rPr>
        <w:t xml:space="preserve">La Presidencia informa que el Fiscal General de Justicia del Estado de México presentó </w:t>
      </w:r>
      <w:r w:rsidR="008F5279" w:rsidRPr="00922038">
        <w:rPr>
          <w:rFonts w:ascii="Arial" w:eastAsia="Times New Roman" w:hAnsi="Arial" w:cs="Arial"/>
          <w:sz w:val="20"/>
          <w:szCs w:val="20"/>
          <w:lang w:eastAsia="es-MX"/>
        </w:rPr>
        <w:t>el Segundo Informe de labores de su gestión</w:t>
      </w:r>
      <w:r w:rsidR="008F5279" w:rsidRPr="00922038">
        <w:rPr>
          <w:rFonts w:ascii="Arial" w:hAnsi="Arial" w:cs="Arial"/>
          <w:sz w:val="20"/>
          <w:szCs w:val="20"/>
        </w:rPr>
        <w:t xml:space="preserve"> </w:t>
      </w:r>
      <w:r w:rsidR="00581F66" w:rsidRPr="00922038">
        <w:rPr>
          <w:rFonts w:ascii="Arial" w:hAnsi="Arial" w:cs="Arial"/>
          <w:sz w:val="20"/>
          <w:szCs w:val="20"/>
        </w:rPr>
        <w:t xml:space="preserve">que da cuenta de las labores realizadas durante el período de abril de </w:t>
      </w:r>
      <w:r w:rsidR="00922038" w:rsidRPr="00922038">
        <w:rPr>
          <w:rFonts w:ascii="Arial" w:hAnsi="Arial" w:cs="Arial"/>
          <w:sz w:val="20"/>
          <w:szCs w:val="20"/>
        </w:rPr>
        <w:t xml:space="preserve">dos mil </w:t>
      </w:r>
      <w:r w:rsidR="00EB53F7" w:rsidRPr="00922038">
        <w:rPr>
          <w:rFonts w:ascii="Arial" w:hAnsi="Arial" w:cs="Arial"/>
          <w:sz w:val="20"/>
          <w:szCs w:val="20"/>
        </w:rPr>
        <w:t>tr</w:t>
      </w:r>
      <w:r w:rsidR="00EB53F7">
        <w:rPr>
          <w:rFonts w:ascii="Arial" w:hAnsi="Arial" w:cs="Arial"/>
          <w:sz w:val="20"/>
          <w:szCs w:val="20"/>
        </w:rPr>
        <w:t>e</w:t>
      </w:r>
      <w:r w:rsidR="00EB53F7" w:rsidRPr="00922038">
        <w:rPr>
          <w:rFonts w:ascii="Arial" w:hAnsi="Arial" w:cs="Arial"/>
          <w:sz w:val="20"/>
          <w:szCs w:val="20"/>
        </w:rPr>
        <w:t>s</w:t>
      </w:r>
      <w:bookmarkStart w:id="0" w:name="_GoBack"/>
      <w:bookmarkEnd w:id="0"/>
      <w:r w:rsidR="00922038" w:rsidRPr="00922038">
        <w:rPr>
          <w:rFonts w:ascii="Arial" w:hAnsi="Arial" w:cs="Arial"/>
          <w:sz w:val="20"/>
          <w:szCs w:val="20"/>
        </w:rPr>
        <w:t xml:space="preserve"> </w:t>
      </w:r>
      <w:r w:rsidR="00581F66" w:rsidRPr="00922038">
        <w:rPr>
          <w:rFonts w:ascii="Arial" w:hAnsi="Arial" w:cs="Arial"/>
          <w:sz w:val="20"/>
          <w:szCs w:val="20"/>
        </w:rPr>
        <w:t xml:space="preserve">a marzo de </w:t>
      </w:r>
      <w:r w:rsidR="00922038" w:rsidRPr="00922038">
        <w:rPr>
          <w:rFonts w:ascii="Arial" w:hAnsi="Arial" w:cs="Arial"/>
          <w:sz w:val="20"/>
          <w:szCs w:val="20"/>
        </w:rPr>
        <w:t>dos mil veinticuatro</w:t>
      </w:r>
      <w:r w:rsidR="008F5279" w:rsidRPr="00922038">
        <w:rPr>
          <w:rFonts w:ascii="Arial" w:hAnsi="Arial" w:cs="Arial"/>
          <w:sz w:val="20"/>
          <w:szCs w:val="20"/>
        </w:rPr>
        <w:t>. Por lo que solicita la dispensa de la lectura del mismo.</w:t>
      </w:r>
    </w:p>
    <w:p w:rsidR="001002C7" w:rsidRPr="00922038" w:rsidRDefault="001002C7" w:rsidP="00922038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:rsidR="00581F66" w:rsidRPr="00922038" w:rsidRDefault="008F5279" w:rsidP="00922038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922038">
        <w:rPr>
          <w:rFonts w:ascii="Arial" w:hAnsi="Arial" w:cs="Arial"/>
          <w:sz w:val="20"/>
          <w:szCs w:val="20"/>
        </w:rPr>
        <w:t>Es aprobada la dispensa de la lectura por unanimidad de votos</w:t>
      </w:r>
      <w:r w:rsidR="00581F66" w:rsidRPr="00922038">
        <w:rPr>
          <w:rFonts w:ascii="Arial" w:hAnsi="Arial" w:cs="Arial"/>
          <w:sz w:val="20"/>
          <w:szCs w:val="20"/>
        </w:rPr>
        <w:t>.</w:t>
      </w:r>
    </w:p>
    <w:p w:rsidR="00581F66" w:rsidRPr="00922038" w:rsidRDefault="00581F66" w:rsidP="00922038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:rsidR="008F5279" w:rsidRPr="00922038" w:rsidRDefault="00581F66" w:rsidP="00922038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922038">
        <w:rPr>
          <w:rFonts w:ascii="Arial" w:hAnsi="Arial" w:cs="Arial"/>
          <w:sz w:val="20"/>
          <w:szCs w:val="20"/>
        </w:rPr>
        <w:t xml:space="preserve">El Diputado Iván de Jesús Esquer Cruz </w:t>
      </w:r>
      <w:r w:rsidR="008F5279" w:rsidRPr="00922038">
        <w:rPr>
          <w:rFonts w:ascii="Arial" w:hAnsi="Arial" w:cs="Arial"/>
          <w:sz w:val="20"/>
          <w:szCs w:val="20"/>
        </w:rPr>
        <w:t xml:space="preserve">da lectura al oficio </w:t>
      </w:r>
      <w:r w:rsidRPr="00922038">
        <w:rPr>
          <w:rFonts w:ascii="Arial" w:hAnsi="Arial" w:cs="Arial"/>
          <w:sz w:val="20"/>
          <w:szCs w:val="20"/>
        </w:rPr>
        <w:t>de presentación</w:t>
      </w:r>
      <w:r w:rsidR="008F5279" w:rsidRPr="00922038">
        <w:rPr>
          <w:rFonts w:ascii="Arial" w:hAnsi="Arial" w:cs="Arial"/>
          <w:sz w:val="20"/>
          <w:szCs w:val="20"/>
        </w:rPr>
        <w:t>.</w:t>
      </w:r>
    </w:p>
    <w:p w:rsidR="001002C7" w:rsidRPr="00922038" w:rsidRDefault="001002C7" w:rsidP="00922038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:rsidR="008F5279" w:rsidRPr="00922038" w:rsidRDefault="008F5279" w:rsidP="009220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22038">
        <w:rPr>
          <w:rFonts w:ascii="Arial" w:hAnsi="Arial" w:cs="Arial"/>
          <w:sz w:val="20"/>
          <w:szCs w:val="20"/>
        </w:rPr>
        <w:t xml:space="preserve">Se tiene por enterada </w:t>
      </w:r>
      <w:r w:rsidR="00581F66" w:rsidRPr="00922038">
        <w:rPr>
          <w:rFonts w:ascii="Arial" w:hAnsi="Arial" w:cs="Arial"/>
          <w:sz w:val="20"/>
          <w:szCs w:val="20"/>
        </w:rPr>
        <w:t>la</w:t>
      </w:r>
      <w:r w:rsidRPr="00922038">
        <w:rPr>
          <w:rFonts w:ascii="Arial" w:hAnsi="Arial" w:cs="Arial"/>
          <w:sz w:val="20"/>
          <w:szCs w:val="20"/>
        </w:rPr>
        <w:t xml:space="preserve"> “LXI” Legislatura del </w:t>
      </w:r>
      <w:r w:rsidR="00922038" w:rsidRPr="00922038">
        <w:rPr>
          <w:rFonts w:ascii="Arial" w:hAnsi="Arial" w:cs="Arial"/>
          <w:sz w:val="20"/>
          <w:szCs w:val="20"/>
        </w:rPr>
        <w:t xml:space="preserve">Informe </w:t>
      </w:r>
      <w:r w:rsidRPr="00922038">
        <w:rPr>
          <w:rFonts w:ascii="Arial" w:hAnsi="Arial" w:cs="Arial"/>
          <w:sz w:val="20"/>
          <w:szCs w:val="20"/>
        </w:rPr>
        <w:t>presentado por el Licenciado José Luis Cervantes Martínez, Fiscal General de Justicia del Estado de México y se tiene por cumplido lo establecido en el artículo 25 fracción IV de la Ley de la Fiscalía General de Justicia del Estado de México, para los efectos procedentes.</w:t>
      </w:r>
    </w:p>
    <w:p w:rsidR="00581F66" w:rsidRPr="00922038" w:rsidRDefault="00581F66" w:rsidP="00922038">
      <w:pPr>
        <w:pStyle w:val="Sinespaciado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</w:p>
    <w:p w:rsidR="008F5279" w:rsidRPr="00922038" w:rsidRDefault="001002C7" w:rsidP="00922038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922038">
        <w:rPr>
          <w:rFonts w:ascii="Arial" w:eastAsia="Times New Roman" w:hAnsi="Arial" w:cs="Arial"/>
          <w:sz w:val="20"/>
          <w:szCs w:val="20"/>
          <w:lang w:eastAsia="es-MX"/>
        </w:rPr>
        <w:t xml:space="preserve">3.- </w:t>
      </w:r>
      <w:r w:rsidR="008F5279" w:rsidRPr="00922038">
        <w:rPr>
          <w:rFonts w:ascii="Arial" w:eastAsia="Times New Roman" w:hAnsi="Arial" w:cs="Arial"/>
          <w:sz w:val="20"/>
          <w:szCs w:val="20"/>
          <w:lang w:eastAsia="es-MX"/>
        </w:rPr>
        <w:t xml:space="preserve">El </w:t>
      </w:r>
      <w:r w:rsidR="00581F66" w:rsidRPr="00922038">
        <w:rPr>
          <w:rFonts w:ascii="Arial" w:eastAsia="Times New Roman" w:hAnsi="Arial" w:cs="Arial"/>
          <w:sz w:val="20"/>
          <w:szCs w:val="20"/>
          <w:lang w:eastAsia="es-MX"/>
        </w:rPr>
        <w:t>D</w:t>
      </w:r>
      <w:r w:rsidR="008F5279" w:rsidRPr="00922038">
        <w:rPr>
          <w:rFonts w:ascii="Arial" w:eastAsia="Times New Roman" w:hAnsi="Arial" w:cs="Arial"/>
          <w:sz w:val="20"/>
          <w:szCs w:val="20"/>
          <w:lang w:eastAsia="es-MX"/>
        </w:rPr>
        <w:t xml:space="preserve">iputado Iván de Jesús Esquer Cruz hace uso de la palabra, para dar lectura al </w:t>
      </w:r>
      <w:r w:rsidR="008F5279" w:rsidRPr="00922038">
        <w:rPr>
          <w:rFonts w:ascii="Arial" w:hAnsi="Arial" w:cs="Arial"/>
          <w:sz w:val="20"/>
          <w:szCs w:val="20"/>
        </w:rPr>
        <w:t>aviso que formula el Presidente Municipal Constitucional de Jilotepec, en relación con la salida de trabajo al exterior.</w:t>
      </w:r>
    </w:p>
    <w:p w:rsidR="008F5279" w:rsidRPr="00922038" w:rsidRDefault="008F5279" w:rsidP="00922038">
      <w:pPr>
        <w:pStyle w:val="Sinespaciado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 w:rsidRPr="00922038">
        <w:rPr>
          <w:rFonts w:ascii="Arial" w:eastAsia="Times New Roman" w:hAnsi="Arial" w:cs="Arial"/>
          <w:sz w:val="20"/>
          <w:szCs w:val="20"/>
          <w:lang w:eastAsia="es-MX"/>
        </w:rPr>
        <w:t xml:space="preserve"> </w:t>
      </w:r>
    </w:p>
    <w:p w:rsidR="008F5279" w:rsidRPr="00922038" w:rsidRDefault="008F5279" w:rsidP="00922038">
      <w:pPr>
        <w:pStyle w:val="Sinespaciado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 w:rsidRPr="00922038">
        <w:rPr>
          <w:rFonts w:ascii="Arial" w:hAnsi="Arial" w:cs="Arial"/>
          <w:sz w:val="20"/>
          <w:szCs w:val="20"/>
        </w:rPr>
        <w:t>La Presidencia señala que la Diputación Permanente queda enterada del aviso.</w:t>
      </w:r>
    </w:p>
    <w:p w:rsidR="008F5279" w:rsidRPr="00922038" w:rsidRDefault="008F5279" w:rsidP="00922038">
      <w:pPr>
        <w:pStyle w:val="Sinespaciado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</w:p>
    <w:p w:rsidR="008F5279" w:rsidRPr="00922038" w:rsidRDefault="008F5279" w:rsidP="00922038">
      <w:pPr>
        <w:pStyle w:val="Sinespaciado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 w:rsidRPr="00922038">
        <w:rPr>
          <w:rFonts w:ascii="Arial" w:eastAsia="Times New Roman" w:hAnsi="Arial" w:cs="Arial"/>
          <w:sz w:val="20"/>
          <w:szCs w:val="20"/>
          <w:lang w:eastAsia="es-MX"/>
        </w:rPr>
        <w:t xml:space="preserve">4.- La Secretaría, por instrucciones de la Presidencia, da lectura a </w:t>
      </w:r>
      <w:r w:rsidR="00581F66" w:rsidRPr="00922038">
        <w:rPr>
          <w:rFonts w:ascii="Arial" w:eastAsia="Times New Roman" w:hAnsi="Arial" w:cs="Arial"/>
          <w:sz w:val="20"/>
          <w:szCs w:val="20"/>
          <w:lang w:eastAsia="es-MX"/>
        </w:rPr>
        <w:t>la lista de</w:t>
      </w:r>
      <w:r w:rsidRPr="00922038">
        <w:rPr>
          <w:rFonts w:ascii="Arial" w:eastAsia="Times New Roman" w:hAnsi="Arial" w:cs="Arial"/>
          <w:sz w:val="20"/>
          <w:szCs w:val="20"/>
          <w:lang w:eastAsia="es-MX"/>
        </w:rPr>
        <w:t xml:space="preserve"> aviso</w:t>
      </w:r>
      <w:r w:rsidR="00BD453A" w:rsidRPr="00922038">
        <w:rPr>
          <w:rFonts w:ascii="Arial" w:eastAsia="Times New Roman" w:hAnsi="Arial" w:cs="Arial"/>
          <w:sz w:val="20"/>
          <w:szCs w:val="20"/>
          <w:lang w:eastAsia="es-MX"/>
        </w:rPr>
        <w:t>s</w:t>
      </w:r>
      <w:r w:rsidRPr="00922038">
        <w:rPr>
          <w:rFonts w:ascii="Arial" w:eastAsia="Times New Roman" w:hAnsi="Arial" w:cs="Arial"/>
          <w:sz w:val="20"/>
          <w:szCs w:val="20"/>
          <w:lang w:eastAsia="es-MX"/>
        </w:rPr>
        <w:t xml:space="preserve"> de reincorporación que remiten l</w:t>
      </w:r>
      <w:r w:rsidR="00581F66" w:rsidRPr="00922038">
        <w:rPr>
          <w:rFonts w:ascii="Arial" w:eastAsia="Times New Roman" w:hAnsi="Arial" w:cs="Arial"/>
          <w:sz w:val="20"/>
          <w:szCs w:val="20"/>
          <w:lang w:eastAsia="es-MX"/>
        </w:rPr>
        <w:t>a</w:t>
      </w:r>
      <w:r w:rsidRPr="00922038">
        <w:rPr>
          <w:rFonts w:ascii="Arial" w:eastAsia="Times New Roman" w:hAnsi="Arial" w:cs="Arial"/>
          <w:sz w:val="20"/>
          <w:szCs w:val="20"/>
          <w:lang w:eastAsia="es-MX"/>
        </w:rPr>
        <w:t xml:space="preserve">s </w:t>
      </w:r>
      <w:r w:rsidR="00581F66" w:rsidRPr="00922038">
        <w:rPr>
          <w:rFonts w:ascii="Arial" w:eastAsia="Times New Roman" w:hAnsi="Arial" w:cs="Arial"/>
          <w:sz w:val="20"/>
          <w:szCs w:val="20"/>
          <w:lang w:eastAsia="es-MX"/>
        </w:rPr>
        <w:t xml:space="preserve">y los </w:t>
      </w:r>
      <w:r w:rsidRPr="00922038">
        <w:rPr>
          <w:rFonts w:ascii="Arial" w:eastAsia="Times New Roman" w:hAnsi="Arial" w:cs="Arial"/>
          <w:sz w:val="20"/>
          <w:szCs w:val="20"/>
          <w:lang w:eastAsia="es-MX"/>
        </w:rPr>
        <w:t xml:space="preserve">diputados siguientes: </w:t>
      </w:r>
    </w:p>
    <w:p w:rsidR="008F5279" w:rsidRPr="00922038" w:rsidRDefault="008F5279" w:rsidP="00922038">
      <w:pPr>
        <w:pStyle w:val="Sinespaciado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</w:p>
    <w:tbl>
      <w:tblPr>
        <w:tblW w:w="8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1"/>
        <w:gridCol w:w="3969"/>
      </w:tblGrid>
      <w:tr w:rsidR="00581F66" w:rsidRPr="00922038" w:rsidTr="00581F66">
        <w:trPr>
          <w:jc w:val="center"/>
        </w:trPr>
        <w:tc>
          <w:tcPr>
            <w:tcW w:w="4831" w:type="dxa"/>
            <w:shd w:val="clear" w:color="auto" w:fill="auto"/>
            <w:vAlign w:val="center"/>
          </w:tcPr>
          <w:p w:rsidR="00581F66" w:rsidRPr="00922038" w:rsidRDefault="00581F66" w:rsidP="0092203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2038">
              <w:rPr>
                <w:rFonts w:ascii="Arial" w:hAnsi="Arial" w:cs="Arial"/>
                <w:b/>
                <w:sz w:val="20"/>
                <w:szCs w:val="20"/>
              </w:rPr>
              <w:t>DIPUTADA/DIPUTADO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81F66" w:rsidRPr="00922038" w:rsidRDefault="00581F66" w:rsidP="0092203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2038">
              <w:rPr>
                <w:rFonts w:ascii="Arial" w:hAnsi="Arial" w:cs="Arial"/>
                <w:b/>
                <w:sz w:val="20"/>
                <w:szCs w:val="20"/>
              </w:rPr>
              <w:t>FECHA DE REINCORPORACIÓN</w:t>
            </w:r>
          </w:p>
        </w:tc>
      </w:tr>
      <w:tr w:rsidR="00581F66" w:rsidRPr="00922038" w:rsidTr="00581F66">
        <w:trPr>
          <w:jc w:val="center"/>
        </w:trPr>
        <w:tc>
          <w:tcPr>
            <w:tcW w:w="4831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 xml:space="preserve">Cristina Sánchez Coronel </w:t>
            </w:r>
          </w:p>
        </w:tc>
        <w:tc>
          <w:tcPr>
            <w:tcW w:w="3969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03 de Junio de 2024</w:t>
            </w:r>
          </w:p>
        </w:tc>
      </w:tr>
      <w:tr w:rsidR="00581F66" w:rsidRPr="00922038" w:rsidTr="00581F66">
        <w:trPr>
          <w:jc w:val="center"/>
        </w:trPr>
        <w:tc>
          <w:tcPr>
            <w:tcW w:w="4831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Omar Ortega Álvarez</w:t>
            </w:r>
          </w:p>
        </w:tc>
        <w:tc>
          <w:tcPr>
            <w:tcW w:w="3969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03 de Junio de 2024</w:t>
            </w:r>
          </w:p>
        </w:tc>
      </w:tr>
      <w:tr w:rsidR="00581F66" w:rsidRPr="00922038" w:rsidTr="00581F66">
        <w:trPr>
          <w:jc w:val="center"/>
        </w:trPr>
        <w:tc>
          <w:tcPr>
            <w:tcW w:w="4831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Leticia Mejía García</w:t>
            </w:r>
          </w:p>
        </w:tc>
        <w:tc>
          <w:tcPr>
            <w:tcW w:w="3969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03 de Junio de 2024</w:t>
            </w:r>
          </w:p>
        </w:tc>
      </w:tr>
      <w:tr w:rsidR="00581F66" w:rsidRPr="00922038" w:rsidTr="00581F66">
        <w:trPr>
          <w:jc w:val="center"/>
        </w:trPr>
        <w:tc>
          <w:tcPr>
            <w:tcW w:w="4831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María Isabel Sánchez Holguín</w:t>
            </w:r>
          </w:p>
        </w:tc>
        <w:tc>
          <w:tcPr>
            <w:tcW w:w="3969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03 de Junio de 2024</w:t>
            </w:r>
          </w:p>
        </w:tc>
      </w:tr>
      <w:tr w:rsidR="00581F66" w:rsidRPr="00922038" w:rsidTr="00581F66">
        <w:trPr>
          <w:jc w:val="center"/>
        </w:trPr>
        <w:tc>
          <w:tcPr>
            <w:tcW w:w="4831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Karla Gabriela Esperanza Aguilar Talavera</w:t>
            </w:r>
          </w:p>
        </w:tc>
        <w:tc>
          <w:tcPr>
            <w:tcW w:w="3969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03 de Junio de 2024</w:t>
            </w:r>
          </w:p>
        </w:tc>
      </w:tr>
      <w:tr w:rsidR="00581F66" w:rsidRPr="00922038" w:rsidTr="00581F66">
        <w:trPr>
          <w:jc w:val="center"/>
        </w:trPr>
        <w:tc>
          <w:tcPr>
            <w:tcW w:w="4831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Francisco Javier Santos Arreola</w:t>
            </w:r>
          </w:p>
        </w:tc>
        <w:tc>
          <w:tcPr>
            <w:tcW w:w="3969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03 de Junio de 2024</w:t>
            </w:r>
          </w:p>
        </w:tc>
      </w:tr>
      <w:tr w:rsidR="00581F66" w:rsidRPr="00922038" w:rsidTr="00581F66">
        <w:trPr>
          <w:jc w:val="center"/>
        </w:trPr>
        <w:tc>
          <w:tcPr>
            <w:tcW w:w="4831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 xml:space="preserve">María Luisa Mendoza Mondragón </w:t>
            </w:r>
          </w:p>
        </w:tc>
        <w:tc>
          <w:tcPr>
            <w:tcW w:w="3969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03 de Junio de 2024</w:t>
            </w:r>
          </w:p>
        </w:tc>
      </w:tr>
      <w:tr w:rsidR="00581F66" w:rsidRPr="00922038" w:rsidTr="00581F66">
        <w:trPr>
          <w:jc w:val="center"/>
        </w:trPr>
        <w:tc>
          <w:tcPr>
            <w:tcW w:w="4831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 xml:space="preserve">Anais Miriam Burgos Hernández </w:t>
            </w:r>
          </w:p>
        </w:tc>
        <w:tc>
          <w:tcPr>
            <w:tcW w:w="3969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03 de Junio de 2024</w:t>
            </w:r>
          </w:p>
        </w:tc>
      </w:tr>
      <w:tr w:rsidR="00581F66" w:rsidRPr="00922038" w:rsidTr="00581F66">
        <w:trPr>
          <w:jc w:val="center"/>
        </w:trPr>
        <w:tc>
          <w:tcPr>
            <w:tcW w:w="4831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 xml:space="preserve">María Elida Castelán Mondragón </w:t>
            </w:r>
          </w:p>
        </w:tc>
        <w:tc>
          <w:tcPr>
            <w:tcW w:w="3969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04 de Junio de 2024</w:t>
            </w:r>
          </w:p>
        </w:tc>
      </w:tr>
      <w:tr w:rsidR="00581F66" w:rsidRPr="00922038" w:rsidTr="00581F66">
        <w:trPr>
          <w:jc w:val="center"/>
        </w:trPr>
        <w:tc>
          <w:tcPr>
            <w:tcW w:w="4831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Lourdes Jezabel Delgado Flores</w:t>
            </w:r>
          </w:p>
        </w:tc>
        <w:tc>
          <w:tcPr>
            <w:tcW w:w="3969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04 de Junio de 2024</w:t>
            </w:r>
          </w:p>
        </w:tc>
      </w:tr>
      <w:tr w:rsidR="00581F66" w:rsidRPr="00922038" w:rsidTr="00581F66">
        <w:trPr>
          <w:jc w:val="center"/>
        </w:trPr>
        <w:tc>
          <w:tcPr>
            <w:tcW w:w="4831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María del Rosario Aguirre Flores</w:t>
            </w:r>
          </w:p>
        </w:tc>
        <w:tc>
          <w:tcPr>
            <w:tcW w:w="3969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04 de Junio de 2024</w:t>
            </w:r>
          </w:p>
        </w:tc>
      </w:tr>
      <w:tr w:rsidR="00581F66" w:rsidRPr="00922038" w:rsidTr="00581F66">
        <w:trPr>
          <w:jc w:val="center"/>
        </w:trPr>
        <w:tc>
          <w:tcPr>
            <w:tcW w:w="4831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Lilia Urbina Salazar</w:t>
            </w:r>
          </w:p>
        </w:tc>
        <w:tc>
          <w:tcPr>
            <w:tcW w:w="3969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04 de Junio de 2024</w:t>
            </w:r>
          </w:p>
        </w:tc>
      </w:tr>
      <w:tr w:rsidR="00581F66" w:rsidRPr="00922038" w:rsidTr="00581F66">
        <w:trPr>
          <w:jc w:val="center"/>
        </w:trPr>
        <w:tc>
          <w:tcPr>
            <w:tcW w:w="4831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 xml:space="preserve">Abraham Saroné Campos </w:t>
            </w:r>
          </w:p>
        </w:tc>
        <w:tc>
          <w:tcPr>
            <w:tcW w:w="3969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04 de Junio de 2024</w:t>
            </w:r>
          </w:p>
        </w:tc>
      </w:tr>
      <w:tr w:rsidR="00581F66" w:rsidRPr="00922038" w:rsidTr="00581F66">
        <w:trPr>
          <w:jc w:val="center"/>
        </w:trPr>
        <w:tc>
          <w:tcPr>
            <w:tcW w:w="4831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Myriam Cárdenas Rojas</w:t>
            </w:r>
          </w:p>
        </w:tc>
        <w:tc>
          <w:tcPr>
            <w:tcW w:w="3969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04 de Junio de 2024</w:t>
            </w:r>
          </w:p>
        </w:tc>
      </w:tr>
      <w:tr w:rsidR="00581F66" w:rsidRPr="00922038" w:rsidTr="00581F66">
        <w:trPr>
          <w:jc w:val="center"/>
        </w:trPr>
        <w:tc>
          <w:tcPr>
            <w:tcW w:w="4831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Román Francisco Cortes Lugo</w:t>
            </w:r>
          </w:p>
        </w:tc>
        <w:tc>
          <w:tcPr>
            <w:tcW w:w="3969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04 de Junio de 2024</w:t>
            </w:r>
          </w:p>
        </w:tc>
      </w:tr>
      <w:tr w:rsidR="00581F66" w:rsidRPr="00922038" w:rsidTr="00581F66">
        <w:trPr>
          <w:jc w:val="center"/>
        </w:trPr>
        <w:tc>
          <w:tcPr>
            <w:tcW w:w="4831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 xml:space="preserve">Francisco Brian Rojas Cano </w:t>
            </w:r>
          </w:p>
        </w:tc>
        <w:tc>
          <w:tcPr>
            <w:tcW w:w="3969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04 de Junio de 2024</w:t>
            </w:r>
          </w:p>
        </w:tc>
      </w:tr>
      <w:tr w:rsidR="00581F66" w:rsidRPr="00922038" w:rsidTr="00581F66">
        <w:trPr>
          <w:jc w:val="center"/>
        </w:trPr>
        <w:tc>
          <w:tcPr>
            <w:tcW w:w="4831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Gerardo Lamas Pombo</w:t>
            </w:r>
          </w:p>
        </w:tc>
        <w:tc>
          <w:tcPr>
            <w:tcW w:w="3969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05 de Junio de 2024</w:t>
            </w:r>
          </w:p>
        </w:tc>
      </w:tr>
      <w:tr w:rsidR="00581F66" w:rsidRPr="00922038" w:rsidTr="00581F66">
        <w:trPr>
          <w:jc w:val="center"/>
        </w:trPr>
        <w:tc>
          <w:tcPr>
            <w:tcW w:w="4831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Max Agustín Correa Hernández</w:t>
            </w:r>
          </w:p>
        </w:tc>
        <w:tc>
          <w:tcPr>
            <w:tcW w:w="3969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05 de Junio de 2024</w:t>
            </w:r>
          </w:p>
        </w:tc>
      </w:tr>
      <w:tr w:rsidR="00581F66" w:rsidRPr="00922038" w:rsidTr="00581F66">
        <w:trPr>
          <w:jc w:val="center"/>
        </w:trPr>
        <w:tc>
          <w:tcPr>
            <w:tcW w:w="4831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Enrique Jacob Rocha</w:t>
            </w:r>
          </w:p>
        </w:tc>
        <w:tc>
          <w:tcPr>
            <w:tcW w:w="3969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05 de Junio de 2024</w:t>
            </w:r>
          </w:p>
        </w:tc>
      </w:tr>
      <w:tr w:rsidR="00581F66" w:rsidRPr="00922038" w:rsidTr="00581F66">
        <w:trPr>
          <w:jc w:val="center"/>
        </w:trPr>
        <w:tc>
          <w:tcPr>
            <w:tcW w:w="4831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Luis Narcizo Fierro Cima</w:t>
            </w:r>
          </w:p>
        </w:tc>
        <w:tc>
          <w:tcPr>
            <w:tcW w:w="3969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05 de Junio de 2024</w:t>
            </w:r>
          </w:p>
        </w:tc>
      </w:tr>
      <w:tr w:rsidR="00581F66" w:rsidRPr="00922038" w:rsidTr="00581F66">
        <w:trPr>
          <w:jc w:val="center"/>
        </w:trPr>
        <w:tc>
          <w:tcPr>
            <w:tcW w:w="4831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Silvia Barberena Maldonado</w:t>
            </w:r>
          </w:p>
        </w:tc>
        <w:tc>
          <w:tcPr>
            <w:tcW w:w="3969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06 de Junio de 2024</w:t>
            </w:r>
          </w:p>
        </w:tc>
      </w:tr>
      <w:tr w:rsidR="00581F66" w:rsidRPr="00922038" w:rsidTr="00581F66">
        <w:trPr>
          <w:jc w:val="center"/>
        </w:trPr>
        <w:tc>
          <w:tcPr>
            <w:tcW w:w="4831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lastRenderedPageBreak/>
              <w:t>Viridiana Fuentes Cruz</w:t>
            </w:r>
          </w:p>
        </w:tc>
        <w:tc>
          <w:tcPr>
            <w:tcW w:w="3969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06 de Junio de 2024</w:t>
            </w:r>
          </w:p>
        </w:tc>
      </w:tr>
      <w:tr w:rsidR="00581F66" w:rsidRPr="00922038" w:rsidTr="00581F66">
        <w:trPr>
          <w:jc w:val="center"/>
        </w:trPr>
        <w:tc>
          <w:tcPr>
            <w:tcW w:w="4831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 xml:space="preserve">Braulio Antonio Álvarez Jasso </w:t>
            </w:r>
          </w:p>
        </w:tc>
        <w:tc>
          <w:tcPr>
            <w:tcW w:w="3969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06 de Junio de 2024</w:t>
            </w:r>
          </w:p>
        </w:tc>
      </w:tr>
      <w:tr w:rsidR="00581F66" w:rsidRPr="00922038" w:rsidTr="00581F66">
        <w:trPr>
          <w:jc w:val="center"/>
        </w:trPr>
        <w:tc>
          <w:tcPr>
            <w:tcW w:w="4831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Jaime Cervantes Sánchez</w:t>
            </w:r>
          </w:p>
        </w:tc>
        <w:tc>
          <w:tcPr>
            <w:tcW w:w="3969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06 de Junio de 2024</w:t>
            </w:r>
          </w:p>
        </w:tc>
      </w:tr>
      <w:tr w:rsidR="00581F66" w:rsidRPr="00922038" w:rsidTr="00581F66">
        <w:trPr>
          <w:jc w:val="center"/>
        </w:trPr>
        <w:tc>
          <w:tcPr>
            <w:tcW w:w="4831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David Parra Sánchez</w:t>
            </w:r>
          </w:p>
        </w:tc>
        <w:tc>
          <w:tcPr>
            <w:tcW w:w="3969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07 de Junio de 2024</w:t>
            </w:r>
          </w:p>
        </w:tc>
      </w:tr>
      <w:tr w:rsidR="00581F66" w:rsidRPr="00922038" w:rsidTr="00581F66">
        <w:trPr>
          <w:jc w:val="center"/>
        </w:trPr>
        <w:tc>
          <w:tcPr>
            <w:tcW w:w="4831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Paola Jiménez Hernández</w:t>
            </w:r>
          </w:p>
        </w:tc>
        <w:tc>
          <w:tcPr>
            <w:tcW w:w="3969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10 de Junio de 2024</w:t>
            </w:r>
          </w:p>
        </w:tc>
      </w:tr>
      <w:tr w:rsidR="00581F66" w:rsidRPr="00922038" w:rsidTr="00581F66">
        <w:trPr>
          <w:jc w:val="center"/>
        </w:trPr>
        <w:tc>
          <w:tcPr>
            <w:tcW w:w="4831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Iván de Jesús Esquer Cruz</w:t>
            </w:r>
          </w:p>
        </w:tc>
        <w:tc>
          <w:tcPr>
            <w:tcW w:w="3969" w:type="dxa"/>
            <w:shd w:val="clear" w:color="auto" w:fill="auto"/>
          </w:tcPr>
          <w:p w:rsidR="00581F66" w:rsidRPr="00922038" w:rsidRDefault="00581F66" w:rsidP="009220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2038">
              <w:rPr>
                <w:rFonts w:ascii="Arial" w:hAnsi="Arial" w:cs="Arial"/>
                <w:sz w:val="20"/>
                <w:szCs w:val="20"/>
              </w:rPr>
              <w:t>10 de Junio de 2024</w:t>
            </w:r>
          </w:p>
        </w:tc>
      </w:tr>
    </w:tbl>
    <w:p w:rsidR="000D5071" w:rsidRPr="00922038" w:rsidRDefault="000D5071" w:rsidP="0092203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</w:p>
    <w:p w:rsidR="000D5071" w:rsidRPr="00922038" w:rsidRDefault="000D5071" w:rsidP="009220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22038">
        <w:rPr>
          <w:rFonts w:ascii="Arial" w:eastAsia="Times New Roman" w:hAnsi="Arial" w:cs="Arial"/>
          <w:sz w:val="20"/>
          <w:szCs w:val="20"/>
          <w:lang w:eastAsia="es-MX"/>
        </w:rPr>
        <w:t>La Presidencia solicita la di</w:t>
      </w:r>
      <w:r w:rsidRPr="00922038">
        <w:rPr>
          <w:rFonts w:ascii="Arial" w:hAnsi="Arial" w:cs="Arial"/>
          <w:sz w:val="20"/>
          <w:szCs w:val="20"/>
        </w:rPr>
        <w:t xml:space="preserve">spensa de lectura de los </w:t>
      </w:r>
      <w:r w:rsidR="00581F66" w:rsidRPr="00922038">
        <w:rPr>
          <w:rFonts w:ascii="Arial" w:hAnsi="Arial" w:cs="Arial"/>
          <w:sz w:val="20"/>
          <w:szCs w:val="20"/>
        </w:rPr>
        <w:t>avisos</w:t>
      </w:r>
      <w:r w:rsidRPr="00922038">
        <w:rPr>
          <w:rFonts w:ascii="Arial" w:hAnsi="Arial" w:cs="Arial"/>
          <w:sz w:val="20"/>
          <w:szCs w:val="20"/>
        </w:rPr>
        <w:t xml:space="preserve"> completos para que se inserten en la versión de la </w:t>
      </w:r>
      <w:r w:rsidR="00922038" w:rsidRPr="00922038">
        <w:rPr>
          <w:rFonts w:ascii="Arial" w:hAnsi="Arial" w:cs="Arial"/>
          <w:sz w:val="20"/>
          <w:szCs w:val="20"/>
        </w:rPr>
        <w:t>Sesión</w:t>
      </w:r>
      <w:r w:rsidR="00581F66" w:rsidRPr="00922038">
        <w:rPr>
          <w:rFonts w:ascii="Arial" w:hAnsi="Arial" w:cs="Arial"/>
          <w:sz w:val="20"/>
          <w:szCs w:val="20"/>
        </w:rPr>
        <w:t>,</w:t>
      </w:r>
      <w:r w:rsidRPr="00922038">
        <w:rPr>
          <w:rFonts w:ascii="Arial" w:hAnsi="Arial" w:cs="Arial"/>
          <w:sz w:val="20"/>
          <w:szCs w:val="20"/>
        </w:rPr>
        <w:t xml:space="preserve"> en la Gaceta Parlamentaria y en el Diario de los Debates.</w:t>
      </w:r>
    </w:p>
    <w:p w:rsidR="000D5071" w:rsidRPr="00922038" w:rsidRDefault="000D5071" w:rsidP="009220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81F66" w:rsidRPr="00922038" w:rsidRDefault="000D5071" w:rsidP="009220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22038">
        <w:rPr>
          <w:rFonts w:ascii="Arial" w:hAnsi="Arial" w:cs="Arial"/>
          <w:sz w:val="20"/>
          <w:szCs w:val="20"/>
        </w:rPr>
        <w:t xml:space="preserve">Es aprobada la dispensa de la lectura por unanimidad de votos y queda enterada la </w:t>
      </w:r>
      <w:r w:rsidR="00581F66" w:rsidRPr="00922038">
        <w:rPr>
          <w:rFonts w:ascii="Arial" w:hAnsi="Arial" w:cs="Arial"/>
          <w:sz w:val="20"/>
          <w:szCs w:val="20"/>
        </w:rPr>
        <w:t>“</w:t>
      </w:r>
      <w:r w:rsidRPr="00922038">
        <w:rPr>
          <w:rFonts w:ascii="Arial" w:hAnsi="Arial" w:cs="Arial"/>
          <w:sz w:val="20"/>
          <w:szCs w:val="20"/>
        </w:rPr>
        <w:t>LXI</w:t>
      </w:r>
      <w:r w:rsidR="00581F66" w:rsidRPr="00922038">
        <w:rPr>
          <w:rFonts w:ascii="Arial" w:hAnsi="Arial" w:cs="Arial"/>
          <w:sz w:val="20"/>
          <w:szCs w:val="20"/>
        </w:rPr>
        <w:t>”</w:t>
      </w:r>
      <w:r w:rsidRPr="00922038">
        <w:rPr>
          <w:rFonts w:ascii="Arial" w:hAnsi="Arial" w:cs="Arial"/>
          <w:sz w:val="20"/>
          <w:szCs w:val="20"/>
        </w:rPr>
        <w:t xml:space="preserve"> Legislatura de las reincorporaciones, para los efectos procedentes, formúlense las notificaciones correspondientes.</w:t>
      </w:r>
    </w:p>
    <w:p w:rsidR="00581F66" w:rsidRPr="00922038" w:rsidRDefault="00581F66" w:rsidP="0092203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</w:p>
    <w:p w:rsidR="00581F66" w:rsidRPr="00922038" w:rsidRDefault="000D5071" w:rsidP="009220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22038">
        <w:rPr>
          <w:rFonts w:ascii="Arial" w:eastAsia="Times New Roman" w:hAnsi="Arial" w:cs="Arial"/>
          <w:sz w:val="20"/>
          <w:szCs w:val="20"/>
          <w:lang w:eastAsia="es-MX"/>
        </w:rPr>
        <w:t xml:space="preserve">5.- La Secretaría, por instrucciones de la Presidencia, da lectura a los </w:t>
      </w:r>
      <w:r w:rsidRPr="00922038">
        <w:rPr>
          <w:rFonts w:ascii="Arial" w:hAnsi="Arial" w:cs="Arial"/>
          <w:sz w:val="20"/>
          <w:szCs w:val="20"/>
        </w:rPr>
        <w:t>comunicados recibidos en relación con acuerdos emitidos por esta LXI Legislatura</w:t>
      </w:r>
      <w:r w:rsidR="00581F66" w:rsidRPr="00922038">
        <w:rPr>
          <w:rFonts w:ascii="Arial" w:hAnsi="Arial" w:cs="Arial"/>
          <w:sz w:val="20"/>
          <w:szCs w:val="20"/>
        </w:rPr>
        <w:t>.</w:t>
      </w:r>
    </w:p>
    <w:p w:rsidR="00581F66" w:rsidRPr="00922038" w:rsidRDefault="00581F66" w:rsidP="009220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D5071" w:rsidRPr="00922038" w:rsidRDefault="00FA12D3" w:rsidP="009220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22038">
        <w:rPr>
          <w:rFonts w:ascii="Arial" w:hAnsi="Arial" w:cs="Arial"/>
          <w:sz w:val="20"/>
          <w:szCs w:val="20"/>
        </w:rPr>
        <w:t xml:space="preserve">La </w:t>
      </w:r>
      <w:r w:rsidR="00581F66" w:rsidRPr="00922038">
        <w:rPr>
          <w:rFonts w:ascii="Arial" w:hAnsi="Arial" w:cs="Arial"/>
          <w:sz w:val="20"/>
          <w:szCs w:val="20"/>
        </w:rPr>
        <w:t>P</w:t>
      </w:r>
      <w:r w:rsidRPr="00922038">
        <w:rPr>
          <w:rFonts w:ascii="Arial" w:hAnsi="Arial" w:cs="Arial"/>
          <w:sz w:val="20"/>
          <w:szCs w:val="20"/>
        </w:rPr>
        <w:t xml:space="preserve">residencia informa que se tiene por enterada esta “LXI” Legislatura </w:t>
      </w:r>
      <w:r w:rsidR="00581F66" w:rsidRPr="00922038">
        <w:rPr>
          <w:rFonts w:ascii="Arial" w:hAnsi="Arial" w:cs="Arial"/>
          <w:sz w:val="20"/>
          <w:szCs w:val="20"/>
        </w:rPr>
        <w:t xml:space="preserve">por conducto de la Diputación Permanente, </w:t>
      </w:r>
      <w:r w:rsidRPr="00922038">
        <w:rPr>
          <w:rFonts w:ascii="Arial" w:hAnsi="Arial" w:cs="Arial"/>
          <w:sz w:val="20"/>
          <w:szCs w:val="20"/>
        </w:rPr>
        <w:t xml:space="preserve">de las respuestas que se han hecho llegar al Poder Legislativo; en concordancia con cada una de las materias, la Secretaría hará llegar las respuestas a las y los diputados promoventes de los acuerdos y en su caso, a las comisiones legislativas cuando provengan de las mismas y que se registren </w:t>
      </w:r>
      <w:r w:rsidR="00922038" w:rsidRPr="00922038">
        <w:rPr>
          <w:rFonts w:ascii="Arial" w:hAnsi="Arial" w:cs="Arial"/>
          <w:sz w:val="20"/>
          <w:szCs w:val="20"/>
        </w:rPr>
        <w:t xml:space="preserve">y se </w:t>
      </w:r>
      <w:r w:rsidR="00581F66" w:rsidRPr="00922038">
        <w:rPr>
          <w:rFonts w:ascii="Arial" w:hAnsi="Arial" w:cs="Arial"/>
          <w:sz w:val="20"/>
          <w:szCs w:val="20"/>
        </w:rPr>
        <w:t>int</w:t>
      </w:r>
      <w:r w:rsidR="00922038" w:rsidRPr="00922038">
        <w:rPr>
          <w:rFonts w:ascii="Arial" w:hAnsi="Arial" w:cs="Arial"/>
          <w:sz w:val="20"/>
          <w:szCs w:val="20"/>
        </w:rPr>
        <w:t>e</w:t>
      </w:r>
      <w:r w:rsidR="00581F66" w:rsidRPr="00922038">
        <w:rPr>
          <w:rFonts w:ascii="Arial" w:hAnsi="Arial" w:cs="Arial"/>
          <w:sz w:val="20"/>
          <w:szCs w:val="20"/>
        </w:rPr>
        <w:t>gren</w:t>
      </w:r>
      <w:r w:rsidRPr="00922038">
        <w:rPr>
          <w:rFonts w:ascii="Arial" w:hAnsi="Arial" w:cs="Arial"/>
          <w:sz w:val="20"/>
          <w:szCs w:val="20"/>
        </w:rPr>
        <w:t xml:space="preserve"> a los expedientes respectivos.</w:t>
      </w:r>
    </w:p>
    <w:p w:rsidR="00FA12D3" w:rsidRPr="00922038" w:rsidRDefault="00FA12D3" w:rsidP="00922038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:rsidR="001002C7" w:rsidRPr="00922038" w:rsidRDefault="001002C7" w:rsidP="009220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22038">
        <w:rPr>
          <w:rFonts w:ascii="Arial" w:hAnsi="Arial" w:cs="Arial"/>
          <w:sz w:val="20"/>
          <w:szCs w:val="20"/>
        </w:rPr>
        <w:t>La Presidencia solicita a la Secretaría, registre la asistencia a la sesión, informando esta última, que ha quedado registrada la asistencia a la sesión.</w:t>
      </w:r>
    </w:p>
    <w:p w:rsidR="001002C7" w:rsidRPr="00922038" w:rsidRDefault="001002C7" w:rsidP="009220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002C7" w:rsidRPr="00922038" w:rsidRDefault="00FA12D3" w:rsidP="009220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22038">
        <w:rPr>
          <w:rFonts w:ascii="Arial" w:hAnsi="Arial" w:cs="Arial"/>
          <w:sz w:val="20"/>
          <w:szCs w:val="20"/>
        </w:rPr>
        <w:t>6</w:t>
      </w:r>
      <w:r w:rsidR="001002C7" w:rsidRPr="00922038">
        <w:rPr>
          <w:rFonts w:ascii="Arial" w:hAnsi="Arial" w:cs="Arial"/>
          <w:sz w:val="20"/>
          <w:szCs w:val="20"/>
        </w:rPr>
        <w:t xml:space="preserve">.- La Presidencia levanta la sesión siendo las doce horas con cuarenta minutos del día de la fecha y solicita permanecer atentos a la convocatoria de la próxima </w:t>
      </w:r>
      <w:r w:rsidR="00922038" w:rsidRPr="00922038">
        <w:rPr>
          <w:rFonts w:ascii="Arial" w:hAnsi="Arial" w:cs="Arial"/>
          <w:sz w:val="20"/>
          <w:szCs w:val="20"/>
        </w:rPr>
        <w:t>Sesión</w:t>
      </w:r>
      <w:r w:rsidR="001002C7" w:rsidRPr="00922038">
        <w:rPr>
          <w:rFonts w:ascii="Arial" w:hAnsi="Arial" w:cs="Arial"/>
          <w:sz w:val="20"/>
          <w:szCs w:val="20"/>
        </w:rPr>
        <w:t>.</w:t>
      </w:r>
    </w:p>
    <w:p w:rsidR="00FA12D3" w:rsidRPr="00922038" w:rsidRDefault="00FA12D3" w:rsidP="009220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81F66" w:rsidRPr="00922038" w:rsidRDefault="00581F66" w:rsidP="0092203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22038">
        <w:rPr>
          <w:rFonts w:ascii="Arial" w:hAnsi="Arial" w:cs="Arial"/>
          <w:b/>
          <w:sz w:val="20"/>
          <w:szCs w:val="20"/>
        </w:rPr>
        <w:t>Secretaria</w:t>
      </w:r>
    </w:p>
    <w:p w:rsidR="00581F66" w:rsidRPr="00922038" w:rsidRDefault="00581F66" w:rsidP="0092203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7D3C6E" w:rsidRPr="00922038" w:rsidRDefault="00581F66" w:rsidP="00922038">
      <w:pPr>
        <w:pStyle w:val="Sinespaciado"/>
        <w:jc w:val="center"/>
        <w:rPr>
          <w:rFonts w:ascii="Arial" w:hAnsi="Arial" w:cs="Arial"/>
          <w:sz w:val="20"/>
          <w:szCs w:val="20"/>
        </w:rPr>
      </w:pPr>
      <w:r w:rsidRPr="00922038">
        <w:rPr>
          <w:rFonts w:ascii="Arial" w:hAnsi="Arial" w:cs="Arial"/>
          <w:b/>
          <w:sz w:val="20"/>
          <w:szCs w:val="20"/>
        </w:rPr>
        <w:t>Dip</w:t>
      </w:r>
      <w:r w:rsidR="00922038" w:rsidRPr="00922038">
        <w:rPr>
          <w:rFonts w:ascii="Arial" w:hAnsi="Arial" w:cs="Arial"/>
          <w:b/>
          <w:sz w:val="20"/>
          <w:szCs w:val="20"/>
        </w:rPr>
        <w:t>utada</w:t>
      </w:r>
      <w:r w:rsidRPr="00922038">
        <w:rPr>
          <w:rFonts w:ascii="Arial" w:hAnsi="Arial" w:cs="Arial"/>
          <w:b/>
          <w:sz w:val="20"/>
          <w:szCs w:val="20"/>
        </w:rPr>
        <w:t xml:space="preserve"> Martha Amalia Moya Bastón</w:t>
      </w:r>
    </w:p>
    <w:sectPr w:rsidR="007D3C6E" w:rsidRPr="00922038" w:rsidSect="00581F66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3C41" w:rsidRDefault="00CB3C41" w:rsidP="001002C7">
      <w:pPr>
        <w:spacing w:after="0" w:line="240" w:lineRule="auto"/>
      </w:pPr>
      <w:r>
        <w:separator/>
      </w:r>
    </w:p>
  </w:endnote>
  <w:endnote w:type="continuationSeparator" w:id="0">
    <w:p w:rsidR="00CB3C41" w:rsidRDefault="00CB3C41" w:rsidP="00100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3C41" w:rsidRDefault="00CB3C41" w:rsidP="001002C7">
      <w:pPr>
        <w:spacing w:after="0" w:line="240" w:lineRule="auto"/>
      </w:pPr>
      <w:r>
        <w:separator/>
      </w:r>
    </w:p>
  </w:footnote>
  <w:footnote w:type="continuationSeparator" w:id="0">
    <w:p w:rsidR="00CB3C41" w:rsidRDefault="00CB3C41" w:rsidP="001002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2C7"/>
    <w:rsid w:val="000C28E8"/>
    <w:rsid w:val="000D5071"/>
    <w:rsid w:val="001002C7"/>
    <w:rsid w:val="00383235"/>
    <w:rsid w:val="005454E3"/>
    <w:rsid w:val="005518FA"/>
    <w:rsid w:val="00581F66"/>
    <w:rsid w:val="005D0F02"/>
    <w:rsid w:val="005F2FF3"/>
    <w:rsid w:val="007D3C6E"/>
    <w:rsid w:val="008F5279"/>
    <w:rsid w:val="00922038"/>
    <w:rsid w:val="00A72962"/>
    <w:rsid w:val="00AA0949"/>
    <w:rsid w:val="00BD453A"/>
    <w:rsid w:val="00CB3C41"/>
    <w:rsid w:val="00CF3C64"/>
    <w:rsid w:val="00EB53F7"/>
    <w:rsid w:val="00FA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C1554"/>
  <w15:chartTrackingRefBased/>
  <w15:docId w15:val="{284A677E-D4DE-446B-A069-E48C3B7A3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02C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semiHidden/>
    <w:unhideWhenUsed/>
    <w:qFormat/>
    <w:rsid w:val="001002C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1002C7"/>
    <w:rPr>
      <w:rFonts w:ascii="Arial MT" w:eastAsia="Arial MT" w:hAnsi="Arial MT" w:cs="Arial MT"/>
      <w:sz w:val="24"/>
      <w:szCs w:val="24"/>
      <w:lang w:val="es-ES"/>
    </w:rPr>
  </w:style>
  <w:style w:type="character" w:customStyle="1" w:styleId="SinespaciadoCar">
    <w:name w:val="Sin espaciado Car"/>
    <w:link w:val="Sinespaciado"/>
    <w:uiPriority w:val="1"/>
    <w:locked/>
    <w:rsid w:val="001002C7"/>
  </w:style>
  <w:style w:type="paragraph" w:styleId="Sinespaciado">
    <w:name w:val="No Spacing"/>
    <w:link w:val="SinespaciadoCar"/>
    <w:uiPriority w:val="1"/>
    <w:qFormat/>
    <w:rsid w:val="001002C7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1002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02C7"/>
  </w:style>
  <w:style w:type="paragraph" w:styleId="Piedepgina">
    <w:name w:val="footer"/>
    <w:basedOn w:val="Normal"/>
    <w:link w:val="PiedepginaCar"/>
    <w:uiPriority w:val="99"/>
    <w:unhideWhenUsed/>
    <w:rsid w:val="001002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0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69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738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 HP</cp:lastModifiedBy>
  <cp:revision>7</cp:revision>
  <dcterms:created xsi:type="dcterms:W3CDTF">2024-06-21T19:07:00Z</dcterms:created>
  <dcterms:modified xsi:type="dcterms:W3CDTF">2024-07-01T23:30:00Z</dcterms:modified>
</cp:coreProperties>
</file>