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336EE" w:rsidRDefault="00AE634F">
      <w:pPr>
        <w:spacing w:after="0" w:line="240" w:lineRule="auto"/>
        <w:jc w:val="center"/>
        <w:rPr>
          <w:rFonts w:ascii="Arial" w:eastAsia="Arial" w:hAnsi="Arial" w:cs="Arial"/>
          <w:b/>
          <w:sz w:val="24"/>
          <w:szCs w:val="24"/>
        </w:rPr>
      </w:pPr>
      <w:r>
        <w:rPr>
          <w:rFonts w:ascii="Arial" w:eastAsia="Arial" w:hAnsi="Arial" w:cs="Arial"/>
          <w:b/>
          <w:sz w:val="24"/>
          <w:szCs w:val="24"/>
        </w:rPr>
        <w:t>ACTA DE LA SESIÓN DELIBERANTE DE LA “LXI” LEGISLATURA DEL ESTADO DE MÉXICO.</w:t>
      </w:r>
    </w:p>
    <w:p w14:paraId="00000002" w14:textId="77777777" w:rsidR="006336EE" w:rsidRDefault="006336EE">
      <w:pPr>
        <w:spacing w:after="0" w:line="240" w:lineRule="auto"/>
        <w:jc w:val="center"/>
        <w:rPr>
          <w:rFonts w:ascii="Arial" w:eastAsia="Arial" w:hAnsi="Arial" w:cs="Arial"/>
          <w:sz w:val="24"/>
          <w:szCs w:val="24"/>
        </w:rPr>
      </w:pPr>
    </w:p>
    <w:p w14:paraId="00000003" w14:textId="77777777" w:rsidR="006336EE" w:rsidRDefault="00AE634F">
      <w:pPr>
        <w:spacing w:after="0" w:line="240" w:lineRule="auto"/>
        <w:jc w:val="center"/>
        <w:rPr>
          <w:rFonts w:ascii="Arial" w:eastAsia="Arial" w:hAnsi="Arial" w:cs="Arial"/>
          <w:sz w:val="24"/>
          <w:szCs w:val="24"/>
        </w:rPr>
      </w:pPr>
      <w:r>
        <w:rPr>
          <w:rFonts w:ascii="Arial" w:eastAsia="Arial" w:hAnsi="Arial" w:cs="Arial"/>
          <w:sz w:val="24"/>
          <w:szCs w:val="24"/>
        </w:rPr>
        <w:t>Celebrada el día treinta de noviembre de dos mil veintiuno</w:t>
      </w:r>
    </w:p>
    <w:p w14:paraId="00000004" w14:textId="77777777" w:rsidR="006336EE" w:rsidRDefault="006336EE">
      <w:pPr>
        <w:spacing w:after="0" w:line="240" w:lineRule="auto"/>
        <w:jc w:val="center"/>
        <w:rPr>
          <w:rFonts w:ascii="Arial" w:eastAsia="Arial" w:hAnsi="Arial" w:cs="Arial"/>
          <w:sz w:val="24"/>
          <w:szCs w:val="24"/>
        </w:rPr>
      </w:pPr>
    </w:p>
    <w:p w14:paraId="00000005" w14:textId="77777777" w:rsidR="006336EE" w:rsidRDefault="00AE634F">
      <w:pPr>
        <w:spacing w:after="0" w:line="240" w:lineRule="auto"/>
        <w:jc w:val="center"/>
        <w:rPr>
          <w:rFonts w:ascii="Arial" w:eastAsia="Arial" w:hAnsi="Arial" w:cs="Arial"/>
          <w:b/>
          <w:sz w:val="24"/>
          <w:szCs w:val="24"/>
        </w:rPr>
      </w:pPr>
      <w:r>
        <w:rPr>
          <w:rFonts w:ascii="Arial" w:eastAsia="Arial" w:hAnsi="Arial" w:cs="Arial"/>
          <w:b/>
          <w:sz w:val="24"/>
          <w:szCs w:val="24"/>
        </w:rPr>
        <w:t>Presidenta Diputada Ingrid Krasopani Schemelensky Castro</w:t>
      </w:r>
    </w:p>
    <w:p w14:paraId="00000006" w14:textId="77777777" w:rsidR="006336EE" w:rsidRDefault="006336EE">
      <w:pPr>
        <w:spacing w:after="0" w:line="240" w:lineRule="auto"/>
        <w:jc w:val="both"/>
        <w:rPr>
          <w:rFonts w:ascii="Arial" w:eastAsia="Arial" w:hAnsi="Arial" w:cs="Arial"/>
          <w:sz w:val="24"/>
          <w:szCs w:val="24"/>
        </w:rPr>
      </w:pPr>
    </w:p>
    <w:p w14:paraId="00000007"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En el Salón sesiones del H. Poder Legislativo, en la ciudad de Toluca de Lerdo, capital del Estado de México, la Presidencia abre la sesión siendo las doce horas con treinta minutos del día treinta de noviembre de dos mil veintiuno, una vez que la Secretar</w:t>
      </w:r>
      <w:r>
        <w:rPr>
          <w:rFonts w:ascii="Arial" w:eastAsia="Arial" w:hAnsi="Arial" w:cs="Arial"/>
          <w:sz w:val="24"/>
          <w:szCs w:val="24"/>
        </w:rPr>
        <w:t xml:space="preserve">ía verificó la existencia del quórum, mediante el sistema electrónico. </w:t>
      </w:r>
    </w:p>
    <w:p w14:paraId="00000008" w14:textId="77777777" w:rsidR="006336EE" w:rsidRDefault="006336EE">
      <w:pPr>
        <w:spacing w:after="0" w:line="240" w:lineRule="auto"/>
        <w:jc w:val="both"/>
        <w:rPr>
          <w:rFonts w:ascii="Arial" w:eastAsia="Arial" w:hAnsi="Arial" w:cs="Arial"/>
          <w:sz w:val="24"/>
          <w:szCs w:val="24"/>
        </w:rPr>
      </w:pPr>
    </w:p>
    <w:p w14:paraId="00000009"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La Secretaría, por instrucciones de la Presidencia, da lectura a la propuesta de orden del día. La propuesta de orden del día es aprobada por unanimidad de votos y se desarrolla confo</w:t>
      </w:r>
      <w:r>
        <w:rPr>
          <w:rFonts w:ascii="Arial" w:eastAsia="Arial" w:hAnsi="Arial" w:cs="Arial"/>
          <w:sz w:val="24"/>
          <w:szCs w:val="24"/>
        </w:rPr>
        <w:t>rme al tenor siguiente:</w:t>
      </w:r>
    </w:p>
    <w:p w14:paraId="0000000A" w14:textId="77777777" w:rsidR="006336EE" w:rsidRDefault="006336EE">
      <w:pPr>
        <w:spacing w:after="0" w:line="240" w:lineRule="auto"/>
        <w:jc w:val="both"/>
        <w:rPr>
          <w:rFonts w:ascii="Arial" w:eastAsia="Arial" w:hAnsi="Arial" w:cs="Arial"/>
          <w:sz w:val="24"/>
          <w:szCs w:val="24"/>
        </w:rPr>
      </w:pPr>
    </w:p>
    <w:p w14:paraId="0000000B"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1.- La Presidencia informa que el acta de la sesión anterior ha sido publicada en la Gaceta Parlamentaria, por lo que pregunta si existen observaciones o comentarios a la misma. El acta es aprobada por unanimidad de votos. </w:t>
      </w:r>
    </w:p>
    <w:p w14:paraId="0000000C" w14:textId="77777777" w:rsidR="006336EE" w:rsidRDefault="006336EE">
      <w:pPr>
        <w:spacing w:after="0" w:line="240" w:lineRule="auto"/>
        <w:jc w:val="both"/>
        <w:rPr>
          <w:rFonts w:ascii="Arial" w:eastAsia="Arial" w:hAnsi="Arial" w:cs="Arial"/>
          <w:sz w:val="24"/>
          <w:szCs w:val="24"/>
        </w:rPr>
      </w:pPr>
    </w:p>
    <w:p w14:paraId="0000000D" w14:textId="26D65D34" w:rsidR="006336EE" w:rsidRDefault="00AE634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2.- La</w:t>
      </w:r>
      <w:r>
        <w:rPr>
          <w:rFonts w:ascii="Arial" w:eastAsia="Arial" w:hAnsi="Arial" w:cs="Arial"/>
          <w:color w:val="000000"/>
          <w:sz w:val="24"/>
          <w:szCs w:val="24"/>
        </w:rPr>
        <w:t xml:space="preserve"> diputada Karina Labastida Sotelo hace uso de la palabra, para dar lectura a la Iniciativa con Proyecto de Decreto por el que se reforman y adicionan diversas disposiciones de la Ley de Acceso de las Mujeres a una Vida Libre de Violencia del Estado de Méxi</w:t>
      </w:r>
      <w:r>
        <w:rPr>
          <w:rFonts w:ascii="Arial" w:eastAsia="Arial" w:hAnsi="Arial" w:cs="Arial"/>
          <w:color w:val="000000"/>
          <w:sz w:val="24"/>
          <w:szCs w:val="24"/>
        </w:rPr>
        <w:t>co, con el propósito de armonizar y homologar sus disposiciones, en las materias de órdenes de protección, violencia digital y mediática, conforme a la Ley General de Acceso a las Mujeres a una Vida Libre de Violencia, presentada por la propia diputada, en</w:t>
      </w:r>
      <w:r>
        <w:rPr>
          <w:rFonts w:ascii="Arial" w:eastAsia="Arial" w:hAnsi="Arial" w:cs="Arial"/>
          <w:color w:val="000000"/>
          <w:sz w:val="24"/>
          <w:szCs w:val="24"/>
        </w:rPr>
        <w:t xml:space="preserve"> nombre del Grupo Parlamentario del Partido </w:t>
      </w:r>
      <w:r w:rsidR="00631A41">
        <w:rPr>
          <w:rFonts w:ascii="Arial" w:eastAsia="Arial" w:hAnsi="Arial" w:cs="Arial"/>
          <w:color w:val="000000"/>
          <w:sz w:val="24"/>
          <w:szCs w:val="24"/>
        </w:rPr>
        <w:t>M</w:t>
      </w:r>
      <w:r>
        <w:rPr>
          <w:rFonts w:ascii="Arial" w:eastAsia="Arial" w:hAnsi="Arial" w:cs="Arial"/>
          <w:color w:val="000000"/>
          <w:sz w:val="24"/>
          <w:szCs w:val="24"/>
        </w:rPr>
        <w:t>orena.</w:t>
      </w:r>
    </w:p>
    <w:p w14:paraId="0000000E" w14:textId="77777777" w:rsidR="006336EE" w:rsidRDefault="006336EE">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0F" w14:textId="77777777" w:rsidR="006336EE" w:rsidRDefault="00AE634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las Comisiones Legislativas de Procuración y Administración de Justicia y de Declaratorias de Alerta de Violencia de Género Contra las Mujeres por Feminicidio y Desaparición, p</w:t>
      </w:r>
      <w:r>
        <w:rPr>
          <w:rFonts w:ascii="Arial" w:eastAsia="Arial" w:hAnsi="Arial" w:cs="Arial"/>
          <w:color w:val="000000"/>
          <w:sz w:val="24"/>
          <w:szCs w:val="24"/>
        </w:rPr>
        <w:t>ara su estudio y dictamen.</w:t>
      </w:r>
    </w:p>
    <w:p w14:paraId="00000010" w14:textId="77777777" w:rsidR="006336EE" w:rsidRDefault="006336EE">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1" w14:textId="77777777" w:rsidR="006336EE" w:rsidRDefault="00AE634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3.- La diputada María del Carmen de la Rosa Mendoza hace uso de la palabra, para dar lectura a la Iniciativa con Proyecto de Decreto por el que se reforman los artículos 222, en su segundo párrafo; 224, quinto párrafo; 287, párr</w:t>
      </w:r>
      <w:r>
        <w:rPr>
          <w:rFonts w:ascii="Arial" w:eastAsia="Arial" w:hAnsi="Arial" w:cs="Arial"/>
          <w:color w:val="000000"/>
          <w:sz w:val="24"/>
          <w:szCs w:val="24"/>
        </w:rPr>
        <w:t>afo segundo; 288, en su párrafo tercero; 289, primer párrafo; 294, en su párrafo segundo; 296, primer párrafo; 299, en su párrafo primero; 310, segundo párrafo de su fracción III; 324, párrafo primero; 317 Bis, párrafo séptimo. Se adiciona la fracción X al</w:t>
      </w:r>
      <w:r>
        <w:rPr>
          <w:rFonts w:ascii="Arial" w:eastAsia="Arial" w:hAnsi="Arial" w:cs="Arial"/>
          <w:color w:val="000000"/>
          <w:sz w:val="24"/>
          <w:szCs w:val="24"/>
        </w:rPr>
        <w:t xml:space="preserve"> artículo 304, recorriéndose las subsecuentes y se adiciona un tercer párrafo al artículo 289; un cuarto párrafo al artículo 298; un tercer párrafo al artículo 300; un tercer párrafo, articulo 301; un segundo párrafo, artículo 314 del Código Financiero del</w:t>
      </w:r>
      <w:r>
        <w:rPr>
          <w:rFonts w:ascii="Arial" w:eastAsia="Arial" w:hAnsi="Arial" w:cs="Arial"/>
          <w:color w:val="000000"/>
          <w:sz w:val="24"/>
          <w:szCs w:val="24"/>
        </w:rPr>
        <w:t xml:space="preserve"> Estado de México y Municipios, en materia de participaciones e incentivos a los municipios derivadas del Sistema Nacional de Coordinación Fiscal y el de Coordinación Hacendaria del Estado de México, presentada por la propia diputada, en nombre del Grupo P</w:t>
      </w:r>
      <w:r>
        <w:rPr>
          <w:rFonts w:ascii="Arial" w:eastAsia="Arial" w:hAnsi="Arial" w:cs="Arial"/>
          <w:color w:val="000000"/>
          <w:sz w:val="24"/>
          <w:szCs w:val="24"/>
        </w:rPr>
        <w:t xml:space="preserve">arlamentario del Partido morena. </w:t>
      </w:r>
    </w:p>
    <w:p w14:paraId="00000012" w14:textId="77777777" w:rsidR="006336EE" w:rsidRDefault="006336EE">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3" w14:textId="77777777" w:rsidR="006336EE" w:rsidRDefault="00AE634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las Comisiones Legislativas de Planeación y Gasto Público y de Finanzas Públicas, para su estudio y dictamen.</w:t>
      </w:r>
    </w:p>
    <w:p w14:paraId="00000014" w14:textId="77777777" w:rsidR="006336EE" w:rsidRDefault="006336EE">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5"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4.- El diputado Daniel Andrés Sibaja González hace uso de la palabra, para dar lect</w:t>
      </w:r>
      <w:r>
        <w:rPr>
          <w:rFonts w:ascii="Arial" w:eastAsia="Arial" w:hAnsi="Arial" w:cs="Arial"/>
          <w:sz w:val="24"/>
          <w:szCs w:val="24"/>
        </w:rPr>
        <w:t>ura a la Iniciativa con Proyecto de Decreto por el que se adicionan los artículos 92 bis y 92 ter a la Ley del Agua para el Estado de México y Municipios, en materia de sistemas de captación de agua pluvial, presentada por el propio diputado, en nombre del</w:t>
      </w:r>
      <w:r>
        <w:rPr>
          <w:rFonts w:ascii="Arial" w:eastAsia="Arial" w:hAnsi="Arial" w:cs="Arial"/>
          <w:sz w:val="24"/>
          <w:szCs w:val="24"/>
        </w:rPr>
        <w:t xml:space="preserve"> Grupo Parlamentario del Partido morena. </w:t>
      </w:r>
    </w:p>
    <w:p w14:paraId="00000016" w14:textId="77777777" w:rsidR="006336EE" w:rsidRDefault="006336EE">
      <w:pPr>
        <w:spacing w:after="0" w:line="240" w:lineRule="auto"/>
        <w:jc w:val="both"/>
        <w:rPr>
          <w:rFonts w:ascii="Arial" w:eastAsia="Arial" w:hAnsi="Arial" w:cs="Arial"/>
          <w:sz w:val="24"/>
          <w:szCs w:val="24"/>
        </w:rPr>
      </w:pPr>
    </w:p>
    <w:p w14:paraId="00000017"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La Presidencia la remite a la Comisión Legislativa de Recursos Hidráulicos, para su estudio y dictamen.</w:t>
      </w:r>
    </w:p>
    <w:p w14:paraId="00000018" w14:textId="77777777" w:rsidR="006336EE" w:rsidRDefault="006336EE">
      <w:pPr>
        <w:spacing w:after="0" w:line="240" w:lineRule="auto"/>
        <w:jc w:val="both"/>
        <w:rPr>
          <w:rFonts w:ascii="Arial" w:eastAsia="Arial" w:hAnsi="Arial" w:cs="Arial"/>
          <w:sz w:val="24"/>
          <w:szCs w:val="24"/>
        </w:rPr>
      </w:pPr>
    </w:p>
    <w:p w14:paraId="00000019"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5.- La diputada Myriam Cárdenas Rojas hace uso de la palabra, para dar lectura a la Iniciativa con Proyecto de Decreto por el que se reforman y adicionan diversas disposiciones de la Ley de los Derechos de Niñas, Niños y Adolescentes del Estado de México, </w:t>
      </w:r>
      <w:r>
        <w:rPr>
          <w:rFonts w:ascii="Arial" w:eastAsia="Arial" w:hAnsi="Arial" w:cs="Arial"/>
          <w:sz w:val="24"/>
          <w:szCs w:val="24"/>
        </w:rPr>
        <w:t>con el objeto de regular a las niñas, niños y adolescentes en su calidad de migrantes acompañados, no acompañados y separados, presentada por la propia diputada y el diputado Elías Rescala Jiménez, en nombre del Grupo Parlamentario del Partido Revolucionar</w:t>
      </w:r>
      <w:r>
        <w:rPr>
          <w:rFonts w:ascii="Arial" w:eastAsia="Arial" w:hAnsi="Arial" w:cs="Arial"/>
          <w:sz w:val="24"/>
          <w:szCs w:val="24"/>
        </w:rPr>
        <w:t xml:space="preserve">io Institucional. </w:t>
      </w:r>
    </w:p>
    <w:p w14:paraId="0000001A" w14:textId="77777777" w:rsidR="006336EE" w:rsidRDefault="006336EE">
      <w:pPr>
        <w:spacing w:after="0" w:line="240" w:lineRule="auto"/>
        <w:jc w:val="both"/>
        <w:rPr>
          <w:rFonts w:ascii="Arial" w:eastAsia="Arial" w:hAnsi="Arial" w:cs="Arial"/>
          <w:sz w:val="24"/>
          <w:szCs w:val="24"/>
        </w:rPr>
      </w:pPr>
    </w:p>
    <w:p w14:paraId="0000001B" w14:textId="0EA0799F"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las Comisiones Legislativas de Apoyo y Atención al Migrante, de Derechos Humanos y de </w:t>
      </w:r>
      <w:r>
        <w:rPr>
          <w:rFonts w:ascii="Arial" w:eastAsia="Arial" w:hAnsi="Arial" w:cs="Arial"/>
          <w:sz w:val="24"/>
          <w:szCs w:val="24"/>
        </w:rPr>
        <w:t>Asuntos Internacionales, para su estudio y dictamen.</w:t>
      </w:r>
    </w:p>
    <w:p w14:paraId="0000001C" w14:textId="77777777" w:rsidR="006336EE" w:rsidRDefault="006336EE">
      <w:pPr>
        <w:spacing w:after="0" w:line="240" w:lineRule="auto"/>
        <w:jc w:val="both"/>
        <w:rPr>
          <w:rFonts w:ascii="Arial" w:eastAsia="Arial" w:hAnsi="Arial" w:cs="Arial"/>
          <w:sz w:val="24"/>
          <w:szCs w:val="24"/>
        </w:rPr>
      </w:pPr>
    </w:p>
    <w:p w14:paraId="0000001D"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6.- El diputado Guillermo Zamacona Urquiza hace uso de la </w:t>
      </w:r>
      <w:r>
        <w:rPr>
          <w:rFonts w:ascii="Arial" w:eastAsia="Arial" w:hAnsi="Arial" w:cs="Arial"/>
          <w:sz w:val="24"/>
          <w:szCs w:val="24"/>
        </w:rPr>
        <w:t xml:space="preserve">palabra, para dar lectura a la Iniciativa con Proyecto de Decreto por el que se reforma el artículo 4.228 del Código Civil del Estado de México, en el que se adiciona el inciso C), donde se otorga la guarda y custodia de menores en situación de orfandad a </w:t>
      </w:r>
      <w:r>
        <w:rPr>
          <w:rFonts w:ascii="Arial" w:eastAsia="Arial" w:hAnsi="Arial" w:cs="Arial"/>
          <w:sz w:val="24"/>
          <w:szCs w:val="24"/>
        </w:rPr>
        <w:t xml:space="preserve">los abuelos maternos siendo la causa el feminicidio a su madre, presentado por el propio diputado, en nombre del Grupo Parlamentario del Partido Revolucionario Institucional. </w:t>
      </w:r>
    </w:p>
    <w:p w14:paraId="0000001E" w14:textId="77777777" w:rsidR="006336EE" w:rsidRDefault="006336EE">
      <w:pPr>
        <w:spacing w:after="0" w:line="240" w:lineRule="auto"/>
        <w:jc w:val="both"/>
        <w:rPr>
          <w:rFonts w:ascii="Arial" w:eastAsia="Arial" w:hAnsi="Arial" w:cs="Arial"/>
          <w:sz w:val="24"/>
          <w:szCs w:val="24"/>
        </w:rPr>
      </w:pPr>
    </w:p>
    <w:p w14:paraId="0000001F"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Legislativas de Procuración y Adminis</w:t>
      </w:r>
      <w:r>
        <w:rPr>
          <w:rFonts w:ascii="Arial" w:eastAsia="Arial" w:hAnsi="Arial" w:cs="Arial"/>
          <w:sz w:val="24"/>
          <w:szCs w:val="24"/>
        </w:rPr>
        <w:t xml:space="preserve">tración de Justicia y de Familia y Desarrollo Humano, para su estudio y dictamen. </w:t>
      </w:r>
    </w:p>
    <w:p w14:paraId="00000020" w14:textId="77777777" w:rsidR="006336EE" w:rsidRDefault="006336EE">
      <w:pPr>
        <w:spacing w:after="0" w:line="240" w:lineRule="auto"/>
        <w:jc w:val="both"/>
        <w:rPr>
          <w:rFonts w:ascii="Arial" w:eastAsia="Arial" w:hAnsi="Arial" w:cs="Arial"/>
          <w:sz w:val="24"/>
          <w:szCs w:val="24"/>
        </w:rPr>
      </w:pPr>
    </w:p>
    <w:p w14:paraId="00000021"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7.- El diputado Gerardo Lamas Pombo hace uso de la palabra, para dar lectura a la Iniciativa con Proyecto de Decreto por el que se modifica el artículo 33 de la Ley de Segu</w:t>
      </w:r>
      <w:r>
        <w:rPr>
          <w:rFonts w:ascii="Arial" w:eastAsia="Arial" w:hAnsi="Arial" w:cs="Arial"/>
          <w:sz w:val="24"/>
          <w:szCs w:val="24"/>
        </w:rPr>
        <w:t>ridad Social para los Servidores Públicos del Estado de México y Municipios, con la finalidad de garantizar la seguridad social para los servidores públicos del Estado de México y Municipios, presentada por el Diputado Gerardo Lamas Pombo, en nombre del Gr</w:t>
      </w:r>
      <w:r>
        <w:rPr>
          <w:rFonts w:ascii="Arial" w:eastAsia="Arial" w:hAnsi="Arial" w:cs="Arial"/>
          <w:sz w:val="24"/>
          <w:szCs w:val="24"/>
        </w:rPr>
        <w:t xml:space="preserve">upo Parlamentario del Partido Acción Nacional. </w:t>
      </w:r>
    </w:p>
    <w:p w14:paraId="00000022" w14:textId="77777777" w:rsidR="006336EE" w:rsidRDefault="006336EE">
      <w:pPr>
        <w:spacing w:after="0" w:line="240" w:lineRule="auto"/>
        <w:jc w:val="both"/>
        <w:rPr>
          <w:rFonts w:ascii="Arial" w:eastAsia="Arial" w:hAnsi="Arial" w:cs="Arial"/>
          <w:sz w:val="24"/>
          <w:szCs w:val="24"/>
        </w:rPr>
      </w:pPr>
    </w:p>
    <w:p w14:paraId="00000023"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 Comisión Legislativa de Trabajo, Previsión y Seguridad Social, para su estudio y dictamen. </w:t>
      </w:r>
    </w:p>
    <w:p w14:paraId="00000024" w14:textId="77777777" w:rsidR="006336EE" w:rsidRDefault="006336EE">
      <w:pPr>
        <w:spacing w:after="0" w:line="240" w:lineRule="auto"/>
        <w:jc w:val="both"/>
        <w:rPr>
          <w:rFonts w:ascii="Arial" w:eastAsia="Arial" w:hAnsi="Arial" w:cs="Arial"/>
          <w:sz w:val="24"/>
          <w:szCs w:val="24"/>
        </w:rPr>
      </w:pPr>
    </w:p>
    <w:p w14:paraId="00000025"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8.- El diputado Francisco Brian Rojas Cano hace uso de la palabra, para dar lectura </w:t>
      </w:r>
      <w:r>
        <w:rPr>
          <w:rFonts w:ascii="Arial" w:eastAsia="Arial" w:hAnsi="Arial" w:cs="Arial"/>
          <w:sz w:val="24"/>
          <w:szCs w:val="24"/>
        </w:rPr>
        <w:t>a la Iniciativa con Proyecto de Decreto para inscribir en letras doradas en homenaje por su heroica labor salvando vidas ante la terrible pandemia de Covid-19 “A las Médicas, Médicos, Enfermeras, Enfermeros y personal asociado a la salud, como Héroes de la</w:t>
      </w:r>
      <w:r>
        <w:rPr>
          <w:rFonts w:ascii="Arial" w:eastAsia="Arial" w:hAnsi="Arial" w:cs="Arial"/>
          <w:sz w:val="24"/>
          <w:szCs w:val="24"/>
        </w:rPr>
        <w:t xml:space="preserve"> Salud”, presentado por el propio diputado, en nombre del Grupo Parlamentario del Partido Acción Nacional. </w:t>
      </w:r>
    </w:p>
    <w:p w14:paraId="00000026" w14:textId="77777777" w:rsidR="006336EE" w:rsidRDefault="006336EE">
      <w:pPr>
        <w:spacing w:after="0" w:line="240" w:lineRule="auto"/>
        <w:jc w:val="both"/>
        <w:rPr>
          <w:rFonts w:ascii="Arial" w:eastAsia="Arial" w:hAnsi="Arial" w:cs="Arial"/>
          <w:sz w:val="24"/>
          <w:szCs w:val="24"/>
        </w:rPr>
      </w:pPr>
    </w:p>
    <w:p w14:paraId="00000027"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El diputado Elías Rescala Jiménez señala que su Grupo Parlamentario, solicita adherirse a la iniciativa. El diputado presentante acepta la adhesión</w:t>
      </w:r>
      <w:r>
        <w:rPr>
          <w:rFonts w:ascii="Arial" w:eastAsia="Arial" w:hAnsi="Arial" w:cs="Arial"/>
          <w:sz w:val="24"/>
          <w:szCs w:val="24"/>
        </w:rPr>
        <w:t>.</w:t>
      </w:r>
    </w:p>
    <w:p w14:paraId="00000028" w14:textId="77777777" w:rsidR="006336EE" w:rsidRDefault="006336EE">
      <w:pPr>
        <w:spacing w:after="0" w:line="240" w:lineRule="auto"/>
        <w:jc w:val="both"/>
        <w:rPr>
          <w:rFonts w:ascii="Arial" w:eastAsia="Arial" w:hAnsi="Arial" w:cs="Arial"/>
          <w:sz w:val="24"/>
          <w:szCs w:val="24"/>
        </w:rPr>
      </w:pPr>
    </w:p>
    <w:p w14:paraId="00000029"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Legislativas de Gobernación y Puntos Constitucionales y de Salud, Asistencia y Bienestar Social, para su estudio y dictamen.</w:t>
      </w:r>
    </w:p>
    <w:p w14:paraId="0000002A" w14:textId="77777777" w:rsidR="006336EE" w:rsidRDefault="006336EE">
      <w:pPr>
        <w:spacing w:after="0" w:line="240" w:lineRule="auto"/>
        <w:jc w:val="both"/>
        <w:rPr>
          <w:rFonts w:ascii="Arial" w:eastAsia="Arial" w:hAnsi="Arial" w:cs="Arial"/>
          <w:sz w:val="24"/>
          <w:szCs w:val="24"/>
        </w:rPr>
      </w:pPr>
    </w:p>
    <w:p w14:paraId="0000002B"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9.- El diputado Sergio García Sosa hace uso de la palabra, para dar lectura a la Inic</w:t>
      </w:r>
      <w:r>
        <w:rPr>
          <w:rFonts w:ascii="Arial" w:eastAsia="Arial" w:hAnsi="Arial" w:cs="Arial"/>
          <w:sz w:val="24"/>
          <w:szCs w:val="24"/>
        </w:rPr>
        <w:t xml:space="preserve">iativa con Proyecto de Decreto mediante el cual se establece el 30 de noviembre de cada año, como el Día Estatal de la Atención Integral del Hombre, presentada por el propio diputado, en nombre del Grupo Parlamentario del Partido del Trabajo. </w:t>
      </w:r>
    </w:p>
    <w:p w14:paraId="0000002C" w14:textId="77777777" w:rsidR="006336EE" w:rsidRDefault="006336EE">
      <w:pPr>
        <w:spacing w:after="0" w:line="240" w:lineRule="auto"/>
        <w:jc w:val="both"/>
        <w:rPr>
          <w:rFonts w:ascii="Arial" w:eastAsia="Arial" w:hAnsi="Arial" w:cs="Arial"/>
          <w:sz w:val="24"/>
          <w:szCs w:val="24"/>
        </w:rPr>
      </w:pPr>
    </w:p>
    <w:p w14:paraId="0000002D"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lastRenderedPageBreak/>
        <w:t>La Presiden</w:t>
      </w:r>
      <w:r>
        <w:rPr>
          <w:rFonts w:ascii="Arial" w:eastAsia="Arial" w:hAnsi="Arial" w:cs="Arial"/>
          <w:sz w:val="24"/>
          <w:szCs w:val="24"/>
        </w:rPr>
        <w:t xml:space="preserve">cia la remite a la Comisión Legislativa de Gobernación y Puntos Constitucionales, para su estudio y dictamen. </w:t>
      </w:r>
    </w:p>
    <w:p w14:paraId="0000002E" w14:textId="77777777" w:rsidR="006336EE" w:rsidRDefault="006336EE">
      <w:pPr>
        <w:spacing w:after="0" w:line="240" w:lineRule="auto"/>
        <w:jc w:val="both"/>
        <w:rPr>
          <w:rFonts w:ascii="Arial" w:eastAsia="Arial" w:hAnsi="Arial" w:cs="Arial"/>
          <w:sz w:val="24"/>
          <w:szCs w:val="24"/>
        </w:rPr>
      </w:pPr>
    </w:p>
    <w:p w14:paraId="0000002F"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10.- El diputado Omar Ortega Álvarez hace uso de la palabra, para dar lectura a la Iniciativa con Proyecto de Decreto por el que se reforma la f</w:t>
      </w:r>
      <w:r>
        <w:rPr>
          <w:rFonts w:ascii="Arial" w:eastAsia="Arial" w:hAnsi="Arial" w:cs="Arial"/>
          <w:sz w:val="24"/>
          <w:szCs w:val="24"/>
        </w:rPr>
        <w:t>racción LI del artículo 61 y la fracción XLVIII de la fracción 77 de la Constitución Política del Estado Libre y Soberano de México, así como, se expide la Ley de Gobiernos de Coalición, Reglamentaria de los artículos 61 fracción LI y 77 fracción XLVIII de</w:t>
      </w:r>
      <w:r>
        <w:rPr>
          <w:rFonts w:ascii="Arial" w:eastAsia="Arial" w:hAnsi="Arial" w:cs="Arial"/>
          <w:sz w:val="24"/>
          <w:szCs w:val="24"/>
        </w:rPr>
        <w:t xml:space="preserve"> la Constitución Política del Estado Libre y Soberano de México, plantea el gobierno de coalición en el Estado de México no deba ser una opción sujeta a la voluntad o criterio del Gobernador en turno, sino una obligación constitucional, presentada por el G</w:t>
      </w:r>
      <w:r>
        <w:rPr>
          <w:rFonts w:ascii="Arial" w:eastAsia="Arial" w:hAnsi="Arial" w:cs="Arial"/>
          <w:sz w:val="24"/>
          <w:szCs w:val="24"/>
        </w:rPr>
        <w:t xml:space="preserve">rupo Parlamentario del Partido de la Revolución Democrática. </w:t>
      </w:r>
    </w:p>
    <w:p w14:paraId="00000030" w14:textId="77777777" w:rsidR="006336EE" w:rsidRDefault="006336EE">
      <w:pPr>
        <w:spacing w:after="0" w:line="240" w:lineRule="auto"/>
        <w:jc w:val="both"/>
        <w:rPr>
          <w:rFonts w:ascii="Arial" w:eastAsia="Arial" w:hAnsi="Arial" w:cs="Arial"/>
          <w:sz w:val="24"/>
          <w:szCs w:val="24"/>
        </w:rPr>
      </w:pPr>
    </w:p>
    <w:p w14:paraId="00000031"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Legislativas de Gobernación y Puntos Constitucionales y de Electoral y Desarrollo Democrático, para su estudio y dictamen.</w:t>
      </w:r>
    </w:p>
    <w:p w14:paraId="00000032" w14:textId="77777777" w:rsidR="006336EE" w:rsidRDefault="006336EE">
      <w:pPr>
        <w:spacing w:after="0" w:line="240" w:lineRule="auto"/>
        <w:jc w:val="both"/>
        <w:rPr>
          <w:rFonts w:ascii="Arial" w:eastAsia="Arial" w:hAnsi="Arial" w:cs="Arial"/>
          <w:sz w:val="24"/>
          <w:szCs w:val="24"/>
        </w:rPr>
      </w:pPr>
    </w:p>
    <w:p w14:paraId="00000033"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11.- La diputada Viridiana Fuentes Cruz hace uso de la palabra, para dar lectura a la Iniciativa con Proyecto de Decreto por el que se reforman las fracciones XIV del artículo 3 y I del artículo 31 Bis; y se adiciona el artículo 8 Ter de la Ley de Acceso d</w:t>
      </w:r>
      <w:r>
        <w:rPr>
          <w:rFonts w:ascii="Arial" w:eastAsia="Arial" w:hAnsi="Arial" w:cs="Arial"/>
          <w:sz w:val="24"/>
          <w:szCs w:val="24"/>
        </w:rPr>
        <w:t>e las Mujeres a una Vida Libre de Violencia del Estado de México, para introducir en nuestro marco jurídico la violencia vicaria, así como para establecer medidas preventivas y de atención sin perjuicio de las sanciones penales que actualmente se contempla</w:t>
      </w:r>
      <w:r>
        <w:rPr>
          <w:rFonts w:ascii="Arial" w:eastAsia="Arial" w:hAnsi="Arial" w:cs="Arial"/>
          <w:sz w:val="24"/>
          <w:szCs w:val="24"/>
        </w:rPr>
        <w:t>n respecto de las conductas que puedan ocasionar algún daño en la vida o integridad física de las personas menores de edad afectadas, o de las acciones civiles que sean procedentes, presentada por el Grupo Parlamentario del Partido de la Revolución Democrá</w:t>
      </w:r>
      <w:r>
        <w:rPr>
          <w:rFonts w:ascii="Arial" w:eastAsia="Arial" w:hAnsi="Arial" w:cs="Arial"/>
          <w:sz w:val="24"/>
          <w:szCs w:val="24"/>
        </w:rPr>
        <w:t xml:space="preserve">tica. </w:t>
      </w:r>
    </w:p>
    <w:p w14:paraId="00000034" w14:textId="77777777" w:rsidR="006336EE" w:rsidRDefault="006336EE">
      <w:pPr>
        <w:spacing w:after="0" w:line="240" w:lineRule="auto"/>
        <w:jc w:val="both"/>
        <w:rPr>
          <w:rFonts w:ascii="Arial" w:eastAsia="Arial" w:hAnsi="Arial" w:cs="Arial"/>
          <w:sz w:val="24"/>
          <w:szCs w:val="24"/>
        </w:rPr>
      </w:pPr>
    </w:p>
    <w:p w14:paraId="00000035"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las Comisiones Legislativas de Procuración y Administración de Justicia y de Declaratorias de Alerta de Violencia de Género Contra las Mujeres por Feminicidio y Desaparición, para su estudio y dictamen. </w:t>
      </w:r>
    </w:p>
    <w:p w14:paraId="00000036" w14:textId="77777777" w:rsidR="006336EE" w:rsidRDefault="006336EE">
      <w:pPr>
        <w:spacing w:after="0" w:line="240" w:lineRule="auto"/>
        <w:jc w:val="both"/>
        <w:rPr>
          <w:rFonts w:ascii="Arial" w:eastAsia="Arial" w:hAnsi="Arial" w:cs="Arial"/>
          <w:sz w:val="24"/>
          <w:szCs w:val="24"/>
        </w:rPr>
      </w:pPr>
    </w:p>
    <w:p w14:paraId="00000037" w14:textId="5CB8093D"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12.- La diputada Claudia</w:t>
      </w:r>
      <w:r w:rsidR="003259C8">
        <w:rPr>
          <w:rFonts w:ascii="Arial" w:eastAsia="Arial" w:hAnsi="Arial" w:cs="Arial"/>
          <w:sz w:val="24"/>
          <w:szCs w:val="24"/>
        </w:rPr>
        <w:t xml:space="preserve"> </w:t>
      </w:r>
      <w:bookmarkStart w:id="0" w:name="_GoBack"/>
      <w:bookmarkEnd w:id="0"/>
      <w:r w:rsidR="003259C8">
        <w:rPr>
          <w:rFonts w:ascii="Arial" w:eastAsia="Arial" w:hAnsi="Arial" w:cs="Arial"/>
          <w:sz w:val="24"/>
          <w:szCs w:val="24"/>
        </w:rPr>
        <w:t>Desirée Morales</w:t>
      </w:r>
      <w:r>
        <w:rPr>
          <w:rFonts w:ascii="Arial" w:eastAsia="Arial" w:hAnsi="Arial" w:cs="Arial"/>
          <w:sz w:val="24"/>
          <w:szCs w:val="24"/>
        </w:rPr>
        <w:t xml:space="preserve"> Robledo hace uso de la palara, para dar lectura a la Iniciativa con Proyecto de Decreto por el que se reforman, adicionan y derogan diversas disposiciones de la Ley de Acceso de las Mujeres a una Vida Libre de Violencia del</w:t>
      </w:r>
      <w:r>
        <w:rPr>
          <w:rFonts w:ascii="Arial" w:eastAsia="Arial" w:hAnsi="Arial" w:cs="Arial"/>
          <w:sz w:val="24"/>
          <w:szCs w:val="24"/>
        </w:rPr>
        <w:t xml:space="preserve"> Estado de México, en materia de refugio para las víctimas de violencia, presentada por el Grupo Parlamentario del Partido Verde Ecologista de México. </w:t>
      </w:r>
    </w:p>
    <w:p w14:paraId="00000038" w14:textId="77777777" w:rsidR="006336EE" w:rsidRDefault="006336EE">
      <w:pPr>
        <w:spacing w:after="0" w:line="240" w:lineRule="auto"/>
        <w:jc w:val="both"/>
        <w:rPr>
          <w:rFonts w:ascii="Arial" w:eastAsia="Arial" w:hAnsi="Arial" w:cs="Arial"/>
          <w:sz w:val="24"/>
          <w:szCs w:val="24"/>
        </w:rPr>
      </w:pPr>
    </w:p>
    <w:p w14:paraId="00000039"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Legislativas de Procuración y Administración de Justicia y de</w:t>
      </w:r>
      <w:r>
        <w:rPr>
          <w:rFonts w:ascii="Arial" w:eastAsia="Arial" w:hAnsi="Arial" w:cs="Arial"/>
          <w:sz w:val="24"/>
          <w:szCs w:val="24"/>
        </w:rPr>
        <w:t xml:space="preserve"> Declaratorias de Alerta de Violencia de Género Contra las Mujeres por Feminicidio y Desaparición, para su estudio y dictamen. </w:t>
      </w:r>
    </w:p>
    <w:p w14:paraId="0000003A" w14:textId="77777777" w:rsidR="006336EE" w:rsidRDefault="006336EE">
      <w:pPr>
        <w:spacing w:after="0" w:line="240" w:lineRule="auto"/>
        <w:jc w:val="both"/>
        <w:rPr>
          <w:rFonts w:ascii="Arial" w:eastAsia="Arial" w:hAnsi="Arial" w:cs="Arial"/>
          <w:sz w:val="24"/>
          <w:szCs w:val="24"/>
        </w:rPr>
      </w:pPr>
    </w:p>
    <w:p w14:paraId="0000003B" w14:textId="5EC7BD11"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13.- La diputada Juana Bonilla Jaime hace uso de la palabra, para dar lectura a la Iniciativa con Proyecto de Decreto por el qu</w:t>
      </w:r>
      <w:r>
        <w:rPr>
          <w:rFonts w:ascii="Arial" w:eastAsia="Arial" w:hAnsi="Arial" w:cs="Arial"/>
          <w:sz w:val="24"/>
          <w:szCs w:val="24"/>
        </w:rPr>
        <w:t xml:space="preserve">e se adiciona el Capítulo IV Ter Violencia Digital y los artículos 20 </w:t>
      </w:r>
      <w:proofErr w:type="spellStart"/>
      <w:r>
        <w:rPr>
          <w:rFonts w:ascii="Arial" w:eastAsia="Arial" w:hAnsi="Arial" w:cs="Arial"/>
          <w:sz w:val="24"/>
          <w:szCs w:val="24"/>
        </w:rPr>
        <w:t>Septies</w:t>
      </w:r>
      <w:proofErr w:type="spellEnd"/>
      <w:r>
        <w:rPr>
          <w:rFonts w:ascii="Arial" w:eastAsia="Arial" w:hAnsi="Arial" w:cs="Arial"/>
          <w:sz w:val="24"/>
          <w:szCs w:val="24"/>
        </w:rPr>
        <w:t xml:space="preserve"> y 20 </w:t>
      </w:r>
      <w:proofErr w:type="spellStart"/>
      <w:r>
        <w:rPr>
          <w:rFonts w:ascii="Arial" w:eastAsia="Arial" w:hAnsi="Arial" w:cs="Arial"/>
          <w:sz w:val="24"/>
          <w:szCs w:val="24"/>
        </w:rPr>
        <w:t>Octies</w:t>
      </w:r>
      <w:proofErr w:type="spellEnd"/>
      <w:r>
        <w:rPr>
          <w:rFonts w:ascii="Arial" w:eastAsia="Arial" w:hAnsi="Arial" w:cs="Arial"/>
          <w:sz w:val="24"/>
          <w:szCs w:val="24"/>
        </w:rPr>
        <w:t xml:space="preserve"> a la Ley de Acceso de las Mujeres a una Vida Libre de Violencia del Estado de México, en ma</w:t>
      </w:r>
      <w:r>
        <w:rPr>
          <w:rFonts w:ascii="Arial" w:eastAsia="Arial" w:hAnsi="Arial" w:cs="Arial"/>
          <w:sz w:val="24"/>
          <w:szCs w:val="24"/>
        </w:rPr>
        <w:t>teria de violencia digital, presentado por el Grupo Parlamentario del Parti</w:t>
      </w:r>
      <w:r>
        <w:rPr>
          <w:rFonts w:ascii="Arial" w:eastAsia="Arial" w:hAnsi="Arial" w:cs="Arial"/>
          <w:sz w:val="24"/>
          <w:szCs w:val="24"/>
        </w:rPr>
        <w:t xml:space="preserve">do Movimiento Ciudadano. </w:t>
      </w:r>
    </w:p>
    <w:p w14:paraId="0000003C" w14:textId="77777777" w:rsidR="006336EE" w:rsidRDefault="006336EE">
      <w:pPr>
        <w:spacing w:after="0" w:line="240" w:lineRule="auto"/>
        <w:jc w:val="both"/>
        <w:rPr>
          <w:rFonts w:ascii="Arial" w:eastAsia="Arial" w:hAnsi="Arial" w:cs="Arial"/>
          <w:sz w:val="24"/>
          <w:szCs w:val="24"/>
        </w:rPr>
      </w:pPr>
    </w:p>
    <w:p w14:paraId="0000003D"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La diputada Miriam Escalona Piña señala que su Grupo parlamentario solicita adherirse a la iniciativa. La diputada presentante acepta la adhesión.</w:t>
      </w:r>
    </w:p>
    <w:p w14:paraId="0000003E" w14:textId="77777777" w:rsidR="006336EE" w:rsidRDefault="006336EE">
      <w:pPr>
        <w:spacing w:after="0" w:line="240" w:lineRule="auto"/>
        <w:jc w:val="both"/>
        <w:rPr>
          <w:rFonts w:ascii="Arial" w:eastAsia="Arial" w:hAnsi="Arial" w:cs="Arial"/>
          <w:sz w:val="24"/>
          <w:szCs w:val="24"/>
        </w:rPr>
      </w:pPr>
    </w:p>
    <w:p w14:paraId="0000003F"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Legislativas de Procuración y Administr</w:t>
      </w:r>
      <w:r>
        <w:rPr>
          <w:rFonts w:ascii="Arial" w:eastAsia="Arial" w:hAnsi="Arial" w:cs="Arial"/>
          <w:sz w:val="24"/>
          <w:szCs w:val="24"/>
        </w:rPr>
        <w:t xml:space="preserve">ación de Justicia y de Declaratorias de Alerta de Violencia de Género Contra las Mujeres por Feminicidio y Desaparición, para su estudio y dictamen. </w:t>
      </w:r>
    </w:p>
    <w:p w14:paraId="00000040" w14:textId="77777777" w:rsidR="006336EE" w:rsidRDefault="006336EE">
      <w:pPr>
        <w:spacing w:after="0" w:line="240" w:lineRule="auto"/>
        <w:jc w:val="both"/>
        <w:rPr>
          <w:rFonts w:ascii="Arial" w:eastAsia="Arial" w:hAnsi="Arial" w:cs="Arial"/>
          <w:sz w:val="24"/>
          <w:szCs w:val="24"/>
        </w:rPr>
      </w:pPr>
    </w:p>
    <w:p w14:paraId="00000041" w14:textId="1532A141"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14.- La diputada Silvia Barberena Maldonado hace uso de la palabra, para dar lectura al Punto de Acuerdo</w:t>
      </w:r>
      <w:r w:rsidR="005E7DF3">
        <w:rPr>
          <w:rFonts w:ascii="Arial" w:eastAsia="Arial" w:hAnsi="Arial" w:cs="Arial"/>
          <w:sz w:val="24"/>
          <w:szCs w:val="24"/>
        </w:rPr>
        <w:t xml:space="preserve"> de Urgente y Obvia </w:t>
      </w:r>
      <w:r w:rsidR="00A52D97">
        <w:rPr>
          <w:rFonts w:ascii="Arial" w:eastAsia="Arial" w:hAnsi="Arial" w:cs="Arial"/>
          <w:sz w:val="24"/>
          <w:szCs w:val="24"/>
        </w:rPr>
        <w:t>resolución</w:t>
      </w:r>
      <w:r>
        <w:rPr>
          <w:rFonts w:ascii="Arial" w:eastAsia="Arial" w:hAnsi="Arial" w:cs="Arial"/>
          <w:sz w:val="24"/>
          <w:szCs w:val="24"/>
        </w:rPr>
        <w:t>,</w:t>
      </w:r>
      <w:r>
        <w:rPr>
          <w:rFonts w:ascii="Arial" w:eastAsia="Arial" w:hAnsi="Arial" w:cs="Arial"/>
          <w:sz w:val="24"/>
          <w:szCs w:val="24"/>
        </w:rPr>
        <w:t xml:space="preserve"> con motivo de la conmemoración del Día Internacional de la Eliminación de la Violencia contra la Mujer, mediante el cual se exhorta a la Titular de la Secretaría de la Mujer para que informe los avances de las acciones para prevenir, atender, sancionar y </w:t>
      </w:r>
      <w:r>
        <w:rPr>
          <w:rFonts w:ascii="Arial" w:eastAsia="Arial" w:hAnsi="Arial" w:cs="Arial"/>
          <w:sz w:val="24"/>
          <w:szCs w:val="24"/>
        </w:rPr>
        <w:t xml:space="preserve">erradicar la violencia contra mujeres y las niñas; así como, garantizar su seguridad jurídica, contribuir a mejorar su calidad de vida y bienestar, conforme a los principios de igualdad, no discriminación y respeto por su dignidad, presentado por el Grupo </w:t>
      </w:r>
      <w:r>
        <w:rPr>
          <w:rFonts w:ascii="Arial" w:eastAsia="Arial" w:hAnsi="Arial" w:cs="Arial"/>
          <w:sz w:val="24"/>
          <w:szCs w:val="24"/>
        </w:rPr>
        <w:t>Parlamentario del Partido del Trabajo. Solicita la dispensa del trámite de dictamen.</w:t>
      </w:r>
    </w:p>
    <w:p w14:paraId="00000042" w14:textId="77777777" w:rsidR="006336EE" w:rsidRDefault="006336EE">
      <w:pPr>
        <w:spacing w:after="0" w:line="240" w:lineRule="auto"/>
        <w:jc w:val="both"/>
        <w:rPr>
          <w:rFonts w:ascii="Arial" w:eastAsia="Arial" w:hAnsi="Arial" w:cs="Arial"/>
          <w:sz w:val="24"/>
          <w:szCs w:val="24"/>
        </w:rPr>
      </w:pPr>
    </w:p>
    <w:p w14:paraId="00000043"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Es aprobada la dispensa del trámite de dictamen, por unanimidad de votos.</w:t>
      </w:r>
    </w:p>
    <w:p w14:paraId="00000044" w14:textId="77777777" w:rsidR="006336EE" w:rsidRDefault="006336EE">
      <w:pPr>
        <w:spacing w:after="0" w:line="240" w:lineRule="auto"/>
        <w:jc w:val="both"/>
        <w:rPr>
          <w:rFonts w:ascii="Arial" w:eastAsia="Arial" w:hAnsi="Arial" w:cs="Arial"/>
          <w:sz w:val="24"/>
          <w:szCs w:val="24"/>
        </w:rPr>
      </w:pPr>
    </w:p>
    <w:p w14:paraId="00000045" w14:textId="43A7A0AA"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punto de acuerdo, la Presidencia señala </w:t>
      </w:r>
      <w:r w:rsidR="00173ABB">
        <w:rPr>
          <w:rFonts w:ascii="Arial" w:eastAsia="Arial" w:hAnsi="Arial" w:cs="Arial"/>
          <w:sz w:val="24"/>
          <w:szCs w:val="24"/>
        </w:rPr>
        <w:t>que,</w:t>
      </w:r>
      <w:r>
        <w:rPr>
          <w:rFonts w:ascii="Arial" w:eastAsia="Arial" w:hAnsi="Arial" w:cs="Arial"/>
          <w:sz w:val="24"/>
          <w:szCs w:val="24"/>
        </w:rPr>
        <w:t xml:space="preserve"> para emitir la resolución </w:t>
      </w:r>
      <w:r>
        <w:rPr>
          <w:rFonts w:ascii="Arial" w:eastAsia="Arial" w:hAnsi="Arial" w:cs="Arial"/>
          <w:sz w:val="24"/>
          <w:szCs w:val="24"/>
        </w:rPr>
        <w:t xml:space="preserve">de la Legislatura, se realice la votación nominal, mediante el sistema electrónico, y solicita a la Secretaría, abrir el mismo hasta por 2 minutos, destacando </w:t>
      </w:r>
      <w:r w:rsidR="00173ABB">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w:t>
      </w:r>
      <w:r>
        <w:rPr>
          <w:rFonts w:ascii="Arial" w:eastAsia="Arial" w:hAnsi="Arial" w:cs="Arial"/>
          <w:sz w:val="24"/>
          <w:szCs w:val="24"/>
        </w:rPr>
        <w:t xml:space="preserve">ar, se sirva manifestarlo de viva voz al registrar su voto. El punto de acuerdo es aprobado en lo general, por unanimidad de votos y considerando que no se separaron artículos para su discusión particular, se tiene también por aprobado en lo particular; y </w:t>
      </w:r>
      <w:r>
        <w:rPr>
          <w:rFonts w:ascii="Arial" w:eastAsia="Arial" w:hAnsi="Arial" w:cs="Arial"/>
          <w:sz w:val="24"/>
          <w:szCs w:val="24"/>
        </w:rPr>
        <w:t xml:space="preserve">la Presidencia solicita a la Secretaría provea el cumplimiento de la resolución de la Legislatura. </w:t>
      </w:r>
    </w:p>
    <w:p w14:paraId="00000046" w14:textId="77777777" w:rsidR="006336EE" w:rsidRDefault="006336EE">
      <w:pPr>
        <w:spacing w:after="0" w:line="240" w:lineRule="auto"/>
        <w:jc w:val="both"/>
        <w:rPr>
          <w:rFonts w:ascii="Arial" w:eastAsia="Arial" w:hAnsi="Arial" w:cs="Arial"/>
          <w:sz w:val="24"/>
          <w:szCs w:val="24"/>
        </w:rPr>
      </w:pPr>
    </w:p>
    <w:p w14:paraId="00000047" w14:textId="44A3F82F"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15.- La diputada María Luisa Mendoza Mondragón hace uso de la palaba, para dar lectura al Punto de Acuerdo</w:t>
      </w:r>
      <w:r w:rsidR="00173ABB">
        <w:rPr>
          <w:rFonts w:ascii="Arial" w:eastAsia="Arial" w:hAnsi="Arial" w:cs="Arial"/>
          <w:sz w:val="24"/>
          <w:szCs w:val="24"/>
        </w:rPr>
        <w:t xml:space="preserve"> de Urgente y Obvia resolución</w:t>
      </w:r>
      <w:r>
        <w:rPr>
          <w:rFonts w:ascii="Arial" w:eastAsia="Arial" w:hAnsi="Arial" w:cs="Arial"/>
          <w:sz w:val="24"/>
          <w:szCs w:val="24"/>
        </w:rPr>
        <w:t xml:space="preserve">, por el que se exhorta a la Fiscalía General de </w:t>
      </w:r>
      <w:r>
        <w:rPr>
          <w:rFonts w:ascii="Arial" w:eastAsia="Arial" w:hAnsi="Arial" w:cs="Arial"/>
          <w:sz w:val="24"/>
          <w:szCs w:val="24"/>
        </w:rPr>
        <w:t>Justicia del Estado de México, para que establezca una agencia del Ministerio Público Especializada en Violencia Familiar, Sexual y de Género en el municipio de Jilotepec de Andrés Molina Enríquez, presentada por el Grupo Parlamentario del Partido Verde Ec</w:t>
      </w:r>
      <w:r>
        <w:rPr>
          <w:rFonts w:ascii="Arial" w:eastAsia="Arial" w:hAnsi="Arial" w:cs="Arial"/>
          <w:sz w:val="24"/>
          <w:szCs w:val="24"/>
        </w:rPr>
        <w:t>ologista de México. Solicita la dispensa del trámite de dictamen.</w:t>
      </w:r>
    </w:p>
    <w:p w14:paraId="00000048" w14:textId="77777777" w:rsidR="006336EE" w:rsidRDefault="006336EE">
      <w:pPr>
        <w:spacing w:after="0" w:line="240" w:lineRule="auto"/>
        <w:jc w:val="both"/>
        <w:rPr>
          <w:rFonts w:ascii="Arial" w:eastAsia="Arial" w:hAnsi="Arial" w:cs="Arial"/>
          <w:sz w:val="24"/>
          <w:szCs w:val="24"/>
        </w:rPr>
      </w:pPr>
    </w:p>
    <w:p w14:paraId="00000049"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Es aprobada la dispensa del trámite de dictamen, por unanimidad de votos.</w:t>
      </w:r>
    </w:p>
    <w:p w14:paraId="0000004A" w14:textId="77777777" w:rsidR="006336EE" w:rsidRDefault="006336EE">
      <w:pPr>
        <w:spacing w:after="0" w:line="240" w:lineRule="auto"/>
        <w:jc w:val="both"/>
        <w:rPr>
          <w:rFonts w:ascii="Arial" w:eastAsia="Arial" w:hAnsi="Arial" w:cs="Arial"/>
          <w:sz w:val="24"/>
          <w:szCs w:val="24"/>
        </w:rPr>
      </w:pPr>
    </w:p>
    <w:p w14:paraId="0000004B" w14:textId="04BFC39B"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punto de acuerdo, la Presidencia señala </w:t>
      </w:r>
      <w:r w:rsidR="00173ABB">
        <w:rPr>
          <w:rFonts w:ascii="Arial" w:eastAsia="Arial" w:hAnsi="Arial" w:cs="Arial"/>
          <w:sz w:val="24"/>
          <w:szCs w:val="24"/>
        </w:rPr>
        <w:t>que,</w:t>
      </w:r>
      <w:r>
        <w:rPr>
          <w:rFonts w:ascii="Arial" w:eastAsia="Arial" w:hAnsi="Arial" w:cs="Arial"/>
          <w:sz w:val="24"/>
          <w:szCs w:val="24"/>
        </w:rPr>
        <w:t xml:space="preserve"> para emitir la resolución de la Legislatura, </w:t>
      </w:r>
      <w:r>
        <w:rPr>
          <w:rFonts w:ascii="Arial" w:eastAsia="Arial" w:hAnsi="Arial" w:cs="Arial"/>
          <w:sz w:val="24"/>
          <w:szCs w:val="24"/>
        </w:rPr>
        <w:t xml:space="preserve">se realice la votación nominal, mediante el sistema electrónico, y solicita a la Secretaría, abrir el mismo hasta por 2 minutos, destacando </w:t>
      </w:r>
      <w:r w:rsidR="00173ABB">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w:t>
      </w:r>
      <w:r>
        <w:rPr>
          <w:rFonts w:ascii="Arial" w:eastAsia="Arial" w:hAnsi="Arial" w:cs="Arial"/>
          <w:sz w:val="24"/>
          <w:szCs w:val="24"/>
        </w:rPr>
        <w:t>starlo de viva voz al registrar su voto. El punto de acuerdo es aprobado en lo general, por unanimidad de votos y considerando que no se separaron artículos para su discusión particular, se tiene también por aprobado en lo particular; y la Presidencia soli</w:t>
      </w:r>
      <w:r>
        <w:rPr>
          <w:rFonts w:ascii="Arial" w:eastAsia="Arial" w:hAnsi="Arial" w:cs="Arial"/>
          <w:sz w:val="24"/>
          <w:szCs w:val="24"/>
        </w:rPr>
        <w:t xml:space="preserve">cita a la Secretaría provea el cumplimiento de la resolución de la Legislatura. </w:t>
      </w:r>
    </w:p>
    <w:p w14:paraId="0000004C" w14:textId="77777777" w:rsidR="006336EE" w:rsidRDefault="006336EE">
      <w:pPr>
        <w:spacing w:after="0" w:line="240" w:lineRule="auto"/>
        <w:jc w:val="both"/>
        <w:rPr>
          <w:rFonts w:ascii="Arial" w:eastAsia="Arial" w:hAnsi="Arial" w:cs="Arial"/>
          <w:sz w:val="24"/>
          <w:szCs w:val="24"/>
        </w:rPr>
      </w:pPr>
    </w:p>
    <w:p w14:paraId="0000004D" w14:textId="64E6E212"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16.- El diputado Rigoberto Vargas Cervantes hace uso de la palabra, para dar lectura al Punto de Acuerdo </w:t>
      </w:r>
      <w:r w:rsidR="00173ABB">
        <w:rPr>
          <w:rFonts w:ascii="Arial" w:eastAsia="Arial" w:hAnsi="Arial" w:cs="Arial"/>
          <w:sz w:val="24"/>
          <w:szCs w:val="24"/>
        </w:rPr>
        <w:t>U</w:t>
      </w:r>
      <w:r>
        <w:rPr>
          <w:rFonts w:ascii="Arial" w:eastAsia="Arial" w:hAnsi="Arial" w:cs="Arial"/>
          <w:sz w:val="24"/>
          <w:szCs w:val="24"/>
        </w:rPr>
        <w:t xml:space="preserve">rgente y </w:t>
      </w:r>
      <w:r w:rsidR="00173ABB">
        <w:rPr>
          <w:rFonts w:ascii="Arial" w:eastAsia="Arial" w:hAnsi="Arial" w:cs="Arial"/>
          <w:sz w:val="24"/>
          <w:szCs w:val="24"/>
        </w:rPr>
        <w:t>O</w:t>
      </w:r>
      <w:r>
        <w:rPr>
          <w:rFonts w:ascii="Arial" w:eastAsia="Arial" w:hAnsi="Arial" w:cs="Arial"/>
          <w:sz w:val="24"/>
          <w:szCs w:val="24"/>
        </w:rPr>
        <w:t>bvia resolución, mediante el cual se exhorta a la Secretar</w:t>
      </w:r>
      <w:r>
        <w:rPr>
          <w:rFonts w:ascii="Arial" w:eastAsia="Arial" w:hAnsi="Arial" w:cs="Arial"/>
          <w:sz w:val="24"/>
          <w:szCs w:val="24"/>
        </w:rPr>
        <w:t>ía de Educación Pública y a la Secretaría de Educación del Estado de México, para que informen oportunamente como se han aplicado los recursos destinados para el Ejercicio Fiscal del 2021, a las escuelas que brindan el servicio de horario completo de Educa</w:t>
      </w:r>
      <w:r>
        <w:rPr>
          <w:rFonts w:ascii="Arial" w:eastAsia="Arial" w:hAnsi="Arial" w:cs="Arial"/>
          <w:sz w:val="24"/>
          <w:szCs w:val="24"/>
        </w:rPr>
        <w:t>ción Básica de conformidad con el acuerdo por el que se emiten los lineamientos de operación del programa de “La Escuela es Nuestra, publicado el 26 de enero de 2021, en el Diario Oficial de la Federación”, presentado por el Grupo Parlamentario del Partido</w:t>
      </w:r>
      <w:r>
        <w:rPr>
          <w:rFonts w:ascii="Arial" w:eastAsia="Arial" w:hAnsi="Arial" w:cs="Arial"/>
          <w:sz w:val="24"/>
          <w:szCs w:val="24"/>
        </w:rPr>
        <w:t xml:space="preserve"> de Nueva Alianza. Solicita la dispensa del trámite de dictamen.</w:t>
      </w:r>
    </w:p>
    <w:p w14:paraId="0000004E" w14:textId="77777777" w:rsidR="006336EE" w:rsidRDefault="006336EE">
      <w:pPr>
        <w:spacing w:after="0" w:line="240" w:lineRule="auto"/>
        <w:jc w:val="both"/>
        <w:rPr>
          <w:rFonts w:ascii="Arial" w:eastAsia="Arial" w:hAnsi="Arial" w:cs="Arial"/>
          <w:sz w:val="24"/>
          <w:szCs w:val="24"/>
        </w:rPr>
      </w:pPr>
    </w:p>
    <w:p w14:paraId="0000004F" w14:textId="6CDB9193"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La </w:t>
      </w:r>
      <w:r w:rsidR="00173ABB">
        <w:rPr>
          <w:rFonts w:ascii="Arial" w:eastAsia="Arial" w:hAnsi="Arial" w:cs="Arial"/>
          <w:sz w:val="24"/>
          <w:szCs w:val="24"/>
        </w:rPr>
        <w:t xml:space="preserve">diputada Ma.  </w:t>
      </w:r>
      <w:r>
        <w:rPr>
          <w:rFonts w:ascii="Arial" w:eastAsia="Arial" w:hAnsi="Arial" w:cs="Arial"/>
          <w:sz w:val="24"/>
          <w:szCs w:val="24"/>
        </w:rPr>
        <w:t>Trinidad Franco Arpero señala que su Grupo Parlamentario solicita adherirse al punto de acuerdo. El diputado presentante acepta la adhesión.</w:t>
      </w:r>
    </w:p>
    <w:p w14:paraId="00000050" w14:textId="77777777" w:rsidR="006336EE" w:rsidRDefault="006336EE">
      <w:pPr>
        <w:spacing w:after="0" w:line="240" w:lineRule="auto"/>
        <w:jc w:val="both"/>
        <w:rPr>
          <w:rFonts w:ascii="Arial" w:eastAsia="Arial" w:hAnsi="Arial" w:cs="Arial"/>
          <w:sz w:val="24"/>
          <w:szCs w:val="24"/>
        </w:rPr>
      </w:pPr>
    </w:p>
    <w:p w14:paraId="00000051"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lastRenderedPageBreak/>
        <w:t>Es aprobada la dispensa del trámite de dictamen, por unanimidad de votos.</w:t>
      </w:r>
    </w:p>
    <w:p w14:paraId="00000052" w14:textId="77777777" w:rsidR="006336EE" w:rsidRDefault="006336EE">
      <w:pPr>
        <w:spacing w:after="0" w:line="240" w:lineRule="auto"/>
        <w:jc w:val="both"/>
        <w:rPr>
          <w:rFonts w:ascii="Arial" w:eastAsia="Arial" w:hAnsi="Arial" w:cs="Arial"/>
          <w:sz w:val="24"/>
          <w:szCs w:val="24"/>
        </w:rPr>
      </w:pPr>
    </w:p>
    <w:p w14:paraId="00000053" w14:textId="177D03A5"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punto de acuerdo, la Presidencia señala </w:t>
      </w:r>
      <w:r w:rsidR="00386898">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w:t>
      </w:r>
      <w:r>
        <w:rPr>
          <w:rFonts w:ascii="Arial" w:eastAsia="Arial" w:hAnsi="Arial" w:cs="Arial"/>
          <w:sz w:val="24"/>
          <w:szCs w:val="24"/>
        </w:rPr>
        <w:t xml:space="preserve">solicita a la Secretaría, abrir el mismo hasta por 2 minutos, destacando </w:t>
      </w:r>
      <w:r w:rsidR="00386898">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punto de acuerdo es apr</w:t>
      </w:r>
      <w:r>
        <w:rPr>
          <w:rFonts w:ascii="Arial" w:eastAsia="Arial" w:hAnsi="Arial" w:cs="Arial"/>
          <w:sz w:val="24"/>
          <w:szCs w:val="24"/>
        </w:rPr>
        <w:t xml:space="preserve">obado en lo general, por unanimidad de votos y considerando que no se separaron artículos para su discusión particular, se tiene también por aprobado en lo particular; y la Presidencia solicita a la Secretaría provea el cumplimiento de la resolución de la </w:t>
      </w:r>
      <w:r>
        <w:rPr>
          <w:rFonts w:ascii="Arial" w:eastAsia="Arial" w:hAnsi="Arial" w:cs="Arial"/>
          <w:sz w:val="24"/>
          <w:szCs w:val="24"/>
        </w:rPr>
        <w:t xml:space="preserve">Legislatura. </w:t>
      </w:r>
    </w:p>
    <w:p w14:paraId="00000054" w14:textId="77777777" w:rsidR="006336EE" w:rsidRDefault="006336EE">
      <w:pPr>
        <w:spacing w:after="0" w:line="240" w:lineRule="auto"/>
        <w:jc w:val="both"/>
        <w:rPr>
          <w:rFonts w:ascii="Arial" w:eastAsia="Arial" w:hAnsi="Arial" w:cs="Arial"/>
          <w:sz w:val="24"/>
          <w:szCs w:val="24"/>
        </w:rPr>
      </w:pPr>
    </w:p>
    <w:p w14:paraId="00000055" w14:textId="03833D88"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17.- Uso de la palabra por la diputada Lourdes Jezabel Delgado Flores, para dar lectura al Pronunciamiento con motivo del Día Internacional de la Eliminación de la Violencia contra la Mujer, presentado por el Grupo Parlamentario del Partido </w:t>
      </w:r>
      <w:r w:rsidR="00386898">
        <w:rPr>
          <w:rFonts w:ascii="Arial" w:eastAsia="Arial" w:hAnsi="Arial" w:cs="Arial"/>
          <w:sz w:val="24"/>
          <w:szCs w:val="24"/>
        </w:rPr>
        <w:t>M</w:t>
      </w:r>
      <w:r>
        <w:rPr>
          <w:rFonts w:ascii="Arial" w:eastAsia="Arial" w:hAnsi="Arial" w:cs="Arial"/>
          <w:sz w:val="24"/>
          <w:szCs w:val="24"/>
        </w:rPr>
        <w:t xml:space="preserve">orena. </w:t>
      </w:r>
    </w:p>
    <w:p w14:paraId="00000056" w14:textId="77777777" w:rsidR="006336EE" w:rsidRDefault="006336EE">
      <w:pPr>
        <w:spacing w:after="0" w:line="240" w:lineRule="auto"/>
        <w:jc w:val="both"/>
        <w:rPr>
          <w:rFonts w:ascii="Arial" w:eastAsia="Arial" w:hAnsi="Arial" w:cs="Arial"/>
          <w:sz w:val="24"/>
          <w:szCs w:val="24"/>
        </w:rPr>
      </w:pPr>
    </w:p>
    <w:p w14:paraId="00000057" w14:textId="652E3879"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18.- Elección de Vicepresidentes y </w:t>
      </w:r>
      <w:r>
        <w:rPr>
          <w:rFonts w:ascii="Arial" w:eastAsia="Arial" w:hAnsi="Arial" w:cs="Arial"/>
          <w:sz w:val="24"/>
          <w:szCs w:val="24"/>
        </w:rPr>
        <w:t>Secretari</w:t>
      </w:r>
      <w:r w:rsidR="00386898">
        <w:rPr>
          <w:rFonts w:ascii="Arial" w:eastAsia="Arial" w:hAnsi="Arial" w:cs="Arial"/>
          <w:sz w:val="24"/>
          <w:szCs w:val="24"/>
        </w:rPr>
        <w:t>a</w:t>
      </w:r>
      <w:r>
        <w:rPr>
          <w:rFonts w:ascii="Arial" w:eastAsia="Arial" w:hAnsi="Arial" w:cs="Arial"/>
          <w:sz w:val="24"/>
          <w:szCs w:val="24"/>
        </w:rPr>
        <w:t>s</w:t>
      </w:r>
      <w:r>
        <w:rPr>
          <w:rFonts w:ascii="Arial" w:eastAsia="Arial" w:hAnsi="Arial" w:cs="Arial"/>
          <w:sz w:val="24"/>
          <w:szCs w:val="24"/>
        </w:rPr>
        <w:t xml:space="preserve"> de la Directiva, para fungir durante el Cuarto Mes del Primer Período Ordinario de Sesiones del Primer Año del Ejercicio Constitucional de la “LXI” Legislatura.</w:t>
      </w:r>
    </w:p>
    <w:p w14:paraId="00000058" w14:textId="77777777" w:rsidR="006336EE" w:rsidRDefault="006336EE">
      <w:pPr>
        <w:spacing w:after="0" w:line="240" w:lineRule="auto"/>
        <w:jc w:val="both"/>
        <w:rPr>
          <w:rFonts w:ascii="Arial" w:eastAsia="Arial" w:hAnsi="Arial" w:cs="Arial"/>
          <w:sz w:val="24"/>
          <w:szCs w:val="24"/>
        </w:rPr>
      </w:pPr>
    </w:p>
    <w:p w14:paraId="00000059" w14:textId="35EEF4FE"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Una vez realizado el cómputo de los v</w:t>
      </w:r>
      <w:r>
        <w:rPr>
          <w:rFonts w:ascii="Arial" w:eastAsia="Arial" w:hAnsi="Arial" w:cs="Arial"/>
          <w:sz w:val="24"/>
          <w:szCs w:val="24"/>
        </w:rPr>
        <w:t xml:space="preserve">otos, la presidencia declara como </w:t>
      </w:r>
      <w:proofErr w:type="gramStart"/>
      <w:r>
        <w:rPr>
          <w:rFonts w:ascii="Arial" w:eastAsia="Arial" w:hAnsi="Arial" w:cs="Arial"/>
          <w:sz w:val="24"/>
          <w:szCs w:val="24"/>
        </w:rPr>
        <w:t>Vicepresidentes</w:t>
      </w:r>
      <w:proofErr w:type="gramEnd"/>
      <w:r>
        <w:rPr>
          <w:rFonts w:ascii="Arial" w:eastAsia="Arial" w:hAnsi="Arial" w:cs="Arial"/>
          <w:sz w:val="24"/>
          <w:szCs w:val="24"/>
        </w:rPr>
        <w:t xml:space="preserve"> a los diputados María del Rosario Elizalde Vázquez e Iván de Jesús Esquer Cruz; y como Secretarias a las diputadas </w:t>
      </w:r>
      <w:r w:rsidR="00386898">
        <w:rPr>
          <w:rFonts w:ascii="Arial" w:eastAsia="Arial" w:hAnsi="Arial" w:cs="Arial"/>
          <w:sz w:val="24"/>
          <w:szCs w:val="24"/>
        </w:rPr>
        <w:t xml:space="preserve">Ma. </w:t>
      </w:r>
      <w:r>
        <w:rPr>
          <w:rFonts w:ascii="Arial" w:eastAsia="Arial" w:hAnsi="Arial" w:cs="Arial"/>
          <w:sz w:val="24"/>
          <w:szCs w:val="24"/>
        </w:rPr>
        <w:t>Trinidad Franco Arpero, Mónica Miriam Granillo Velazco y Viridiana Fuentes Cruz.</w:t>
      </w:r>
    </w:p>
    <w:p w14:paraId="6773093A" w14:textId="77777777" w:rsidR="00386898" w:rsidRDefault="00386898">
      <w:pPr>
        <w:spacing w:after="0" w:line="240" w:lineRule="auto"/>
        <w:jc w:val="both"/>
        <w:rPr>
          <w:rFonts w:ascii="Arial" w:eastAsia="Arial" w:hAnsi="Arial" w:cs="Arial"/>
          <w:sz w:val="24"/>
          <w:szCs w:val="24"/>
        </w:rPr>
      </w:pPr>
    </w:p>
    <w:p w14:paraId="0000005A" w14:textId="4335EABC"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La Vicepre</w:t>
      </w:r>
      <w:r>
        <w:rPr>
          <w:rFonts w:ascii="Arial" w:eastAsia="Arial" w:hAnsi="Arial" w:cs="Arial"/>
          <w:sz w:val="24"/>
          <w:szCs w:val="24"/>
        </w:rPr>
        <w:t xml:space="preserve">sidencia da lectura a los comunicados siguientes: </w:t>
      </w:r>
    </w:p>
    <w:p w14:paraId="067B0106" w14:textId="77777777" w:rsidR="00386898" w:rsidRDefault="00386898">
      <w:pPr>
        <w:spacing w:after="0" w:line="240" w:lineRule="auto"/>
        <w:jc w:val="both"/>
        <w:rPr>
          <w:rFonts w:ascii="Arial" w:eastAsia="Arial" w:hAnsi="Arial" w:cs="Arial"/>
          <w:sz w:val="24"/>
          <w:szCs w:val="24"/>
        </w:rPr>
      </w:pPr>
    </w:p>
    <w:p w14:paraId="0000005B" w14:textId="5536349A"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-La diputada Mónica Miriam Granillo Velazco, para la presentación del proyecto de trabajo del Comité, martes 30 de noviembre al término de la sesión, en la Biblioteca Dr. José María Luis Mora, Comisión Leg</w:t>
      </w:r>
      <w:r>
        <w:rPr>
          <w:rFonts w:ascii="Arial" w:eastAsia="Arial" w:hAnsi="Arial" w:cs="Arial"/>
          <w:sz w:val="24"/>
          <w:szCs w:val="24"/>
        </w:rPr>
        <w:t xml:space="preserve">islativa Comité Editorial y de Biblioteca, reunión a petición de la </w:t>
      </w:r>
      <w:r w:rsidR="00386898">
        <w:rPr>
          <w:rFonts w:ascii="Arial" w:eastAsia="Arial" w:hAnsi="Arial" w:cs="Arial"/>
          <w:sz w:val="24"/>
          <w:szCs w:val="24"/>
        </w:rPr>
        <w:t>presidenta</w:t>
      </w:r>
      <w:r>
        <w:rPr>
          <w:rFonts w:ascii="Arial" w:eastAsia="Arial" w:hAnsi="Arial" w:cs="Arial"/>
          <w:sz w:val="24"/>
          <w:szCs w:val="24"/>
        </w:rPr>
        <w:t xml:space="preserve"> del Comité. </w:t>
      </w:r>
    </w:p>
    <w:p w14:paraId="0000005C"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-La diputada María de los Ángeles Dávila Vargas, a fin de igualar los periodos ordinarios con el texto de la Constitución Política de los Estados Unidos Mexicanos, </w:t>
      </w:r>
      <w:r>
        <w:rPr>
          <w:rFonts w:ascii="Arial" w:eastAsia="Arial" w:hAnsi="Arial" w:cs="Arial"/>
          <w:sz w:val="24"/>
          <w:szCs w:val="24"/>
        </w:rPr>
        <w:t>para sean dos y no tres, que refleja la Constitución del Estado de México, martes 30 de noviembre al término de la sesión, Salón de Protocolo, Comisión de Gobernación y Puntos Constitucionales, dictaminación.</w:t>
      </w:r>
    </w:p>
    <w:p w14:paraId="0000005D" w14:textId="2B397995"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-Del Ejecutivo Estatal, se autoriza al Honorabl</w:t>
      </w:r>
      <w:r>
        <w:rPr>
          <w:rFonts w:ascii="Arial" w:eastAsia="Arial" w:hAnsi="Arial" w:cs="Arial"/>
          <w:sz w:val="24"/>
          <w:szCs w:val="24"/>
        </w:rPr>
        <w:t xml:space="preserve">e Ayuntamiento de Toluca, México a desincorporar y enajenar un inmueble de propiedad municipal, ubicado en la calle Esteban Plata número 227, Colonia Morelos, Toluca, Estado de México, con una superficie de 160 </w:t>
      </w:r>
      <w:r>
        <w:rPr>
          <w:rFonts w:ascii="Arial" w:eastAsia="Arial" w:hAnsi="Arial" w:cs="Arial"/>
          <w:sz w:val="24"/>
          <w:szCs w:val="24"/>
        </w:rPr>
        <w:t>metros cuadrados. Martes 30 de noviembre, 16</w:t>
      </w:r>
      <w:r>
        <w:rPr>
          <w:rFonts w:ascii="Arial" w:eastAsia="Arial" w:hAnsi="Arial" w:cs="Arial"/>
          <w:sz w:val="24"/>
          <w:szCs w:val="24"/>
        </w:rPr>
        <w:t xml:space="preserve"> horas Salón Benito Juárez. Comisión Legislativa de Patrimonio Estatal y Municipal, reunión de trabajo.</w:t>
      </w:r>
    </w:p>
    <w:p w14:paraId="0000005E"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-Del Ejecutivo Estatal, se autoriza al Honorable Ayuntamiento de Metepec, México a otorgar en comodato por un término de 99 años un inmueble de propieda</w:t>
      </w:r>
      <w:r>
        <w:rPr>
          <w:rFonts w:ascii="Arial" w:eastAsia="Arial" w:hAnsi="Arial" w:cs="Arial"/>
          <w:sz w:val="24"/>
          <w:szCs w:val="24"/>
        </w:rPr>
        <w:t>d municipal, a favor de la Arquidiócesis de Toluca A.R. martes 30 de noviembre, a las 16 horas Salón Benito Juárez, Comisión Legislativa de Patrimonio Estatal y Municipal, reunión de trabajo.</w:t>
      </w:r>
    </w:p>
    <w:p w14:paraId="0000005F"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-Del Ejecutivo Estatal, a fin de redimensionar el concepto de ju</w:t>
      </w:r>
      <w:r>
        <w:rPr>
          <w:rFonts w:ascii="Arial" w:eastAsia="Arial" w:hAnsi="Arial" w:cs="Arial"/>
          <w:sz w:val="24"/>
          <w:szCs w:val="24"/>
        </w:rPr>
        <w:t>sticia de generar un auténtico acercamiento de la misma con todos los sectores de la población, a fin de abatir la marginación jurídica en todo el Estado de México, 1 de diciembre 10 horas salón Benito Juárez, Comisión Legislativa Gobernación y Puntos Cons</w:t>
      </w:r>
      <w:r>
        <w:rPr>
          <w:rFonts w:ascii="Arial" w:eastAsia="Arial" w:hAnsi="Arial" w:cs="Arial"/>
          <w:sz w:val="24"/>
          <w:szCs w:val="24"/>
        </w:rPr>
        <w:t>titucionales y de Procuración y Administración de Justicia, reunión de trabajo.</w:t>
      </w:r>
    </w:p>
    <w:p w14:paraId="00000060"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-Del Ejecutivo Estatal, reuniones de Comisiones Legislativas Unidas para Analizar el Paquete Fiscal en presencia de Servidores Públicos de la Secretaría de Finanzas, para coady</w:t>
      </w:r>
      <w:r>
        <w:rPr>
          <w:rFonts w:ascii="Arial" w:eastAsia="Arial" w:hAnsi="Arial" w:cs="Arial"/>
          <w:sz w:val="24"/>
          <w:szCs w:val="24"/>
        </w:rPr>
        <w:t xml:space="preserve">uvar con los </w:t>
      </w:r>
      <w:r>
        <w:rPr>
          <w:rFonts w:ascii="Arial" w:eastAsia="Arial" w:hAnsi="Arial" w:cs="Arial"/>
          <w:sz w:val="24"/>
          <w:szCs w:val="24"/>
        </w:rPr>
        <w:lastRenderedPageBreak/>
        <w:t xml:space="preserve">trabajos de análisis, salón Benito Juárez, viernes 3 a las 11 horas, Comisión Legislativa de Finanzas Publicas, Planeación y Gasto Publico, reunión de trabajo. </w:t>
      </w:r>
    </w:p>
    <w:p w14:paraId="00000061" w14:textId="04787C46"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-Diversos municipios a fin de dictaminar respecto a las tarifas de agua diferentes</w:t>
      </w:r>
      <w:r>
        <w:rPr>
          <w:rFonts w:ascii="Arial" w:eastAsia="Arial" w:hAnsi="Arial" w:cs="Arial"/>
          <w:sz w:val="24"/>
          <w:szCs w:val="24"/>
        </w:rPr>
        <w:t xml:space="preserve"> a las del Código Financiero del Estado de México y Municipios, viernes 3 a las 13 horas, Comisiones Legislación y Administración Municipal, de Finanzas Públicas y </w:t>
      </w:r>
      <w:r w:rsidR="00386898">
        <w:rPr>
          <w:rFonts w:ascii="Arial" w:eastAsia="Arial" w:hAnsi="Arial" w:cs="Arial"/>
          <w:sz w:val="24"/>
          <w:szCs w:val="24"/>
        </w:rPr>
        <w:t>de Recursos</w:t>
      </w:r>
      <w:r>
        <w:rPr>
          <w:rFonts w:ascii="Arial" w:eastAsia="Arial" w:hAnsi="Arial" w:cs="Arial"/>
          <w:sz w:val="24"/>
          <w:szCs w:val="24"/>
        </w:rPr>
        <w:t xml:space="preserve"> Hidráulicos, reunión de trabajo.</w:t>
      </w:r>
    </w:p>
    <w:p w14:paraId="00000062"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-Diputada Juana Bonilla Jaime a invitación de </w:t>
      </w:r>
      <w:r>
        <w:rPr>
          <w:rFonts w:ascii="Arial" w:eastAsia="Arial" w:hAnsi="Arial" w:cs="Arial"/>
          <w:sz w:val="24"/>
          <w:szCs w:val="24"/>
        </w:rPr>
        <w:t xml:space="preserve">la presidenta de la Comisión de Derechos Humanos del Estado de México, maestra en Derecho Mirna Araceli García Morón, miércoles 1 de diciembre a las 16 horas en las oficinas de la CODHEM, Comisión Legislativa de Derechos Humanos, reunión de trabajo. </w:t>
      </w:r>
    </w:p>
    <w:p w14:paraId="00000063"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-Dipu</w:t>
      </w:r>
      <w:r>
        <w:rPr>
          <w:rFonts w:ascii="Arial" w:eastAsia="Arial" w:hAnsi="Arial" w:cs="Arial"/>
          <w:sz w:val="24"/>
          <w:szCs w:val="24"/>
        </w:rPr>
        <w:t>tada Yesica Yanet Rojas Hernández Grupo Parlamentario de morena, tema con el fin de radicar el uso y participación de menores, en delito de alto impacto a fin de que en aquellos asuntos en los que se intervengan menores y se denuncien posibles hechos delic</w:t>
      </w:r>
      <w:r>
        <w:rPr>
          <w:rFonts w:ascii="Arial" w:eastAsia="Arial" w:hAnsi="Arial" w:cs="Arial"/>
          <w:sz w:val="24"/>
          <w:szCs w:val="24"/>
        </w:rPr>
        <w:t>tuosos, que pudieran vulnerar o se vean afectados sus derechos o intereses, la autoridad judicial, así como la representación social de manera inmediata, realicen y ordenen los actos y medidas necesarias para salvo-guardar aquellos, jueves 2 de diciembre a</w:t>
      </w:r>
      <w:r>
        <w:rPr>
          <w:rFonts w:ascii="Arial" w:eastAsia="Arial" w:hAnsi="Arial" w:cs="Arial"/>
          <w:sz w:val="24"/>
          <w:szCs w:val="24"/>
        </w:rPr>
        <w:t xml:space="preserve">l término de la sesión, en el Salón Narciso Bassols, Comisión Legislativa Procuración y Administración de Justicia, reunión de trabajo y en su caso dictaminación. </w:t>
      </w:r>
    </w:p>
    <w:p w14:paraId="00000064"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-Del Ejecutivo Estatal se autoriza al Instituto de Seguridad Social del Estado de México y M</w:t>
      </w:r>
      <w:r>
        <w:rPr>
          <w:rFonts w:ascii="Arial" w:eastAsia="Arial" w:hAnsi="Arial" w:cs="Arial"/>
          <w:sz w:val="24"/>
          <w:szCs w:val="24"/>
        </w:rPr>
        <w:t>unicipios ISSEMYM a desincorporar enajenar 22 inmuebles de su propiedad, jueves 2 diciembre a las 16 horas, salón Benito Juárez, Comisión Legislativa de Patrimonio Estatal y Municipal, reunión de trabajo.</w:t>
      </w:r>
    </w:p>
    <w:p w14:paraId="00000065"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-La diputada María Luisa Mendoza Mondragón tiene el</w:t>
      </w:r>
      <w:r>
        <w:rPr>
          <w:rFonts w:ascii="Arial" w:eastAsia="Arial" w:hAnsi="Arial" w:cs="Arial"/>
          <w:sz w:val="24"/>
          <w:szCs w:val="24"/>
        </w:rPr>
        <w:t xml:space="preserve"> honor de invitar a la muestra artesanal manos mexiquenses, Andrés Molina Enríquez, la cual se encuentra en el vestíbulo del Palacio Legislativo del 30 de noviembre al 3 de diciembre, participan productores a la reactivación económica de nuestra entidad.</w:t>
      </w:r>
    </w:p>
    <w:p w14:paraId="00000066" w14:textId="77777777" w:rsidR="006336EE" w:rsidRDefault="006336EE">
      <w:pPr>
        <w:spacing w:after="0" w:line="240" w:lineRule="auto"/>
        <w:jc w:val="both"/>
        <w:rPr>
          <w:rFonts w:ascii="Arial" w:eastAsia="Arial" w:hAnsi="Arial" w:cs="Arial"/>
          <w:sz w:val="24"/>
          <w:szCs w:val="24"/>
        </w:rPr>
      </w:pPr>
    </w:p>
    <w:p w14:paraId="00000067"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14:paraId="00000068" w14:textId="77777777" w:rsidR="006336EE" w:rsidRDefault="006336EE">
      <w:pPr>
        <w:spacing w:after="0" w:line="240" w:lineRule="auto"/>
        <w:jc w:val="both"/>
        <w:rPr>
          <w:rFonts w:ascii="Arial" w:eastAsia="Arial" w:hAnsi="Arial" w:cs="Arial"/>
          <w:sz w:val="24"/>
          <w:szCs w:val="24"/>
        </w:rPr>
      </w:pPr>
    </w:p>
    <w:p w14:paraId="00000069" w14:textId="77777777" w:rsidR="006336EE" w:rsidRDefault="00AE634F">
      <w:pPr>
        <w:spacing w:after="0" w:line="240" w:lineRule="auto"/>
        <w:jc w:val="both"/>
        <w:rPr>
          <w:rFonts w:ascii="Arial" w:eastAsia="Arial" w:hAnsi="Arial" w:cs="Arial"/>
          <w:sz w:val="24"/>
          <w:szCs w:val="24"/>
        </w:rPr>
      </w:pPr>
      <w:r>
        <w:rPr>
          <w:rFonts w:ascii="Arial" w:eastAsia="Arial" w:hAnsi="Arial" w:cs="Arial"/>
          <w:sz w:val="24"/>
          <w:szCs w:val="24"/>
        </w:rPr>
        <w:t xml:space="preserve">19.- Agotados los asuntos en cartera, la Presidencia levanta la sesión siendo las quince horas </w:t>
      </w:r>
      <w:r>
        <w:rPr>
          <w:rFonts w:ascii="Arial" w:eastAsia="Arial" w:hAnsi="Arial" w:cs="Arial"/>
          <w:sz w:val="24"/>
          <w:szCs w:val="24"/>
        </w:rPr>
        <w:t>con cuarenta y ocho minutos del día de la fecha y cita para el día jueves dos de diciembre del año en curso, a las doce horas.</w:t>
      </w:r>
    </w:p>
    <w:p w14:paraId="0000006A" w14:textId="77777777" w:rsidR="006336EE" w:rsidRDefault="006336EE">
      <w:pPr>
        <w:spacing w:after="0" w:line="240" w:lineRule="auto"/>
        <w:jc w:val="both"/>
        <w:rPr>
          <w:rFonts w:ascii="Arial" w:eastAsia="Arial" w:hAnsi="Arial" w:cs="Arial"/>
          <w:sz w:val="24"/>
          <w:szCs w:val="24"/>
        </w:rPr>
      </w:pPr>
    </w:p>
    <w:p w14:paraId="0000006B" w14:textId="77777777" w:rsidR="006336EE" w:rsidRDefault="006336EE">
      <w:pPr>
        <w:spacing w:after="0" w:line="240" w:lineRule="auto"/>
        <w:jc w:val="both"/>
        <w:rPr>
          <w:rFonts w:ascii="Arial" w:eastAsia="Arial" w:hAnsi="Arial" w:cs="Arial"/>
          <w:sz w:val="24"/>
          <w:szCs w:val="24"/>
        </w:rPr>
      </w:pPr>
    </w:p>
    <w:p w14:paraId="0000006C" w14:textId="28226BD8" w:rsidR="006336EE" w:rsidRDefault="00AE634F">
      <w:pPr>
        <w:spacing w:after="0" w:line="240" w:lineRule="auto"/>
        <w:jc w:val="center"/>
        <w:rPr>
          <w:rFonts w:ascii="Arial" w:eastAsia="Arial" w:hAnsi="Arial" w:cs="Arial"/>
          <w:b/>
          <w:sz w:val="24"/>
          <w:szCs w:val="24"/>
        </w:rPr>
      </w:pPr>
      <w:r>
        <w:rPr>
          <w:rFonts w:ascii="Arial" w:eastAsia="Arial" w:hAnsi="Arial" w:cs="Arial"/>
          <w:b/>
          <w:sz w:val="24"/>
          <w:szCs w:val="24"/>
        </w:rPr>
        <w:t>Diputad</w:t>
      </w:r>
      <w:r w:rsidR="00386898">
        <w:rPr>
          <w:rFonts w:ascii="Arial" w:eastAsia="Arial" w:hAnsi="Arial" w:cs="Arial"/>
          <w:b/>
          <w:sz w:val="24"/>
          <w:szCs w:val="24"/>
        </w:rPr>
        <w:t>a</w:t>
      </w:r>
      <w:r>
        <w:rPr>
          <w:rFonts w:ascii="Arial" w:eastAsia="Arial" w:hAnsi="Arial" w:cs="Arial"/>
          <w:b/>
          <w:sz w:val="24"/>
          <w:szCs w:val="24"/>
        </w:rPr>
        <w:t>s Secretari</w:t>
      </w:r>
      <w:r w:rsidR="00386898">
        <w:rPr>
          <w:rFonts w:ascii="Arial" w:eastAsia="Arial" w:hAnsi="Arial" w:cs="Arial"/>
          <w:b/>
          <w:sz w:val="24"/>
          <w:szCs w:val="24"/>
        </w:rPr>
        <w:t>a</w:t>
      </w:r>
      <w:r>
        <w:rPr>
          <w:rFonts w:ascii="Arial" w:eastAsia="Arial" w:hAnsi="Arial" w:cs="Arial"/>
          <w:b/>
          <w:sz w:val="24"/>
          <w:szCs w:val="24"/>
        </w:rPr>
        <w:t>s</w:t>
      </w:r>
    </w:p>
    <w:p w14:paraId="0000006D" w14:textId="77777777" w:rsidR="006336EE" w:rsidRDefault="006336EE">
      <w:pPr>
        <w:spacing w:after="0" w:line="240" w:lineRule="auto"/>
        <w:ind w:right="108"/>
        <w:jc w:val="center"/>
        <w:rPr>
          <w:rFonts w:ascii="Arial" w:eastAsia="Arial" w:hAnsi="Arial" w:cs="Arial"/>
          <w:b/>
          <w:sz w:val="24"/>
          <w:szCs w:val="24"/>
        </w:rPr>
      </w:pPr>
    </w:p>
    <w:p w14:paraId="0000006E" w14:textId="05359147" w:rsidR="006336EE" w:rsidRDefault="00AE634F">
      <w:pPr>
        <w:spacing w:after="0" w:line="240" w:lineRule="auto"/>
        <w:ind w:right="108"/>
        <w:jc w:val="center"/>
        <w:rPr>
          <w:rFonts w:ascii="Arial" w:eastAsia="Arial" w:hAnsi="Arial" w:cs="Arial"/>
          <w:b/>
          <w:sz w:val="24"/>
          <w:szCs w:val="24"/>
        </w:rPr>
      </w:pPr>
      <w:r>
        <w:rPr>
          <w:rFonts w:ascii="Arial" w:eastAsia="Arial" w:hAnsi="Arial" w:cs="Arial"/>
          <w:b/>
          <w:sz w:val="24"/>
          <w:szCs w:val="24"/>
        </w:rPr>
        <w:t>Claudia</w:t>
      </w:r>
      <w:r w:rsidR="00386898">
        <w:rPr>
          <w:rFonts w:ascii="Arial" w:eastAsia="Arial" w:hAnsi="Arial" w:cs="Arial"/>
          <w:b/>
          <w:sz w:val="24"/>
          <w:szCs w:val="24"/>
        </w:rPr>
        <w:t xml:space="preserve"> Desirée</w:t>
      </w:r>
      <w:r>
        <w:rPr>
          <w:rFonts w:ascii="Arial" w:eastAsia="Arial" w:hAnsi="Arial" w:cs="Arial"/>
          <w:b/>
          <w:sz w:val="24"/>
          <w:szCs w:val="24"/>
        </w:rPr>
        <w:t xml:space="preserve"> Morales Robledo</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Mónica Miriam Granillo Velazco</w:t>
      </w:r>
    </w:p>
    <w:p w14:paraId="0000006F" w14:textId="77777777" w:rsidR="006336EE" w:rsidRDefault="006336EE">
      <w:pPr>
        <w:spacing w:after="0" w:line="240" w:lineRule="auto"/>
        <w:ind w:right="108"/>
        <w:jc w:val="center"/>
        <w:rPr>
          <w:rFonts w:ascii="Arial" w:eastAsia="Arial" w:hAnsi="Arial" w:cs="Arial"/>
          <w:b/>
          <w:sz w:val="24"/>
          <w:szCs w:val="24"/>
        </w:rPr>
      </w:pPr>
    </w:p>
    <w:p w14:paraId="00000070" w14:textId="7C551262" w:rsidR="006336EE" w:rsidRDefault="00386898">
      <w:pPr>
        <w:spacing w:line="240" w:lineRule="auto"/>
        <w:ind w:right="108"/>
        <w:jc w:val="center"/>
        <w:rPr>
          <w:rFonts w:ascii="Arial" w:eastAsia="Arial" w:hAnsi="Arial" w:cs="Arial"/>
          <w:b/>
          <w:sz w:val="24"/>
          <w:szCs w:val="24"/>
        </w:rPr>
      </w:pPr>
      <w:bookmarkStart w:id="1" w:name="_gjdgxs" w:colFirst="0" w:colLast="0"/>
      <w:bookmarkEnd w:id="1"/>
      <w:r>
        <w:rPr>
          <w:rFonts w:ascii="Arial" w:eastAsia="Arial" w:hAnsi="Arial" w:cs="Arial"/>
          <w:b/>
          <w:sz w:val="24"/>
          <w:szCs w:val="24"/>
        </w:rPr>
        <w:t xml:space="preserve"> María Elida</w:t>
      </w:r>
      <w:r w:rsidR="00AE634F">
        <w:rPr>
          <w:rFonts w:ascii="Arial" w:eastAsia="Arial" w:hAnsi="Arial" w:cs="Arial"/>
          <w:b/>
          <w:sz w:val="24"/>
          <w:szCs w:val="24"/>
        </w:rPr>
        <w:t xml:space="preserve"> Castelán Mondragón</w:t>
      </w:r>
    </w:p>
    <w:sectPr w:rsidR="006336EE">
      <w:pgSz w:w="12240" w:h="15840"/>
      <w:pgMar w:top="624" w:right="907" w:bottom="1021" w:left="96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6EE"/>
    <w:rsid w:val="00035D2A"/>
    <w:rsid w:val="00173ABB"/>
    <w:rsid w:val="003259C8"/>
    <w:rsid w:val="00386898"/>
    <w:rsid w:val="005E7DF3"/>
    <w:rsid w:val="00631A41"/>
    <w:rsid w:val="006336EE"/>
    <w:rsid w:val="00686FF6"/>
    <w:rsid w:val="00A2220E"/>
    <w:rsid w:val="00A52D97"/>
    <w:rsid w:val="00AE634F"/>
    <w:rsid w:val="00B259C8"/>
    <w:rsid w:val="00BC42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C814D"/>
  <w15:docId w15:val="{320A0D3E-4DC9-46CE-A8A5-2811784F2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3044</Words>
  <Characters>16742</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LEGISLATURA</cp:lastModifiedBy>
  <cp:revision>2</cp:revision>
  <dcterms:created xsi:type="dcterms:W3CDTF">2021-12-01T21:30:00Z</dcterms:created>
  <dcterms:modified xsi:type="dcterms:W3CDTF">2021-12-01T21:30:00Z</dcterms:modified>
</cp:coreProperties>
</file>