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A27" w:rsidRPr="00524A24" w:rsidRDefault="00524A24" w:rsidP="00524A24">
      <w:pPr>
        <w:pStyle w:val="Sinespaciado"/>
        <w:jc w:val="both"/>
        <w:rPr>
          <w:rFonts w:ascii="Arial" w:hAnsi="Arial"/>
          <w:b/>
          <w:sz w:val="20"/>
          <w:szCs w:val="20"/>
        </w:rPr>
      </w:pPr>
      <w:bookmarkStart w:id="0" w:name="_GoBack"/>
      <w:r w:rsidRPr="00524A24">
        <w:rPr>
          <w:rStyle w:val="normaltextrun"/>
          <w:rFonts w:ascii="Arial" w:hAnsi="Arial"/>
          <w:b/>
          <w:bCs/>
          <w:sz w:val="20"/>
          <w:szCs w:val="20"/>
        </w:rPr>
        <w:t>ACTA DE LA SESIÓN DELIBERANTE DE LA “LXII” LEGISLATURA DEL</w:t>
      </w:r>
      <w:r w:rsidRPr="00524A24">
        <w:rPr>
          <w:rStyle w:val="normaltextrun"/>
          <w:rFonts w:ascii="Arial" w:hAnsi="Arial"/>
          <w:b/>
          <w:sz w:val="20"/>
          <w:szCs w:val="20"/>
        </w:rPr>
        <w:t xml:space="preserve">  </w:t>
      </w:r>
      <w:r w:rsidRPr="00524A24">
        <w:rPr>
          <w:rStyle w:val="normaltextrun"/>
          <w:rFonts w:ascii="Arial" w:hAnsi="Arial"/>
          <w:b/>
          <w:bCs/>
          <w:sz w:val="20"/>
          <w:szCs w:val="20"/>
        </w:rPr>
        <w:t xml:space="preserve">ESTADO DE MÉXICO, </w:t>
      </w:r>
      <w:r w:rsidRPr="00524A24">
        <w:rPr>
          <w:rStyle w:val="normaltextrun"/>
          <w:rFonts w:ascii="Arial" w:hAnsi="Arial"/>
          <w:b/>
          <w:sz w:val="20"/>
          <w:szCs w:val="20"/>
        </w:rPr>
        <w:t>CELEBRADA EL DÍA TRECE DE DICIEMBRE DE DOS MIL VEINTICUATRO.</w:t>
      </w:r>
    </w:p>
    <w:p w:rsidR="00D86A27" w:rsidRPr="00524A24" w:rsidRDefault="00D86A27" w:rsidP="00524A24">
      <w:pPr>
        <w:pStyle w:val="Sinespaciado"/>
        <w:jc w:val="center"/>
        <w:rPr>
          <w:rFonts w:ascii="Arial" w:hAnsi="Arial"/>
          <w:sz w:val="20"/>
          <w:szCs w:val="20"/>
        </w:rPr>
      </w:pPr>
      <w:r w:rsidRPr="00524A24">
        <w:rPr>
          <w:rStyle w:val="normaltextrun"/>
          <w:rFonts w:ascii="Arial" w:hAnsi="Arial"/>
          <w:sz w:val="20"/>
          <w:szCs w:val="20"/>
        </w:rPr>
        <w:t> </w:t>
      </w:r>
    </w:p>
    <w:p w:rsidR="00D86A27" w:rsidRPr="00524A24" w:rsidRDefault="00D86A27" w:rsidP="00524A24">
      <w:pPr>
        <w:pStyle w:val="Sinespaciado"/>
        <w:jc w:val="center"/>
        <w:rPr>
          <w:rFonts w:ascii="Arial" w:hAnsi="Arial"/>
          <w:sz w:val="20"/>
          <w:szCs w:val="20"/>
        </w:rPr>
      </w:pPr>
      <w:r w:rsidRPr="00524A24">
        <w:rPr>
          <w:rStyle w:val="normaltextrun"/>
          <w:rFonts w:ascii="Arial" w:hAnsi="Arial"/>
          <w:b/>
          <w:bCs/>
          <w:sz w:val="20"/>
          <w:szCs w:val="20"/>
        </w:rPr>
        <w:t>Presidente Diputado Maurilio Hernández González.</w:t>
      </w:r>
    </w:p>
    <w:p w:rsidR="00D86A27" w:rsidRPr="00524A24" w:rsidRDefault="00D86A27" w:rsidP="00524A24">
      <w:pPr>
        <w:pStyle w:val="Sinespaciado"/>
        <w:jc w:val="both"/>
        <w:rPr>
          <w:rFonts w:ascii="Arial" w:hAnsi="Arial"/>
          <w:sz w:val="20"/>
          <w:szCs w:val="20"/>
        </w:rPr>
      </w:pPr>
    </w:p>
    <w:p w:rsidR="00D86A27" w:rsidRPr="00524A24" w:rsidRDefault="00D86A27" w:rsidP="00524A24">
      <w:pPr>
        <w:pStyle w:val="Sinespaciado"/>
        <w:jc w:val="both"/>
        <w:rPr>
          <w:rFonts w:ascii="Arial" w:hAnsi="Arial"/>
          <w:sz w:val="20"/>
          <w:szCs w:val="20"/>
        </w:rPr>
      </w:pPr>
      <w:r w:rsidRPr="00524A24">
        <w:rPr>
          <w:rStyle w:val="normaltextrun"/>
          <w:rFonts w:ascii="Arial" w:hAnsi="Arial"/>
          <w:sz w:val="20"/>
          <w:szCs w:val="20"/>
        </w:rPr>
        <w:t>En el Salón de Sesiones del H. Poder Legislativo, en la ciudad de Toluca de Lerdo, capital del Estado de México, la Presidencia abre la sesión siendo las trece horas con diecisiete minutos del día trece de diciembre de dos mil veinticuatro, una vez que la Secretaría verificó la existencia del quórum, mediante el sistema electrónico.  </w:t>
      </w:r>
    </w:p>
    <w:p w:rsidR="00D86A27" w:rsidRPr="00524A24" w:rsidRDefault="00D86A27" w:rsidP="00524A24">
      <w:pPr>
        <w:pStyle w:val="Sinespaciado"/>
        <w:jc w:val="both"/>
        <w:rPr>
          <w:rFonts w:ascii="Arial" w:hAnsi="Arial"/>
          <w:sz w:val="20"/>
          <w:szCs w:val="20"/>
        </w:rPr>
      </w:pPr>
    </w:p>
    <w:p w:rsidR="00D86A27" w:rsidRPr="00524A24" w:rsidRDefault="00D86A27" w:rsidP="00524A24">
      <w:pPr>
        <w:pStyle w:val="Sinespaciado"/>
        <w:jc w:val="both"/>
        <w:rPr>
          <w:rStyle w:val="normaltextrun"/>
          <w:rFonts w:ascii="Arial" w:hAnsi="Arial"/>
          <w:sz w:val="20"/>
          <w:szCs w:val="20"/>
        </w:rPr>
      </w:pPr>
      <w:r w:rsidRPr="00524A24">
        <w:rPr>
          <w:rStyle w:val="normaltextrun"/>
          <w:rFonts w:ascii="Arial" w:hAnsi="Arial"/>
          <w:sz w:val="20"/>
          <w:szCs w:val="20"/>
        </w:rPr>
        <w:t>La Secretaría, por instrucciones de la Presidencia, da lectura a la propuesta de Orden del Día. La propuesta del Orden del Día es aprobada por unanimidad de votos y se desarrolla conforme al tenor siguiente:</w:t>
      </w:r>
    </w:p>
    <w:p w:rsidR="00D86A27" w:rsidRPr="00524A24" w:rsidRDefault="00D86A27" w:rsidP="00524A24">
      <w:pPr>
        <w:pStyle w:val="Sinespaciado"/>
        <w:jc w:val="both"/>
        <w:rPr>
          <w:rStyle w:val="normaltextrun"/>
          <w:rFonts w:ascii="Arial" w:hAnsi="Arial"/>
          <w:sz w:val="20"/>
          <w:szCs w:val="20"/>
        </w:rPr>
      </w:pPr>
    </w:p>
    <w:p w:rsidR="00D86A27" w:rsidRPr="00524A24" w:rsidRDefault="00D86A27" w:rsidP="00524A24">
      <w:pPr>
        <w:pStyle w:val="Sinespaciado"/>
        <w:jc w:val="both"/>
        <w:rPr>
          <w:rStyle w:val="normaltextrun"/>
          <w:rFonts w:ascii="Arial" w:hAnsi="Arial"/>
          <w:sz w:val="20"/>
          <w:szCs w:val="20"/>
        </w:rPr>
      </w:pPr>
      <w:r w:rsidRPr="00524A24">
        <w:rPr>
          <w:rStyle w:val="normaltextrun"/>
          <w:rFonts w:ascii="Arial" w:hAnsi="Arial"/>
          <w:sz w:val="20"/>
          <w:szCs w:val="20"/>
        </w:rPr>
        <w:t>1.- La Presidencia informa que el Acta de la Sesión anterior, ha sido publicada en la Gaceta Parlamentaria, por lo que pregunta si existen observaciones o comentarios de la misma. El Acta es aprobada por unanimidad de votos.</w:t>
      </w:r>
    </w:p>
    <w:p w:rsidR="00D86A27" w:rsidRPr="00524A24" w:rsidRDefault="00D86A27" w:rsidP="00524A24">
      <w:pPr>
        <w:spacing w:after="0" w:line="240" w:lineRule="auto"/>
        <w:jc w:val="both"/>
        <w:rPr>
          <w:rFonts w:ascii="Arial" w:hAnsi="Arial" w:cs="Arial"/>
          <w:sz w:val="20"/>
          <w:szCs w:val="20"/>
        </w:rPr>
      </w:pPr>
    </w:p>
    <w:p w:rsidR="008417DB"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2.- La Vicepresidencia, por instrucciones de la Presidencia, da lectura a la Minuta </w:t>
      </w:r>
      <w:r w:rsidR="00BE257E" w:rsidRPr="00524A24">
        <w:rPr>
          <w:rFonts w:ascii="Arial" w:hAnsi="Arial" w:cs="Arial"/>
          <w:sz w:val="20"/>
          <w:szCs w:val="20"/>
        </w:rPr>
        <w:t xml:space="preserve">Proyecto </w:t>
      </w:r>
      <w:r w:rsidRPr="00524A24">
        <w:rPr>
          <w:rFonts w:ascii="Arial" w:hAnsi="Arial" w:cs="Arial"/>
          <w:sz w:val="20"/>
          <w:szCs w:val="20"/>
        </w:rPr>
        <w:t xml:space="preserve">de Decreto por el que se adicionan un párrafo quinto al artículo 4 y un párrafo segundo al artículo 5 de la Constitución Política de los Estados Unidos Mexicanos, en materia de protección a la salud, remitido por la Cámara de Senadores del H. Congreso de la Unión (De urgente y obvia resolución) </w:t>
      </w:r>
    </w:p>
    <w:p w:rsidR="008417DB" w:rsidRPr="00524A24" w:rsidRDefault="008417DB" w:rsidP="00524A24">
      <w:pPr>
        <w:spacing w:after="0" w:line="240" w:lineRule="auto"/>
        <w:jc w:val="both"/>
        <w:rPr>
          <w:rFonts w:ascii="Arial" w:hAnsi="Arial" w:cs="Arial"/>
          <w:sz w:val="20"/>
          <w:szCs w:val="20"/>
        </w:rPr>
      </w:pPr>
    </w:p>
    <w:p w:rsidR="00D86A27" w:rsidRPr="00524A24" w:rsidRDefault="00BE257E" w:rsidP="00524A24">
      <w:pPr>
        <w:spacing w:after="0" w:line="240" w:lineRule="auto"/>
        <w:jc w:val="both"/>
        <w:rPr>
          <w:rFonts w:ascii="Arial" w:hAnsi="Arial" w:cs="Arial"/>
          <w:sz w:val="20"/>
          <w:szCs w:val="20"/>
        </w:rPr>
      </w:pPr>
      <w:r w:rsidRPr="00524A24">
        <w:rPr>
          <w:rFonts w:ascii="Arial" w:hAnsi="Arial" w:cs="Arial"/>
          <w:sz w:val="20"/>
          <w:szCs w:val="20"/>
        </w:rPr>
        <w:t>Solicita la dispensa del trámite de dictamen.</w:t>
      </w:r>
    </w:p>
    <w:p w:rsidR="001C7043" w:rsidRPr="00524A24" w:rsidRDefault="001C7043" w:rsidP="00524A24">
      <w:pPr>
        <w:pStyle w:val="Default"/>
        <w:jc w:val="both"/>
        <w:rPr>
          <w:color w:val="auto"/>
          <w:sz w:val="20"/>
          <w:szCs w:val="20"/>
        </w:rPr>
      </w:pPr>
    </w:p>
    <w:p w:rsidR="00BE257E" w:rsidRPr="00524A24" w:rsidRDefault="00BE257E" w:rsidP="00524A24">
      <w:pPr>
        <w:pStyle w:val="Default"/>
        <w:jc w:val="both"/>
        <w:rPr>
          <w:color w:val="auto"/>
          <w:sz w:val="20"/>
          <w:szCs w:val="20"/>
        </w:rPr>
      </w:pPr>
      <w:r w:rsidRPr="00524A24">
        <w:rPr>
          <w:color w:val="auto"/>
          <w:sz w:val="20"/>
          <w:szCs w:val="20"/>
        </w:rPr>
        <w:t>Es aprobada la dispensa del trámite de dictamen, por mayoría de votos.</w:t>
      </w:r>
    </w:p>
    <w:p w:rsidR="00BE257E" w:rsidRPr="00524A24" w:rsidRDefault="00BE257E" w:rsidP="00524A24">
      <w:pPr>
        <w:pStyle w:val="Default"/>
        <w:jc w:val="both"/>
        <w:rPr>
          <w:color w:val="auto"/>
          <w:sz w:val="20"/>
          <w:szCs w:val="20"/>
        </w:rPr>
      </w:pPr>
    </w:p>
    <w:p w:rsidR="00BE257E" w:rsidRPr="00524A24" w:rsidRDefault="00BE257E" w:rsidP="00524A24">
      <w:pPr>
        <w:pStyle w:val="Sinespaciado"/>
        <w:jc w:val="both"/>
        <w:rPr>
          <w:rFonts w:ascii="Arial" w:hAnsi="Arial"/>
          <w:sz w:val="20"/>
          <w:szCs w:val="20"/>
          <w:lang w:val="en-US" w:eastAsia="es-MX"/>
        </w:rPr>
      </w:pPr>
      <w:r w:rsidRPr="00524A24">
        <w:rPr>
          <w:rFonts w:ascii="Arial" w:hAnsi="Arial"/>
          <w:sz w:val="20"/>
          <w:szCs w:val="20"/>
        </w:rPr>
        <w:t xml:space="preserve">Para fijar la posición de sus Grupos Parlamentarios, hacen uso de la palabra las diputadas Ruth Salinas Reyes, del Partido Movimiento Ciudadano y </w:t>
      </w:r>
      <w:r w:rsidR="00562B32" w:rsidRPr="00524A24">
        <w:rPr>
          <w:rFonts w:ascii="Arial" w:hAnsi="Arial"/>
          <w:sz w:val="20"/>
          <w:szCs w:val="20"/>
        </w:rPr>
        <w:t xml:space="preserve">Krishna </w:t>
      </w:r>
      <w:r w:rsidR="001C7043" w:rsidRPr="00524A24">
        <w:rPr>
          <w:rFonts w:ascii="Arial" w:hAnsi="Arial"/>
          <w:sz w:val="20"/>
          <w:szCs w:val="20"/>
        </w:rPr>
        <w:t xml:space="preserve">Karina </w:t>
      </w:r>
      <w:r w:rsidRPr="00524A24">
        <w:rPr>
          <w:rFonts w:ascii="Arial" w:eastAsia="Times New Roman" w:hAnsi="Arial"/>
          <w:sz w:val="20"/>
          <w:szCs w:val="20"/>
          <w:lang w:eastAsia="es-MX"/>
        </w:rPr>
        <w:t>R</w:t>
      </w:r>
      <w:r w:rsidR="001C7043" w:rsidRPr="00524A24">
        <w:rPr>
          <w:rFonts w:ascii="Arial" w:eastAsia="Times New Roman" w:hAnsi="Arial"/>
          <w:sz w:val="20"/>
          <w:szCs w:val="20"/>
          <w:lang w:eastAsia="es-MX"/>
        </w:rPr>
        <w:t>o</w:t>
      </w:r>
      <w:r w:rsidR="00562B32" w:rsidRPr="00524A24">
        <w:rPr>
          <w:rFonts w:ascii="Arial" w:eastAsia="Times New Roman" w:hAnsi="Arial"/>
          <w:sz w:val="20"/>
          <w:szCs w:val="20"/>
          <w:lang w:eastAsia="es-MX"/>
        </w:rPr>
        <w:t>mero Velázquez</w:t>
      </w:r>
      <w:r w:rsidRPr="00524A24">
        <w:rPr>
          <w:rFonts w:ascii="Arial" w:eastAsia="Times New Roman" w:hAnsi="Arial"/>
          <w:sz w:val="20"/>
          <w:szCs w:val="20"/>
          <w:lang w:eastAsia="es-MX"/>
        </w:rPr>
        <w:t>, del Partido Acción Nacional</w:t>
      </w:r>
      <w:r w:rsidRPr="00524A24">
        <w:rPr>
          <w:rFonts w:ascii="Arial" w:hAnsi="Arial"/>
          <w:sz w:val="20"/>
          <w:szCs w:val="20"/>
        </w:rPr>
        <w:t>.</w:t>
      </w:r>
    </w:p>
    <w:p w:rsidR="00BE257E" w:rsidRPr="00524A24" w:rsidRDefault="00BE257E" w:rsidP="00524A24">
      <w:pPr>
        <w:spacing w:after="0" w:line="240" w:lineRule="auto"/>
        <w:jc w:val="both"/>
        <w:rPr>
          <w:rFonts w:ascii="Arial" w:hAnsi="Arial" w:cs="Arial"/>
          <w:sz w:val="20"/>
          <w:szCs w:val="20"/>
        </w:rPr>
      </w:pPr>
    </w:p>
    <w:p w:rsidR="00BE257E" w:rsidRPr="00524A24" w:rsidRDefault="00BE257E" w:rsidP="00524A24">
      <w:pPr>
        <w:spacing w:after="0" w:line="240" w:lineRule="auto"/>
        <w:jc w:val="both"/>
        <w:rPr>
          <w:rFonts w:ascii="Arial" w:eastAsia="Arial" w:hAnsi="Arial" w:cs="Arial"/>
          <w:sz w:val="20"/>
          <w:szCs w:val="20"/>
        </w:rPr>
      </w:pPr>
      <w:r w:rsidRPr="00524A24">
        <w:rPr>
          <w:rFonts w:ascii="Arial" w:eastAsia="Arial" w:hAnsi="Arial" w:cs="Arial"/>
          <w:sz w:val="20"/>
          <w:szCs w:val="20"/>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La Minuta Proyecto de Decreto es aprobada en lo general, por mayoría de votos y </w:t>
      </w:r>
      <w:r w:rsidRPr="00524A24">
        <w:rPr>
          <w:rFonts w:ascii="Arial" w:eastAsia="Times New Roman" w:hAnsi="Arial" w:cs="Arial"/>
          <w:sz w:val="20"/>
          <w:szCs w:val="20"/>
          <w:lang w:eastAsia="es-MX"/>
        </w:rPr>
        <w:t>no siendo factible su adecuación en lo particular, se tiene también por aprobada en ese sentido,</w:t>
      </w:r>
      <w:r w:rsidRPr="00524A24">
        <w:rPr>
          <w:rFonts w:ascii="Arial" w:eastAsia="Arial" w:hAnsi="Arial" w:cs="Arial"/>
          <w:sz w:val="20"/>
          <w:szCs w:val="20"/>
        </w:rPr>
        <w:t xml:space="preserve"> la Presidencia solicita a la Secretaría provea el cumplimiento de la resolución de la Legislatura y la remita a la H. Cámara de Senadores del Congreso de la Unión. </w:t>
      </w:r>
    </w:p>
    <w:p w:rsidR="00BE257E" w:rsidRPr="00524A24" w:rsidRDefault="00BE257E"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3.- La Vicepresidencia, por instrucciones de la Presidencia, da lectura al Dictamen formulado con motivo de la designación de la Persona Titular del Órgano Interno de Control de la Universidad Autónoma del Estado de México, presentado por la Junta de Coordinación Política.</w:t>
      </w:r>
    </w:p>
    <w:p w:rsidR="001C7043" w:rsidRPr="00524A24" w:rsidRDefault="001C7043" w:rsidP="00524A24">
      <w:pPr>
        <w:pStyle w:val="Sinespaciado"/>
        <w:jc w:val="both"/>
        <w:rPr>
          <w:rFonts w:ascii="Arial" w:eastAsia="Arial" w:hAnsi="Arial"/>
          <w:sz w:val="20"/>
          <w:szCs w:val="20"/>
        </w:rPr>
      </w:pPr>
    </w:p>
    <w:p w:rsidR="00562B32" w:rsidRPr="00524A24" w:rsidRDefault="00562B32" w:rsidP="00524A24">
      <w:pPr>
        <w:pStyle w:val="Sinespaciado"/>
        <w:jc w:val="both"/>
        <w:rPr>
          <w:rFonts w:ascii="Arial" w:hAnsi="Arial"/>
          <w:sz w:val="20"/>
          <w:szCs w:val="20"/>
          <w:lang w:val="en-US" w:eastAsia="es-MX"/>
        </w:rPr>
      </w:pPr>
      <w:r w:rsidRPr="00524A24">
        <w:rPr>
          <w:rFonts w:ascii="Arial" w:eastAsia="Arial" w:hAnsi="Arial"/>
          <w:sz w:val="20"/>
          <w:szCs w:val="20"/>
        </w:rPr>
        <w:t>Sin que motive debate el Dictamen y el Proyecto de Decreto referente a la</w:t>
      </w:r>
      <w:r w:rsidRPr="00524A24">
        <w:rPr>
          <w:rFonts w:ascii="Arial" w:hAnsi="Arial"/>
          <w:sz w:val="20"/>
          <w:szCs w:val="20"/>
        </w:rPr>
        <w:t xml:space="preserve"> C. </w:t>
      </w:r>
      <w:r w:rsidR="008417DB" w:rsidRPr="00524A24">
        <w:rPr>
          <w:rFonts w:ascii="Arial" w:hAnsi="Arial"/>
          <w:sz w:val="20"/>
          <w:szCs w:val="20"/>
        </w:rPr>
        <w:t>María Teresa de Jesús Cruz Camarena,</w:t>
      </w:r>
      <w:r w:rsidRPr="00524A24">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524A24">
        <w:rPr>
          <w:rFonts w:ascii="Arial" w:hAnsi="Arial"/>
          <w:sz w:val="20"/>
          <w:szCs w:val="20"/>
        </w:rPr>
        <w:t xml:space="preserve">considerando que no se separaron artículos para su discusión particular, se tiene también por aprobado en lo particular; y la Presidencia solicita a la Secretaría provea el cumplimiento de la resolución de la Legislatura y señala que habiendo sido aprobado el </w:t>
      </w:r>
      <w:r w:rsidR="008417DB" w:rsidRPr="00524A24">
        <w:rPr>
          <w:rFonts w:ascii="Arial" w:hAnsi="Arial"/>
          <w:sz w:val="20"/>
          <w:szCs w:val="20"/>
        </w:rPr>
        <w:t xml:space="preserve">Decreto </w:t>
      </w:r>
      <w:r w:rsidRPr="00524A24">
        <w:rPr>
          <w:rFonts w:ascii="Arial" w:hAnsi="Arial"/>
          <w:sz w:val="20"/>
          <w:szCs w:val="20"/>
        </w:rPr>
        <w:t>por mayoría calificada como lo requiere la Constitución Política del Estado y la Ley de la materia, es innecesario discutir y votar las otras dos propuestas.</w:t>
      </w:r>
    </w:p>
    <w:p w:rsidR="00D86A27" w:rsidRPr="00524A24" w:rsidRDefault="00D86A27"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4.- La Vicepresidencia, por instrucciones de la Presidencia, da lectura a</w:t>
      </w:r>
      <w:r w:rsidR="00562B32" w:rsidRPr="00524A24">
        <w:rPr>
          <w:rFonts w:ascii="Arial" w:hAnsi="Arial" w:cs="Arial"/>
          <w:sz w:val="20"/>
          <w:szCs w:val="20"/>
        </w:rPr>
        <w:t>l</w:t>
      </w:r>
      <w:r w:rsidRPr="00524A24">
        <w:rPr>
          <w:rFonts w:ascii="Arial" w:hAnsi="Arial" w:cs="Arial"/>
          <w:sz w:val="20"/>
          <w:szCs w:val="20"/>
        </w:rPr>
        <w:t xml:space="preserve"> Dictamen de la Iniciativa </w:t>
      </w:r>
      <w:r w:rsidR="00562B32" w:rsidRPr="00524A24">
        <w:rPr>
          <w:rFonts w:ascii="Arial" w:hAnsi="Arial" w:cs="Arial"/>
          <w:sz w:val="20"/>
          <w:szCs w:val="20"/>
        </w:rPr>
        <w:t xml:space="preserve">Proyecto </w:t>
      </w:r>
      <w:r w:rsidRPr="00524A24">
        <w:rPr>
          <w:rFonts w:ascii="Arial" w:hAnsi="Arial" w:cs="Arial"/>
          <w:sz w:val="20"/>
          <w:szCs w:val="20"/>
        </w:rPr>
        <w:t xml:space="preserve">de Decreto por el que se autoriza al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 presentado por la persona Titular del Ejecutivo Estatal, formulado por la Comisión Legislativa de Patrimonio Estatal y Municipal. </w:t>
      </w:r>
    </w:p>
    <w:p w:rsidR="001C7043" w:rsidRPr="00524A24" w:rsidRDefault="001C7043" w:rsidP="00524A24">
      <w:pPr>
        <w:pStyle w:val="Sinespaciado"/>
        <w:jc w:val="both"/>
        <w:rPr>
          <w:rFonts w:ascii="Arial" w:eastAsia="Arial" w:hAnsi="Arial"/>
          <w:sz w:val="20"/>
          <w:szCs w:val="20"/>
        </w:rPr>
      </w:pPr>
    </w:p>
    <w:p w:rsidR="00562B32" w:rsidRPr="00524A24" w:rsidRDefault="00562B32" w:rsidP="00524A24">
      <w:pPr>
        <w:pStyle w:val="Sinespaciado"/>
        <w:jc w:val="both"/>
        <w:rPr>
          <w:rFonts w:ascii="Arial" w:hAnsi="Arial"/>
          <w:sz w:val="20"/>
          <w:szCs w:val="20"/>
        </w:rPr>
      </w:pPr>
      <w:r w:rsidRPr="00524A24">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524A24">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rsidR="00D86A27" w:rsidRPr="00524A24" w:rsidRDefault="00D86A27"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lastRenderedPageBreak/>
        <w:t xml:space="preserve">5.- </w:t>
      </w:r>
      <w:r w:rsidR="00562B32" w:rsidRPr="00524A24">
        <w:rPr>
          <w:rFonts w:ascii="Arial" w:hAnsi="Arial" w:cs="Arial"/>
          <w:sz w:val="20"/>
          <w:szCs w:val="20"/>
        </w:rPr>
        <w:t xml:space="preserve">El diputado </w:t>
      </w:r>
      <w:r w:rsidR="008451A4" w:rsidRPr="00524A24">
        <w:rPr>
          <w:rFonts w:ascii="Arial" w:hAnsi="Arial" w:cs="Arial"/>
          <w:sz w:val="20"/>
          <w:szCs w:val="20"/>
        </w:rPr>
        <w:t xml:space="preserve">Edgar </w:t>
      </w:r>
      <w:r w:rsidR="00562B32" w:rsidRPr="00524A24">
        <w:rPr>
          <w:rFonts w:ascii="Arial" w:hAnsi="Arial" w:cs="Arial"/>
          <w:sz w:val="20"/>
          <w:szCs w:val="20"/>
        </w:rPr>
        <w:t>Samuel Ríos Moreno hace uso de la palabra, para dar l</w:t>
      </w:r>
      <w:r w:rsidRPr="00524A24">
        <w:rPr>
          <w:rFonts w:ascii="Arial" w:hAnsi="Arial" w:cs="Arial"/>
          <w:sz w:val="20"/>
          <w:szCs w:val="20"/>
        </w:rPr>
        <w:t xml:space="preserve">ectura al Dictamen de la Iniciativa </w:t>
      </w:r>
      <w:r w:rsidR="008417DB" w:rsidRPr="00524A24">
        <w:rPr>
          <w:rFonts w:ascii="Arial" w:hAnsi="Arial" w:cs="Arial"/>
          <w:sz w:val="20"/>
          <w:szCs w:val="20"/>
        </w:rPr>
        <w:t xml:space="preserve">con Proyecto </w:t>
      </w:r>
      <w:r w:rsidRPr="00524A24">
        <w:rPr>
          <w:rFonts w:ascii="Arial" w:hAnsi="Arial" w:cs="Arial"/>
          <w:sz w:val="20"/>
          <w:szCs w:val="20"/>
        </w:rPr>
        <w:t xml:space="preserve">de Decreto por el que se adiciona un párrafo quinto al artículo 384 del Código Electoral del Estado de México, en materia de suplencia temporal de magistraturas del Tribunal Electoral del Estado de México, presentada por el Grupo Parlamentario morena, formulado por la Comisión Legislativa Electoral y de Desarrollo Democrático. </w:t>
      </w:r>
    </w:p>
    <w:p w:rsidR="001C7043" w:rsidRPr="00524A24" w:rsidRDefault="001C7043" w:rsidP="00524A24">
      <w:pPr>
        <w:pStyle w:val="Sinespaciado"/>
        <w:jc w:val="both"/>
        <w:rPr>
          <w:rFonts w:ascii="Arial" w:eastAsia="Arial" w:hAnsi="Arial"/>
          <w:sz w:val="20"/>
          <w:szCs w:val="20"/>
        </w:rPr>
      </w:pPr>
    </w:p>
    <w:p w:rsidR="0020373F" w:rsidRPr="00524A24" w:rsidRDefault="0020373F" w:rsidP="00524A24">
      <w:pPr>
        <w:pStyle w:val="Sinespaciado"/>
        <w:jc w:val="both"/>
        <w:rPr>
          <w:rFonts w:ascii="Arial" w:hAnsi="Arial"/>
          <w:sz w:val="20"/>
          <w:szCs w:val="20"/>
        </w:rPr>
      </w:pPr>
      <w:r w:rsidRPr="00524A24">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524A24">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rsidR="00D86A27" w:rsidRPr="00524A24" w:rsidRDefault="00D86A27"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6.- La Vicepresidencia, por instrucciones de la Presidencia, da lectura a la Iniciativa que integra el Paquete Fiscal para el Ejercicio 2025, remitido por la persona Titular del Ejecutivo Estatal. </w:t>
      </w:r>
    </w:p>
    <w:p w:rsidR="00D86A27" w:rsidRPr="00524A24" w:rsidRDefault="00D86A27"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6.1.- La Vicepresidencia, por instrucciones de la Presidencia, da lectura a la Iniciativa de Ley de Ingresos del Estado de México para el </w:t>
      </w:r>
      <w:r w:rsidR="00E86F1D" w:rsidRPr="00524A24">
        <w:rPr>
          <w:rFonts w:ascii="Arial" w:hAnsi="Arial" w:cs="Arial"/>
          <w:sz w:val="20"/>
          <w:szCs w:val="20"/>
        </w:rPr>
        <w:t xml:space="preserve">Ejercicio Fiscal </w:t>
      </w:r>
      <w:r w:rsidRPr="00524A24">
        <w:rPr>
          <w:rFonts w:ascii="Arial" w:hAnsi="Arial" w:cs="Arial"/>
          <w:sz w:val="20"/>
          <w:szCs w:val="20"/>
        </w:rPr>
        <w:t>2025.</w:t>
      </w:r>
    </w:p>
    <w:p w:rsidR="001C7043" w:rsidRPr="00524A24" w:rsidRDefault="001C7043" w:rsidP="00524A24">
      <w:pPr>
        <w:spacing w:after="0" w:line="240" w:lineRule="auto"/>
        <w:jc w:val="both"/>
        <w:rPr>
          <w:rFonts w:ascii="Arial" w:hAnsi="Arial" w:cs="Arial"/>
          <w:sz w:val="20"/>
          <w:szCs w:val="20"/>
        </w:rPr>
      </w:pPr>
    </w:p>
    <w:p w:rsidR="0020373F" w:rsidRPr="00524A24" w:rsidRDefault="0020373F"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las Comisiones Legislativas de Planeación y Gasto Público y de Finanzas Públicas, para su estudio y dictamen.</w:t>
      </w:r>
    </w:p>
    <w:p w:rsidR="0020373F" w:rsidRPr="00524A24" w:rsidRDefault="0020373F"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6.2.- La Vicepresidencia, por instrucciones de la Presidencia, da lectura a la Iniciativa de Ley de Ingresos de los Municipios del Estado de México para el </w:t>
      </w:r>
      <w:r w:rsidR="001C7043" w:rsidRPr="00524A24">
        <w:rPr>
          <w:rFonts w:ascii="Arial" w:hAnsi="Arial" w:cs="Arial"/>
          <w:sz w:val="20"/>
          <w:szCs w:val="20"/>
        </w:rPr>
        <w:t xml:space="preserve">Ejercicio Fiscal </w:t>
      </w:r>
      <w:r w:rsidRPr="00524A24">
        <w:rPr>
          <w:rFonts w:ascii="Arial" w:hAnsi="Arial" w:cs="Arial"/>
          <w:sz w:val="20"/>
          <w:szCs w:val="20"/>
        </w:rPr>
        <w:t xml:space="preserve">2025. </w:t>
      </w:r>
    </w:p>
    <w:p w:rsidR="00D86A27" w:rsidRPr="00524A24" w:rsidRDefault="00D86A27" w:rsidP="00524A24">
      <w:pPr>
        <w:spacing w:after="0" w:line="240" w:lineRule="auto"/>
        <w:jc w:val="both"/>
        <w:rPr>
          <w:rFonts w:ascii="Arial" w:hAnsi="Arial" w:cs="Arial"/>
          <w:sz w:val="20"/>
          <w:szCs w:val="20"/>
        </w:rPr>
      </w:pPr>
    </w:p>
    <w:p w:rsidR="0020373F" w:rsidRPr="00524A24" w:rsidRDefault="0020373F"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las Comisiones Legislativas de Planeación y Gasto Público y de Finanzas Públicas, para su estudio y dictamen.</w:t>
      </w:r>
    </w:p>
    <w:p w:rsidR="0020373F" w:rsidRPr="00524A24" w:rsidRDefault="0020373F"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6.3.- La Vicepresidencia, por instrucciones de la Presidencia, da lectura a la </w:t>
      </w:r>
      <w:r w:rsidR="0020373F" w:rsidRPr="00524A24">
        <w:rPr>
          <w:rFonts w:ascii="Arial" w:hAnsi="Arial" w:cs="Arial"/>
          <w:sz w:val="20"/>
          <w:szCs w:val="20"/>
        </w:rPr>
        <w:t xml:space="preserve">Iniciativa de Decreto del </w:t>
      </w:r>
      <w:r w:rsidRPr="00524A24">
        <w:rPr>
          <w:rFonts w:ascii="Arial" w:hAnsi="Arial" w:cs="Arial"/>
          <w:sz w:val="20"/>
          <w:szCs w:val="20"/>
        </w:rPr>
        <w:t xml:space="preserve">Presupuesto de Egresos del Gobierno del Estado de México para el </w:t>
      </w:r>
      <w:r w:rsidR="001C7043" w:rsidRPr="00524A24">
        <w:rPr>
          <w:rFonts w:ascii="Arial" w:hAnsi="Arial" w:cs="Arial"/>
          <w:sz w:val="20"/>
          <w:szCs w:val="20"/>
        </w:rPr>
        <w:t xml:space="preserve">Ejercicio Fiscal </w:t>
      </w:r>
      <w:r w:rsidRPr="00524A24">
        <w:rPr>
          <w:rFonts w:ascii="Arial" w:hAnsi="Arial" w:cs="Arial"/>
          <w:sz w:val="20"/>
          <w:szCs w:val="20"/>
        </w:rPr>
        <w:t xml:space="preserve">2025. </w:t>
      </w:r>
    </w:p>
    <w:p w:rsidR="00D86A27" w:rsidRPr="00524A24" w:rsidRDefault="00D86A27" w:rsidP="00524A24">
      <w:pPr>
        <w:spacing w:after="0" w:line="240" w:lineRule="auto"/>
        <w:jc w:val="both"/>
        <w:rPr>
          <w:rFonts w:ascii="Arial" w:hAnsi="Arial" w:cs="Arial"/>
          <w:sz w:val="20"/>
          <w:szCs w:val="20"/>
        </w:rPr>
      </w:pPr>
    </w:p>
    <w:p w:rsidR="0020373F" w:rsidRPr="00524A24" w:rsidRDefault="0020373F"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las Comisiones Legislativas de Planeación y Gasto Público y de Finanzas Públicas, para su estudio y dictamen.</w:t>
      </w:r>
    </w:p>
    <w:p w:rsidR="0020373F" w:rsidRPr="00524A24" w:rsidRDefault="0020373F"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6.4.- La Vicepresidencia, por instrucciones de la Presidencia, da lectura a la Iniciativa de Decreto por el que se reforman, adicionan y derogan diversas disposiciones del Código Financiero del Estado de México y Municipios y otros ordenamientos. </w:t>
      </w:r>
    </w:p>
    <w:p w:rsidR="00D86A27" w:rsidRPr="00524A24" w:rsidRDefault="00D86A27" w:rsidP="00524A24">
      <w:pPr>
        <w:spacing w:after="0" w:line="240" w:lineRule="auto"/>
        <w:jc w:val="both"/>
        <w:rPr>
          <w:rFonts w:ascii="Arial" w:hAnsi="Arial" w:cs="Arial"/>
          <w:sz w:val="20"/>
          <w:szCs w:val="20"/>
        </w:rPr>
      </w:pPr>
    </w:p>
    <w:p w:rsidR="0020373F" w:rsidRPr="00524A24" w:rsidRDefault="0020373F"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las Comisiones Legislativas de Planeación y Gasto Público y de Finanzas Públicas, para su estudio y dictamen.</w:t>
      </w:r>
    </w:p>
    <w:p w:rsidR="0020373F" w:rsidRPr="00524A24" w:rsidRDefault="0020373F"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6.5.- La Vicepresidencia, por instrucciones de la Presidencia, da lectura a la Iniciativa </w:t>
      </w:r>
      <w:r w:rsidR="008417DB" w:rsidRPr="00524A24">
        <w:rPr>
          <w:rFonts w:ascii="Arial" w:hAnsi="Arial" w:cs="Arial"/>
          <w:sz w:val="20"/>
          <w:szCs w:val="20"/>
        </w:rPr>
        <w:t xml:space="preserve">Proyecto </w:t>
      </w:r>
      <w:r w:rsidRPr="00524A24">
        <w:rPr>
          <w:rFonts w:ascii="Arial" w:hAnsi="Arial" w:cs="Arial"/>
          <w:sz w:val="20"/>
          <w:szCs w:val="20"/>
        </w:rPr>
        <w:t>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w:t>
      </w:r>
      <w:r w:rsidR="00E86F1D" w:rsidRPr="00524A24">
        <w:rPr>
          <w:rFonts w:ascii="Arial" w:hAnsi="Arial" w:cs="Arial"/>
          <w:sz w:val="20"/>
          <w:szCs w:val="20"/>
        </w:rPr>
        <w:t>,</w:t>
      </w:r>
      <w:r w:rsidRPr="00524A24">
        <w:rPr>
          <w:rFonts w:ascii="Arial" w:hAnsi="Arial" w:cs="Arial"/>
          <w:sz w:val="20"/>
          <w:szCs w:val="20"/>
        </w:rPr>
        <w:t xml:space="preserve"> se establecen; para que afecten como fuente de pago del o los financiamientos que contraten, un porcentaje del derecho a recibir y los recursos que individualmente les correspondan del Fondo de Aportaciones para la Infraestructura Social Municipal y de las Demarcaciones </w:t>
      </w:r>
      <w:r w:rsidR="00E86F1D" w:rsidRPr="00524A24">
        <w:rPr>
          <w:rFonts w:ascii="Arial" w:hAnsi="Arial" w:cs="Arial"/>
          <w:sz w:val="20"/>
          <w:szCs w:val="20"/>
        </w:rPr>
        <w:t xml:space="preserve">Territoriales </w:t>
      </w:r>
      <w:r w:rsidRPr="00524A24">
        <w:rPr>
          <w:rFonts w:ascii="Arial" w:hAnsi="Arial" w:cs="Arial"/>
          <w:sz w:val="20"/>
          <w:szCs w:val="20"/>
        </w:rPr>
        <w:t xml:space="preserve">del Distrito Federal y para que celebren los contratos o los convenios necesarios para adherirse a los mecanismos de pago de los financiamientos que individualmente contraten. </w:t>
      </w:r>
    </w:p>
    <w:p w:rsidR="00D86A27" w:rsidRPr="00524A24" w:rsidRDefault="00D86A27" w:rsidP="00524A24">
      <w:pPr>
        <w:spacing w:after="0" w:line="240" w:lineRule="auto"/>
        <w:jc w:val="both"/>
        <w:rPr>
          <w:rFonts w:ascii="Arial" w:hAnsi="Arial" w:cs="Arial"/>
          <w:sz w:val="20"/>
          <w:szCs w:val="20"/>
        </w:rPr>
      </w:pPr>
    </w:p>
    <w:p w:rsidR="0020373F" w:rsidRPr="00524A24" w:rsidRDefault="0020373F"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las Comisiones Legislativas de Planeación y Gasto Público y de Finanzas Públicas, para su estudio y dictamen.</w:t>
      </w:r>
    </w:p>
    <w:p w:rsidR="0020373F" w:rsidRPr="00524A24" w:rsidRDefault="0020373F"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7.- </w:t>
      </w:r>
      <w:r w:rsidR="0020373F" w:rsidRPr="00524A24">
        <w:rPr>
          <w:rFonts w:ascii="Arial" w:hAnsi="Arial" w:cs="Arial"/>
          <w:sz w:val="20"/>
          <w:szCs w:val="20"/>
        </w:rPr>
        <w:t>El diputado Samuel Hernández Cruz hace uso de la palabra, para dar l</w:t>
      </w:r>
      <w:r w:rsidRPr="00524A24">
        <w:rPr>
          <w:rFonts w:ascii="Arial" w:hAnsi="Arial" w:cs="Arial"/>
          <w:sz w:val="20"/>
          <w:szCs w:val="20"/>
        </w:rPr>
        <w:t xml:space="preserve">ectura a la Iniciativa con Proyecto de Decreto mediante la cual se propone implementar medidas para la regularización de adeudos municipales de la Comisión del Agua del Estado de México (CAEM), presentada por el </w:t>
      </w:r>
      <w:r w:rsidR="0020373F" w:rsidRPr="00524A24">
        <w:rPr>
          <w:rFonts w:ascii="Arial" w:hAnsi="Arial" w:cs="Arial"/>
          <w:sz w:val="20"/>
          <w:szCs w:val="20"/>
        </w:rPr>
        <w:t>propio d</w:t>
      </w:r>
      <w:r w:rsidRPr="00524A24">
        <w:rPr>
          <w:rFonts w:ascii="Arial" w:hAnsi="Arial" w:cs="Arial"/>
          <w:sz w:val="20"/>
          <w:szCs w:val="20"/>
        </w:rPr>
        <w:t xml:space="preserve">iputado, en nombre del Grupo Parlamentario morena. </w:t>
      </w:r>
    </w:p>
    <w:p w:rsidR="004806AA" w:rsidRPr="00524A24" w:rsidRDefault="004806AA" w:rsidP="00524A24">
      <w:pPr>
        <w:spacing w:after="0" w:line="240" w:lineRule="auto"/>
        <w:jc w:val="both"/>
        <w:rPr>
          <w:rFonts w:ascii="Arial" w:hAnsi="Arial" w:cs="Arial"/>
          <w:sz w:val="20"/>
          <w:szCs w:val="20"/>
        </w:rPr>
      </w:pPr>
    </w:p>
    <w:p w:rsidR="008451A4" w:rsidRPr="00524A24" w:rsidRDefault="008451A4" w:rsidP="00524A24">
      <w:pPr>
        <w:pStyle w:val="Sinespaciado"/>
        <w:jc w:val="both"/>
        <w:rPr>
          <w:rFonts w:ascii="Arial" w:hAnsi="Arial"/>
          <w:sz w:val="20"/>
          <w:szCs w:val="20"/>
        </w:rPr>
      </w:pPr>
      <w:r w:rsidRPr="00524A24">
        <w:rPr>
          <w:rFonts w:ascii="Arial" w:hAnsi="Arial"/>
          <w:sz w:val="20"/>
          <w:szCs w:val="20"/>
        </w:rPr>
        <w:t xml:space="preserve">La Presidencia la </w:t>
      </w:r>
      <w:r w:rsidRPr="00524A24">
        <w:rPr>
          <w:rFonts w:ascii="Arial" w:eastAsia="Times New Roman" w:hAnsi="Arial"/>
          <w:sz w:val="20"/>
          <w:szCs w:val="20"/>
          <w:lang w:eastAsia="es-MX"/>
        </w:rPr>
        <w:t xml:space="preserve">remite a las Comisiones Legislativas de Finanzas Públicas, </w:t>
      </w:r>
      <w:r w:rsidRPr="00524A24">
        <w:rPr>
          <w:rFonts w:ascii="Arial" w:hAnsi="Arial"/>
          <w:sz w:val="20"/>
          <w:szCs w:val="20"/>
        </w:rPr>
        <w:t>de Planeación y Gasto Público y de Recursos Hidráulicos, para su estudio y dictamen.</w:t>
      </w:r>
    </w:p>
    <w:p w:rsidR="0020373F" w:rsidRPr="00524A24" w:rsidRDefault="0020373F" w:rsidP="00524A24">
      <w:pPr>
        <w:pStyle w:val="Sinespaciado"/>
        <w:jc w:val="both"/>
        <w:rPr>
          <w:rFonts w:ascii="Arial" w:hAnsi="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8.- </w:t>
      </w:r>
      <w:r w:rsidR="008451A4" w:rsidRPr="00524A24">
        <w:rPr>
          <w:rFonts w:ascii="Arial" w:hAnsi="Arial" w:cs="Arial"/>
          <w:sz w:val="20"/>
          <w:szCs w:val="20"/>
        </w:rPr>
        <w:t>El diputado Carlos Alberto López Imm hace uso de la palabra, para dar l</w:t>
      </w:r>
      <w:r w:rsidRPr="00524A24">
        <w:rPr>
          <w:rFonts w:ascii="Arial" w:hAnsi="Arial" w:cs="Arial"/>
          <w:sz w:val="20"/>
          <w:szCs w:val="20"/>
        </w:rPr>
        <w:t xml:space="preserve">ectura a la Iniciativa con </w:t>
      </w:r>
      <w:r w:rsidR="000A62D8" w:rsidRPr="00524A24">
        <w:rPr>
          <w:rFonts w:ascii="Arial" w:hAnsi="Arial" w:cs="Arial"/>
          <w:sz w:val="20"/>
          <w:szCs w:val="20"/>
        </w:rPr>
        <w:t xml:space="preserve">Proyecto </w:t>
      </w:r>
      <w:r w:rsidRPr="00524A24">
        <w:rPr>
          <w:rFonts w:ascii="Arial" w:hAnsi="Arial" w:cs="Arial"/>
          <w:sz w:val="20"/>
          <w:szCs w:val="20"/>
        </w:rPr>
        <w:t xml:space="preserve">de Decreto por el que se reforma el primer párrafo del artículo 2.93 y se adiciona un párrafo segundo al artículo 2.98 del Código </w:t>
      </w:r>
      <w:r w:rsidRPr="00524A24">
        <w:rPr>
          <w:rFonts w:ascii="Arial" w:hAnsi="Arial" w:cs="Arial"/>
          <w:sz w:val="20"/>
          <w:szCs w:val="20"/>
        </w:rPr>
        <w:lastRenderedPageBreak/>
        <w:t xml:space="preserve">para la Biodiversidad del Estado de México, con el objeto de proteger el entorno de la mariposa monarca en el Estado de México, presentada por el </w:t>
      </w:r>
      <w:r w:rsidR="008451A4" w:rsidRPr="00524A24">
        <w:rPr>
          <w:rFonts w:ascii="Arial" w:hAnsi="Arial" w:cs="Arial"/>
          <w:sz w:val="20"/>
          <w:szCs w:val="20"/>
        </w:rPr>
        <w:t>propio d</w:t>
      </w:r>
      <w:r w:rsidRPr="00524A24">
        <w:rPr>
          <w:rFonts w:ascii="Arial" w:hAnsi="Arial" w:cs="Arial"/>
          <w:sz w:val="20"/>
          <w:szCs w:val="20"/>
        </w:rPr>
        <w:t xml:space="preserve">iputado, en nombre del Grupo Parlamentario del Partido Verde Ecologista de México. </w:t>
      </w:r>
    </w:p>
    <w:p w:rsidR="00D86A27" w:rsidRPr="00524A24" w:rsidRDefault="00D86A27" w:rsidP="00524A24">
      <w:pPr>
        <w:spacing w:after="0" w:line="240" w:lineRule="auto"/>
        <w:jc w:val="both"/>
        <w:rPr>
          <w:rFonts w:ascii="Arial" w:hAnsi="Arial" w:cs="Arial"/>
          <w:sz w:val="20"/>
          <w:szCs w:val="20"/>
        </w:rPr>
      </w:pPr>
    </w:p>
    <w:p w:rsidR="004806AA" w:rsidRPr="00524A24" w:rsidRDefault="004806AA"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 Comisión Legislativa de Protección Ambiental y Cambio Climático, para su estudio y dictam</w:t>
      </w:r>
      <w:r w:rsidR="00712D20" w:rsidRPr="00524A24">
        <w:rPr>
          <w:rFonts w:ascii="Arial" w:hAnsi="Arial" w:cs="Arial"/>
          <w:sz w:val="20"/>
          <w:szCs w:val="20"/>
        </w:rPr>
        <w:t>en.</w:t>
      </w:r>
    </w:p>
    <w:p w:rsidR="00712D20" w:rsidRPr="00524A24" w:rsidRDefault="00712D20"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9.- L</w:t>
      </w:r>
      <w:r w:rsidR="004806AA" w:rsidRPr="00524A24">
        <w:rPr>
          <w:rFonts w:ascii="Arial" w:hAnsi="Arial" w:cs="Arial"/>
          <w:sz w:val="20"/>
          <w:szCs w:val="20"/>
        </w:rPr>
        <w:t>a diputada Rocío Alexia Dávila Sánchez hace uso de la palabra, para dar l</w:t>
      </w:r>
      <w:r w:rsidRPr="00524A24">
        <w:rPr>
          <w:rFonts w:ascii="Arial" w:hAnsi="Arial" w:cs="Arial"/>
          <w:sz w:val="20"/>
          <w:szCs w:val="20"/>
        </w:rPr>
        <w:t xml:space="preserve">ectura a la Iniciativa con </w:t>
      </w:r>
      <w:r w:rsidR="00E86F1D" w:rsidRPr="00524A24">
        <w:rPr>
          <w:rFonts w:ascii="Arial" w:hAnsi="Arial" w:cs="Arial"/>
          <w:sz w:val="20"/>
          <w:szCs w:val="20"/>
        </w:rPr>
        <w:t xml:space="preserve">Proyecto </w:t>
      </w:r>
      <w:r w:rsidRPr="00524A24">
        <w:rPr>
          <w:rFonts w:ascii="Arial" w:hAnsi="Arial" w:cs="Arial"/>
          <w:sz w:val="20"/>
          <w:szCs w:val="20"/>
        </w:rPr>
        <w:t xml:space="preserve">de Decreto para reformar y adicionar distintas disposiciones de la Ley de la Juventud del Estado de México, en materia de desarrollo integral de los jóvenes a través de su participación en la toma de decisiones de las políticas públicas, presentada por la </w:t>
      </w:r>
      <w:r w:rsidR="004806AA" w:rsidRPr="00524A24">
        <w:rPr>
          <w:rFonts w:ascii="Arial" w:hAnsi="Arial" w:cs="Arial"/>
          <w:sz w:val="20"/>
          <w:szCs w:val="20"/>
        </w:rPr>
        <w:t>propia d</w:t>
      </w:r>
      <w:r w:rsidRPr="00524A24">
        <w:rPr>
          <w:rFonts w:ascii="Arial" w:hAnsi="Arial" w:cs="Arial"/>
          <w:sz w:val="20"/>
          <w:szCs w:val="20"/>
        </w:rPr>
        <w:t xml:space="preserve">iputada y el </w:t>
      </w:r>
      <w:r w:rsidR="004806AA" w:rsidRPr="00524A24">
        <w:rPr>
          <w:rFonts w:ascii="Arial" w:hAnsi="Arial" w:cs="Arial"/>
          <w:sz w:val="20"/>
          <w:szCs w:val="20"/>
        </w:rPr>
        <w:t xml:space="preserve">diputado </w:t>
      </w:r>
      <w:r w:rsidRPr="00524A24">
        <w:rPr>
          <w:rFonts w:ascii="Arial" w:hAnsi="Arial" w:cs="Arial"/>
          <w:sz w:val="20"/>
          <w:szCs w:val="20"/>
        </w:rPr>
        <w:t xml:space="preserve">Pablo Fernández de Cevallos González, en nombre del Grupo Parlamentario del </w:t>
      </w:r>
      <w:r w:rsidR="000A62D8" w:rsidRPr="00524A24">
        <w:rPr>
          <w:rFonts w:ascii="Arial" w:hAnsi="Arial" w:cs="Arial"/>
          <w:sz w:val="20"/>
          <w:szCs w:val="20"/>
        </w:rPr>
        <w:t>Partido Acción Nacional.</w:t>
      </w:r>
    </w:p>
    <w:p w:rsidR="00D86A27" w:rsidRPr="00524A24" w:rsidRDefault="00D86A27" w:rsidP="00524A24">
      <w:pPr>
        <w:spacing w:after="0" w:line="240" w:lineRule="auto"/>
        <w:jc w:val="both"/>
        <w:rPr>
          <w:rFonts w:ascii="Arial" w:hAnsi="Arial" w:cs="Arial"/>
          <w:sz w:val="20"/>
          <w:szCs w:val="20"/>
        </w:rPr>
      </w:pPr>
    </w:p>
    <w:p w:rsidR="004806AA" w:rsidRPr="00524A24" w:rsidRDefault="004806AA" w:rsidP="00524A24">
      <w:pPr>
        <w:spacing w:after="0" w:line="240" w:lineRule="auto"/>
        <w:jc w:val="both"/>
        <w:rPr>
          <w:rFonts w:ascii="Arial" w:hAnsi="Arial" w:cs="Arial"/>
          <w:sz w:val="20"/>
          <w:szCs w:val="20"/>
        </w:rPr>
      </w:pPr>
      <w:r w:rsidRPr="00524A24">
        <w:rPr>
          <w:rFonts w:ascii="Arial" w:hAnsi="Arial" w:cs="Arial"/>
          <w:sz w:val="20"/>
          <w:szCs w:val="20"/>
        </w:rPr>
        <w:t xml:space="preserve">La </w:t>
      </w:r>
      <w:r w:rsidR="00712D20" w:rsidRPr="00524A24">
        <w:rPr>
          <w:rFonts w:ascii="Arial" w:hAnsi="Arial" w:cs="Arial"/>
          <w:sz w:val="20"/>
          <w:szCs w:val="20"/>
        </w:rPr>
        <w:t xml:space="preserve">Presidencia </w:t>
      </w:r>
      <w:r w:rsidRPr="00524A24">
        <w:rPr>
          <w:rFonts w:ascii="Arial" w:hAnsi="Arial" w:cs="Arial"/>
          <w:sz w:val="20"/>
          <w:szCs w:val="20"/>
        </w:rPr>
        <w:t>la remite a la Comisión Legislativa de la Juventud y el Deporte, para su estudio y dictamen.</w:t>
      </w:r>
    </w:p>
    <w:p w:rsidR="004806AA" w:rsidRPr="00524A24" w:rsidRDefault="004806AA"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 xml:space="preserve">10.- </w:t>
      </w:r>
      <w:r w:rsidR="00712D20" w:rsidRPr="00524A24">
        <w:rPr>
          <w:rFonts w:ascii="Arial" w:hAnsi="Arial" w:cs="Arial"/>
          <w:sz w:val="20"/>
          <w:szCs w:val="20"/>
        </w:rPr>
        <w:t>La diputada Krishna Karina Romero Velázquez hace uso de la palabra, para dar l</w:t>
      </w:r>
      <w:r w:rsidRPr="00524A24">
        <w:rPr>
          <w:rFonts w:ascii="Arial" w:hAnsi="Arial" w:cs="Arial"/>
          <w:sz w:val="20"/>
          <w:szCs w:val="20"/>
        </w:rPr>
        <w:t xml:space="preserve">ectura a la Iniciativa con </w:t>
      </w:r>
      <w:r w:rsidR="000A62D8" w:rsidRPr="00524A24">
        <w:rPr>
          <w:rFonts w:ascii="Arial" w:hAnsi="Arial" w:cs="Arial"/>
          <w:sz w:val="20"/>
          <w:szCs w:val="20"/>
        </w:rPr>
        <w:t xml:space="preserve">Proyecto </w:t>
      </w:r>
      <w:r w:rsidRPr="00524A24">
        <w:rPr>
          <w:rFonts w:ascii="Arial" w:hAnsi="Arial" w:cs="Arial"/>
          <w:sz w:val="20"/>
          <w:szCs w:val="20"/>
        </w:rPr>
        <w:t xml:space="preserve">de Decreto por el que se adicionan y reforman diversas disposiciones del Código Financiero del Estado de México y Municipios y de la Ley de Movilidad y Seguridad Vial del Estado de México y sus Municipios, en materia de expedición de licencias de conducir permanentes, presentada por </w:t>
      </w:r>
      <w:r w:rsidR="00712D20" w:rsidRPr="00524A24">
        <w:rPr>
          <w:rFonts w:ascii="Arial" w:hAnsi="Arial" w:cs="Arial"/>
          <w:sz w:val="20"/>
          <w:szCs w:val="20"/>
        </w:rPr>
        <w:t>la propia diputada</w:t>
      </w:r>
      <w:r w:rsidRPr="00524A24">
        <w:rPr>
          <w:rFonts w:ascii="Arial" w:hAnsi="Arial" w:cs="Arial"/>
          <w:sz w:val="20"/>
          <w:szCs w:val="20"/>
        </w:rPr>
        <w:t xml:space="preserve"> y el </w:t>
      </w:r>
      <w:r w:rsidR="00712D20" w:rsidRPr="00524A24">
        <w:rPr>
          <w:rFonts w:ascii="Arial" w:hAnsi="Arial" w:cs="Arial"/>
          <w:sz w:val="20"/>
          <w:szCs w:val="20"/>
        </w:rPr>
        <w:t>d</w:t>
      </w:r>
      <w:r w:rsidRPr="00524A24">
        <w:rPr>
          <w:rFonts w:ascii="Arial" w:hAnsi="Arial" w:cs="Arial"/>
          <w:sz w:val="20"/>
          <w:szCs w:val="20"/>
        </w:rPr>
        <w:t xml:space="preserve">iputado Pablo Fernández de Cevallos González, en nombre del Grupo Parlamentario del Partido Acción Nacional. </w:t>
      </w:r>
    </w:p>
    <w:p w:rsidR="00712D20" w:rsidRPr="00524A24" w:rsidRDefault="00712D20" w:rsidP="00524A24">
      <w:pPr>
        <w:spacing w:after="0" w:line="240" w:lineRule="auto"/>
        <w:jc w:val="both"/>
        <w:rPr>
          <w:rFonts w:ascii="Arial" w:hAnsi="Arial" w:cs="Arial"/>
          <w:sz w:val="20"/>
          <w:szCs w:val="20"/>
        </w:rPr>
      </w:pPr>
    </w:p>
    <w:p w:rsidR="00712D20" w:rsidRPr="00524A24" w:rsidRDefault="00712D20" w:rsidP="00524A24">
      <w:pPr>
        <w:spacing w:after="0" w:line="240" w:lineRule="auto"/>
        <w:jc w:val="both"/>
        <w:rPr>
          <w:rFonts w:ascii="Arial" w:hAnsi="Arial" w:cs="Arial"/>
          <w:sz w:val="20"/>
          <w:szCs w:val="20"/>
        </w:rPr>
      </w:pPr>
      <w:r w:rsidRPr="00524A24">
        <w:rPr>
          <w:rFonts w:ascii="Arial" w:hAnsi="Arial" w:cs="Arial"/>
          <w:sz w:val="20"/>
          <w:szCs w:val="20"/>
        </w:rPr>
        <w:t xml:space="preserve">La Presidencia la </w:t>
      </w:r>
      <w:r w:rsidR="00E86F1D" w:rsidRPr="00524A24">
        <w:rPr>
          <w:rFonts w:ascii="Arial" w:hAnsi="Arial" w:cs="Arial"/>
          <w:sz w:val="20"/>
          <w:szCs w:val="20"/>
        </w:rPr>
        <w:t xml:space="preserve">remite a las Comisiones Legislativas de </w:t>
      </w:r>
      <w:r w:rsidR="00A53D6B" w:rsidRPr="00524A24">
        <w:rPr>
          <w:rFonts w:ascii="Arial" w:hAnsi="Arial" w:cs="Arial"/>
          <w:sz w:val="20"/>
          <w:szCs w:val="20"/>
        </w:rPr>
        <w:t>Planeación y Gasto Público, de Finanzas Públicas y de Comunicaciones y Transportes</w:t>
      </w:r>
      <w:r w:rsidRPr="00524A24">
        <w:rPr>
          <w:rFonts w:ascii="Arial" w:hAnsi="Arial" w:cs="Arial"/>
          <w:sz w:val="20"/>
          <w:szCs w:val="20"/>
        </w:rPr>
        <w:t>, para su estudio y dictamen.</w:t>
      </w:r>
    </w:p>
    <w:p w:rsidR="00D86A27" w:rsidRPr="00524A24" w:rsidRDefault="00D86A27"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11.- L</w:t>
      </w:r>
      <w:r w:rsidR="00AE579A" w:rsidRPr="00524A24">
        <w:rPr>
          <w:rFonts w:ascii="Arial" w:hAnsi="Arial" w:cs="Arial"/>
          <w:sz w:val="20"/>
          <w:szCs w:val="20"/>
        </w:rPr>
        <w:t>a diputada Ruth Salinas Reyes hace uso de la palabra, para dar l</w:t>
      </w:r>
      <w:r w:rsidRPr="00524A24">
        <w:rPr>
          <w:rFonts w:ascii="Arial" w:hAnsi="Arial" w:cs="Arial"/>
          <w:sz w:val="20"/>
          <w:szCs w:val="20"/>
        </w:rPr>
        <w:t xml:space="preserve">ectura a la Iniciativa con </w:t>
      </w:r>
      <w:r w:rsidR="007A2A73" w:rsidRPr="00524A24">
        <w:rPr>
          <w:rFonts w:ascii="Arial" w:hAnsi="Arial" w:cs="Arial"/>
          <w:sz w:val="20"/>
          <w:szCs w:val="20"/>
        </w:rPr>
        <w:t xml:space="preserve">Proyecto </w:t>
      </w:r>
      <w:r w:rsidRPr="00524A24">
        <w:rPr>
          <w:rFonts w:ascii="Arial" w:hAnsi="Arial" w:cs="Arial"/>
          <w:sz w:val="20"/>
          <w:szCs w:val="20"/>
        </w:rPr>
        <w:t xml:space="preserve">de Decreto de reforma Constitucional, en materia de Derechos Comunales de los Pueblos Originarios del Estado de México, presentada por </w:t>
      </w:r>
      <w:r w:rsidR="00AE579A" w:rsidRPr="00524A24">
        <w:rPr>
          <w:rFonts w:ascii="Arial" w:hAnsi="Arial" w:cs="Arial"/>
          <w:sz w:val="20"/>
          <w:szCs w:val="20"/>
        </w:rPr>
        <w:t>el</w:t>
      </w:r>
      <w:r w:rsidRPr="00524A24">
        <w:rPr>
          <w:rFonts w:ascii="Arial" w:hAnsi="Arial" w:cs="Arial"/>
          <w:sz w:val="20"/>
          <w:szCs w:val="20"/>
        </w:rPr>
        <w:t xml:space="preserve"> Grupo Parlamentario del Partido Movimiento Ciudadano. </w:t>
      </w:r>
    </w:p>
    <w:p w:rsidR="00D86A27" w:rsidRPr="00524A24" w:rsidRDefault="00D86A27" w:rsidP="00524A24">
      <w:pPr>
        <w:spacing w:after="0" w:line="240" w:lineRule="auto"/>
        <w:jc w:val="both"/>
        <w:rPr>
          <w:rFonts w:ascii="Arial" w:hAnsi="Arial" w:cs="Arial"/>
          <w:sz w:val="20"/>
          <w:szCs w:val="20"/>
        </w:rPr>
      </w:pPr>
    </w:p>
    <w:p w:rsidR="00AE579A" w:rsidRPr="00524A24" w:rsidRDefault="00AE579A" w:rsidP="00524A24">
      <w:pPr>
        <w:spacing w:after="0" w:line="240" w:lineRule="auto"/>
        <w:jc w:val="both"/>
        <w:rPr>
          <w:rFonts w:ascii="Arial" w:hAnsi="Arial" w:cs="Arial"/>
          <w:sz w:val="20"/>
          <w:szCs w:val="20"/>
        </w:rPr>
      </w:pPr>
      <w:r w:rsidRPr="00524A24">
        <w:rPr>
          <w:rFonts w:ascii="Arial" w:hAnsi="Arial" w:cs="Arial"/>
          <w:sz w:val="20"/>
          <w:szCs w:val="20"/>
        </w:rPr>
        <w:t>La Presidencia la remite a las Comisiones Legislativas de Asuntos Indígenas y de Desarrollo Agropecuario y Forestal, para su estudio y dictamen.</w:t>
      </w:r>
    </w:p>
    <w:p w:rsidR="00AE579A" w:rsidRPr="00524A24" w:rsidRDefault="00AE579A" w:rsidP="00524A24">
      <w:pPr>
        <w:spacing w:after="0" w:line="240" w:lineRule="auto"/>
        <w:jc w:val="both"/>
        <w:rPr>
          <w:rFonts w:ascii="Arial" w:hAnsi="Arial" w:cs="Arial"/>
          <w:sz w:val="20"/>
          <w:szCs w:val="20"/>
        </w:rPr>
      </w:pPr>
    </w:p>
    <w:p w:rsidR="00AE579A" w:rsidRPr="00524A24" w:rsidRDefault="00D86A27" w:rsidP="00524A24">
      <w:pPr>
        <w:pStyle w:val="Sinespaciado"/>
        <w:jc w:val="both"/>
        <w:rPr>
          <w:rFonts w:ascii="Arial" w:hAnsi="Arial"/>
          <w:sz w:val="20"/>
          <w:szCs w:val="20"/>
        </w:rPr>
      </w:pPr>
      <w:r w:rsidRPr="00524A24">
        <w:rPr>
          <w:rFonts w:ascii="Arial" w:hAnsi="Arial"/>
          <w:sz w:val="20"/>
          <w:szCs w:val="20"/>
        </w:rPr>
        <w:t>1</w:t>
      </w:r>
      <w:r w:rsidR="007A2A73" w:rsidRPr="00524A24">
        <w:rPr>
          <w:rFonts w:ascii="Arial" w:hAnsi="Arial"/>
          <w:sz w:val="20"/>
          <w:szCs w:val="20"/>
        </w:rPr>
        <w:t>2</w:t>
      </w:r>
      <w:r w:rsidRPr="00524A24">
        <w:rPr>
          <w:rFonts w:ascii="Arial" w:hAnsi="Arial"/>
          <w:sz w:val="20"/>
          <w:szCs w:val="20"/>
        </w:rPr>
        <w:t xml:space="preserve">.- </w:t>
      </w:r>
      <w:r w:rsidR="00AE579A" w:rsidRPr="00524A24">
        <w:rPr>
          <w:rFonts w:ascii="Arial" w:hAnsi="Arial"/>
          <w:sz w:val="20"/>
          <w:szCs w:val="20"/>
        </w:rPr>
        <w:t>La Presidencia solicita a la Junta de Coordinación Política, para que se sirva recibir y acompañar a la ciudadana Zoila Román Espinal, para que haga su protesta constitucional.</w:t>
      </w:r>
    </w:p>
    <w:p w:rsidR="00AE579A" w:rsidRPr="00524A24" w:rsidRDefault="00AE579A" w:rsidP="00524A24">
      <w:pPr>
        <w:spacing w:after="0" w:line="240" w:lineRule="auto"/>
        <w:jc w:val="both"/>
        <w:rPr>
          <w:rFonts w:ascii="Arial" w:hAnsi="Arial" w:cs="Arial"/>
          <w:sz w:val="20"/>
          <w:szCs w:val="20"/>
        </w:rPr>
      </w:pPr>
    </w:p>
    <w:p w:rsidR="00AE579A" w:rsidRPr="00524A24" w:rsidRDefault="00AE579A" w:rsidP="00524A24">
      <w:pPr>
        <w:pStyle w:val="Sinespaciado"/>
        <w:jc w:val="both"/>
        <w:rPr>
          <w:rFonts w:ascii="Arial" w:hAnsi="Arial"/>
          <w:sz w:val="20"/>
          <w:szCs w:val="20"/>
        </w:rPr>
      </w:pPr>
      <w:r w:rsidRPr="00524A24">
        <w:rPr>
          <w:rFonts w:ascii="Arial" w:hAnsi="Arial"/>
          <w:sz w:val="20"/>
          <w:szCs w:val="20"/>
        </w:rPr>
        <w:t xml:space="preserve">Protesta constitucional de la ciudadana Zoila Román Espinal, integrante de la Comisión Estatal de Selección de que nombrará al Comité de Participación Ciudadana del Sistema Estatal Anticorrupción del Estado de México. </w:t>
      </w:r>
    </w:p>
    <w:p w:rsidR="007A2A73" w:rsidRPr="00524A24" w:rsidRDefault="007A2A73"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1</w:t>
      </w:r>
      <w:r w:rsidR="007A2A73" w:rsidRPr="00524A24">
        <w:rPr>
          <w:rFonts w:ascii="Arial" w:hAnsi="Arial" w:cs="Arial"/>
          <w:sz w:val="20"/>
          <w:szCs w:val="20"/>
        </w:rPr>
        <w:t>3</w:t>
      </w:r>
      <w:r w:rsidRPr="00524A24">
        <w:rPr>
          <w:rFonts w:ascii="Arial" w:hAnsi="Arial" w:cs="Arial"/>
          <w:sz w:val="20"/>
          <w:szCs w:val="20"/>
        </w:rPr>
        <w:t xml:space="preserve">.- La Vicepresidencia, por instrucciones de la Presidencia, da lectura </w:t>
      </w:r>
      <w:r w:rsidR="00524A24">
        <w:rPr>
          <w:rFonts w:ascii="Arial" w:hAnsi="Arial" w:cs="Arial"/>
          <w:sz w:val="20"/>
          <w:szCs w:val="20"/>
        </w:rPr>
        <w:t>al oficio referente al</w:t>
      </w:r>
      <w:r w:rsidRPr="00524A24">
        <w:rPr>
          <w:rFonts w:ascii="Arial" w:hAnsi="Arial" w:cs="Arial"/>
          <w:sz w:val="20"/>
          <w:szCs w:val="20"/>
        </w:rPr>
        <w:t xml:space="preserve"> Informe Anual de Actividades 2024, presentado por el Mtro. Juan José Hernández Vences, Contralor del Poder Legislativo. </w:t>
      </w:r>
      <w:r w:rsidR="00560749" w:rsidRPr="00524A24">
        <w:rPr>
          <w:rFonts w:ascii="Arial" w:hAnsi="Arial" w:cs="Arial"/>
          <w:sz w:val="20"/>
          <w:szCs w:val="20"/>
        </w:rPr>
        <w:t>Solicita la dispensa de la lectura</w:t>
      </w:r>
      <w:r w:rsidR="007A2A73" w:rsidRPr="00524A24">
        <w:rPr>
          <w:rFonts w:ascii="Arial" w:hAnsi="Arial" w:cs="Arial"/>
          <w:sz w:val="20"/>
          <w:szCs w:val="20"/>
        </w:rPr>
        <w:t>.</w:t>
      </w:r>
      <w:r w:rsidR="00560749" w:rsidRPr="00524A24">
        <w:rPr>
          <w:rFonts w:ascii="Arial" w:hAnsi="Arial" w:cs="Arial"/>
          <w:sz w:val="20"/>
          <w:szCs w:val="20"/>
        </w:rPr>
        <w:t xml:space="preserve"> Es aprobada la dispensa por unanimidad de votos.</w:t>
      </w:r>
    </w:p>
    <w:p w:rsidR="00560749" w:rsidRPr="00524A24" w:rsidRDefault="00560749" w:rsidP="00524A24">
      <w:pPr>
        <w:spacing w:after="0" w:line="240" w:lineRule="auto"/>
        <w:jc w:val="both"/>
        <w:rPr>
          <w:rFonts w:ascii="Arial" w:hAnsi="Arial" w:cs="Arial"/>
          <w:sz w:val="20"/>
          <w:szCs w:val="20"/>
        </w:rPr>
      </w:pPr>
    </w:p>
    <w:p w:rsidR="00560749" w:rsidRPr="00524A24" w:rsidRDefault="00560749" w:rsidP="00524A24">
      <w:pPr>
        <w:pStyle w:val="Sinespaciado"/>
        <w:jc w:val="both"/>
        <w:rPr>
          <w:rFonts w:ascii="Arial" w:hAnsi="Arial"/>
          <w:sz w:val="20"/>
          <w:szCs w:val="20"/>
        </w:rPr>
      </w:pPr>
      <w:r w:rsidRPr="00524A24">
        <w:rPr>
          <w:rFonts w:ascii="Arial" w:hAnsi="Arial"/>
          <w:sz w:val="20"/>
          <w:szCs w:val="20"/>
        </w:rPr>
        <w:t xml:space="preserve">La Legislatura se tiene por enterada y por cumplido lo establecido en el Reglamento del Poder Legislativo del Estado Libre y Soberano de México. </w:t>
      </w:r>
    </w:p>
    <w:p w:rsidR="00D86A27" w:rsidRPr="00524A24" w:rsidRDefault="00D86A27"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1</w:t>
      </w:r>
      <w:r w:rsidR="007A2A73" w:rsidRPr="00524A24">
        <w:rPr>
          <w:rFonts w:ascii="Arial" w:hAnsi="Arial" w:cs="Arial"/>
          <w:sz w:val="20"/>
          <w:szCs w:val="20"/>
        </w:rPr>
        <w:t>4</w:t>
      </w:r>
      <w:r w:rsidRPr="00524A24">
        <w:rPr>
          <w:rFonts w:ascii="Arial" w:hAnsi="Arial" w:cs="Arial"/>
          <w:sz w:val="20"/>
          <w:szCs w:val="20"/>
        </w:rPr>
        <w:t xml:space="preserve">.- La Vicepresidencia, por instrucciones de la Presidencia, da lectura al </w:t>
      </w:r>
      <w:r w:rsidR="00CC7C58" w:rsidRPr="00524A24">
        <w:rPr>
          <w:rFonts w:ascii="Arial" w:hAnsi="Arial" w:cs="Arial"/>
          <w:sz w:val="20"/>
          <w:szCs w:val="20"/>
        </w:rPr>
        <w:t xml:space="preserve">oficio referente al </w:t>
      </w:r>
      <w:r w:rsidRPr="00524A24">
        <w:rPr>
          <w:rFonts w:ascii="Arial" w:hAnsi="Arial" w:cs="Arial"/>
          <w:sz w:val="20"/>
          <w:szCs w:val="20"/>
        </w:rPr>
        <w:t xml:space="preserve">Informe </w:t>
      </w:r>
      <w:r w:rsidR="00E86F1D" w:rsidRPr="00524A24">
        <w:rPr>
          <w:rFonts w:ascii="Arial" w:hAnsi="Arial" w:cs="Arial"/>
          <w:sz w:val="20"/>
          <w:szCs w:val="20"/>
        </w:rPr>
        <w:t>de</w:t>
      </w:r>
      <w:r w:rsidRPr="00524A24">
        <w:rPr>
          <w:rFonts w:ascii="Arial" w:hAnsi="Arial" w:cs="Arial"/>
          <w:sz w:val="20"/>
          <w:szCs w:val="20"/>
        </w:rPr>
        <w:t xml:space="preserve"> actividades llevadas a cabo por el Órgano Interno de Control de la Comisión de Derechos Humanos del Estado de México, correspondiente al año 2024, presentado por el Mtro. Víctor Antonio Lemus Hernández, Titular del Órgano Interno de Control de la Comisión de Derechos Humanos del Estado de México. </w:t>
      </w:r>
    </w:p>
    <w:p w:rsidR="00E86F1D" w:rsidRPr="00524A24" w:rsidRDefault="00E86F1D" w:rsidP="00524A24">
      <w:pPr>
        <w:pStyle w:val="Sinespaciado"/>
        <w:jc w:val="both"/>
        <w:rPr>
          <w:rFonts w:ascii="Arial" w:hAnsi="Arial"/>
          <w:sz w:val="20"/>
          <w:szCs w:val="20"/>
        </w:rPr>
      </w:pPr>
    </w:p>
    <w:p w:rsidR="00560749" w:rsidRPr="00524A24" w:rsidRDefault="00560749" w:rsidP="00524A24">
      <w:pPr>
        <w:pStyle w:val="Sinespaciado"/>
        <w:jc w:val="both"/>
        <w:rPr>
          <w:rFonts w:ascii="Arial" w:hAnsi="Arial"/>
          <w:sz w:val="20"/>
          <w:szCs w:val="20"/>
        </w:rPr>
      </w:pPr>
      <w:r w:rsidRPr="00524A24">
        <w:rPr>
          <w:rFonts w:ascii="Arial" w:hAnsi="Arial"/>
          <w:sz w:val="20"/>
          <w:szCs w:val="20"/>
        </w:rPr>
        <w:t xml:space="preserve">La Presidencia señala que la Legislatura se tiene por enterada del </w:t>
      </w:r>
      <w:r w:rsidR="00B11A85" w:rsidRPr="00524A24">
        <w:rPr>
          <w:rFonts w:ascii="Arial" w:hAnsi="Arial"/>
          <w:sz w:val="20"/>
          <w:szCs w:val="20"/>
        </w:rPr>
        <w:t xml:space="preserve">Informe </w:t>
      </w:r>
      <w:r w:rsidRPr="00524A24">
        <w:rPr>
          <w:rFonts w:ascii="Arial" w:hAnsi="Arial"/>
          <w:sz w:val="20"/>
          <w:szCs w:val="20"/>
        </w:rPr>
        <w:t xml:space="preserve">y por cumplido lo establecido en la Ley Orgánica del Poder Legislativo del Estado Libre y Soberano de México. </w:t>
      </w:r>
    </w:p>
    <w:p w:rsidR="00D86A27" w:rsidRPr="00524A24" w:rsidRDefault="00D86A27" w:rsidP="00524A24">
      <w:pPr>
        <w:spacing w:after="0" w:line="240" w:lineRule="auto"/>
        <w:jc w:val="both"/>
        <w:rPr>
          <w:rFonts w:ascii="Arial" w:hAnsi="Arial" w:cs="Arial"/>
          <w:sz w:val="20"/>
          <w:szCs w:val="20"/>
        </w:rPr>
      </w:pPr>
    </w:p>
    <w:p w:rsidR="00560749"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1</w:t>
      </w:r>
      <w:r w:rsidR="007A2A73" w:rsidRPr="00524A24">
        <w:rPr>
          <w:rFonts w:ascii="Arial" w:hAnsi="Arial" w:cs="Arial"/>
          <w:sz w:val="20"/>
          <w:szCs w:val="20"/>
        </w:rPr>
        <w:t>5</w:t>
      </w:r>
      <w:r w:rsidRPr="00524A24">
        <w:rPr>
          <w:rFonts w:ascii="Arial" w:hAnsi="Arial" w:cs="Arial"/>
          <w:sz w:val="20"/>
          <w:szCs w:val="20"/>
        </w:rPr>
        <w:t xml:space="preserve">.- </w:t>
      </w:r>
      <w:r w:rsidR="00560749" w:rsidRPr="00524A24">
        <w:rPr>
          <w:rFonts w:ascii="Arial" w:hAnsi="Arial" w:cs="Arial"/>
          <w:sz w:val="20"/>
          <w:szCs w:val="20"/>
        </w:rPr>
        <w:t>La Vicepresidencia, por instrucciones de la Presidencia, da lectura a</w:t>
      </w:r>
      <w:r w:rsidR="00524A24">
        <w:rPr>
          <w:rFonts w:ascii="Arial" w:hAnsi="Arial" w:cs="Arial"/>
          <w:sz w:val="20"/>
          <w:szCs w:val="20"/>
        </w:rPr>
        <w:t>l oficio de</w:t>
      </w:r>
      <w:r w:rsidR="00560749" w:rsidRPr="00524A24">
        <w:rPr>
          <w:rFonts w:ascii="Arial" w:hAnsi="Arial" w:cs="Arial"/>
          <w:sz w:val="20"/>
          <w:szCs w:val="20"/>
        </w:rPr>
        <w:t xml:space="preserve"> Reincorporación del diputado José Miguel Gutiérrez Morales, a partir del día 15 de diciembre, del año en curso, como integrante de la “LXII” Legislatura a sus actividades.</w:t>
      </w:r>
    </w:p>
    <w:p w:rsidR="00560749" w:rsidRPr="00524A24" w:rsidRDefault="00560749"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t>La Vicepresidencia, por instrucciones de la Presidencia, da lectura a</w:t>
      </w:r>
      <w:r w:rsidR="00524A24">
        <w:rPr>
          <w:rFonts w:ascii="Arial" w:hAnsi="Arial" w:cs="Arial"/>
          <w:sz w:val="20"/>
          <w:szCs w:val="20"/>
        </w:rPr>
        <w:t>l oficio de</w:t>
      </w:r>
      <w:r w:rsidRPr="00524A24">
        <w:rPr>
          <w:rFonts w:ascii="Arial" w:hAnsi="Arial" w:cs="Arial"/>
          <w:sz w:val="20"/>
          <w:szCs w:val="20"/>
        </w:rPr>
        <w:t xml:space="preserve"> Reincorporación de</w:t>
      </w:r>
      <w:r w:rsidR="00560749" w:rsidRPr="00524A24">
        <w:rPr>
          <w:rFonts w:ascii="Arial" w:hAnsi="Arial" w:cs="Arial"/>
          <w:sz w:val="20"/>
          <w:szCs w:val="20"/>
        </w:rPr>
        <w:t>l</w:t>
      </w:r>
      <w:r w:rsidRPr="00524A24">
        <w:rPr>
          <w:rFonts w:ascii="Arial" w:hAnsi="Arial" w:cs="Arial"/>
          <w:sz w:val="20"/>
          <w:szCs w:val="20"/>
        </w:rPr>
        <w:t xml:space="preserve"> </w:t>
      </w:r>
      <w:r w:rsidR="00560749" w:rsidRPr="00524A24">
        <w:rPr>
          <w:rFonts w:ascii="Arial" w:hAnsi="Arial" w:cs="Arial"/>
          <w:sz w:val="20"/>
          <w:szCs w:val="20"/>
        </w:rPr>
        <w:t>diputado Rigoberto Vargas Cervantes, a partir del día 16 de diciembre, del año en curso, como i</w:t>
      </w:r>
      <w:r w:rsidRPr="00524A24">
        <w:rPr>
          <w:rFonts w:ascii="Arial" w:hAnsi="Arial" w:cs="Arial"/>
          <w:sz w:val="20"/>
          <w:szCs w:val="20"/>
        </w:rPr>
        <w:t>ntegrante de la “LXII” Legislatura a sus actividades</w:t>
      </w:r>
      <w:r w:rsidR="00560749" w:rsidRPr="00524A24">
        <w:rPr>
          <w:rFonts w:ascii="Arial" w:hAnsi="Arial" w:cs="Arial"/>
          <w:sz w:val="20"/>
          <w:szCs w:val="20"/>
        </w:rPr>
        <w:t>.</w:t>
      </w:r>
      <w:r w:rsidRPr="00524A24">
        <w:rPr>
          <w:rFonts w:ascii="Arial" w:hAnsi="Arial" w:cs="Arial"/>
          <w:sz w:val="20"/>
          <w:szCs w:val="20"/>
        </w:rPr>
        <w:t xml:space="preserve"> </w:t>
      </w:r>
    </w:p>
    <w:p w:rsidR="00D86A27" w:rsidRPr="00524A24" w:rsidRDefault="00D86A27" w:rsidP="00524A24">
      <w:pPr>
        <w:spacing w:after="0" w:line="240" w:lineRule="auto"/>
        <w:jc w:val="both"/>
        <w:rPr>
          <w:rFonts w:ascii="Arial" w:hAnsi="Arial" w:cs="Arial"/>
          <w:sz w:val="20"/>
          <w:szCs w:val="20"/>
        </w:rPr>
      </w:pPr>
    </w:p>
    <w:p w:rsidR="00560749" w:rsidRPr="00524A24" w:rsidRDefault="00560749" w:rsidP="00524A24">
      <w:pPr>
        <w:spacing w:after="0" w:line="240" w:lineRule="auto"/>
        <w:jc w:val="both"/>
        <w:rPr>
          <w:rFonts w:ascii="Arial" w:hAnsi="Arial" w:cs="Arial"/>
          <w:sz w:val="20"/>
          <w:szCs w:val="20"/>
        </w:rPr>
      </w:pPr>
      <w:r w:rsidRPr="00524A24">
        <w:rPr>
          <w:rFonts w:ascii="Arial" w:hAnsi="Arial" w:cs="Arial"/>
          <w:sz w:val="20"/>
          <w:szCs w:val="20"/>
        </w:rPr>
        <w:t xml:space="preserve">Queda enterada la </w:t>
      </w:r>
      <w:r w:rsidR="00B11A85" w:rsidRPr="00524A24">
        <w:rPr>
          <w:rFonts w:ascii="Arial" w:hAnsi="Arial" w:cs="Arial"/>
          <w:sz w:val="20"/>
          <w:szCs w:val="20"/>
        </w:rPr>
        <w:t>“</w:t>
      </w:r>
      <w:r w:rsidRPr="00524A24">
        <w:rPr>
          <w:rFonts w:ascii="Arial" w:hAnsi="Arial" w:cs="Arial"/>
          <w:sz w:val="20"/>
          <w:szCs w:val="20"/>
        </w:rPr>
        <w:t>LXII</w:t>
      </w:r>
      <w:r w:rsidR="00B11A85" w:rsidRPr="00524A24">
        <w:rPr>
          <w:rFonts w:ascii="Arial" w:hAnsi="Arial" w:cs="Arial"/>
          <w:sz w:val="20"/>
          <w:szCs w:val="20"/>
        </w:rPr>
        <w:t>”</w:t>
      </w:r>
      <w:r w:rsidRPr="00524A24">
        <w:rPr>
          <w:rFonts w:ascii="Arial" w:hAnsi="Arial" w:cs="Arial"/>
          <w:sz w:val="20"/>
          <w:szCs w:val="20"/>
        </w:rPr>
        <w:t xml:space="preserve"> Legislatura de la</w:t>
      </w:r>
      <w:r w:rsidR="004C4141" w:rsidRPr="00524A24">
        <w:rPr>
          <w:rFonts w:ascii="Arial" w:hAnsi="Arial" w:cs="Arial"/>
          <w:sz w:val="20"/>
          <w:szCs w:val="20"/>
        </w:rPr>
        <w:t>s</w:t>
      </w:r>
      <w:r w:rsidRPr="00524A24">
        <w:rPr>
          <w:rFonts w:ascii="Arial" w:hAnsi="Arial" w:cs="Arial"/>
          <w:sz w:val="20"/>
          <w:szCs w:val="20"/>
        </w:rPr>
        <w:t xml:space="preserve"> reincorporaci</w:t>
      </w:r>
      <w:r w:rsidR="004C4141" w:rsidRPr="00524A24">
        <w:rPr>
          <w:rFonts w:ascii="Arial" w:hAnsi="Arial" w:cs="Arial"/>
          <w:sz w:val="20"/>
          <w:szCs w:val="20"/>
        </w:rPr>
        <w:t>o</w:t>
      </w:r>
      <w:r w:rsidRPr="00524A24">
        <w:rPr>
          <w:rFonts w:ascii="Arial" w:hAnsi="Arial" w:cs="Arial"/>
          <w:sz w:val="20"/>
          <w:szCs w:val="20"/>
        </w:rPr>
        <w:t>n</w:t>
      </w:r>
      <w:r w:rsidR="004C4141" w:rsidRPr="00524A24">
        <w:rPr>
          <w:rFonts w:ascii="Arial" w:hAnsi="Arial" w:cs="Arial"/>
          <w:sz w:val="20"/>
          <w:szCs w:val="20"/>
        </w:rPr>
        <w:t>es</w:t>
      </w:r>
      <w:r w:rsidRPr="00524A24">
        <w:rPr>
          <w:rFonts w:ascii="Arial" w:hAnsi="Arial" w:cs="Arial"/>
          <w:sz w:val="20"/>
          <w:szCs w:val="20"/>
        </w:rPr>
        <w:t>, para los efectos correspondientes, realícense las notificaciones procedentes.</w:t>
      </w:r>
    </w:p>
    <w:p w:rsidR="00560749" w:rsidRPr="00524A24" w:rsidRDefault="00560749" w:rsidP="00524A24">
      <w:pPr>
        <w:spacing w:after="0" w:line="240" w:lineRule="auto"/>
        <w:jc w:val="both"/>
        <w:rPr>
          <w:rFonts w:ascii="Arial" w:hAnsi="Arial" w:cs="Arial"/>
          <w:sz w:val="20"/>
          <w:szCs w:val="20"/>
        </w:rPr>
      </w:pPr>
    </w:p>
    <w:p w:rsidR="00D86A27" w:rsidRPr="00524A24" w:rsidRDefault="00D86A27" w:rsidP="00524A24">
      <w:pPr>
        <w:spacing w:after="0" w:line="240" w:lineRule="auto"/>
        <w:jc w:val="both"/>
        <w:rPr>
          <w:rFonts w:ascii="Arial" w:hAnsi="Arial" w:cs="Arial"/>
          <w:sz w:val="20"/>
          <w:szCs w:val="20"/>
        </w:rPr>
      </w:pPr>
      <w:r w:rsidRPr="00524A24">
        <w:rPr>
          <w:rFonts w:ascii="Arial" w:hAnsi="Arial" w:cs="Arial"/>
          <w:sz w:val="20"/>
          <w:szCs w:val="20"/>
        </w:rPr>
        <w:lastRenderedPageBreak/>
        <w:t xml:space="preserve">17.- </w:t>
      </w:r>
      <w:r w:rsidR="00560749" w:rsidRPr="00524A24">
        <w:rPr>
          <w:rFonts w:ascii="Arial" w:hAnsi="Arial" w:cs="Arial"/>
          <w:sz w:val="20"/>
          <w:szCs w:val="20"/>
        </w:rPr>
        <w:t xml:space="preserve">La </w:t>
      </w:r>
      <w:r w:rsidR="003877BB" w:rsidRPr="00524A24">
        <w:rPr>
          <w:rFonts w:ascii="Arial" w:hAnsi="Arial" w:cs="Arial"/>
          <w:sz w:val="20"/>
          <w:szCs w:val="20"/>
        </w:rPr>
        <w:t xml:space="preserve">Presidencia </w:t>
      </w:r>
      <w:r w:rsidR="00560749" w:rsidRPr="00524A24">
        <w:rPr>
          <w:rFonts w:ascii="Arial" w:hAnsi="Arial" w:cs="Arial"/>
          <w:sz w:val="20"/>
          <w:szCs w:val="20"/>
        </w:rPr>
        <w:t xml:space="preserve">solicita a la Secretaría, distribuya las cédulas de votación para llevar a cabo la </w:t>
      </w:r>
      <w:r w:rsidRPr="00524A24">
        <w:rPr>
          <w:rFonts w:ascii="Arial" w:hAnsi="Arial" w:cs="Arial"/>
          <w:sz w:val="20"/>
          <w:szCs w:val="20"/>
        </w:rPr>
        <w:t xml:space="preserve">Elección de Vicepresidencia, Secretaría e </w:t>
      </w:r>
      <w:r w:rsidR="00524A24">
        <w:rPr>
          <w:rFonts w:ascii="Arial" w:hAnsi="Arial" w:cs="Arial"/>
          <w:sz w:val="20"/>
          <w:szCs w:val="20"/>
        </w:rPr>
        <w:t>i</w:t>
      </w:r>
      <w:r w:rsidRPr="00524A24">
        <w:rPr>
          <w:rFonts w:ascii="Arial" w:hAnsi="Arial" w:cs="Arial"/>
          <w:sz w:val="20"/>
          <w:szCs w:val="20"/>
        </w:rPr>
        <w:t xml:space="preserve">ntegrantes de la Diputación </w:t>
      </w:r>
      <w:r w:rsidR="00D92341" w:rsidRPr="00524A24">
        <w:rPr>
          <w:rFonts w:ascii="Arial" w:hAnsi="Arial" w:cs="Arial"/>
          <w:sz w:val="20"/>
          <w:szCs w:val="20"/>
        </w:rPr>
        <w:t>Permanente,</w:t>
      </w:r>
      <w:r w:rsidRPr="00524A24">
        <w:rPr>
          <w:rFonts w:ascii="Arial" w:hAnsi="Arial" w:cs="Arial"/>
          <w:sz w:val="20"/>
          <w:szCs w:val="20"/>
        </w:rPr>
        <w:t xml:space="preserve"> para fungir durante el Primer Receso del Primer Año de Ejercicio Constitucional de la “LXII” Legislatura del Estado de México.</w:t>
      </w:r>
    </w:p>
    <w:p w:rsidR="00560749" w:rsidRPr="00524A24" w:rsidRDefault="00560749" w:rsidP="00524A24">
      <w:pPr>
        <w:spacing w:after="0" w:line="240" w:lineRule="auto"/>
        <w:jc w:val="both"/>
        <w:rPr>
          <w:rFonts w:ascii="Arial" w:hAnsi="Arial" w:cs="Arial"/>
          <w:sz w:val="20"/>
          <w:szCs w:val="20"/>
        </w:rPr>
      </w:pPr>
    </w:p>
    <w:p w:rsidR="00560749" w:rsidRPr="00524A24" w:rsidRDefault="00560749" w:rsidP="00524A24">
      <w:pPr>
        <w:pStyle w:val="Sinespaciado"/>
        <w:jc w:val="both"/>
        <w:rPr>
          <w:rFonts w:ascii="Arial" w:hAnsi="Arial"/>
          <w:sz w:val="20"/>
          <w:szCs w:val="20"/>
        </w:rPr>
      </w:pPr>
      <w:r w:rsidRPr="00524A24">
        <w:rPr>
          <w:rFonts w:ascii="Arial" w:hAnsi="Arial"/>
          <w:sz w:val="20"/>
          <w:szCs w:val="20"/>
        </w:rPr>
        <w:t xml:space="preserve">La Presidencia declara como Presidente de la Diputación Permanente, al diputado Maurilio Hernández González, Vicepresidenta, diputada Alejandra Figueroa Adame; Secretario, diputado Isaac Josué Hernández Méndez; </w:t>
      </w:r>
      <w:r w:rsidR="003414F5" w:rsidRPr="00524A24">
        <w:rPr>
          <w:rFonts w:ascii="Arial" w:hAnsi="Arial"/>
          <w:sz w:val="20"/>
          <w:szCs w:val="20"/>
        </w:rPr>
        <w:t>como miembros</w:t>
      </w:r>
      <w:r w:rsidRPr="00524A24">
        <w:rPr>
          <w:rFonts w:ascii="Arial" w:hAnsi="Arial"/>
          <w:sz w:val="20"/>
          <w:szCs w:val="20"/>
        </w:rPr>
        <w:t xml:space="preserve"> a los diputados Rocío Alexia Dávila Sánchez, Eduardo Zarzosa Sánchez, Juan Manuel Zepeda Hernández, Gerardo Pliego Santana, Brenda Colette Miranda Vargas y Esteban Juárez Hernández; y como suplentes, a los diputados Araceli Casasola Salazar, Miriam Silva Mata, María del Consuelo Estrada Plata, Héctor Karim Carvallo Delfín y Octavio Martínez Vargas.</w:t>
      </w:r>
    </w:p>
    <w:p w:rsidR="00560749" w:rsidRPr="00524A24" w:rsidRDefault="00560749" w:rsidP="00524A24">
      <w:pPr>
        <w:spacing w:after="0" w:line="240" w:lineRule="auto"/>
        <w:jc w:val="both"/>
        <w:rPr>
          <w:rFonts w:ascii="Arial" w:hAnsi="Arial" w:cs="Arial"/>
          <w:sz w:val="20"/>
          <w:szCs w:val="20"/>
        </w:rPr>
      </w:pPr>
    </w:p>
    <w:p w:rsidR="00560749" w:rsidRPr="00524A24" w:rsidRDefault="008E7AA6" w:rsidP="00524A24">
      <w:pPr>
        <w:spacing w:after="0" w:line="240" w:lineRule="auto"/>
        <w:jc w:val="both"/>
        <w:rPr>
          <w:rFonts w:ascii="Arial" w:hAnsi="Arial" w:cs="Arial"/>
          <w:sz w:val="20"/>
          <w:szCs w:val="20"/>
        </w:rPr>
      </w:pPr>
      <w:r w:rsidRPr="00524A24">
        <w:rPr>
          <w:rFonts w:ascii="Arial" w:hAnsi="Arial" w:cs="Arial"/>
          <w:sz w:val="20"/>
          <w:szCs w:val="20"/>
        </w:rPr>
        <w:t xml:space="preserve">La Secretaría, por instrucciones de la Presidencia, da lectura a los comunicados siguientes: </w:t>
      </w:r>
    </w:p>
    <w:p w:rsidR="008E7AA6" w:rsidRPr="00524A24" w:rsidRDefault="008E7AA6" w:rsidP="00524A24">
      <w:pPr>
        <w:spacing w:after="0" w:line="240" w:lineRule="auto"/>
        <w:jc w:val="both"/>
        <w:rPr>
          <w:rFonts w:ascii="Arial" w:hAnsi="Arial" w:cs="Arial"/>
          <w:sz w:val="20"/>
          <w:szCs w:val="20"/>
        </w:rPr>
      </w:pPr>
    </w:p>
    <w:p w:rsidR="008E7AA6" w:rsidRPr="00524A24" w:rsidRDefault="008E7AA6" w:rsidP="00524A24">
      <w:pPr>
        <w:spacing w:after="0" w:line="240" w:lineRule="auto"/>
        <w:jc w:val="both"/>
        <w:rPr>
          <w:rFonts w:ascii="Arial" w:hAnsi="Arial" w:cs="Arial"/>
          <w:sz w:val="20"/>
          <w:szCs w:val="20"/>
        </w:rPr>
      </w:pPr>
      <w:r w:rsidRPr="00524A24">
        <w:rPr>
          <w:rFonts w:ascii="Arial" w:hAnsi="Arial" w:cs="Arial"/>
          <w:sz w:val="20"/>
          <w:szCs w:val="20"/>
        </w:rPr>
        <w:t>Titular del Ejecutivo Estatal, Iniciativa con Proyecto de Decreto al Congreso de la Unión por el que se reforman diversas disposiciones del Código Nacional de Procedimientos Penales, el lunes 16 de diciembre, 9:00 horas, Salón Narciso Bassols, en modalidad mixta, Comisiones Legislativas de Gobernación y Puntos Constitucionales y Procuración y Administración de Justicia, reunión de trabajo y en su caso, dictaminación.</w:t>
      </w:r>
    </w:p>
    <w:p w:rsidR="003877BB" w:rsidRPr="00524A24" w:rsidRDefault="003877BB" w:rsidP="00524A24">
      <w:pPr>
        <w:spacing w:after="0" w:line="240" w:lineRule="auto"/>
        <w:jc w:val="both"/>
        <w:rPr>
          <w:rFonts w:ascii="Arial" w:hAnsi="Arial" w:cs="Arial"/>
          <w:sz w:val="20"/>
          <w:szCs w:val="20"/>
        </w:rPr>
      </w:pPr>
    </w:p>
    <w:p w:rsidR="008E7AA6" w:rsidRPr="00524A24" w:rsidRDefault="008E7AA6" w:rsidP="00524A24">
      <w:pPr>
        <w:spacing w:after="0" w:line="240" w:lineRule="auto"/>
        <w:jc w:val="both"/>
        <w:rPr>
          <w:rFonts w:ascii="Arial" w:hAnsi="Arial" w:cs="Arial"/>
          <w:sz w:val="20"/>
          <w:szCs w:val="20"/>
        </w:rPr>
      </w:pPr>
      <w:r w:rsidRPr="00524A24">
        <w:rPr>
          <w:rFonts w:ascii="Arial" w:hAnsi="Arial" w:cs="Arial"/>
          <w:sz w:val="20"/>
          <w:szCs w:val="20"/>
        </w:rPr>
        <w:t xml:space="preserve">Titular del Ejecutivo Estatal, diputada Ruth Salinas Reyes y del Grupo Parlamentario del Partido de la Revolución Democrática, Iniciativa con Proyecto de Decreto por el cual se reforma el párrafo décimo tercero y se adicionan los párrafos octavo, noveno y décimo y se recorren las subsecuentes del artículo 5 de la Constitución Política del Estado Libre y Soberano de México; Iniciativa con Proyecto de Decreto por el cual se adicionan 2 párrafos décimo primero y décimo segundo al artículo 5 de la Constitución Política del Estado Libre y Soberano; Iniciativa con Proyecto de Decreto por el cual se adicionan los párrafos sexagésimo quinto y sexagésimo sexto y se recorren los subsecuentes del artículo 5 de la Constitución Política del Estado Libre y Soberano, el lunes 16 de diciembre, 10:00 horas, Salón Narciso Bassols, en modalidad mixta, Comisiones </w:t>
      </w:r>
      <w:r w:rsidR="003877BB" w:rsidRPr="00524A24">
        <w:rPr>
          <w:rFonts w:ascii="Arial" w:hAnsi="Arial" w:cs="Arial"/>
          <w:sz w:val="20"/>
          <w:szCs w:val="20"/>
        </w:rPr>
        <w:t xml:space="preserve">Legislativas </w:t>
      </w:r>
      <w:r w:rsidRPr="00524A24">
        <w:rPr>
          <w:rFonts w:ascii="Arial" w:hAnsi="Arial" w:cs="Arial"/>
          <w:sz w:val="20"/>
          <w:szCs w:val="20"/>
        </w:rPr>
        <w:t>de Gobernación y Puntos Constitucionales y de Trabajo, Previsión y Seguridad Social, reunión de trabajo y en su caso, dictaminación.</w:t>
      </w:r>
    </w:p>
    <w:p w:rsidR="003877BB" w:rsidRPr="00524A24" w:rsidRDefault="003877BB" w:rsidP="00524A24">
      <w:pPr>
        <w:spacing w:after="0" w:line="240" w:lineRule="auto"/>
        <w:jc w:val="both"/>
        <w:rPr>
          <w:rFonts w:ascii="Arial" w:hAnsi="Arial" w:cs="Arial"/>
          <w:sz w:val="20"/>
          <w:szCs w:val="20"/>
        </w:rPr>
      </w:pPr>
    </w:p>
    <w:p w:rsidR="008E7AA6" w:rsidRPr="00524A24" w:rsidRDefault="00524A24" w:rsidP="00524A24">
      <w:pPr>
        <w:spacing w:after="0" w:line="240" w:lineRule="auto"/>
        <w:jc w:val="both"/>
        <w:rPr>
          <w:rFonts w:ascii="Arial" w:hAnsi="Arial" w:cs="Arial"/>
          <w:sz w:val="20"/>
          <w:szCs w:val="20"/>
        </w:rPr>
      </w:pPr>
      <w:r w:rsidRPr="00524A24">
        <w:rPr>
          <w:rFonts w:ascii="Arial" w:hAnsi="Arial" w:cs="Arial"/>
          <w:sz w:val="20"/>
          <w:szCs w:val="20"/>
        </w:rPr>
        <w:t>Morena</w:t>
      </w:r>
      <w:r w:rsidR="008E7AA6" w:rsidRPr="00524A24">
        <w:rPr>
          <w:rFonts w:ascii="Arial" w:hAnsi="Arial" w:cs="Arial"/>
          <w:sz w:val="20"/>
          <w:szCs w:val="20"/>
        </w:rPr>
        <w:t>, diputado Vladimir Hernández Villegas, tema Iniciativa de Decreto por el cual se reforma y se adicionan diversas disposiciones de la Ley en materia de Desaparición Forzada de Personas y Desaparición Cometida por Particulares para el Estado Libre y Soberano de México, lunes 16 de diciembre, 11:00 horas, Salón Narciso Bassols, en modalidad mixta, Comisiones Legislativas de Procuración y Administración de Justicia y Declaratoria de Alerta de Violencia de Género contra las Mujeres por Feminicidio y Desaparición, reunión de trabajo.</w:t>
      </w:r>
    </w:p>
    <w:p w:rsidR="003877BB" w:rsidRPr="00524A24" w:rsidRDefault="003877BB" w:rsidP="00524A24">
      <w:pPr>
        <w:spacing w:after="0" w:line="240" w:lineRule="auto"/>
        <w:jc w:val="both"/>
        <w:rPr>
          <w:rFonts w:ascii="Arial" w:hAnsi="Arial" w:cs="Arial"/>
          <w:sz w:val="20"/>
          <w:szCs w:val="20"/>
        </w:rPr>
      </w:pPr>
    </w:p>
    <w:p w:rsidR="008E7AA6" w:rsidRPr="00524A24" w:rsidRDefault="008E7AA6" w:rsidP="00524A24">
      <w:pPr>
        <w:spacing w:after="0" w:line="240" w:lineRule="auto"/>
        <w:jc w:val="both"/>
        <w:rPr>
          <w:rFonts w:ascii="Arial" w:hAnsi="Arial" w:cs="Arial"/>
          <w:sz w:val="20"/>
          <w:szCs w:val="20"/>
        </w:rPr>
      </w:pPr>
      <w:r w:rsidRPr="00524A24">
        <w:rPr>
          <w:rFonts w:ascii="Arial" w:hAnsi="Arial" w:cs="Arial"/>
          <w:sz w:val="20"/>
          <w:szCs w:val="20"/>
        </w:rPr>
        <w:t>Titular del Ejecutivo Estatal, Iniciativa de Decreto por el cual se reforman diversas disposiciones de la Ley de Vigilancia de Medidas Cautelares y de la Suspensión Condicional del Proceso en el Estado de México, lunes 16 de diciembre, 12:00 horas Salón Narciso Bassols, en modalidad mixta, Comisión Procuración y Administración de Justicia, reunión de trabajo.</w:t>
      </w:r>
    </w:p>
    <w:p w:rsidR="003877BB" w:rsidRPr="00524A24" w:rsidRDefault="003877BB" w:rsidP="00524A24">
      <w:pPr>
        <w:spacing w:after="0" w:line="240" w:lineRule="auto"/>
        <w:jc w:val="both"/>
        <w:rPr>
          <w:rFonts w:ascii="Arial" w:hAnsi="Arial" w:cs="Arial"/>
          <w:sz w:val="20"/>
          <w:szCs w:val="20"/>
        </w:rPr>
      </w:pPr>
    </w:p>
    <w:p w:rsidR="008E7AA6" w:rsidRDefault="008E7AA6" w:rsidP="00524A24">
      <w:pPr>
        <w:spacing w:after="0" w:line="240" w:lineRule="auto"/>
        <w:jc w:val="both"/>
        <w:rPr>
          <w:rFonts w:ascii="Arial" w:hAnsi="Arial" w:cs="Arial"/>
          <w:sz w:val="20"/>
          <w:szCs w:val="20"/>
        </w:rPr>
      </w:pPr>
      <w:r w:rsidRPr="00524A24">
        <w:rPr>
          <w:rFonts w:ascii="Arial" w:hAnsi="Arial" w:cs="Arial"/>
          <w:sz w:val="20"/>
          <w:szCs w:val="20"/>
        </w:rPr>
        <w:t xml:space="preserve">Titular del Ejecutivo Estatal, Iniciativa que integra el Paquete Fiscal para el </w:t>
      </w:r>
      <w:r w:rsidR="0054668A" w:rsidRPr="00524A24">
        <w:rPr>
          <w:rFonts w:ascii="Arial" w:hAnsi="Arial" w:cs="Arial"/>
          <w:sz w:val="20"/>
          <w:szCs w:val="20"/>
        </w:rPr>
        <w:t xml:space="preserve">Ejercicio Fiscal </w:t>
      </w:r>
      <w:r w:rsidRPr="00524A24">
        <w:rPr>
          <w:rFonts w:ascii="Arial" w:hAnsi="Arial" w:cs="Arial"/>
          <w:sz w:val="20"/>
          <w:szCs w:val="20"/>
        </w:rPr>
        <w:t xml:space="preserve">2025; Ley de Ingresos del Estado de México para el Ejercicio Fiscal 2025, Iniciativa de Ley de Ingresos de los Municipios del Estado de México para el Ejercicio Fiscal 2025, Presupuesto de Egresos del Gobierno del Estado de México, para el Ejercicio Fiscal del año 2025, Iniciativa de Decreto por el cual se reforman, adicionan y se derogan diversas disposiciones del Código Financiero del Estado de México y Municipios y otros ordenamientos, Iniciativa de Decreto de autorización del Programa de Financiamiento (FAES) Municipal; Se contará con la presencia de personas servidoras públicas de la Secretaría de Finanzas y del Gobierno del Estado de México, se declarará en Sesión Permanente, lunes 16 de diciembre, 13:00 horas, Salón Andrés Manuel López Obrador, modalidad mixta, Comisiones de Planeación y Gasto Público y Finanzas Públicas, reunión de trabajo </w:t>
      </w:r>
    </w:p>
    <w:p w:rsidR="00524A24" w:rsidRPr="00524A24" w:rsidRDefault="00524A24" w:rsidP="00524A24">
      <w:pPr>
        <w:spacing w:after="0" w:line="240" w:lineRule="auto"/>
        <w:jc w:val="both"/>
        <w:rPr>
          <w:rFonts w:ascii="Arial" w:hAnsi="Arial" w:cs="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t>Titular Ejecutivo Estatal, tema, Iniciativa de Decreto por el cual, se abroga la Ley que crea el Organismo Público Descentralizado de Carácter Municipal denominado Instituto Municipal de Planeación de Valle de Bravo, lunes 16 de diciembre, 15:00 horas, Salón Protocolo, modalidad mixta, Comisión de Legislación y Administración Municipal, reunión de trabajo y en su caso, dictaminación.</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t xml:space="preserve">Titular del Ejecutivo Estatal, Iniciativa de Decreto por el cual se aprueba el Convenio Amistoso de reconocimiento de límites territoriales intermunicipales en su parte continental, suscrito por los Ayuntamientos de San Martín de las Pirámides y Teotihuacán, martes 17 de diciembre, 10:00 horas, en el Salón Protocolo, modalidad mixta, Comisión Límites Territoriales del Estado de México y sus Municipios, reunión de trabajo. </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t>Diversos Ayuntamientos, Iniciativas de Tarifas de Agua diferentes a las del Código Financiero del Estado de México y Municipios, se contará con presencia de personas servidoras públicas, martes 17 de diciembre, 13:00 horas, Salón Andrés Manuel López Obrador, modalidad mixta, Comisiones Legislativas de Legislación y Administración Municipal, Finanzas Públicas y Recursos hidráulicos, reunión de trabajo y en su caso, dictaminación.</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lastRenderedPageBreak/>
        <w:t xml:space="preserve">Titular del Ejecutivo Estatal, Iniciativa de Decreto por el cual se reforman y adicionan diversas disposiciones de la Ley de los Derechos de Niñas, Niños y Adolescentes del Estado de México, martes 17 de diciembre, 14:00 horas, Salón Protocolo, modalidad mixta, Comisión de Protección de los Derechos de las </w:t>
      </w:r>
      <w:r w:rsidR="0054668A" w:rsidRPr="00524A24">
        <w:rPr>
          <w:rFonts w:ascii="Arial" w:hAnsi="Arial"/>
          <w:sz w:val="20"/>
          <w:szCs w:val="20"/>
        </w:rPr>
        <w:t>Niñas</w:t>
      </w:r>
      <w:r w:rsidRPr="00524A24">
        <w:rPr>
          <w:rFonts w:ascii="Arial" w:hAnsi="Arial"/>
          <w:sz w:val="20"/>
          <w:szCs w:val="20"/>
        </w:rPr>
        <w:t xml:space="preserve">, Niños, Adolescentes y la Primera Infancia, reunión de trabajo y en su caso, dictaminación. </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t xml:space="preserve">Titular del Ejecutivo Estatal, Iniciativa de Decreto por el cual se aprueba el convenio amistoso de reconocimiento de los límites territoriales intermunicipales en su parte continental, suscrito por los Ayuntamientos de San Martín de las Pirámides y Teotihuacán, miércoles 18 de diciembre, 10:00 horas, Salón Narciso Bassols, modalidad mixta, Comisión </w:t>
      </w:r>
      <w:r w:rsidR="0054668A" w:rsidRPr="00524A24">
        <w:rPr>
          <w:rFonts w:ascii="Arial" w:hAnsi="Arial"/>
          <w:sz w:val="20"/>
          <w:szCs w:val="20"/>
        </w:rPr>
        <w:t xml:space="preserve">Legislativa </w:t>
      </w:r>
      <w:r w:rsidRPr="00524A24">
        <w:rPr>
          <w:rFonts w:ascii="Arial" w:hAnsi="Arial"/>
          <w:sz w:val="20"/>
          <w:szCs w:val="20"/>
        </w:rPr>
        <w:t xml:space="preserve">de Límites Territoriales del Estado de México y sus Municipios, reunión de trabajo y en su caso, dictaminación. </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t xml:space="preserve">Diputado Vladimir Hernández Villegas de </w:t>
      </w:r>
      <w:r w:rsidR="0054668A" w:rsidRPr="00524A24">
        <w:rPr>
          <w:rFonts w:ascii="Arial" w:hAnsi="Arial"/>
          <w:sz w:val="20"/>
          <w:szCs w:val="20"/>
        </w:rPr>
        <w:t>morena</w:t>
      </w:r>
      <w:r w:rsidRPr="00524A24">
        <w:rPr>
          <w:rFonts w:ascii="Arial" w:hAnsi="Arial"/>
          <w:sz w:val="20"/>
          <w:szCs w:val="20"/>
        </w:rPr>
        <w:t xml:space="preserve">, Iniciativa de Decreto por el cual se reforman, adicionan diversas disposiciones de la Ley en Materia de Desaparición Forzada de Personas y Desaparición Cometida por Particulares para el Estado Libre y Soberano de México, miércoles 18 de diciembre, 13:00 horas, Salón Narciso Bassols, modalidad mixta, las Comisiones Legislativas de Procuración y Administración de Justicia y de Declaratorias de Alerta de Violencia de Género contra las Mujeres por Feminicidio y Desaparición, reunión de trabajo y en su caso, dictaminación </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Fonts w:ascii="Arial" w:hAnsi="Arial"/>
          <w:sz w:val="20"/>
          <w:szCs w:val="20"/>
        </w:rPr>
        <w:t xml:space="preserve">Titular del Ejecutivo Estatal. Iniciativa de Decreto por el cual se reforman diversas disposiciones de la Ley de Vigilancia de Medidas Cautelares y de la Suspensión Condicional del Proceso en el Estado de México, miércoles 18 de diciembre, 14:00 horas, Salón Narciso Bassols, modalidad mixta, Comisión de Procuración y Administración de Justicia, reunión de trabajo y en su caso, dictaminación. </w:t>
      </w:r>
    </w:p>
    <w:p w:rsidR="007D3C6E" w:rsidRPr="00524A24" w:rsidRDefault="007D3C6E" w:rsidP="00524A24">
      <w:pPr>
        <w:spacing w:after="0" w:line="240" w:lineRule="auto"/>
        <w:jc w:val="both"/>
        <w:rPr>
          <w:rFonts w:ascii="Arial" w:hAnsi="Arial" w:cs="Arial"/>
          <w:sz w:val="20"/>
          <w:szCs w:val="20"/>
        </w:rPr>
      </w:pPr>
    </w:p>
    <w:p w:rsidR="008E7AA6" w:rsidRPr="00524A24" w:rsidRDefault="008E7AA6" w:rsidP="00524A24">
      <w:pPr>
        <w:pStyle w:val="Sinespaciado"/>
        <w:jc w:val="both"/>
        <w:rPr>
          <w:rFonts w:ascii="Arial" w:hAnsi="Arial"/>
          <w:sz w:val="20"/>
          <w:szCs w:val="20"/>
        </w:rPr>
      </w:pPr>
      <w:r w:rsidRPr="00524A24">
        <w:rPr>
          <w:rStyle w:val="normaltextrun"/>
          <w:rFonts w:ascii="Arial" w:hAnsi="Arial"/>
          <w:sz w:val="20"/>
          <w:szCs w:val="20"/>
        </w:rPr>
        <w:t>La Legislatura queda enterada de las reuniones de trabajo de las comisiones legislativas, y por lo tanto, de la posible presentación de dictámenes para su discusión y resolución en próxima Sesión Plenaria.  </w:t>
      </w:r>
      <w:r w:rsidRPr="00524A24">
        <w:rPr>
          <w:rStyle w:val="eop"/>
          <w:rFonts w:ascii="Arial" w:hAnsi="Arial"/>
          <w:sz w:val="20"/>
          <w:szCs w:val="20"/>
        </w:rPr>
        <w:t> </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both"/>
        <w:rPr>
          <w:rFonts w:ascii="Arial" w:hAnsi="Arial"/>
          <w:sz w:val="20"/>
          <w:szCs w:val="20"/>
        </w:rPr>
      </w:pPr>
      <w:r w:rsidRPr="00524A24">
        <w:rPr>
          <w:rStyle w:val="normaltextrun"/>
          <w:rFonts w:ascii="Arial" w:eastAsiaTheme="majorEastAsia" w:hAnsi="Arial"/>
          <w:sz w:val="20"/>
          <w:szCs w:val="20"/>
        </w:rPr>
        <w:t>La Presidencia solicita a la Secretaría, registre la asistencia a la Sesión, informando esta última, que ha quedado registrada la asistencia de los diputados. </w:t>
      </w:r>
      <w:r w:rsidRPr="00524A24">
        <w:rPr>
          <w:rStyle w:val="eop"/>
          <w:rFonts w:ascii="Arial" w:hAnsi="Arial"/>
          <w:sz w:val="20"/>
          <w:szCs w:val="20"/>
        </w:rPr>
        <w:t> </w:t>
      </w:r>
    </w:p>
    <w:p w:rsidR="008E7AA6" w:rsidRPr="00524A24" w:rsidRDefault="008E7AA6" w:rsidP="00524A24">
      <w:pPr>
        <w:pStyle w:val="Sinespaciado"/>
        <w:jc w:val="both"/>
        <w:rPr>
          <w:rFonts w:ascii="Arial" w:hAnsi="Arial"/>
          <w:noProof/>
          <w:sz w:val="20"/>
          <w:szCs w:val="20"/>
        </w:rPr>
      </w:pPr>
    </w:p>
    <w:p w:rsidR="008E7AA6" w:rsidRPr="00524A24" w:rsidRDefault="008E7AA6" w:rsidP="00524A24">
      <w:pPr>
        <w:pStyle w:val="Sinespaciado"/>
        <w:jc w:val="both"/>
        <w:rPr>
          <w:rFonts w:ascii="Arial" w:hAnsi="Arial"/>
          <w:noProof/>
          <w:sz w:val="20"/>
          <w:szCs w:val="20"/>
        </w:rPr>
      </w:pPr>
      <w:r w:rsidRPr="00524A24">
        <w:rPr>
          <w:rFonts w:ascii="Arial" w:hAnsi="Arial"/>
          <w:noProof/>
          <w:sz w:val="20"/>
          <w:szCs w:val="20"/>
        </w:rPr>
        <w:t>18.- Agotados los asuntos en cartera, la Presidencia levanta la sesión siendo las dieciséis horas con trece minutos del día de la fecha y cita para el día jueves diecinueve del mes y año en curso a las once horas.</w:t>
      </w:r>
    </w:p>
    <w:p w:rsidR="008E7AA6" w:rsidRPr="00524A24" w:rsidRDefault="008E7AA6" w:rsidP="00524A24">
      <w:pPr>
        <w:pStyle w:val="Sinespaciado"/>
        <w:jc w:val="both"/>
        <w:rPr>
          <w:rFonts w:ascii="Arial" w:hAnsi="Arial"/>
          <w:sz w:val="20"/>
          <w:szCs w:val="20"/>
        </w:rPr>
      </w:pPr>
    </w:p>
    <w:p w:rsidR="008E7AA6" w:rsidRPr="00524A24" w:rsidRDefault="008E7AA6" w:rsidP="00524A24">
      <w:pPr>
        <w:pStyle w:val="Sinespaciado"/>
        <w:jc w:val="center"/>
        <w:rPr>
          <w:rFonts w:ascii="Arial" w:hAnsi="Arial"/>
          <w:b/>
          <w:sz w:val="20"/>
          <w:szCs w:val="20"/>
        </w:rPr>
      </w:pPr>
      <w:r w:rsidRPr="00524A24">
        <w:rPr>
          <w:rFonts w:ascii="Arial" w:hAnsi="Arial"/>
          <w:b/>
          <w:sz w:val="20"/>
          <w:szCs w:val="20"/>
        </w:rPr>
        <w:t>SECRETARIAS</w:t>
      </w:r>
    </w:p>
    <w:p w:rsidR="008E7AA6" w:rsidRPr="00524A24" w:rsidRDefault="008E7AA6" w:rsidP="00524A24">
      <w:pPr>
        <w:pStyle w:val="Sinespaciado"/>
        <w:jc w:val="center"/>
        <w:rPr>
          <w:rFonts w:ascii="Arial" w:hAnsi="Arial"/>
          <w:b/>
          <w:sz w:val="20"/>
          <w:szCs w:val="20"/>
        </w:rPr>
      </w:pPr>
    </w:p>
    <w:p w:rsidR="008E7AA6" w:rsidRPr="00524A24" w:rsidRDefault="00524A24" w:rsidP="00524A24">
      <w:pPr>
        <w:pStyle w:val="Sinespaciado"/>
        <w:jc w:val="center"/>
        <w:rPr>
          <w:rFonts w:ascii="Arial" w:hAnsi="Arial"/>
          <w:b/>
          <w:sz w:val="20"/>
          <w:szCs w:val="20"/>
        </w:rPr>
      </w:pPr>
      <w:r>
        <w:rPr>
          <w:rFonts w:ascii="Arial" w:hAnsi="Arial"/>
          <w:b/>
          <w:sz w:val="20"/>
          <w:szCs w:val="20"/>
        </w:rPr>
        <w:t xml:space="preserve">DIP. </w:t>
      </w:r>
      <w:r w:rsidR="008E7AA6" w:rsidRPr="00524A24">
        <w:rPr>
          <w:rFonts w:ascii="Arial" w:hAnsi="Arial"/>
          <w:b/>
          <w:sz w:val="20"/>
          <w:szCs w:val="20"/>
        </w:rPr>
        <w:t>MARÍA DEL CARMEN DE LA ROSA MENDOZA</w:t>
      </w:r>
      <w:r w:rsidR="008E7AA6" w:rsidRPr="00524A24">
        <w:rPr>
          <w:rFonts w:ascii="Arial" w:hAnsi="Arial"/>
          <w:b/>
          <w:sz w:val="20"/>
          <w:szCs w:val="20"/>
        </w:rPr>
        <w:tab/>
      </w:r>
      <w:r>
        <w:rPr>
          <w:rFonts w:ascii="Arial" w:hAnsi="Arial"/>
          <w:b/>
          <w:sz w:val="20"/>
          <w:szCs w:val="20"/>
        </w:rPr>
        <w:tab/>
        <w:t xml:space="preserve">DIP. </w:t>
      </w:r>
      <w:r w:rsidR="008E7AA6" w:rsidRPr="00524A24">
        <w:rPr>
          <w:rFonts w:ascii="Arial" w:hAnsi="Arial"/>
          <w:b/>
          <w:sz w:val="20"/>
          <w:szCs w:val="20"/>
        </w:rPr>
        <w:t>MARICELA BELTRÁN SÁNCHEZ</w:t>
      </w:r>
    </w:p>
    <w:p w:rsidR="008E7AA6" w:rsidRPr="00524A24" w:rsidRDefault="008E7AA6" w:rsidP="00524A24">
      <w:pPr>
        <w:pStyle w:val="Sinespaciado"/>
        <w:jc w:val="center"/>
        <w:rPr>
          <w:rFonts w:ascii="Arial" w:hAnsi="Arial"/>
          <w:b/>
          <w:sz w:val="20"/>
          <w:szCs w:val="20"/>
        </w:rPr>
      </w:pPr>
    </w:p>
    <w:p w:rsidR="008E7AA6" w:rsidRPr="00524A24" w:rsidRDefault="00524A24" w:rsidP="00524A24">
      <w:pPr>
        <w:pStyle w:val="Sinespaciado"/>
        <w:jc w:val="center"/>
        <w:rPr>
          <w:rFonts w:ascii="Arial" w:hAnsi="Arial"/>
          <w:sz w:val="20"/>
          <w:szCs w:val="20"/>
        </w:rPr>
      </w:pPr>
      <w:r>
        <w:rPr>
          <w:rFonts w:ascii="Arial" w:hAnsi="Arial"/>
          <w:b/>
          <w:sz w:val="20"/>
          <w:szCs w:val="20"/>
        </w:rPr>
        <w:t xml:space="preserve">DIP. </w:t>
      </w:r>
      <w:r w:rsidR="008E7AA6" w:rsidRPr="00524A24">
        <w:rPr>
          <w:rFonts w:ascii="Arial" w:hAnsi="Arial"/>
          <w:b/>
          <w:sz w:val="20"/>
          <w:szCs w:val="20"/>
        </w:rPr>
        <w:t>ARACELI CASASOLA SALAZAR</w:t>
      </w:r>
    </w:p>
    <w:bookmarkEnd w:id="0"/>
    <w:p w:rsidR="008E7AA6" w:rsidRPr="00524A24" w:rsidRDefault="008E7AA6" w:rsidP="00524A24">
      <w:pPr>
        <w:spacing w:after="0" w:line="240" w:lineRule="auto"/>
        <w:jc w:val="both"/>
        <w:rPr>
          <w:rFonts w:ascii="Arial" w:hAnsi="Arial" w:cs="Arial"/>
          <w:sz w:val="20"/>
          <w:szCs w:val="20"/>
        </w:rPr>
      </w:pPr>
    </w:p>
    <w:sectPr w:rsidR="008E7AA6" w:rsidRPr="00524A24" w:rsidSect="001C7043">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BFB" w:rsidRDefault="00605BFB" w:rsidP="004806AA">
      <w:pPr>
        <w:spacing w:after="0" w:line="240" w:lineRule="auto"/>
      </w:pPr>
      <w:r>
        <w:separator/>
      </w:r>
    </w:p>
  </w:endnote>
  <w:endnote w:type="continuationSeparator" w:id="0">
    <w:p w:rsidR="00605BFB" w:rsidRDefault="00605BFB" w:rsidP="00480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BFB" w:rsidRDefault="00605BFB" w:rsidP="004806AA">
      <w:pPr>
        <w:spacing w:after="0" w:line="240" w:lineRule="auto"/>
      </w:pPr>
      <w:r>
        <w:separator/>
      </w:r>
    </w:p>
  </w:footnote>
  <w:footnote w:type="continuationSeparator" w:id="0">
    <w:p w:rsidR="00605BFB" w:rsidRDefault="00605BFB" w:rsidP="004806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27"/>
    <w:rsid w:val="000A62D8"/>
    <w:rsid w:val="000C28E8"/>
    <w:rsid w:val="001C7043"/>
    <w:rsid w:val="0020373F"/>
    <w:rsid w:val="002E6BFA"/>
    <w:rsid w:val="003414F5"/>
    <w:rsid w:val="003877BB"/>
    <w:rsid w:val="003B5427"/>
    <w:rsid w:val="004806AA"/>
    <w:rsid w:val="004C4141"/>
    <w:rsid w:val="00524A24"/>
    <w:rsid w:val="0054668A"/>
    <w:rsid w:val="00560749"/>
    <w:rsid w:val="00562B32"/>
    <w:rsid w:val="005D0F02"/>
    <w:rsid w:val="00605BFB"/>
    <w:rsid w:val="006B4630"/>
    <w:rsid w:val="006D653F"/>
    <w:rsid w:val="00712D20"/>
    <w:rsid w:val="007A2A73"/>
    <w:rsid w:val="007B58A4"/>
    <w:rsid w:val="007D3C6E"/>
    <w:rsid w:val="008417DB"/>
    <w:rsid w:val="008451A4"/>
    <w:rsid w:val="008A3BD0"/>
    <w:rsid w:val="008E7AA6"/>
    <w:rsid w:val="00A53D6B"/>
    <w:rsid w:val="00AE579A"/>
    <w:rsid w:val="00B11A85"/>
    <w:rsid w:val="00BE257E"/>
    <w:rsid w:val="00CC7C58"/>
    <w:rsid w:val="00D86A27"/>
    <w:rsid w:val="00D92341"/>
    <w:rsid w:val="00E3226D"/>
    <w:rsid w:val="00E86F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7D17"/>
  <w15:chartTrackingRefBased/>
  <w15:docId w15:val="{0EB4DE13-4B57-453A-B413-8CFEEFE2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A2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D86A27"/>
    <w:rPr>
      <w:rFonts w:ascii="Calibri" w:eastAsia="Calibri" w:hAnsi="Calibri" w:cs="Arial"/>
    </w:rPr>
  </w:style>
  <w:style w:type="paragraph" w:styleId="Sinespaciado">
    <w:name w:val="No Spacing"/>
    <w:link w:val="SinespaciadoCar"/>
    <w:uiPriority w:val="1"/>
    <w:qFormat/>
    <w:rsid w:val="00D86A27"/>
    <w:pPr>
      <w:suppressAutoHyphens/>
      <w:autoSpaceDN w:val="0"/>
      <w:spacing w:after="0" w:line="240" w:lineRule="auto"/>
    </w:pPr>
    <w:rPr>
      <w:rFonts w:ascii="Calibri" w:eastAsia="Calibri" w:hAnsi="Calibri" w:cs="Arial"/>
    </w:rPr>
  </w:style>
  <w:style w:type="character" w:customStyle="1" w:styleId="normaltextrun">
    <w:name w:val="normaltextrun"/>
    <w:basedOn w:val="Fuentedeprrafopredeter"/>
    <w:rsid w:val="00D86A27"/>
  </w:style>
  <w:style w:type="paragraph" w:customStyle="1" w:styleId="Default">
    <w:name w:val="Default"/>
    <w:rsid w:val="00BE257E"/>
    <w:pPr>
      <w:suppressAutoHyphens/>
      <w:autoSpaceDE w:val="0"/>
      <w:autoSpaceDN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4806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06AA"/>
  </w:style>
  <w:style w:type="paragraph" w:styleId="Piedepgina">
    <w:name w:val="footer"/>
    <w:basedOn w:val="Normal"/>
    <w:link w:val="PiedepginaCar"/>
    <w:uiPriority w:val="99"/>
    <w:unhideWhenUsed/>
    <w:rsid w:val="004806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06AA"/>
  </w:style>
  <w:style w:type="character" w:customStyle="1" w:styleId="eop">
    <w:name w:val="eop"/>
    <w:basedOn w:val="Fuentedeprrafopredeter"/>
    <w:rsid w:val="008E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861832">
      <w:bodyDiv w:val="1"/>
      <w:marLeft w:val="0"/>
      <w:marRight w:val="0"/>
      <w:marTop w:val="0"/>
      <w:marBottom w:val="0"/>
      <w:divBdr>
        <w:top w:val="none" w:sz="0" w:space="0" w:color="auto"/>
        <w:left w:val="none" w:sz="0" w:space="0" w:color="auto"/>
        <w:bottom w:val="none" w:sz="0" w:space="0" w:color="auto"/>
        <w:right w:val="none" w:sz="0" w:space="0" w:color="auto"/>
      </w:divBdr>
    </w:div>
    <w:div w:id="1495219046">
      <w:bodyDiv w:val="1"/>
      <w:marLeft w:val="0"/>
      <w:marRight w:val="0"/>
      <w:marTop w:val="0"/>
      <w:marBottom w:val="0"/>
      <w:divBdr>
        <w:top w:val="none" w:sz="0" w:space="0" w:color="auto"/>
        <w:left w:val="none" w:sz="0" w:space="0" w:color="auto"/>
        <w:bottom w:val="none" w:sz="0" w:space="0" w:color="auto"/>
        <w:right w:val="none" w:sz="0" w:space="0" w:color="auto"/>
      </w:divBdr>
    </w:div>
    <w:div w:id="1747802516">
      <w:bodyDiv w:val="1"/>
      <w:marLeft w:val="0"/>
      <w:marRight w:val="0"/>
      <w:marTop w:val="0"/>
      <w:marBottom w:val="0"/>
      <w:divBdr>
        <w:top w:val="none" w:sz="0" w:space="0" w:color="auto"/>
        <w:left w:val="none" w:sz="0" w:space="0" w:color="auto"/>
        <w:bottom w:val="none" w:sz="0" w:space="0" w:color="auto"/>
        <w:right w:val="none" w:sz="0" w:space="0" w:color="auto"/>
      </w:divBdr>
    </w:div>
    <w:div w:id="201900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3383</Words>
  <Characters>18608</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4</cp:revision>
  <cp:lastPrinted>2024-12-16T18:07:00Z</cp:lastPrinted>
  <dcterms:created xsi:type="dcterms:W3CDTF">2024-12-19T00:06:00Z</dcterms:created>
  <dcterms:modified xsi:type="dcterms:W3CDTF">2024-12-19T00:13:00Z</dcterms:modified>
</cp:coreProperties>
</file>