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640B2" w14:textId="05B2E7BE" w:rsidR="00A440B1" w:rsidRPr="00C9512E" w:rsidRDefault="00C9512E" w:rsidP="00C9512E">
      <w:pPr>
        <w:spacing w:after="0" w:line="240" w:lineRule="auto"/>
        <w:jc w:val="both"/>
        <w:rPr>
          <w:rFonts w:ascii="Arial" w:hAnsi="Arial" w:cs="Arial"/>
          <w:b/>
        </w:rPr>
      </w:pPr>
      <w:bookmarkStart w:id="0" w:name="_GoBack"/>
      <w:r w:rsidRPr="00C9512E">
        <w:rPr>
          <w:rFonts w:ascii="Arial" w:hAnsi="Arial" w:cs="Arial"/>
          <w:b/>
        </w:rPr>
        <w:t>ACTA DE LA SESIÓN DELIBERANTE DE LA “LXII” LEGISLATURA DEL ESTADO DE MÉXICO, CELEBRADA EL DÍA DIECINUEVE DE FEBRERO DE DOS MIL VEINTICINCO.</w:t>
      </w:r>
    </w:p>
    <w:p w14:paraId="66CCD809" w14:textId="77777777" w:rsidR="00A440B1" w:rsidRPr="00C9512E" w:rsidRDefault="00A440B1" w:rsidP="00C9512E">
      <w:pPr>
        <w:spacing w:after="0" w:line="240" w:lineRule="auto"/>
        <w:jc w:val="center"/>
        <w:rPr>
          <w:rFonts w:ascii="Arial" w:hAnsi="Arial" w:cs="Arial"/>
        </w:rPr>
      </w:pPr>
    </w:p>
    <w:p w14:paraId="5B88B646" w14:textId="77777777" w:rsidR="00A440B1" w:rsidRPr="00C9512E" w:rsidRDefault="00A440B1" w:rsidP="00C9512E">
      <w:pPr>
        <w:spacing w:after="0" w:line="240" w:lineRule="auto"/>
        <w:jc w:val="center"/>
        <w:rPr>
          <w:rFonts w:ascii="Arial" w:hAnsi="Arial" w:cs="Arial"/>
          <w:b/>
        </w:rPr>
      </w:pPr>
      <w:r w:rsidRPr="00C9512E">
        <w:rPr>
          <w:rFonts w:ascii="Arial" w:hAnsi="Arial" w:cs="Arial"/>
          <w:b/>
        </w:rPr>
        <w:t>Presidente Diputado Maurilio Hernández González</w:t>
      </w:r>
    </w:p>
    <w:p w14:paraId="26C56F93" w14:textId="77777777" w:rsidR="00A440B1" w:rsidRPr="00C9512E" w:rsidRDefault="00A440B1" w:rsidP="00C9512E">
      <w:pPr>
        <w:spacing w:after="0" w:line="240" w:lineRule="auto"/>
        <w:jc w:val="both"/>
        <w:rPr>
          <w:rFonts w:ascii="Arial" w:hAnsi="Arial" w:cs="Arial"/>
        </w:rPr>
      </w:pPr>
    </w:p>
    <w:p w14:paraId="7F563390" w14:textId="77777777" w:rsidR="00A440B1" w:rsidRPr="00C9512E" w:rsidRDefault="00A440B1" w:rsidP="00C9512E">
      <w:pPr>
        <w:spacing w:after="0" w:line="240" w:lineRule="auto"/>
        <w:jc w:val="both"/>
        <w:rPr>
          <w:rFonts w:ascii="Arial" w:hAnsi="Arial" w:cs="Arial"/>
        </w:rPr>
      </w:pPr>
      <w:r w:rsidRPr="00C9512E">
        <w:rPr>
          <w:rFonts w:ascii="Arial" w:hAnsi="Arial" w:cs="Arial"/>
        </w:rPr>
        <w:t xml:space="preserve">En el Salón de Sesiones del H. Poder Legislativo, en la ciudad de Toluca de Lerdo, capital del Estado de México, la Presidencia abre la </w:t>
      </w:r>
      <w:r w:rsidR="00D42BF7" w:rsidRPr="00C9512E">
        <w:rPr>
          <w:rFonts w:ascii="Arial" w:hAnsi="Arial" w:cs="Arial"/>
        </w:rPr>
        <w:t xml:space="preserve">Sesión </w:t>
      </w:r>
      <w:r w:rsidRPr="00C9512E">
        <w:rPr>
          <w:rFonts w:ascii="Arial" w:hAnsi="Arial" w:cs="Arial"/>
        </w:rPr>
        <w:t xml:space="preserve">siendo las </w:t>
      </w:r>
      <w:r w:rsidR="00DF61F9" w:rsidRPr="00C9512E">
        <w:rPr>
          <w:rFonts w:ascii="Arial" w:hAnsi="Arial" w:cs="Arial"/>
        </w:rPr>
        <w:t>trece</w:t>
      </w:r>
      <w:r w:rsidRPr="00C9512E">
        <w:rPr>
          <w:rFonts w:ascii="Arial" w:hAnsi="Arial" w:cs="Arial"/>
        </w:rPr>
        <w:t xml:space="preserve"> horas con veinti</w:t>
      </w:r>
      <w:r w:rsidR="00DF61F9" w:rsidRPr="00C9512E">
        <w:rPr>
          <w:rFonts w:ascii="Arial" w:hAnsi="Arial" w:cs="Arial"/>
        </w:rPr>
        <w:t>cinco m</w:t>
      </w:r>
      <w:r w:rsidRPr="00C9512E">
        <w:rPr>
          <w:rFonts w:ascii="Arial" w:hAnsi="Arial" w:cs="Arial"/>
        </w:rPr>
        <w:t>inutos del día d</w:t>
      </w:r>
      <w:r w:rsidR="00DF61F9" w:rsidRPr="00C9512E">
        <w:rPr>
          <w:rFonts w:ascii="Arial" w:hAnsi="Arial" w:cs="Arial"/>
        </w:rPr>
        <w:t xml:space="preserve">iecinueve </w:t>
      </w:r>
      <w:r w:rsidRPr="00C9512E">
        <w:rPr>
          <w:rFonts w:ascii="Arial" w:hAnsi="Arial" w:cs="Arial"/>
        </w:rPr>
        <w:t xml:space="preserve">de febrero de dos mil veinticinco, una vez que la Secretaría verificó la existencia del quórum, mediante el sistema electrónico. </w:t>
      </w:r>
    </w:p>
    <w:p w14:paraId="2905215C" w14:textId="77777777" w:rsidR="00203FDC" w:rsidRPr="00C9512E" w:rsidRDefault="00203FDC" w:rsidP="00C9512E">
      <w:pPr>
        <w:spacing w:after="0" w:line="240" w:lineRule="auto"/>
        <w:jc w:val="both"/>
        <w:rPr>
          <w:rFonts w:ascii="Arial" w:hAnsi="Arial" w:cs="Arial"/>
        </w:rPr>
      </w:pPr>
    </w:p>
    <w:p w14:paraId="44DD9E9D" w14:textId="4FE24DD7" w:rsidR="00D55B61" w:rsidRPr="00C9512E" w:rsidRDefault="00A440B1" w:rsidP="00C9512E">
      <w:pPr>
        <w:tabs>
          <w:tab w:val="left" w:pos="10206"/>
        </w:tabs>
        <w:spacing w:after="0" w:line="240" w:lineRule="auto"/>
        <w:jc w:val="both"/>
        <w:rPr>
          <w:rStyle w:val="normaltextrun"/>
          <w:rFonts w:ascii="Arial" w:eastAsia="Calibri" w:hAnsi="Arial" w:cs="Arial"/>
        </w:rPr>
      </w:pPr>
      <w:r w:rsidRPr="00C9512E">
        <w:rPr>
          <w:rStyle w:val="normaltextrun"/>
          <w:rFonts w:ascii="Arial" w:eastAsia="Calibri" w:hAnsi="Arial" w:cs="Arial"/>
        </w:rPr>
        <w:t xml:space="preserve">1.- La Presidencia informa que el Acta de la Sesión anterior, ha sido publicada en la Gaceta Parlamentaria, por lo que pregunta si existen observaciones o comentarios de la misma. El Acta es aprobada por unanimidad de votos. </w:t>
      </w:r>
    </w:p>
    <w:p w14:paraId="37D12219" w14:textId="77777777" w:rsidR="004E20C0" w:rsidRPr="00C9512E" w:rsidRDefault="004E20C0" w:rsidP="00C9512E">
      <w:pPr>
        <w:tabs>
          <w:tab w:val="left" w:pos="10206"/>
        </w:tabs>
        <w:spacing w:after="0" w:line="240" w:lineRule="auto"/>
        <w:jc w:val="both"/>
        <w:rPr>
          <w:rStyle w:val="normaltextrun"/>
          <w:rFonts w:ascii="Arial" w:eastAsia="Calibri" w:hAnsi="Arial" w:cs="Arial"/>
        </w:rPr>
      </w:pPr>
    </w:p>
    <w:p w14:paraId="051ABEDC" w14:textId="6D15EF9F" w:rsidR="00712AE1" w:rsidRPr="00C9512E" w:rsidRDefault="00D55B61" w:rsidP="00C9512E">
      <w:pPr>
        <w:tabs>
          <w:tab w:val="left" w:pos="10206"/>
        </w:tabs>
        <w:spacing w:after="0" w:line="240" w:lineRule="auto"/>
        <w:jc w:val="both"/>
        <w:rPr>
          <w:rFonts w:ascii="Arial" w:hAnsi="Arial" w:cs="Arial"/>
        </w:rPr>
      </w:pPr>
      <w:r w:rsidRPr="00C9512E">
        <w:rPr>
          <w:rFonts w:ascii="Arial" w:hAnsi="Arial" w:cs="Arial"/>
        </w:rPr>
        <w:t>2.-</w:t>
      </w:r>
      <w:r w:rsidRPr="00C9512E">
        <w:rPr>
          <w:rFonts w:ascii="Arial" w:hAnsi="Arial" w:cs="Arial"/>
          <w:spacing w:val="80"/>
          <w:w w:val="150"/>
        </w:rPr>
        <w:t xml:space="preserve"> </w:t>
      </w:r>
      <w:r w:rsidR="00203188" w:rsidRPr="00C9512E">
        <w:rPr>
          <w:rFonts w:ascii="Arial" w:hAnsi="Arial" w:cs="Arial"/>
        </w:rPr>
        <w:t>La diputada Angélica Pérez Cerón hace uso de la palabra, para dar lectura al</w:t>
      </w:r>
      <w:r w:rsidRPr="00C9512E">
        <w:rPr>
          <w:rFonts w:ascii="Arial" w:hAnsi="Arial" w:cs="Arial"/>
          <w:spacing w:val="-2"/>
        </w:rPr>
        <w:t xml:space="preserve"> </w:t>
      </w:r>
      <w:r w:rsidRPr="00C9512E">
        <w:rPr>
          <w:rFonts w:ascii="Arial" w:hAnsi="Arial" w:cs="Arial"/>
        </w:rPr>
        <w:t>Dictamen</w:t>
      </w:r>
      <w:r w:rsidRPr="00C9512E">
        <w:rPr>
          <w:rFonts w:ascii="Arial" w:hAnsi="Arial" w:cs="Arial"/>
          <w:spacing w:val="-4"/>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w:t>
      </w:r>
      <w:r w:rsidRPr="00C9512E">
        <w:rPr>
          <w:rFonts w:ascii="Arial" w:hAnsi="Arial" w:cs="Arial"/>
          <w:spacing w:val="-5"/>
        </w:rPr>
        <w:t xml:space="preserve"> </w:t>
      </w:r>
      <w:r w:rsidRPr="00C9512E">
        <w:rPr>
          <w:rFonts w:ascii="Arial" w:hAnsi="Arial" w:cs="Arial"/>
        </w:rPr>
        <w:t>Iniciativa</w:t>
      </w:r>
      <w:r w:rsidRPr="00C9512E">
        <w:rPr>
          <w:rFonts w:ascii="Arial" w:hAnsi="Arial" w:cs="Arial"/>
          <w:spacing w:val="-3"/>
        </w:rPr>
        <w:t xml:space="preserve"> </w:t>
      </w:r>
      <w:r w:rsidR="00203188" w:rsidRPr="00C9512E">
        <w:rPr>
          <w:rFonts w:ascii="Arial" w:hAnsi="Arial" w:cs="Arial"/>
          <w:spacing w:val="-3"/>
        </w:rPr>
        <w:t>y Proyecto 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6"/>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5"/>
        </w:rPr>
        <w:t xml:space="preserve"> </w:t>
      </w:r>
      <w:r w:rsidRPr="00C9512E">
        <w:rPr>
          <w:rFonts w:ascii="Arial" w:hAnsi="Arial" w:cs="Arial"/>
        </w:rPr>
        <w:t>que</w:t>
      </w:r>
      <w:r w:rsidRPr="00C9512E">
        <w:rPr>
          <w:rFonts w:ascii="Arial" w:hAnsi="Arial" w:cs="Arial"/>
          <w:spacing w:val="-4"/>
        </w:rPr>
        <w:t xml:space="preserve"> </w:t>
      </w:r>
      <w:r w:rsidRPr="00C9512E">
        <w:rPr>
          <w:rFonts w:ascii="Arial" w:hAnsi="Arial" w:cs="Arial"/>
        </w:rPr>
        <w:t>se autoriza al H. Ayuntamiento de Nezahualcóyotl, Estado de México, a desincorporar y a donar a título gratuito un inmueble de propiedad municipal,</w:t>
      </w:r>
      <w:r w:rsidRPr="00C9512E">
        <w:rPr>
          <w:rFonts w:ascii="Arial" w:hAnsi="Arial" w:cs="Arial"/>
          <w:spacing w:val="-17"/>
        </w:rPr>
        <w:t xml:space="preserve"> </w:t>
      </w:r>
      <w:r w:rsidRPr="00C9512E">
        <w:rPr>
          <w:rFonts w:ascii="Arial" w:hAnsi="Arial" w:cs="Arial"/>
        </w:rPr>
        <w:t>a</w:t>
      </w:r>
      <w:r w:rsidRPr="00C9512E">
        <w:rPr>
          <w:rFonts w:ascii="Arial" w:hAnsi="Arial" w:cs="Arial"/>
          <w:spacing w:val="-17"/>
        </w:rPr>
        <w:t xml:space="preserve"> </w:t>
      </w:r>
      <w:r w:rsidRPr="00C9512E">
        <w:rPr>
          <w:rFonts w:ascii="Arial" w:hAnsi="Arial" w:cs="Arial"/>
        </w:rPr>
        <w:t>favor</w:t>
      </w:r>
      <w:r w:rsidRPr="00C9512E">
        <w:rPr>
          <w:rFonts w:ascii="Arial" w:hAnsi="Arial" w:cs="Arial"/>
          <w:spacing w:val="-16"/>
        </w:rPr>
        <w:t xml:space="preserve"> </w:t>
      </w:r>
      <w:r w:rsidRPr="00C9512E">
        <w:rPr>
          <w:rFonts w:ascii="Arial" w:hAnsi="Arial" w:cs="Arial"/>
        </w:rPr>
        <w:t>del</w:t>
      </w:r>
      <w:r w:rsidRPr="00C9512E">
        <w:rPr>
          <w:rFonts w:ascii="Arial" w:hAnsi="Arial" w:cs="Arial"/>
          <w:spacing w:val="-17"/>
        </w:rPr>
        <w:t xml:space="preserve"> </w:t>
      </w:r>
      <w:r w:rsidRPr="00C9512E">
        <w:rPr>
          <w:rFonts w:ascii="Arial" w:hAnsi="Arial" w:cs="Arial"/>
        </w:rPr>
        <w:t>Banco</w:t>
      </w:r>
      <w:r w:rsidRPr="00C9512E">
        <w:rPr>
          <w:rFonts w:ascii="Arial" w:hAnsi="Arial" w:cs="Arial"/>
          <w:spacing w:val="-17"/>
        </w:rPr>
        <w:t xml:space="preserve"> </w:t>
      </w:r>
      <w:r w:rsidRPr="00C9512E">
        <w:rPr>
          <w:rFonts w:ascii="Arial" w:hAnsi="Arial" w:cs="Arial"/>
        </w:rPr>
        <w:t>del</w:t>
      </w:r>
      <w:r w:rsidRPr="00C9512E">
        <w:rPr>
          <w:rFonts w:ascii="Arial" w:hAnsi="Arial" w:cs="Arial"/>
          <w:spacing w:val="-17"/>
        </w:rPr>
        <w:t xml:space="preserve"> </w:t>
      </w:r>
      <w:r w:rsidRPr="00C9512E">
        <w:rPr>
          <w:rFonts w:ascii="Arial" w:hAnsi="Arial" w:cs="Arial"/>
        </w:rPr>
        <w:t>Bienestar,</w:t>
      </w:r>
      <w:r w:rsidRPr="00C9512E">
        <w:rPr>
          <w:rFonts w:ascii="Arial" w:hAnsi="Arial" w:cs="Arial"/>
          <w:spacing w:val="-16"/>
        </w:rPr>
        <w:t xml:space="preserve"> </w:t>
      </w:r>
      <w:r w:rsidRPr="00C9512E">
        <w:rPr>
          <w:rFonts w:ascii="Arial" w:hAnsi="Arial" w:cs="Arial"/>
        </w:rPr>
        <w:t>Sociedad</w:t>
      </w:r>
      <w:r w:rsidRPr="00C9512E">
        <w:rPr>
          <w:rFonts w:ascii="Arial" w:hAnsi="Arial" w:cs="Arial"/>
          <w:spacing w:val="-17"/>
        </w:rPr>
        <w:t xml:space="preserve"> </w:t>
      </w:r>
      <w:r w:rsidRPr="00C9512E">
        <w:rPr>
          <w:rFonts w:ascii="Arial" w:hAnsi="Arial" w:cs="Arial"/>
        </w:rPr>
        <w:t>Nacional</w:t>
      </w:r>
      <w:r w:rsidRPr="00C9512E">
        <w:rPr>
          <w:rFonts w:ascii="Arial" w:hAnsi="Arial" w:cs="Arial"/>
          <w:spacing w:val="-17"/>
        </w:rPr>
        <w:t xml:space="preserve"> </w:t>
      </w:r>
      <w:r w:rsidRPr="00C9512E">
        <w:rPr>
          <w:rFonts w:ascii="Arial" w:hAnsi="Arial" w:cs="Arial"/>
        </w:rPr>
        <w:t>de</w:t>
      </w:r>
      <w:r w:rsidRPr="00C9512E">
        <w:rPr>
          <w:rFonts w:ascii="Arial" w:hAnsi="Arial" w:cs="Arial"/>
          <w:spacing w:val="-16"/>
        </w:rPr>
        <w:t xml:space="preserve"> </w:t>
      </w:r>
      <w:r w:rsidRPr="00C9512E">
        <w:rPr>
          <w:rFonts w:ascii="Arial" w:hAnsi="Arial" w:cs="Arial"/>
        </w:rPr>
        <w:t>Crédito, Instituto</w:t>
      </w:r>
      <w:r w:rsidRPr="00C9512E">
        <w:rPr>
          <w:rFonts w:ascii="Arial" w:hAnsi="Arial" w:cs="Arial"/>
          <w:spacing w:val="-8"/>
        </w:rPr>
        <w:t xml:space="preserve"> </w:t>
      </w:r>
      <w:r w:rsidRPr="00C9512E">
        <w:rPr>
          <w:rFonts w:ascii="Arial" w:hAnsi="Arial" w:cs="Arial"/>
        </w:rPr>
        <w:t>de</w:t>
      </w:r>
      <w:r w:rsidRPr="00C9512E">
        <w:rPr>
          <w:rFonts w:ascii="Arial" w:hAnsi="Arial" w:cs="Arial"/>
          <w:spacing w:val="-7"/>
        </w:rPr>
        <w:t xml:space="preserve"> </w:t>
      </w:r>
      <w:r w:rsidRPr="00C9512E">
        <w:rPr>
          <w:rFonts w:ascii="Arial" w:hAnsi="Arial" w:cs="Arial"/>
        </w:rPr>
        <w:t>Banca</w:t>
      </w:r>
      <w:r w:rsidRPr="00C9512E">
        <w:rPr>
          <w:rFonts w:ascii="Arial" w:hAnsi="Arial" w:cs="Arial"/>
          <w:spacing w:val="-7"/>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Desarrollo</w:t>
      </w:r>
      <w:r w:rsidRPr="00C9512E">
        <w:rPr>
          <w:rFonts w:ascii="Arial" w:hAnsi="Arial" w:cs="Arial"/>
          <w:spacing w:val="-8"/>
        </w:rPr>
        <w:t xml:space="preserve"> </w:t>
      </w:r>
      <w:r w:rsidRPr="00C9512E">
        <w:rPr>
          <w:rFonts w:ascii="Arial" w:hAnsi="Arial" w:cs="Arial"/>
        </w:rPr>
        <w:t>para</w:t>
      </w:r>
      <w:r w:rsidRPr="00C9512E">
        <w:rPr>
          <w:rFonts w:ascii="Arial" w:hAnsi="Arial" w:cs="Arial"/>
          <w:spacing w:val="-10"/>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construcción</w:t>
      </w:r>
      <w:r w:rsidRPr="00C9512E">
        <w:rPr>
          <w:rFonts w:ascii="Arial" w:hAnsi="Arial" w:cs="Arial"/>
          <w:spacing w:val="-9"/>
        </w:rPr>
        <w:t xml:space="preserve"> </w:t>
      </w:r>
      <w:r w:rsidRPr="00C9512E">
        <w:rPr>
          <w:rFonts w:ascii="Arial" w:hAnsi="Arial" w:cs="Arial"/>
        </w:rPr>
        <w:t>y</w:t>
      </w:r>
      <w:r w:rsidRPr="00C9512E">
        <w:rPr>
          <w:rFonts w:ascii="Arial" w:hAnsi="Arial" w:cs="Arial"/>
          <w:spacing w:val="-10"/>
        </w:rPr>
        <w:t xml:space="preserve"> </w:t>
      </w:r>
      <w:r w:rsidRPr="00C9512E">
        <w:rPr>
          <w:rFonts w:ascii="Arial" w:hAnsi="Arial" w:cs="Arial"/>
        </w:rPr>
        <w:t>operación</w:t>
      </w:r>
      <w:r w:rsidRPr="00C9512E">
        <w:rPr>
          <w:rFonts w:ascii="Arial" w:hAnsi="Arial" w:cs="Arial"/>
          <w:spacing w:val="-9"/>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una</w:t>
      </w:r>
      <w:r w:rsidRPr="00C9512E">
        <w:rPr>
          <w:rFonts w:ascii="Arial" w:hAnsi="Arial" w:cs="Arial"/>
          <w:spacing w:val="-9"/>
        </w:rPr>
        <w:t xml:space="preserve"> </w:t>
      </w:r>
      <w:r w:rsidRPr="00C9512E">
        <w:rPr>
          <w:rFonts w:ascii="Arial" w:hAnsi="Arial" w:cs="Arial"/>
        </w:rPr>
        <w:t xml:space="preserve">de sus sucursales, presentada por la Titular del Ejecutivo Estatal, formulado por la Comisión Legislativa de Patrimonio Estatal y Municipal. </w:t>
      </w:r>
    </w:p>
    <w:p w14:paraId="7D969F18" w14:textId="77777777" w:rsidR="004E20C0" w:rsidRPr="00C9512E" w:rsidRDefault="004E20C0" w:rsidP="00C9512E">
      <w:pPr>
        <w:tabs>
          <w:tab w:val="left" w:pos="10206"/>
        </w:tabs>
        <w:spacing w:after="0" w:line="240" w:lineRule="auto"/>
        <w:jc w:val="both"/>
        <w:rPr>
          <w:rFonts w:ascii="Arial" w:hAnsi="Arial" w:cs="Arial"/>
        </w:rPr>
      </w:pPr>
    </w:p>
    <w:p w14:paraId="6E18BEE2" w14:textId="77777777" w:rsidR="00712AE1" w:rsidRPr="00C9512E" w:rsidRDefault="00712AE1" w:rsidP="00C9512E">
      <w:pPr>
        <w:tabs>
          <w:tab w:val="left" w:pos="10206"/>
        </w:tabs>
        <w:spacing w:after="0" w:line="240" w:lineRule="auto"/>
        <w:jc w:val="both"/>
        <w:rPr>
          <w:rFonts w:ascii="Arial" w:hAnsi="Arial" w:cs="Arial"/>
        </w:rPr>
      </w:pPr>
      <w:r w:rsidRPr="00C9512E">
        <w:rPr>
          <w:rFonts w:ascii="Arial" w:hAnsi="Arial" w:cs="Arial"/>
        </w:rPr>
        <w:t>S</w:t>
      </w:r>
      <w:r w:rsidRPr="00C9512E">
        <w:rPr>
          <w:rFonts w:ascii="Arial" w:eastAsia="Arial" w:hAnsi="Arial" w:cs="Arial"/>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rPr>
        <w:t xml:space="preserve">considerando que no se separaron artículos para su discusión particular, se tienen también por aprobados en lo particular; y la Presidencia solicita a la Secretaría provea el cumplimiento de la resolución de la Legislatura. </w:t>
      </w:r>
    </w:p>
    <w:p w14:paraId="465FD073" w14:textId="77777777" w:rsidR="00172F7A" w:rsidRPr="00C9512E" w:rsidRDefault="00172F7A" w:rsidP="00C9512E">
      <w:pPr>
        <w:tabs>
          <w:tab w:val="left" w:pos="10206"/>
        </w:tabs>
        <w:spacing w:after="0" w:line="240" w:lineRule="auto"/>
        <w:jc w:val="both"/>
        <w:rPr>
          <w:rFonts w:ascii="Arial" w:hAnsi="Arial" w:cs="Arial"/>
        </w:rPr>
      </w:pPr>
    </w:p>
    <w:p w14:paraId="64CC9847" w14:textId="766108F7" w:rsidR="00D55B61" w:rsidRDefault="00D55B61" w:rsidP="00C9512E">
      <w:pPr>
        <w:tabs>
          <w:tab w:val="left" w:pos="10206"/>
        </w:tabs>
        <w:spacing w:after="0" w:line="240" w:lineRule="auto"/>
        <w:jc w:val="both"/>
        <w:rPr>
          <w:rFonts w:ascii="Arial" w:hAnsi="Arial" w:cs="Arial"/>
        </w:rPr>
      </w:pPr>
      <w:r w:rsidRPr="00C9512E">
        <w:rPr>
          <w:rFonts w:ascii="Arial" w:hAnsi="Arial" w:cs="Arial"/>
        </w:rPr>
        <w:t>3.-</w:t>
      </w:r>
      <w:r w:rsidRPr="00C9512E">
        <w:rPr>
          <w:rFonts w:ascii="Arial" w:hAnsi="Arial" w:cs="Arial"/>
          <w:spacing w:val="80"/>
          <w:w w:val="150"/>
        </w:rPr>
        <w:t xml:space="preserve"> </w:t>
      </w:r>
      <w:r w:rsidR="00712AE1" w:rsidRPr="00C9512E">
        <w:rPr>
          <w:rFonts w:ascii="Arial" w:hAnsi="Arial" w:cs="Arial"/>
        </w:rPr>
        <w:t xml:space="preserve">El diputado Carlos Alberto López Imm hace uso de la palabra, para dar lectura al </w:t>
      </w:r>
      <w:r w:rsidRPr="00C9512E">
        <w:rPr>
          <w:rFonts w:ascii="Arial" w:hAnsi="Arial" w:cs="Arial"/>
        </w:rPr>
        <w:t>Dictamen</w:t>
      </w:r>
      <w:r w:rsidRPr="00C9512E">
        <w:rPr>
          <w:rFonts w:ascii="Arial" w:hAnsi="Arial" w:cs="Arial"/>
          <w:spacing w:val="-4"/>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w:t>
      </w:r>
      <w:r w:rsidRPr="00C9512E">
        <w:rPr>
          <w:rFonts w:ascii="Arial" w:hAnsi="Arial" w:cs="Arial"/>
          <w:spacing w:val="-6"/>
        </w:rPr>
        <w:t xml:space="preserve"> </w:t>
      </w:r>
      <w:r w:rsidRPr="00C9512E">
        <w:rPr>
          <w:rFonts w:ascii="Arial" w:hAnsi="Arial" w:cs="Arial"/>
        </w:rPr>
        <w:t>Iniciativa</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6"/>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5"/>
        </w:rPr>
        <w:t xml:space="preserve"> </w:t>
      </w:r>
      <w:r w:rsidRPr="00C9512E">
        <w:rPr>
          <w:rFonts w:ascii="Arial" w:hAnsi="Arial" w:cs="Arial"/>
        </w:rPr>
        <w:t>que</w:t>
      </w:r>
      <w:r w:rsidRPr="00C9512E">
        <w:rPr>
          <w:rFonts w:ascii="Arial" w:hAnsi="Arial" w:cs="Arial"/>
          <w:spacing w:val="-4"/>
        </w:rPr>
        <w:t xml:space="preserve"> </w:t>
      </w:r>
      <w:r w:rsidRPr="00C9512E">
        <w:rPr>
          <w:rFonts w:ascii="Arial" w:hAnsi="Arial" w:cs="Arial"/>
        </w:rPr>
        <w:t>se reforman diversas disposiciones del Código para la Biodiversidad del Estado de México, presentada por la Titular del Ejecutivo Estatal; y de la Iniciativa con Proyecto de Decreto por el que se reforma el artículo 4.58, se adiciona</w:t>
      </w:r>
      <w:r w:rsidRPr="00C9512E">
        <w:rPr>
          <w:rFonts w:ascii="Arial" w:hAnsi="Arial" w:cs="Arial"/>
          <w:spacing w:val="-17"/>
        </w:rPr>
        <w:t xml:space="preserve"> </w:t>
      </w:r>
      <w:r w:rsidRPr="00C9512E">
        <w:rPr>
          <w:rFonts w:ascii="Arial" w:hAnsi="Arial" w:cs="Arial"/>
        </w:rPr>
        <w:t>una</w:t>
      </w:r>
      <w:r w:rsidRPr="00C9512E">
        <w:rPr>
          <w:rFonts w:ascii="Arial" w:hAnsi="Arial" w:cs="Arial"/>
          <w:spacing w:val="-17"/>
        </w:rPr>
        <w:t xml:space="preserve"> </w:t>
      </w:r>
      <w:r w:rsidRPr="00C9512E">
        <w:rPr>
          <w:rFonts w:ascii="Arial" w:hAnsi="Arial" w:cs="Arial"/>
        </w:rPr>
        <w:t>fracción</w:t>
      </w:r>
      <w:r w:rsidRPr="00C9512E">
        <w:rPr>
          <w:rFonts w:ascii="Arial" w:hAnsi="Arial" w:cs="Arial"/>
          <w:spacing w:val="-16"/>
        </w:rPr>
        <w:t xml:space="preserve"> </w:t>
      </w:r>
      <w:r w:rsidRPr="00C9512E">
        <w:rPr>
          <w:rFonts w:ascii="Arial" w:hAnsi="Arial" w:cs="Arial"/>
        </w:rPr>
        <w:t>II</w:t>
      </w:r>
      <w:r w:rsidRPr="00C9512E">
        <w:rPr>
          <w:rFonts w:ascii="Arial" w:hAnsi="Arial" w:cs="Arial"/>
          <w:spacing w:val="-17"/>
        </w:rPr>
        <w:t xml:space="preserve"> </w:t>
      </w:r>
      <w:r w:rsidRPr="00C9512E">
        <w:rPr>
          <w:rFonts w:ascii="Arial" w:hAnsi="Arial" w:cs="Arial"/>
        </w:rPr>
        <w:t>Bis</w:t>
      </w:r>
      <w:r w:rsidRPr="00C9512E">
        <w:rPr>
          <w:rFonts w:ascii="Arial" w:hAnsi="Arial" w:cs="Arial"/>
          <w:spacing w:val="-17"/>
        </w:rPr>
        <w:t xml:space="preserve"> </w:t>
      </w:r>
      <w:r w:rsidRPr="00C9512E">
        <w:rPr>
          <w:rFonts w:ascii="Arial" w:hAnsi="Arial" w:cs="Arial"/>
        </w:rPr>
        <w:t>al</w:t>
      </w:r>
      <w:r w:rsidRPr="00C9512E">
        <w:rPr>
          <w:rFonts w:ascii="Arial" w:hAnsi="Arial" w:cs="Arial"/>
          <w:spacing w:val="-17"/>
        </w:rPr>
        <w:t xml:space="preserve"> </w:t>
      </w:r>
      <w:r w:rsidRPr="00C9512E">
        <w:rPr>
          <w:rFonts w:ascii="Arial" w:hAnsi="Arial" w:cs="Arial"/>
        </w:rPr>
        <w:t>artículo</w:t>
      </w:r>
      <w:r w:rsidRPr="00C9512E">
        <w:rPr>
          <w:rFonts w:ascii="Arial" w:hAnsi="Arial" w:cs="Arial"/>
          <w:spacing w:val="-16"/>
        </w:rPr>
        <w:t xml:space="preserve"> </w:t>
      </w:r>
      <w:r w:rsidRPr="00C9512E">
        <w:rPr>
          <w:rFonts w:ascii="Arial" w:hAnsi="Arial" w:cs="Arial"/>
        </w:rPr>
        <w:t>4.5</w:t>
      </w:r>
      <w:r w:rsidRPr="00C9512E">
        <w:rPr>
          <w:rFonts w:ascii="Arial" w:hAnsi="Arial" w:cs="Arial"/>
          <w:spacing w:val="-17"/>
        </w:rPr>
        <w:t xml:space="preserve"> </w:t>
      </w:r>
      <w:r w:rsidRPr="00C9512E">
        <w:rPr>
          <w:rFonts w:ascii="Arial" w:hAnsi="Arial" w:cs="Arial"/>
        </w:rPr>
        <w:t>y</w:t>
      </w:r>
      <w:r w:rsidRPr="00C9512E">
        <w:rPr>
          <w:rFonts w:ascii="Arial" w:hAnsi="Arial" w:cs="Arial"/>
          <w:spacing w:val="-17"/>
        </w:rPr>
        <w:t xml:space="preserve"> </w:t>
      </w:r>
      <w:r w:rsidRPr="00C9512E">
        <w:rPr>
          <w:rFonts w:ascii="Arial" w:hAnsi="Arial" w:cs="Arial"/>
        </w:rPr>
        <w:t>un</w:t>
      </w:r>
      <w:r w:rsidRPr="00C9512E">
        <w:rPr>
          <w:rFonts w:ascii="Arial" w:hAnsi="Arial" w:cs="Arial"/>
          <w:spacing w:val="-16"/>
        </w:rPr>
        <w:t xml:space="preserve"> </w:t>
      </w:r>
      <w:r w:rsidRPr="00C9512E">
        <w:rPr>
          <w:rFonts w:ascii="Arial" w:hAnsi="Arial" w:cs="Arial"/>
        </w:rPr>
        <w:t>párrafo</w:t>
      </w:r>
      <w:r w:rsidRPr="00C9512E">
        <w:rPr>
          <w:rFonts w:ascii="Arial" w:hAnsi="Arial" w:cs="Arial"/>
          <w:spacing w:val="-17"/>
        </w:rPr>
        <w:t xml:space="preserve"> </w:t>
      </w:r>
      <w:r w:rsidRPr="00C9512E">
        <w:rPr>
          <w:rFonts w:ascii="Arial" w:hAnsi="Arial" w:cs="Arial"/>
        </w:rPr>
        <w:t>segundo</w:t>
      </w:r>
      <w:r w:rsidRPr="00C9512E">
        <w:rPr>
          <w:rFonts w:ascii="Arial" w:hAnsi="Arial" w:cs="Arial"/>
          <w:spacing w:val="-17"/>
        </w:rPr>
        <w:t xml:space="preserve"> </w:t>
      </w:r>
      <w:r w:rsidRPr="00C9512E">
        <w:rPr>
          <w:rFonts w:ascii="Arial" w:hAnsi="Arial" w:cs="Arial"/>
        </w:rPr>
        <w:t>al</w:t>
      </w:r>
      <w:r w:rsidRPr="00C9512E">
        <w:rPr>
          <w:rFonts w:ascii="Arial" w:hAnsi="Arial" w:cs="Arial"/>
          <w:spacing w:val="-16"/>
        </w:rPr>
        <w:t xml:space="preserve"> </w:t>
      </w:r>
      <w:r w:rsidRPr="00C9512E">
        <w:rPr>
          <w:rFonts w:ascii="Arial" w:hAnsi="Arial" w:cs="Arial"/>
        </w:rPr>
        <w:t>artículo</w:t>
      </w:r>
      <w:r w:rsidRPr="00C9512E">
        <w:rPr>
          <w:rFonts w:ascii="Arial" w:hAnsi="Arial" w:cs="Arial"/>
          <w:spacing w:val="-17"/>
        </w:rPr>
        <w:t xml:space="preserve"> </w:t>
      </w:r>
      <w:r w:rsidRPr="00C9512E">
        <w:rPr>
          <w:rFonts w:ascii="Arial" w:hAnsi="Arial" w:cs="Arial"/>
        </w:rPr>
        <w:t>4.104 del Código para la Biodiversidad del Estado de México y se reforma la fracción</w:t>
      </w:r>
      <w:r w:rsidRPr="00C9512E">
        <w:rPr>
          <w:rFonts w:ascii="Arial" w:hAnsi="Arial" w:cs="Arial"/>
          <w:spacing w:val="-17"/>
        </w:rPr>
        <w:t xml:space="preserve"> </w:t>
      </w:r>
      <w:r w:rsidRPr="00C9512E">
        <w:rPr>
          <w:rFonts w:ascii="Arial" w:hAnsi="Arial" w:cs="Arial"/>
        </w:rPr>
        <w:t>VII</w:t>
      </w:r>
      <w:r w:rsidRPr="00C9512E">
        <w:rPr>
          <w:rFonts w:ascii="Arial" w:hAnsi="Arial" w:cs="Arial"/>
          <w:spacing w:val="-13"/>
        </w:rPr>
        <w:t xml:space="preserve"> </w:t>
      </w:r>
      <w:r w:rsidRPr="00C9512E">
        <w:rPr>
          <w:rFonts w:ascii="Arial" w:hAnsi="Arial" w:cs="Arial"/>
        </w:rPr>
        <w:t>del</w:t>
      </w:r>
      <w:r w:rsidRPr="00C9512E">
        <w:rPr>
          <w:rFonts w:ascii="Arial" w:hAnsi="Arial" w:cs="Arial"/>
          <w:spacing w:val="-15"/>
        </w:rPr>
        <w:t xml:space="preserve"> </w:t>
      </w:r>
      <w:r w:rsidRPr="00C9512E">
        <w:rPr>
          <w:rFonts w:ascii="Arial" w:hAnsi="Arial" w:cs="Arial"/>
        </w:rPr>
        <w:t>artículo</w:t>
      </w:r>
      <w:r w:rsidRPr="00C9512E">
        <w:rPr>
          <w:rFonts w:ascii="Arial" w:hAnsi="Arial" w:cs="Arial"/>
          <w:spacing w:val="-17"/>
        </w:rPr>
        <w:t xml:space="preserve"> </w:t>
      </w:r>
      <w:r w:rsidRPr="00C9512E">
        <w:rPr>
          <w:rFonts w:ascii="Arial" w:hAnsi="Arial" w:cs="Arial"/>
        </w:rPr>
        <w:t>63</w:t>
      </w:r>
      <w:r w:rsidRPr="00C9512E">
        <w:rPr>
          <w:rFonts w:ascii="Arial" w:hAnsi="Arial" w:cs="Arial"/>
          <w:spacing w:val="-13"/>
        </w:rPr>
        <w:t xml:space="preserve"> </w:t>
      </w:r>
      <w:r w:rsidRPr="00C9512E">
        <w:rPr>
          <w:rFonts w:ascii="Arial" w:hAnsi="Arial" w:cs="Arial"/>
        </w:rPr>
        <w:t>de</w:t>
      </w:r>
      <w:r w:rsidRPr="00C9512E">
        <w:rPr>
          <w:rFonts w:ascii="Arial" w:hAnsi="Arial" w:cs="Arial"/>
          <w:spacing w:val="-14"/>
        </w:rPr>
        <w:t xml:space="preserve"> </w:t>
      </w:r>
      <w:r w:rsidRPr="00C9512E">
        <w:rPr>
          <w:rFonts w:ascii="Arial" w:hAnsi="Arial" w:cs="Arial"/>
        </w:rPr>
        <w:t>la</w:t>
      </w:r>
      <w:r w:rsidRPr="00C9512E">
        <w:rPr>
          <w:rFonts w:ascii="Arial" w:hAnsi="Arial" w:cs="Arial"/>
          <w:spacing w:val="-11"/>
        </w:rPr>
        <w:t xml:space="preserve"> </w:t>
      </w:r>
      <w:r w:rsidRPr="00C9512E">
        <w:rPr>
          <w:rFonts w:ascii="Arial" w:hAnsi="Arial" w:cs="Arial"/>
        </w:rPr>
        <w:t>Ley</w:t>
      </w:r>
      <w:r w:rsidRPr="00C9512E">
        <w:rPr>
          <w:rFonts w:ascii="Arial" w:hAnsi="Arial" w:cs="Arial"/>
          <w:spacing w:val="-17"/>
        </w:rPr>
        <w:t xml:space="preserve"> </w:t>
      </w:r>
      <w:r w:rsidRPr="00C9512E">
        <w:rPr>
          <w:rFonts w:ascii="Arial" w:hAnsi="Arial" w:cs="Arial"/>
        </w:rPr>
        <w:t>de</w:t>
      </w:r>
      <w:r w:rsidRPr="00C9512E">
        <w:rPr>
          <w:rFonts w:ascii="Arial" w:hAnsi="Arial" w:cs="Arial"/>
          <w:spacing w:val="-14"/>
        </w:rPr>
        <w:t xml:space="preserve"> </w:t>
      </w:r>
      <w:r w:rsidRPr="00C9512E">
        <w:rPr>
          <w:rFonts w:ascii="Arial" w:hAnsi="Arial" w:cs="Arial"/>
        </w:rPr>
        <w:t>Justicia</w:t>
      </w:r>
      <w:r w:rsidRPr="00C9512E">
        <w:rPr>
          <w:rFonts w:ascii="Arial" w:hAnsi="Arial" w:cs="Arial"/>
          <w:spacing w:val="-14"/>
        </w:rPr>
        <w:t xml:space="preserve"> </w:t>
      </w:r>
      <w:r w:rsidRPr="00C9512E">
        <w:rPr>
          <w:rFonts w:ascii="Arial" w:hAnsi="Arial" w:cs="Arial"/>
        </w:rPr>
        <w:t>Cívica</w:t>
      </w:r>
      <w:r w:rsidRPr="00C9512E">
        <w:rPr>
          <w:rFonts w:ascii="Arial" w:hAnsi="Arial" w:cs="Arial"/>
          <w:spacing w:val="-14"/>
        </w:rPr>
        <w:t xml:space="preserve"> </w:t>
      </w:r>
      <w:r w:rsidRPr="00C9512E">
        <w:rPr>
          <w:rFonts w:ascii="Arial" w:hAnsi="Arial" w:cs="Arial"/>
        </w:rPr>
        <w:t>del</w:t>
      </w:r>
      <w:r w:rsidRPr="00C9512E">
        <w:rPr>
          <w:rFonts w:ascii="Arial" w:hAnsi="Arial" w:cs="Arial"/>
          <w:spacing w:val="-14"/>
        </w:rPr>
        <w:t xml:space="preserve"> </w:t>
      </w:r>
      <w:r w:rsidRPr="00C9512E">
        <w:rPr>
          <w:rFonts w:ascii="Arial" w:hAnsi="Arial" w:cs="Arial"/>
        </w:rPr>
        <w:t>Estado</w:t>
      </w:r>
      <w:r w:rsidRPr="00C9512E">
        <w:rPr>
          <w:rFonts w:ascii="Arial" w:hAnsi="Arial" w:cs="Arial"/>
          <w:spacing w:val="-15"/>
        </w:rPr>
        <w:t xml:space="preserve"> </w:t>
      </w:r>
      <w:r w:rsidRPr="00C9512E">
        <w:rPr>
          <w:rFonts w:ascii="Arial" w:hAnsi="Arial" w:cs="Arial"/>
        </w:rPr>
        <w:t>de</w:t>
      </w:r>
      <w:r w:rsidRPr="00C9512E">
        <w:rPr>
          <w:rFonts w:ascii="Arial" w:hAnsi="Arial" w:cs="Arial"/>
          <w:spacing w:val="-14"/>
        </w:rPr>
        <w:t xml:space="preserve"> </w:t>
      </w:r>
      <w:r w:rsidRPr="00C9512E">
        <w:rPr>
          <w:rFonts w:ascii="Arial" w:hAnsi="Arial" w:cs="Arial"/>
        </w:rPr>
        <w:t xml:space="preserve">México y sus Municipios, presentada por el Grupo Parlamentario del Partido Verde Ecologista de México, en materia de manejo integral de residuos, formulado por la Comisión Legislativa de Protección Ambiental y Cambio Climático. </w:t>
      </w:r>
    </w:p>
    <w:p w14:paraId="03A1DA07" w14:textId="77777777" w:rsidR="00C9512E" w:rsidRPr="00C9512E" w:rsidRDefault="00C9512E" w:rsidP="00C9512E">
      <w:pPr>
        <w:tabs>
          <w:tab w:val="left" w:pos="10206"/>
        </w:tabs>
        <w:spacing w:after="0" w:line="240" w:lineRule="auto"/>
        <w:jc w:val="both"/>
        <w:rPr>
          <w:rFonts w:ascii="Arial" w:hAnsi="Arial" w:cs="Arial"/>
        </w:rPr>
      </w:pPr>
    </w:p>
    <w:p w14:paraId="17FAC718" w14:textId="77777777" w:rsidR="00712AE1" w:rsidRPr="00C9512E" w:rsidRDefault="00712AE1" w:rsidP="00C9512E">
      <w:pPr>
        <w:pStyle w:val="paragraph"/>
        <w:spacing w:before="0" w:after="0"/>
        <w:jc w:val="both"/>
        <w:rPr>
          <w:rFonts w:ascii="Arial" w:hAnsi="Arial" w:cs="Arial"/>
          <w:sz w:val="22"/>
          <w:szCs w:val="22"/>
        </w:rPr>
      </w:pPr>
      <w:r w:rsidRPr="00C9512E">
        <w:rPr>
          <w:rFonts w:ascii="Arial" w:hAnsi="Arial" w:cs="Arial"/>
          <w:sz w:val="22"/>
          <w:szCs w:val="22"/>
        </w:rPr>
        <w:t>Para hablar sobre el dictamen, hace uso de la palabra el diputado José Alberto Cou</w:t>
      </w:r>
      <w:r w:rsidR="004C3EEF" w:rsidRPr="00C9512E">
        <w:rPr>
          <w:rFonts w:ascii="Arial" w:hAnsi="Arial" w:cs="Arial"/>
          <w:sz w:val="22"/>
          <w:szCs w:val="22"/>
        </w:rPr>
        <w:t>t</w:t>
      </w:r>
      <w:r w:rsidRPr="00C9512E">
        <w:rPr>
          <w:rFonts w:ascii="Arial" w:hAnsi="Arial" w:cs="Arial"/>
          <w:sz w:val="22"/>
          <w:szCs w:val="22"/>
        </w:rPr>
        <w:t xml:space="preserve">tolenc Buentello. </w:t>
      </w:r>
    </w:p>
    <w:p w14:paraId="0AB49B65" w14:textId="77777777" w:rsidR="00712AE1" w:rsidRPr="00C9512E" w:rsidRDefault="00712AE1" w:rsidP="00C9512E">
      <w:pPr>
        <w:pStyle w:val="paragraph"/>
        <w:spacing w:before="0" w:after="0"/>
        <w:jc w:val="both"/>
        <w:rPr>
          <w:rFonts w:ascii="Arial" w:hAnsi="Arial" w:cs="Arial"/>
          <w:sz w:val="22"/>
          <w:szCs w:val="22"/>
        </w:rPr>
      </w:pPr>
    </w:p>
    <w:p w14:paraId="4DBA2398" w14:textId="77777777" w:rsidR="00712AE1" w:rsidRPr="00C9512E" w:rsidRDefault="00712AE1" w:rsidP="00C9512E">
      <w:pPr>
        <w:pStyle w:val="paragraph"/>
        <w:spacing w:before="0" w:after="0"/>
        <w:jc w:val="both"/>
        <w:rPr>
          <w:rFonts w:ascii="Arial" w:hAnsi="Arial" w:cs="Arial"/>
          <w:sz w:val="22"/>
          <w:szCs w:val="22"/>
        </w:rPr>
      </w:pPr>
      <w:r w:rsidRPr="00C9512E">
        <w:rPr>
          <w:rFonts w:ascii="Arial" w:hAnsi="Arial" w:cs="Arial"/>
          <w:sz w:val="22"/>
          <w:szCs w:val="22"/>
        </w:rPr>
        <w:t>Suficientemente discutido el</w:t>
      </w:r>
      <w:r w:rsidRPr="00C9512E">
        <w:rPr>
          <w:rFonts w:ascii="Arial" w:eastAsia="Arial" w:hAnsi="Arial" w:cs="Arial"/>
          <w:sz w:val="22"/>
          <w:szCs w:val="22"/>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sz w:val="22"/>
          <w:szCs w:val="22"/>
        </w:rPr>
        <w:t xml:space="preserve">considerando que no se separaron artículos para su discusión particular, se tienen también por aprobados en lo particular; y la Presidencia solicita a la Secretaría provea el cumplimiento de la resolución de la Legislatura. </w:t>
      </w:r>
    </w:p>
    <w:p w14:paraId="78F45701" w14:textId="77777777" w:rsidR="00712AE1" w:rsidRPr="00C9512E" w:rsidRDefault="00712AE1" w:rsidP="00C9512E">
      <w:pPr>
        <w:pStyle w:val="paragraph"/>
        <w:spacing w:before="0" w:after="0"/>
        <w:jc w:val="both"/>
        <w:rPr>
          <w:rFonts w:ascii="Arial" w:hAnsi="Arial" w:cs="Arial"/>
          <w:sz w:val="22"/>
          <w:szCs w:val="22"/>
        </w:rPr>
      </w:pPr>
    </w:p>
    <w:p w14:paraId="50BACAEE" w14:textId="77777777" w:rsidR="0055208F" w:rsidRPr="00C9512E" w:rsidRDefault="00D55B61" w:rsidP="00C9512E">
      <w:pPr>
        <w:tabs>
          <w:tab w:val="left" w:pos="10206"/>
        </w:tabs>
        <w:spacing w:after="0" w:line="240" w:lineRule="auto"/>
        <w:jc w:val="both"/>
        <w:rPr>
          <w:rFonts w:ascii="Arial" w:hAnsi="Arial" w:cs="Arial"/>
        </w:rPr>
      </w:pPr>
      <w:r w:rsidRPr="00C9512E">
        <w:rPr>
          <w:rFonts w:ascii="Arial" w:hAnsi="Arial" w:cs="Arial"/>
        </w:rPr>
        <w:t>4.-</w:t>
      </w:r>
      <w:r w:rsidRPr="00C9512E">
        <w:rPr>
          <w:rFonts w:ascii="Arial" w:hAnsi="Arial" w:cs="Arial"/>
          <w:spacing w:val="80"/>
          <w:w w:val="150"/>
        </w:rPr>
        <w:t xml:space="preserve"> </w:t>
      </w:r>
      <w:r w:rsidR="00712AE1" w:rsidRPr="00C9512E">
        <w:rPr>
          <w:rFonts w:ascii="Arial" w:hAnsi="Arial" w:cs="Arial"/>
        </w:rPr>
        <w:t xml:space="preserve">El diputado Israel Espíndola López hace uso de la palabra, para dar lectura al </w:t>
      </w:r>
      <w:r w:rsidRPr="00C9512E">
        <w:rPr>
          <w:rFonts w:ascii="Arial" w:hAnsi="Arial" w:cs="Arial"/>
        </w:rPr>
        <w:t>Dictamen</w:t>
      </w:r>
      <w:r w:rsidRPr="00C9512E">
        <w:rPr>
          <w:rFonts w:ascii="Arial" w:hAnsi="Arial" w:cs="Arial"/>
          <w:spacing w:val="-4"/>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la</w:t>
      </w:r>
      <w:r w:rsidRPr="00C9512E">
        <w:rPr>
          <w:rFonts w:ascii="Arial" w:hAnsi="Arial" w:cs="Arial"/>
          <w:spacing w:val="-5"/>
        </w:rPr>
        <w:t xml:space="preserve"> </w:t>
      </w:r>
      <w:r w:rsidRPr="00C9512E">
        <w:rPr>
          <w:rFonts w:ascii="Arial" w:hAnsi="Arial" w:cs="Arial"/>
        </w:rPr>
        <w:t>Iniciativa</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6"/>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5"/>
        </w:rPr>
        <w:t xml:space="preserve"> </w:t>
      </w:r>
      <w:r w:rsidRPr="00C9512E">
        <w:rPr>
          <w:rFonts w:ascii="Arial" w:hAnsi="Arial" w:cs="Arial"/>
        </w:rPr>
        <w:t>que</w:t>
      </w:r>
      <w:r w:rsidRPr="00C9512E">
        <w:rPr>
          <w:rFonts w:ascii="Arial" w:hAnsi="Arial" w:cs="Arial"/>
          <w:spacing w:val="-4"/>
        </w:rPr>
        <w:t xml:space="preserve"> </w:t>
      </w:r>
      <w:r w:rsidRPr="00C9512E">
        <w:rPr>
          <w:rFonts w:ascii="Arial" w:hAnsi="Arial" w:cs="Arial"/>
        </w:rPr>
        <w:t>se reforman y adicionan diversas disposiciones de la Ley de Educación del Estado</w:t>
      </w:r>
      <w:r w:rsidRPr="00C9512E">
        <w:rPr>
          <w:rFonts w:ascii="Arial" w:hAnsi="Arial" w:cs="Arial"/>
          <w:spacing w:val="-1"/>
        </w:rPr>
        <w:t xml:space="preserve"> </w:t>
      </w:r>
      <w:r w:rsidRPr="00C9512E">
        <w:rPr>
          <w:rFonts w:ascii="Arial" w:hAnsi="Arial" w:cs="Arial"/>
        </w:rPr>
        <w:t>de México,</w:t>
      </w:r>
      <w:r w:rsidRPr="00C9512E">
        <w:rPr>
          <w:rFonts w:ascii="Arial" w:hAnsi="Arial" w:cs="Arial"/>
          <w:spacing w:val="-3"/>
        </w:rPr>
        <w:t xml:space="preserve"> </w:t>
      </w:r>
      <w:r w:rsidRPr="00C9512E">
        <w:rPr>
          <w:rFonts w:ascii="Arial" w:hAnsi="Arial" w:cs="Arial"/>
        </w:rPr>
        <w:t>presentada</w:t>
      </w:r>
      <w:r w:rsidRPr="00C9512E">
        <w:rPr>
          <w:rFonts w:ascii="Arial" w:hAnsi="Arial" w:cs="Arial"/>
          <w:spacing w:val="-5"/>
        </w:rPr>
        <w:t xml:space="preserve"> </w:t>
      </w:r>
      <w:r w:rsidRPr="00C9512E">
        <w:rPr>
          <w:rFonts w:ascii="Arial" w:hAnsi="Arial" w:cs="Arial"/>
        </w:rPr>
        <w:t>por</w:t>
      </w:r>
      <w:r w:rsidRPr="00C9512E">
        <w:rPr>
          <w:rFonts w:ascii="Arial" w:hAnsi="Arial" w:cs="Arial"/>
          <w:spacing w:val="-2"/>
        </w:rPr>
        <w:t xml:space="preserve"> </w:t>
      </w:r>
      <w:r w:rsidRPr="00C9512E">
        <w:rPr>
          <w:rFonts w:ascii="Arial" w:hAnsi="Arial" w:cs="Arial"/>
        </w:rPr>
        <w:t>la</w:t>
      </w:r>
      <w:r w:rsidRPr="00C9512E">
        <w:rPr>
          <w:rFonts w:ascii="Arial" w:hAnsi="Arial" w:cs="Arial"/>
          <w:spacing w:val="-5"/>
        </w:rPr>
        <w:t xml:space="preserve"> </w:t>
      </w:r>
      <w:r w:rsidRPr="00C9512E">
        <w:rPr>
          <w:rFonts w:ascii="Arial" w:hAnsi="Arial" w:cs="Arial"/>
        </w:rPr>
        <w:t>Titular</w:t>
      </w:r>
      <w:r w:rsidRPr="00C9512E">
        <w:rPr>
          <w:rFonts w:ascii="Arial" w:hAnsi="Arial" w:cs="Arial"/>
          <w:spacing w:val="-2"/>
        </w:rPr>
        <w:t xml:space="preserve"> </w:t>
      </w:r>
      <w:r w:rsidRPr="00C9512E">
        <w:rPr>
          <w:rFonts w:ascii="Arial" w:hAnsi="Arial" w:cs="Arial"/>
        </w:rPr>
        <w:t>del</w:t>
      </w:r>
      <w:r w:rsidRPr="00C9512E">
        <w:rPr>
          <w:rFonts w:ascii="Arial" w:hAnsi="Arial" w:cs="Arial"/>
          <w:spacing w:val="-4"/>
        </w:rPr>
        <w:t xml:space="preserve"> </w:t>
      </w:r>
      <w:r w:rsidRPr="00C9512E">
        <w:rPr>
          <w:rFonts w:ascii="Arial" w:hAnsi="Arial" w:cs="Arial"/>
        </w:rPr>
        <w:t>Ejecutivo Estatal, en</w:t>
      </w:r>
      <w:r w:rsidRPr="00C9512E">
        <w:rPr>
          <w:rFonts w:ascii="Arial" w:hAnsi="Arial" w:cs="Arial"/>
          <w:spacing w:val="-3"/>
        </w:rPr>
        <w:t xml:space="preserve"> </w:t>
      </w:r>
      <w:r w:rsidRPr="00C9512E">
        <w:rPr>
          <w:rFonts w:ascii="Arial" w:hAnsi="Arial" w:cs="Arial"/>
        </w:rPr>
        <w:t xml:space="preserve">materia de acciones afirmativas en el acceso a educación superior, formulado por las Comisiones Unidas de Educación, Cultura, Ciencia y Tecnología, y Para la Atención de Grupos Vulnerables. </w:t>
      </w:r>
    </w:p>
    <w:p w14:paraId="2907F92F" w14:textId="77777777" w:rsidR="0055208F" w:rsidRPr="00C9512E" w:rsidRDefault="0055208F" w:rsidP="00C9512E">
      <w:pPr>
        <w:tabs>
          <w:tab w:val="left" w:pos="10206"/>
        </w:tabs>
        <w:spacing w:after="0" w:line="240" w:lineRule="auto"/>
        <w:jc w:val="both"/>
        <w:rPr>
          <w:rFonts w:ascii="Arial" w:hAnsi="Arial" w:cs="Arial"/>
        </w:rPr>
      </w:pPr>
    </w:p>
    <w:p w14:paraId="31EF490E"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S</w:t>
      </w:r>
      <w:r w:rsidRPr="00C9512E">
        <w:rPr>
          <w:rFonts w:ascii="Arial" w:eastAsia="Arial" w:hAnsi="Arial" w:cs="Arial"/>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rPr>
        <w:t xml:space="preserve">considerando </w:t>
      </w:r>
      <w:r w:rsidRPr="00C9512E">
        <w:rPr>
          <w:rFonts w:ascii="Arial" w:hAnsi="Arial" w:cs="Arial"/>
        </w:rPr>
        <w:lastRenderedPageBreak/>
        <w:t xml:space="preserve">que no se separaron artículos para su discusión particular, se tienen también por aprobados en lo particular; y la Presidencia solicita a la Secretaría provea el cumplimiento de la resolución de la Legislatura. </w:t>
      </w:r>
    </w:p>
    <w:p w14:paraId="43D274C7" w14:textId="77777777" w:rsidR="0055208F" w:rsidRPr="00C9512E" w:rsidRDefault="0055208F" w:rsidP="00C9512E">
      <w:pPr>
        <w:tabs>
          <w:tab w:val="left" w:pos="10206"/>
        </w:tabs>
        <w:spacing w:after="0" w:line="240" w:lineRule="auto"/>
        <w:jc w:val="both"/>
        <w:rPr>
          <w:rFonts w:ascii="Arial" w:hAnsi="Arial" w:cs="Arial"/>
        </w:rPr>
      </w:pPr>
    </w:p>
    <w:p w14:paraId="7BD6D633"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5.-</w:t>
      </w:r>
      <w:r w:rsidRPr="00C9512E">
        <w:rPr>
          <w:rFonts w:ascii="Arial" w:hAnsi="Arial" w:cs="Arial"/>
          <w:spacing w:val="40"/>
        </w:rPr>
        <w:t xml:space="preserve"> </w:t>
      </w:r>
      <w:r w:rsidR="0055208F" w:rsidRPr="00C9512E">
        <w:rPr>
          <w:rFonts w:ascii="Arial" w:hAnsi="Arial" w:cs="Arial"/>
        </w:rPr>
        <w:t xml:space="preserve">El diputado Carlos Alberto López Imm hace uso de la palabra, para dar lectura al </w:t>
      </w:r>
      <w:r w:rsidRPr="00C9512E">
        <w:rPr>
          <w:rFonts w:ascii="Arial" w:hAnsi="Arial" w:cs="Arial"/>
        </w:rPr>
        <w:t>Dictamen</w:t>
      </w:r>
      <w:r w:rsidRPr="00C9512E">
        <w:rPr>
          <w:rFonts w:ascii="Arial" w:hAnsi="Arial" w:cs="Arial"/>
          <w:spacing w:val="-2"/>
        </w:rPr>
        <w:t xml:space="preserve"> </w:t>
      </w:r>
      <w:r w:rsidRPr="00C9512E">
        <w:rPr>
          <w:rFonts w:ascii="Arial" w:hAnsi="Arial" w:cs="Arial"/>
        </w:rPr>
        <w:t>formulado</w:t>
      </w:r>
      <w:r w:rsidRPr="00C9512E">
        <w:rPr>
          <w:rFonts w:ascii="Arial" w:hAnsi="Arial" w:cs="Arial"/>
          <w:spacing w:val="-2"/>
        </w:rPr>
        <w:t xml:space="preserve"> </w:t>
      </w:r>
      <w:r w:rsidRPr="00C9512E">
        <w:rPr>
          <w:rFonts w:ascii="Arial" w:hAnsi="Arial" w:cs="Arial"/>
        </w:rPr>
        <w:t>a</w:t>
      </w:r>
      <w:r w:rsidRPr="00C9512E">
        <w:rPr>
          <w:rFonts w:ascii="Arial" w:hAnsi="Arial" w:cs="Arial"/>
          <w:spacing w:val="-1"/>
        </w:rPr>
        <w:t xml:space="preserve"> </w:t>
      </w:r>
      <w:r w:rsidRPr="00C9512E">
        <w:rPr>
          <w:rFonts w:ascii="Arial" w:hAnsi="Arial" w:cs="Arial"/>
        </w:rPr>
        <w:t>la Iniciativa de Decreto</w:t>
      </w:r>
      <w:r w:rsidRPr="00C9512E">
        <w:rPr>
          <w:rFonts w:ascii="Arial" w:hAnsi="Arial" w:cs="Arial"/>
          <w:spacing w:val="-1"/>
        </w:rPr>
        <w:t xml:space="preserve"> </w:t>
      </w:r>
      <w:r w:rsidRPr="00C9512E">
        <w:rPr>
          <w:rFonts w:ascii="Arial" w:hAnsi="Arial" w:cs="Arial"/>
        </w:rPr>
        <w:t>por el</w:t>
      </w:r>
      <w:r w:rsidRPr="00C9512E">
        <w:rPr>
          <w:rFonts w:ascii="Arial" w:hAnsi="Arial" w:cs="Arial"/>
          <w:spacing w:val="-9"/>
        </w:rPr>
        <w:t xml:space="preserve"> </w:t>
      </w:r>
      <w:r w:rsidRPr="00C9512E">
        <w:rPr>
          <w:rFonts w:ascii="Arial" w:hAnsi="Arial" w:cs="Arial"/>
        </w:rPr>
        <w:t>que</w:t>
      </w:r>
      <w:r w:rsidRPr="00C9512E">
        <w:rPr>
          <w:rFonts w:ascii="Arial" w:hAnsi="Arial" w:cs="Arial"/>
          <w:spacing w:val="-8"/>
        </w:rPr>
        <w:t xml:space="preserve"> </w:t>
      </w:r>
      <w:r w:rsidRPr="00C9512E">
        <w:rPr>
          <w:rFonts w:ascii="Arial" w:hAnsi="Arial" w:cs="Arial"/>
        </w:rPr>
        <w:t>se</w:t>
      </w:r>
      <w:r w:rsidRPr="00C9512E">
        <w:rPr>
          <w:rFonts w:ascii="Arial" w:hAnsi="Arial" w:cs="Arial"/>
          <w:spacing w:val="-8"/>
        </w:rPr>
        <w:t xml:space="preserve"> </w:t>
      </w:r>
      <w:r w:rsidRPr="00C9512E">
        <w:rPr>
          <w:rFonts w:ascii="Arial" w:hAnsi="Arial" w:cs="Arial"/>
        </w:rPr>
        <w:t>reforman</w:t>
      </w:r>
      <w:r w:rsidRPr="00C9512E">
        <w:rPr>
          <w:rFonts w:ascii="Arial" w:hAnsi="Arial" w:cs="Arial"/>
          <w:spacing w:val="-8"/>
        </w:rPr>
        <w:t xml:space="preserve"> </w:t>
      </w:r>
      <w:r w:rsidRPr="00C9512E">
        <w:rPr>
          <w:rFonts w:ascii="Arial" w:hAnsi="Arial" w:cs="Arial"/>
        </w:rPr>
        <w:t>diversas</w:t>
      </w:r>
      <w:r w:rsidRPr="00C9512E">
        <w:rPr>
          <w:rFonts w:ascii="Arial" w:hAnsi="Arial" w:cs="Arial"/>
          <w:spacing w:val="-9"/>
        </w:rPr>
        <w:t xml:space="preserve"> </w:t>
      </w:r>
      <w:r w:rsidRPr="00C9512E">
        <w:rPr>
          <w:rFonts w:ascii="Arial" w:hAnsi="Arial" w:cs="Arial"/>
        </w:rPr>
        <w:t>disposiciones</w:t>
      </w:r>
      <w:r w:rsidRPr="00C9512E">
        <w:rPr>
          <w:rFonts w:ascii="Arial" w:hAnsi="Arial" w:cs="Arial"/>
          <w:spacing w:val="-9"/>
        </w:rPr>
        <w:t xml:space="preserve"> </w:t>
      </w:r>
      <w:r w:rsidRPr="00C9512E">
        <w:rPr>
          <w:rFonts w:ascii="Arial" w:hAnsi="Arial" w:cs="Arial"/>
        </w:rPr>
        <w:t>del</w:t>
      </w:r>
      <w:r w:rsidRPr="00C9512E">
        <w:rPr>
          <w:rFonts w:ascii="Arial" w:hAnsi="Arial" w:cs="Arial"/>
          <w:spacing w:val="-5"/>
        </w:rPr>
        <w:t xml:space="preserve"> </w:t>
      </w:r>
      <w:r w:rsidRPr="00C9512E">
        <w:rPr>
          <w:rFonts w:ascii="Arial" w:hAnsi="Arial" w:cs="Arial"/>
        </w:rPr>
        <w:t>Código</w:t>
      </w:r>
      <w:r w:rsidRPr="00C9512E">
        <w:rPr>
          <w:rFonts w:ascii="Arial" w:hAnsi="Arial" w:cs="Arial"/>
          <w:spacing w:val="-9"/>
        </w:rPr>
        <w:t xml:space="preserve"> </w:t>
      </w:r>
      <w:r w:rsidRPr="00C9512E">
        <w:rPr>
          <w:rFonts w:ascii="Arial" w:hAnsi="Arial" w:cs="Arial"/>
        </w:rPr>
        <w:t>para</w:t>
      </w:r>
      <w:r w:rsidRPr="00C9512E">
        <w:rPr>
          <w:rFonts w:ascii="Arial" w:hAnsi="Arial" w:cs="Arial"/>
          <w:spacing w:val="-8"/>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Biodiversidad, del</w:t>
      </w:r>
      <w:r w:rsidRPr="00C9512E">
        <w:rPr>
          <w:rFonts w:ascii="Arial" w:hAnsi="Arial" w:cs="Arial"/>
          <w:spacing w:val="-9"/>
        </w:rPr>
        <w:t xml:space="preserve"> </w:t>
      </w:r>
      <w:r w:rsidRPr="00C9512E">
        <w:rPr>
          <w:rFonts w:ascii="Arial" w:hAnsi="Arial" w:cs="Arial"/>
        </w:rPr>
        <w:t>Código</w:t>
      </w:r>
      <w:r w:rsidRPr="00C9512E">
        <w:rPr>
          <w:rFonts w:ascii="Arial" w:hAnsi="Arial" w:cs="Arial"/>
          <w:spacing w:val="-9"/>
        </w:rPr>
        <w:t xml:space="preserve"> </w:t>
      </w:r>
      <w:r w:rsidRPr="00C9512E">
        <w:rPr>
          <w:rFonts w:ascii="Arial" w:hAnsi="Arial" w:cs="Arial"/>
        </w:rPr>
        <w:t>Penal</w:t>
      </w:r>
      <w:r w:rsidRPr="00C9512E">
        <w:rPr>
          <w:rFonts w:ascii="Arial" w:hAnsi="Arial" w:cs="Arial"/>
          <w:spacing w:val="-7"/>
        </w:rPr>
        <w:t xml:space="preserve"> </w:t>
      </w:r>
      <w:r w:rsidRPr="00C9512E">
        <w:rPr>
          <w:rFonts w:ascii="Arial" w:hAnsi="Arial" w:cs="Arial"/>
        </w:rPr>
        <w:t>y</w:t>
      </w:r>
      <w:r w:rsidRPr="00C9512E">
        <w:rPr>
          <w:rFonts w:ascii="Arial" w:hAnsi="Arial" w:cs="Arial"/>
          <w:spacing w:val="-12"/>
        </w:rPr>
        <w:t xml:space="preserve"> </w:t>
      </w:r>
      <w:r w:rsidRPr="00C9512E">
        <w:rPr>
          <w:rFonts w:ascii="Arial" w:hAnsi="Arial" w:cs="Arial"/>
        </w:rPr>
        <w:t>de</w:t>
      </w:r>
      <w:r w:rsidRPr="00C9512E">
        <w:rPr>
          <w:rFonts w:ascii="Arial" w:hAnsi="Arial" w:cs="Arial"/>
          <w:spacing w:val="-11"/>
        </w:rPr>
        <w:t xml:space="preserve"> </w:t>
      </w:r>
      <w:r w:rsidRPr="00C9512E">
        <w:rPr>
          <w:rFonts w:ascii="Arial" w:hAnsi="Arial" w:cs="Arial"/>
        </w:rPr>
        <w:t>la</w:t>
      </w:r>
      <w:r w:rsidRPr="00C9512E">
        <w:rPr>
          <w:rFonts w:ascii="Arial" w:hAnsi="Arial" w:cs="Arial"/>
          <w:spacing w:val="-8"/>
        </w:rPr>
        <w:t xml:space="preserve"> </w:t>
      </w:r>
      <w:r w:rsidRPr="00C9512E">
        <w:rPr>
          <w:rFonts w:ascii="Arial" w:hAnsi="Arial" w:cs="Arial"/>
        </w:rPr>
        <w:t>Ley</w:t>
      </w:r>
      <w:r w:rsidRPr="00C9512E">
        <w:rPr>
          <w:rFonts w:ascii="Arial" w:hAnsi="Arial" w:cs="Arial"/>
          <w:spacing w:val="-15"/>
        </w:rPr>
        <w:t xml:space="preserve"> </w:t>
      </w:r>
      <w:r w:rsidRPr="00C9512E">
        <w:rPr>
          <w:rFonts w:ascii="Arial" w:hAnsi="Arial" w:cs="Arial"/>
        </w:rPr>
        <w:t>Orgánica</w:t>
      </w:r>
      <w:r w:rsidRPr="00C9512E">
        <w:rPr>
          <w:rFonts w:ascii="Arial" w:hAnsi="Arial" w:cs="Arial"/>
          <w:spacing w:val="-7"/>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Administración</w:t>
      </w:r>
      <w:r w:rsidRPr="00C9512E">
        <w:rPr>
          <w:rFonts w:ascii="Arial" w:hAnsi="Arial" w:cs="Arial"/>
          <w:spacing w:val="-9"/>
        </w:rPr>
        <w:t xml:space="preserve"> </w:t>
      </w:r>
      <w:r w:rsidRPr="00C9512E">
        <w:rPr>
          <w:rFonts w:ascii="Arial" w:hAnsi="Arial" w:cs="Arial"/>
        </w:rPr>
        <w:t>Pública,</w:t>
      </w:r>
      <w:r w:rsidRPr="00C9512E">
        <w:rPr>
          <w:rFonts w:ascii="Arial" w:hAnsi="Arial" w:cs="Arial"/>
          <w:spacing w:val="-9"/>
        </w:rPr>
        <w:t xml:space="preserve"> </w:t>
      </w:r>
      <w:r w:rsidRPr="00C9512E">
        <w:rPr>
          <w:rFonts w:ascii="Arial" w:hAnsi="Arial" w:cs="Arial"/>
        </w:rPr>
        <w:t>todos del Estado de México, presentada por la Diputada Leticia Mejía García, en nombre del Grupo Parlamentario del Partido Revolucionario Institucional; la Iniciativa</w:t>
      </w:r>
      <w:r w:rsidRPr="00C9512E">
        <w:rPr>
          <w:rFonts w:ascii="Arial" w:hAnsi="Arial" w:cs="Arial"/>
          <w:spacing w:val="-17"/>
        </w:rPr>
        <w:t xml:space="preserve"> </w:t>
      </w:r>
      <w:r w:rsidRPr="00C9512E">
        <w:rPr>
          <w:rFonts w:ascii="Arial" w:hAnsi="Arial" w:cs="Arial"/>
        </w:rPr>
        <w:t>con</w:t>
      </w:r>
      <w:r w:rsidRPr="00C9512E">
        <w:rPr>
          <w:rFonts w:ascii="Arial" w:hAnsi="Arial" w:cs="Arial"/>
          <w:spacing w:val="-17"/>
        </w:rPr>
        <w:t xml:space="preserve"> </w:t>
      </w:r>
      <w:r w:rsidRPr="00C9512E">
        <w:rPr>
          <w:rFonts w:ascii="Arial" w:hAnsi="Arial" w:cs="Arial"/>
        </w:rPr>
        <w:t>Proyecto</w:t>
      </w:r>
      <w:r w:rsidRPr="00C9512E">
        <w:rPr>
          <w:rFonts w:ascii="Arial" w:hAnsi="Arial" w:cs="Arial"/>
          <w:spacing w:val="-16"/>
        </w:rPr>
        <w:t xml:space="preserve"> </w:t>
      </w:r>
      <w:r w:rsidRPr="00C9512E">
        <w:rPr>
          <w:rFonts w:ascii="Arial" w:hAnsi="Arial" w:cs="Arial"/>
        </w:rPr>
        <w:t>de</w:t>
      </w:r>
      <w:r w:rsidRPr="00C9512E">
        <w:rPr>
          <w:rFonts w:ascii="Arial" w:hAnsi="Arial" w:cs="Arial"/>
          <w:spacing w:val="-17"/>
        </w:rPr>
        <w:t xml:space="preserve"> </w:t>
      </w:r>
      <w:r w:rsidRPr="00C9512E">
        <w:rPr>
          <w:rFonts w:ascii="Arial" w:hAnsi="Arial" w:cs="Arial"/>
        </w:rPr>
        <w:t>Decreto</w:t>
      </w:r>
      <w:r w:rsidRPr="00C9512E">
        <w:rPr>
          <w:rFonts w:ascii="Arial" w:hAnsi="Arial" w:cs="Arial"/>
          <w:spacing w:val="-17"/>
        </w:rPr>
        <w:t xml:space="preserve"> </w:t>
      </w:r>
      <w:r w:rsidRPr="00C9512E">
        <w:rPr>
          <w:rFonts w:ascii="Arial" w:hAnsi="Arial" w:cs="Arial"/>
        </w:rPr>
        <w:t>por</w:t>
      </w:r>
      <w:r w:rsidRPr="00C9512E">
        <w:rPr>
          <w:rFonts w:ascii="Arial" w:hAnsi="Arial" w:cs="Arial"/>
          <w:spacing w:val="-17"/>
        </w:rPr>
        <w:t xml:space="preserve"> </w:t>
      </w:r>
      <w:r w:rsidRPr="00C9512E">
        <w:rPr>
          <w:rFonts w:ascii="Arial" w:hAnsi="Arial" w:cs="Arial"/>
        </w:rPr>
        <w:t>el</w:t>
      </w:r>
      <w:r w:rsidRPr="00C9512E">
        <w:rPr>
          <w:rFonts w:ascii="Arial" w:hAnsi="Arial" w:cs="Arial"/>
          <w:spacing w:val="-17"/>
        </w:rPr>
        <w:t xml:space="preserve"> </w:t>
      </w:r>
      <w:r w:rsidRPr="00C9512E">
        <w:rPr>
          <w:rFonts w:ascii="Arial" w:hAnsi="Arial" w:cs="Arial"/>
        </w:rPr>
        <w:t>que</w:t>
      </w:r>
      <w:r w:rsidRPr="00C9512E">
        <w:rPr>
          <w:rFonts w:ascii="Arial" w:hAnsi="Arial" w:cs="Arial"/>
          <w:spacing w:val="-16"/>
        </w:rPr>
        <w:t xml:space="preserve"> </w:t>
      </w:r>
      <w:r w:rsidRPr="00C9512E">
        <w:rPr>
          <w:rFonts w:ascii="Arial" w:hAnsi="Arial" w:cs="Arial"/>
        </w:rPr>
        <w:t>se</w:t>
      </w:r>
      <w:r w:rsidRPr="00C9512E">
        <w:rPr>
          <w:rFonts w:ascii="Arial" w:hAnsi="Arial" w:cs="Arial"/>
          <w:spacing w:val="-17"/>
        </w:rPr>
        <w:t xml:space="preserve"> </w:t>
      </w:r>
      <w:r w:rsidRPr="00C9512E">
        <w:rPr>
          <w:rFonts w:ascii="Arial" w:hAnsi="Arial" w:cs="Arial"/>
        </w:rPr>
        <w:t>reforman</w:t>
      </w:r>
      <w:r w:rsidRPr="00C9512E">
        <w:rPr>
          <w:rFonts w:ascii="Arial" w:hAnsi="Arial" w:cs="Arial"/>
          <w:spacing w:val="-17"/>
        </w:rPr>
        <w:t xml:space="preserve"> </w:t>
      </w:r>
      <w:r w:rsidRPr="00C9512E">
        <w:rPr>
          <w:rFonts w:ascii="Arial" w:hAnsi="Arial" w:cs="Arial"/>
        </w:rPr>
        <w:t>y</w:t>
      </w:r>
      <w:r w:rsidRPr="00C9512E">
        <w:rPr>
          <w:rFonts w:ascii="Arial" w:hAnsi="Arial" w:cs="Arial"/>
          <w:spacing w:val="-17"/>
        </w:rPr>
        <w:t xml:space="preserve"> </w:t>
      </w:r>
      <w:r w:rsidRPr="00C9512E">
        <w:rPr>
          <w:rFonts w:ascii="Arial" w:hAnsi="Arial" w:cs="Arial"/>
        </w:rPr>
        <w:t>adicionan</w:t>
      </w:r>
      <w:r w:rsidRPr="00C9512E">
        <w:rPr>
          <w:rFonts w:ascii="Arial" w:hAnsi="Arial" w:cs="Arial"/>
          <w:spacing w:val="-16"/>
        </w:rPr>
        <w:t xml:space="preserve"> </w:t>
      </w:r>
      <w:r w:rsidRPr="00C9512E">
        <w:rPr>
          <w:rFonts w:ascii="Arial" w:hAnsi="Arial" w:cs="Arial"/>
        </w:rPr>
        <w:t>diversas disposiciones</w:t>
      </w:r>
      <w:r w:rsidRPr="00C9512E">
        <w:rPr>
          <w:rFonts w:ascii="Arial" w:hAnsi="Arial" w:cs="Arial"/>
          <w:spacing w:val="-8"/>
        </w:rPr>
        <w:t xml:space="preserve"> </w:t>
      </w:r>
      <w:r w:rsidRPr="00C9512E">
        <w:rPr>
          <w:rFonts w:ascii="Arial" w:hAnsi="Arial" w:cs="Arial"/>
        </w:rPr>
        <w:t>al</w:t>
      </w:r>
      <w:r w:rsidRPr="00C9512E">
        <w:rPr>
          <w:rFonts w:ascii="Arial" w:hAnsi="Arial" w:cs="Arial"/>
          <w:spacing w:val="-6"/>
        </w:rPr>
        <w:t xml:space="preserve"> </w:t>
      </w:r>
      <w:r w:rsidRPr="00C9512E">
        <w:rPr>
          <w:rFonts w:ascii="Arial" w:hAnsi="Arial" w:cs="Arial"/>
        </w:rPr>
        <w:t>Código</w:t>
      </w:r>
      <w:r w:rsidRPr="00C9512E">
        <w:rPr>
          <w:rFonts w:ascii="Arial" w:hAnsi="Arial" w:cs="Arial"/>
          <w:spacing w:val="-8"/>
        </w:rPr>
        <w:t xml:space="preserve"> </w:t>
      </w:r>
      <w:r w:rsidRPr="00C9512E">
        <w:rPr>
          <w:rFonts w:ascii="Arial" w:hAnsi="Arial" w:cs="Arial"/>
        </w:rPr>
        <w:t>Penal</w:t>
      </w:r>
      <w:r w:rsidRPr="00C9512E">
        <w:rPr>
          <w:rFonts w:ascii="Arial" w:hAnsi="Arial" w:cs="Arial"/>
          <w:spacing w:val="-6"/>
        </w:rPr>
        <w:t xml:space="preserve"> </w:t>
      </w:r>
      <w:r w:rsidRPr="00C9512E">
        <w:rPr>
          <w:rFonts w:ascii="Arial" w:hAnsi="Arial" w:cs="Arial"/>
        </w:rPr>
        <w:t>del</w:t>
      </w:r>
      <w:r w:rsidRPr="00C9512E">
        <w:rPr>
          <w:rFonts w:ascii="Arial" w:hAnsi="Arial" w:cs="Arial"/>
          <w:spacing w:val="-7"/>
        </w:rPr>
        <w:t xml:space="preserve"> </w:t>
      </w:r>
      <w:r w:rsidRPr="00C9512E">
        <w:rPr>
          <w:rFonts w:ascii="Arial" w:hAnsi="Arial" w:cs="Arial"/>
        </w:rPr>
        <w:t>Estado</w:t>
      </w:r>
      <w:r w:rsidRPr="00C9512E">
        <w:rPr>
          <w:rFonts w:ascii="Arial" w:hAnsi="Arial" w:cs="Arial"/>
          <w:spacing w:val="-7"/>
        </w:rPr>
        <w:t xml:space="preserve"> </w:t>
      </w:r>
      <w:r w:rsidRPr="00C9512E">
        <w:rPr>
          <w:rFonts w:ascii="Arial" w:hAnsi="Arial" w:cs="Arial"/>
        </w:rPr>
        <w:t>de</w:t>
      </w:r>
      <w:r w:rsidRPr="00C9512E">
        <w:rPr>
          <w:rFonts w:ascii="Arial" w:hAnsi="Arial" w:cs="Arial"/>
          <w:spacing w:val="-7"/>
        </w:rPr>
        <w:t xml:space="preserve"> </w:t>
      </w:r>
      <w:r w:rsidRPr="00C9512E">
        <w:rPr>
          <w:rFonts w:ascii="Arial" w:hAnsi="Arial" w:cs="Arial"/>
        </w:rPr>
        <w:t>México;</w:t>
      </w:r>
      <w:r w:rsidRPr="00C9512E">
        <w:rPr>
          <w:rFonts w:ascii="Arial" w:hAnsi="Arial" w:cs="Arial"/>
          <w:spacing w:val="-7"/>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Ley</w:t>
      </w:r>
      <w:r w:rsidRPr="00C9512E">
        <w:rPr>
          <w:rFonts w:ascii="Arial" w:hAnsi="Arial" w:cs="Arial"/>
          <w:spacing w:val="-14"/>
        </w:rPr>
        <w:t xml:space="preserve"> </w:t>
      </w:r>
      <w:r w:rsidRPr="00C9512E">
        <w:rPr>
          <w:rFonts w:ascii="Arial" w:hAnsi="Arial" w:cs="Arial"/>
        </w:rPr>
        <w:t>Orgánica</w:t>
      </w:r>
      <w:r w:rsidRPr="00C9512E">
        <w:rPr>
          <w:rFonts w:ascii="Arial" w:hAnsi="Arial" w:cs="Arial"/>
          <w:spacing w:val="-5"/>
        </w:rPr>
        <w:t xml:space="preserve"> </w:t>
      </w:r>
      <w:r w:rsidRPr="00C9512E">
        <w:rPr>
          <w:rFonts w:ascii="Arial" w:hAnsi="Arial" w:cs="Arial"/>
        </w:rPr>
        <w:t>de</w:t>
      </w:r>
      <w:r w:rsidRPr="00C9512E">
        <w:rPr>
          <w:rFonts w:ascii="Arial" w:hAnsi="Arial" w:cs="Arial"/>
          <w:spacing w:val="-7"/>
        </w:rPr>
        <w:t xml:space="preserve"> </w:t>
      </w:r>
      <w:r w:rsidRPr="00C9512E">
        <w:rPr>
          <w:rFonts w:ascii="Arial" w:hAnsi="Arial" w:cs="Arial"/>
        </w:rPr>
        <w:t>la Administración Pública del Estado de México y el Código para la Biodiversidad del Estado de México, presentada por integrantes</w:t>
      </w:r>
      <w:r w:rsidRPr="00C9512E">
        <w:rPr>
          <w:rFonts w:ascii="Arial" w:hAnsi="Arial" w:cs="Arial"/>
          <w:spacing w:val="-1"/>
        </w:rPr>
        <w:t xml:space="preserve"> </w:t>
      </w:r>
      <w:r w:rsidRPr="00C9512E">
        <w:rPr>
          <w:rFonts w:ascii="Arial" w:hAnsi="Arial" w:cs="Arial"/>
        </w:rPr>
        <w:t>del Grupo Parlamentario del Partido Verde Ecologista de México; la Iniciativa con proyecto</w:t>
      </w:r>
      <w:r w:rsidRPr="00C9512E">
        <w:rPr>
          <w:rFonts w:ascii="Arial" w:hAnsi="Arial" w:cs="Arial"/>
          <w:spacing w:val="-14"/>
        </w:rPr>
        <w:t xml:space="preserve"> </w:t>
      </w:r>
      <w:r w:rsidRPr="00C9512E">
        <w:rPr>
          <w:rFonts w:ascii="Arial" w:hAnsi="Arial" w:cs="Arial"/>
        </w:rPr>
        <w:t>de</w:t>
      </w:r>
      <w:r w:rsidRPr="00C9512E">
        <w:rPr>
          <w:rFonts w:ascii="Arial" w:hAnsi="Arial" w:cs="Arial"/>
          <w:spacing w:val="-13"/>
        </w:rPr>
        <w:t xml:space="preserve"> </w:t>
      </w:r>
      <w:r w:rsidRPr="00C9512E">
        <w:rPr>
          <w:rFonts w:ascii="Arial" w:hAnsi="Arial" w:cs="Arial"/>
        </w:rPr>
        <w:t>Decreto</w:t>
      </w:r>
      <w:r w:rsidRPr="00C9512E">
        <w:rPr>
          <w:rFonts w:ascii="Arial" w:hAnsi="Arial" w:cs="Arial"/>
          <w:spacing w:val="-14"/>
        </w:rPr>
        <w:t xml:space="preserve"> </w:t>
      </w:r>
      <w:r w:rsidRPr="00C9512E">
        <w:rPr>
          <w:rFonts w:ascii="Arial" w:hAnsi="Arial" w:cs="Arial"/>
        </w:rPr>
        <w:t>por</w:t>
      </w:r>
      <w:r w:rsidRPr="00C9512E">
        <w:rPr>
          <w:rFonts w:ascii="Arial" w:hAnsi="Arial" w:cs="Arial"/>
          <w:spacing w:val="-16"/>
        </w:rPr>
        <w:t xml:space="preserve"> </w:t>
      </w:r>
      <w:r w:rsidRPr="00C9512E">
        <w:rPr>
          <w:rFonts w:ascii="Arial" w:hAnsi="Arial" w:cs="Arial"/>
        </w:rPr>
        <w:t>el</w:t>
      </w:r>
      <w:r w:rsidRPr="00C9512E">
        <w:rPr>
          <w:rFonts w:ascii="Arial" w:hAnsi="Arial" w:cs="Arial"/>
          <w:spacing w:val="-15"/>
        </w:rPr>
        <w:t xml:space="preserve"> </w:t>
      </w:r>
      <w:r w:rsidRPr="00C9512E">
        <w:rPr>
          <w:rFonts w:ascii="Arial" w:hAnsi="Arial" w:cs="Arial"/>
        </w:rPr>
        <w:t>que</w:t>
      </w:r>
      <w:r w:rsidRPr="00C9512E">
        <w:rPr>
          <w:rFonts w:ascii="Arial" w:hAnsi="Arial" w:cs="Arial"/>
          <w:spacing w:val="-14"/>
        </w:rPr>
        <w:t xml:space="preserve"> </w:t>
      </w:r>
      <w:r w:rsidRPr="00C9512E">
        <w:rPr>
          <w:rFonts w:ascii="Arial" w:hAnsi="Arial" w:cs="Arial"/>
        </w:rPr>
        <w:t>se</w:t>
      </w:r>
      <w:r w:rsidRPr="00C9512E">
        <w:rPr>
          <w:rFonts w:ascii="Arial" w:hAnsi="Arial" w:cs="Arial"/>
          <w:spacing w:val="-14"/>
        </w:rPr>
        <w:t xml:space="preserve"> </w:t>
      </w:r>
      <w:r w:rsidRPr="00C9512E">
        <w:rPr>
          <w:rFonts w:ascii="Arial" w:hAnsi="Arial" w:cs="Arial"/>
        </w:rPr>
        <w:t>reforman</w:t>
      </w:r>
      <w:r w:rsidRPr="00C9512E">
        <w:rPr>
          <w:rFonts w:ascii="Arial" w:hAnsi="Arial" w:cs="Arial"/>
          <w:spacing w:val="-14"/>
        </w:rPr>
        <w:t xml:space="preserve"> </w:t>
      </w:r>
      <w:r w:rsidRPr="00C9512E">
        <w:rPr>
          <w:rFonts w:ascii="Arial" w:hAnsi="Arial" w:cs="Arial"/>
        </w:rPr>
        <w:t>y</w:t>
      </w:r>
      <w:r w:rsidRPr="00C9512E">
        <w:rPr>
          <w:rFonts w:ascii="Arial" w:hAnsi="Arial" w:cs="Arial"/>
          <w:spacing w:val="-15"/>
        </w:rPr>
        <w:t xml:space="preserve"> </w:t>
      </w:r>
      <w:r w:rsidRPr="00C9512E">
        <w:rPr>
          <w:rFonts w:ascii="Arial" w:hAnsi="Arial" w:cs="Arial"/>
        </w:rPr>
        <w:t>adicionan</w:t>
      </w:r>
      <w:r w:rsidRPr="00C9512E">
        <w:rPr>
          <w:rFonts w:ascii="Arial" w:hAnsi="Arial" w:cs="Arial"/>
          <w:spacing w:val="-14"/>
        </w:rPr>
        <w:t xml:space="preserve"> </w:t>
      </w:r>
      <w:r w:rsidRPr="00C9512E">
        <w:rPr>
          <w:rFonts w:ascii="Arial" w:hAnsi="Arial" w:cs="Arial"/>
        </w:rPr>
        <w:t>diversas</w:t>
      </w:r>
      <w:r w:rsidRPr="00C9512E">
        <w:rPr>
          <w:rFonts w:ascii="Arial" w:hAnsi="Arial" w:cs="Arial"/>
          <w:spacing w:val="-15"/>
        </w:rPr>
        <w:t xml:space="preserve"> </w:t>
      </w:r>
      <w:r w:rsidRPr="00C9512E">
        <w:rPr>
          <w:rFonts w:ascii="Arial" w:hAnsi="Arial" w:cs="Arial"/>
        </w:rPr>
        <w:t>disposiciones del Código para la Biodiversidad, del Código Penal y de la Ley Orgánica de la Administración Pública, todos del Estado de México, presentada por el Diputado Isaac Josué Hernández Méndez, integrante del Grupo Parlamentario del Partido del Trabajo y</w:t>
      </w:r>
      <w:r w:rsidRPr="00C9512E">
        <w:rPr>
          <w:rFonts w:ascii="Arial" w:hAnsi="Arial" w:cs="Arial"/>
          <w:spacing w:val="-1"/>
        </w:rPr>
        <w:t xml:space="preserve"> </w:t>
      </w:r>
      <w:r w:rsidRPr="00C9512E">
        <w:rPr>
          <w:rFonts w:ascii="Arial" w:hAnsi="Arial" w:cs="Arial"/>
        </w:rPr>
        <w:t>la Iniciativa de Decreto por</w:t>
      </w:r>
      <w:r w:rsidRPr="00C9512E">
        <w:rPr>
          <w:rFonts w:ascii="Arial" w:hAnsi="Arial" w:cs="Arial"/>
          <w:spacing w:val="-2"/>
        </w:rPr>
        <w:t xml:space="preserve"> </w:t>
      </w:r>
      <w:r w:rsidRPr="00C9512E">
        <w:rPr>
          <w:rFonts w:ascii="Arial" w:hAnsi="Arial" w:cs="Arial"/>
        </w:rPr>
        <w:t>el que se adiciona un párrafo segundo al artículo 2.270 del Código para la Biodiversidad</w:t>
      </w:r>
      <w:r w:rsidRPr="00C9512E">
        <w:rPr>
          <w:rFonts w:ascii="Arial" w:hAnsi="Arial" w:cs="Arial"/>
          <w:spacing w:val="-1"/>
        </w:rPr>
        <w:t xml:space="preserve"> </w:t>
      </w:r>
      <w:r w:rsidRPr="00C9512E">
        <w:rPr>
          <w:rFonts w:ascii="Arial" w:hAnsi="Arial" w:cs="Arial"/>
        </w:rPr>
        <w:t>del</w:t>
      </w:r>
      <w:r w:rsidRPr="00C9512E">
        <w:rPr>
          <w:rFonts w:ascii="Arial" w:hAnsi="Arial" w:cs="Arial"/>
          <w:spacing w:val="-4"/>
        </w:rPr>
        <w:t xml:space="preserve"> </w:t>
      </w:r>
      <w:r w:rsidRPr="00C9512E">
        <w:rPr>
          <w:rFonts w:ascii="Arial" w:hAnsi="Arial" w:cs="Arial"/>
        </w:rPr>
        <w:t>Estado</w:t>
      </w:r>
      <w:r w:rsidRPr="00C9512E">
        <w:rPr>
          <w:rFonts w:ascii="Arial" w:hAnsi="Arial" w:cs="Arial"/>
          <w:spacing w:val="-1"/>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México,</w:t>
      </w:r>
      <w:r w:rsidRPr="00C9512E">
        <w:rPr>
          <w:rFonts w:ascii="Arial" w:hAnsi="Arial" w:cs="Arial"/>
          <w:spacing w:val="-3"/>
        </w:rPr>
        <w:t xml:space="preserve"> </w:t>
      </w:r>
      <w:r w:rsidRPr="00C9512E">
        <w:rPr>
          <w:rFonts w:ascii="Arial" w:hAnsi="Arial" w:cs="Arial"/>
        </w:rPr>
        <w:t>presentada</w:t>
      </w:r>
      <w:r w:rsidRPr="00C9512E">
        <w:rPr>
          <w:rFonts w:ascii="Arial" w:hAnsi="Arial" w:cs="Arial"/>
          <w:spacing w:val="-4"/>
        </w:rPr>
        <w:t xml:space="preserve"> </w:t>
      </w:r>
      <w:r w:rsidRPr="00C9512E">
        <w:rPr>
          <w:rFonts w:ascii="Arial" w:hAnsi="Arial" w:cs="Arial"/>
        </w:rPr>
        <w:t>por</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Titular</w:t>
      </w:r>
      <w:r w:rsidRPr="00C9512E">
        <w:rPr>
          <w:rFonts w:ascii="Arial" w:hAnsi="Arial" w:cs="Arial"/>
          <w:spacing w:val="-1"/>
        </w:rPr>
        <w:t xml:space="preserve"> </w:t>
      </w:r>
      <w:r w:rsidRPr="00C9512E">
        <w:rPr>
          <w:rFonts w:ascii="Arial" w:hAnsi="Arial" w:cs="Arial"/>
        </w:rPr>
        <w:t>del</w:t>
      </w:r>
      <w:r w:rsidRPr="00C9512E">
        <w:rPr>
          <w:rFonts w:ascii="Arial" w:hAnsi="Arial" w:cs="Arial"/>
          <w:spacing w:val="-4"/>
        </w:rPr>
        <w:t xml:space="preserve"> </w:t>
      </w:r>
      <w:r w:rsidRPr="00C9512E">
        <w:rPr>
          <w:rFonts w:ascii="Arial" w:hAnsi="Arial" w:cs="Arial"/>
        </w:rPr>
        <w:t xml:space="preserve">Ejecutivo Estatal, en materia de uso de dispositivos para inducir la modificación atmosférica del ciclo hidrológico, formulado por las Comisiones Unidas de Protección Ambiental y Cambio Climático, y Recursos Hidráulicos. </w:t>
      </w:r>
    </w:p>
    <w:p w14:paraId="7BE44F8B" w14:textId="77777777" w:rsidR="0055208F" w:rsidRPr="00C9512E" w:rsidRDefault="0055208F" w:rsidP="00C9512E">
      <w:pPr>
        <w:tabs>
          <w:tab w:val="left" w:pos="10206"/>
        </w:tabs>
        <w:spacing w:after="0" w:line="240" w:lineRule="auto"/>
        <w:jc w:val="both"/>
        <w:rPr>
          <w:rFonts w:ascii="Arial" w:hAnsi="Arial" w:cs="Arial"/>
        </w:rPr>
      </w:pPr>
    </w:p>
    <w:p w14:paraId="00CC92CB"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 xml:space="preserve">Para hablar sobre el dictamen, hacen uso de la palabra la diputada Leticia Mejía García y el diputado Isaac Josué Hernández Méndez. </w:t>
      </w:r>
    </w:p>
    <w:p w14:paraId="43281CA2" w14:textId="77777777" w:rsidR="0055208F" w:rsidRPr="00C9512E" w:rsidRDefault="0055208F" w:rsidP="00C9512E">
      <w:pPr>
        <w:tabs>
          <w:tab w:val="left" w:pos="10206"/>
        </w:tabs>
        <w:spacing w:after="0" w:line="240" w:lineRule="auto"/>
        <w:jc w:val="both"/>
        <w:rPr>
          <w:rFonts w:ascii="Arial" w:hAnsi="Arial" w:cs="Arial"/>
        </w:rPr>
      </w:pPr>
    </w:p>
    <w:p w14:paraId="74DF571B"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Suficientemente discutido el</w:t>
      </w:r>
      <w:r w:rsidRPr="00C9512E">
        <w:rPr>
          <w:rFonts w:ascii="Arial" w:eastAsia="Arial" w:hAnsi="Arial" w:cs="Arial"/>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rPr>
        <w:t xml:space="preserve">considerando que no se separaron artículos para su discusión particular, se tienen también por aprobados en lo particular; y la Presidencia solicita a la Secretaría provea el cumplimiento de la resolución de la Legislatura. </w:t>
      </w:r>
    </w:p>
    <w:p w14:paraId="371D8D76" w14:textId="77777777" w:rsidR="0055208F" w:rsidRPr="00C9512E" w:rsidRDefault="0055208F" w:rsidP="00C9512E">
      <w:pPr>
        <w:tabs>
          <w:tab w:val="left" w:pos="10206"/>
        </w:tabs>
        <w:spacing w:after="0" w:line="240" w:lineRule="auto"/>
        <w:jc w:val="both"/>
        <w:rPr>
          <w:rFonts w:ascii="Arial" w:hAnsi="Arial" w:cs="Arial"/>
        </w:rPr>
      </w:pPr>
    </w:p>
    <w:p w14:paraId="03C8BBDE"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6.-</w:t>
      </w:r>
      <w:r w:rsidRPr="00C9512E">
        <w:rPr>
          <w:rFonts w:ascii="Arial" w:hAnsi="Arial" w:cs="Arial"/>
          <w:spacing w:val="80"/>
        </w:rPr>
        <w:t xml:space="preserve"> </w:t>
      </w:r>
      <w:r w:rsidR="0055208F" w:rsidRPr="00C9512E">
        <w:rPr>
          <w:rFonts w:ascii="Arial" w:hAnsi="Arial" w:cs="Arial"/>
        </w:rPr>
        <w:t xml:space="preserve">La diputada Lilia Urbina Salazar hace uso de la palabra, para dar lectura al </w:t>
      </w:r>
      <w:r w:rsidRPr="00C9512E">
        <w:rPr>
          <w:rFonts w:ascii="Arial" w:hAnsi="Arial" w:cs="Arial"/>
        </w:rPr>
        <w:t xml:space="preserve">Dictamen del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presentado por la </w:t>
      </w:r>
      <w:r w:rsidR="0055208F" w:rsidRPr="00C9512E">
        <w:rPr>
          <w:rFonts w:ascii="Arial" w:hAnsi="Arial" w:cs="Arial"/>
        </w:rPr>
        <w:t>propia d</w:t>
      </w:r>
      <w:r w:rsidRPr="00C9512E">
        <w:rPr>
          <w:rFonts w:ascii="Arial" w:hAnsi="Arial" w:cs="Arial"/>
        </w:rPr>
        <w:t xml:space="preserve">iputada, en nombre del Grupo Parlamentario del Partido Revolucionario Institucional, formulado por la Comisión Legislativa de Desarrollo Turístico y Artesanal. </w:t>
      </w:r>
    </w:p>
    <w:p w14:paraId="46DBD883" w14:textId="77777777" w:rsidR="0055208F" w:rsidRPr="00C9512E" w:rsidRDefault="0055208F" w:rsidP="00C9512E">
      <w:pPr>
        <w:tabs>
          <w:tab w:val="left" w:pos="10206"/>
        </w:tabs>
        <w:spacing w:after="0" w:line="240" w:lineRule="auto"/>
        <w:jc w:val="both"/>
        <w:rPr>
          <w:rFonts w:ascii="Arial" w:hAnsi="Arial" w:cs="Arial"/>
        </w:rPr>
      </w:pPr>
    </w:p>
    <w:p w14:paraId="7B0E0183"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Para hechos, hace uso de la palabra el diputado Israel Espíndola López.</w:t>
      </w:r>
    </w:p>
    <w:p w14:paraId="635CFC51" w14:textId="77777777" w:rsidR="0055208F" w:rsidRPr="00C9512E" w:rsidRDefault="0055208F" w:rsidP="00C9512E">
      <w:pPr>
        <w:tabs>
          <w:tab w:val="left" w:pos="10206"/>
        </w:tabs>
        <w:spacing w:after="0" w:line="240" w:lineRule="auto"/>
        <w:jc w:val="both"/>
        <w:rPr>
          <w:rFonts w:ascii="Arial" w:hAnsi="Arial" w:cs="Arial"/>
        </w:rPr>
      </w:pPr>
    </w:p>
    <w:p w14:paraId="0148A7B1" w14:textId="2644881A"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Suficientemente discutido el</w:t>
      </w:r>
      <w:r w:rsidRPr="00C9512E">
        <w:rPr>
          <w:rFonts w:ascii="Arial" w:eastAsia="Arial" w:hAnsi="Arial" w:cs="Arial"/>
        </w:rPr>
        <w:t xml:space="preserve"> Dictamen y </w:t>
      </w:r>
      <w:r w:rsidR="004E20C0" w:rsidRPr="00C9512E">
        <w:rPr>
          <w:rFonts w:ascii="Arial" w:eastAsia="Arial" w:hAnsi="Arial" w:cs="Arial"/>
        </w:rPr>
        <w:t>el Proyecto de Acuerdo</w:t>
      </w:r>
      <w:r w:rsidRPr="00C9512E">
        <w:rPr>
          <w:rFonts w:ascii="Arial" w:eastAsia="Arial" w:hAnsi="Arial" w:cs="Arial"/>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w:t>
      </w:r>
      <w:r w:rsidR="004E20C0" w:rsidRPr="00C9512E">
        <w:rPr>
          <w:rFonts w:ascii="Arial" w:eastAsia="Arial" w:hAnsi="Arial" w:cs="Arial"/>
        </w:rPr>
        <w:t xml:space="preserve"> Proyecto de Acuerdo</w:t>
      </w:r>
      <w:r w:rsidRPr="00C9512E">
        <w:rPr>
          <w:rFonts w:ascii="Arial" w:eastAsia="Arial" w:hAnsi="Arial" w:cs="Arial"/>
        </w:rPr>
        <w:t xml:space="preserve"> son aprobados en lo general, por unanimidad de votos y </w:t>
      </w:r>
      <w:r w:rsidRPr="00C9512E">
        <w:rPr>
          <w:rFonts w:ascii="Arial" w:hAnsi="Arial" w:cs="Arial"/>
        </w:rPr>
        <w:t xml:space="preserve">considerando que no se separaron artículos para su discusión particular, se tienen también por aprobados en lo particular; y la Presidencia solicita a la Secretaría provea el cumplimiento de la resolución de la Legislatura. </w:t>
      </w:r>
    </w:p>
    <w:p w14:paraId="5B55D2DE" w14:textId="77777777" w:rsidR="0055208F" w:rsidRPr="00C9512E" w:rsidRDefault="0055208F" w:rsidP="00C9512E">
      <w:pPr>
        <w:tabs>
          <w:tab w:val="left" w:pos="10206"/>
        </w:tabs>
        <w:spacing w:after="0" w:line="240" w:lineRule="auto"/>
        <w:jc w:val="both"/>
        <w:rPr>
          <w:rFonts w:ascii="Arial" w:hAnsi="Arial" w:cs="Arial"/>
        </w:rPr>
      </w:pPr>
    </w:p>
    <w:p w14:paraId="068776E1" w14:textId="77777777" w:rsidR="000C423E" w:rsidRPr="00C9512E" w:rsidRDefault="00D55B61" w:rsidP="00C9512E">
      <w:pPr>
        <w:tabs>
          <w:tab w:val="left" w:pos="10206"/>
        </w:tabs>
        <w:spacing w:after="0" w:line="240" w:lineRule="auto"/>
        <w:jc w:val="both"/>
        <w:rPr>
          <w:rFonts w:ascii="Arial" w:hAnsi="Arial" w:cs="Arial"/>
        </w:rPr>
      </w:pPr>
      <w:r w:rsidRPr="00C9512E">
        <w:rPr>
          <w:rFonts w:ascii="Arial" w:hAnsi="Arial" w:cs="Arial"/>
        </w:rPr>
        <w:t>7.-</w:t>
      </w:r>
      <w:r w:rsidRPr="00C9512E">
        <w:rPr>
          <w:rFonts w:ascii="Arial" w:hAnsi="Arial" w:cs="Arial"/>
          <w:spacing w:val="80"/>
          <w:w w:val="150"/>
        </w:rPr>
        <w:t xml:space="preserve"> </w:t>
      </w:r>
      <w:r w:rsidR="0098774F" w:rsidRPr="00C9512E">
        <w:rPr>
          <w:rFonts w:ascii="Arial" w:hAnsi="Arial" w:cs="Arial"/>
        </w:rPr>
        <w:t>El Diputado Octavio Martínez Vargas hace uso de la palabra, para dar l</w:t>
      </w:r>
      <w:r w:rsidRPr="00C9512E">
        <w:rPr>
          <w:rFonts w:ascii="Arial" w:hAnsi="Arial" w:cs="Arial"/>
        </w:rPr>
        <w:t>ectura</w:t>
      </w:r>
      <w:r w:rsidRPr="00C9512E">
        <w:rPr>
          <w:rFonts w:ascii="Arial" w:hAnsi="Arial" w:cs="Arial"/>
          <w:spacing w:val="-5"/>
        </w:rPr>
        <w:t xml:space="preserve"> </w:t>
      </w:r>
      <w:r w:rsidRPr="00C9512E">
        <w:rPr>
          <w:rFonts w:ascii="Arial" w:hAnsi="Arial" w:cs="Arial"/>
        </w:rPr>
        <w:t>a</w:t>
      </w:r>
      <w:r w:rsidRPr="00C9512E">
        <w:rPr>
          <w:rFonts w:ascii="Arial" w:hAnsi="Arial" w:cs="Arial"/>
          <w:spacing w:val="-2"/>
        </w:rPr>
        <w:t xml:space="preserve"> </w:t>
      </w:r>
      <w:r w:rsidRPr="00C9512E">
        <w:rPr>
          <w:rFonts w:ascii="Arial" w:hAnsi="Arial" w:cs="Arial"/>
        </w:rPr>
        <w:t>la 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4"/>
        </w:rPr>
        <w:t xml:space="preserve"> </w:t>
      </w:r>
      <w:r w:rsidRPr="00C9512E">
        <w:rPr>
          <w:rFonts w:ascii="Arial" w:hAnsi="Arial" w:cs="Arial"/>
        </w:rPr>
        <w:t>Proyecto</w:t>
      </w:r>
      <w:r w:rsidRPr="00C9512E">
        <w:rPr>
          <w:rFonts w:ascii="Arial" w:hAnsi="Arial" w:cs="Arial"/>
          <w:spacing w:val="-3"/>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Decreto</w:t>
      </w:r>
      <w:r w:rsidRPr="00C9512E">
        <w:rPr>
          <w:rFonts w:ascii="Arial" w:hAnsi="Arial" w:cs="Arial"/>
          <w:spacing w:val="-3"/>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el que se reforman diversas disposiciones del Código Financiero del Estado de</w:t>
      </w:r>
      <w:r w:rsidRPr="00C9512E">
        <w:rPr>
          <w:rFonts w:ascii="Arial" w:hAnsi="Arial" w:cs="Arial"/>
          <w:spacing w:val="-2"/>
        </w:rPr>
        <w:t xml:space="preserve"> </w:t>
      </w:r>
      <w:r w:rsidRPr="00C9512E">
        <w:rPr>
          <w:rFonts w:ascii="Arial" w:hAnsi="Arial" w:cs="Arial"/>
        </w:rPr>
        <w:t>México,</w:t>
      </w:r>
      <w:r w:rsidRPr="00C9512E">
        <w:rPr>
          <w:rFonts w:ascii="Arial" w:hAnsi="Arial" w:cs="Arial"/>
          <w:spacing w:val="-2"/>
        </w:rPr>
        <w:t xml:space="preserve"> </w:t>
      </w:r>
      <w:r w:rsidRPr="00C9512E">
        <w:rPr>
          <w:rFonts w:ascii="Arial" w:hAnsi="Arial" w:cs="Arial"/>
        </w:rPr>
        <w:t>en</w:t>
      </w:r>
      <w:r w:rsidRPr="00C9512E">
        <w:rPr>
          <w:rFonts w:ascii="Arial" w:hAnsi="Arial" w:cs="Arial"/>
          <w:spacing w:val="-2"/>
        </w:rPr>
        <w:t xml:space="preserve"> </w:t>
      </w:r>
      <w:r w:rsidRPr="00C9512E">
        <w:rPr>
          <w:rFonts w:ascii="Arial" w:hAnsi="Arial" w:cs="Arial"/>
        </w:rPr>
        <w:t>materia</w:t>
      </w:r>
      <w:r w:rsidRPr="00C9512E">
        <w:rPr>
          <w:rFonts w:ascii="Arial" w:hAnsi="Arial" w:cs="Arial"/>
          <w:spacing w:val="-4"/>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suministro</w:t>
      </w:r>
      <w:r w:rsidRPr="00C9512E">
        <w:rPr>
          <w:rFonts w:ascii="Arial" w:hAnsi="Arial" w:cs="Arial"/>
          <w:spacing w:val="-2"/>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agua</w:t>
      </w:r>
      <w:r w:rsidRPr="00C9512E">
        <w:rPr>
          <w:rFonts w:ascii="Arial" w:hAnsi="Arial" w:cs="Arial"/>
          <w:spacing w:val="-4"/>
        </w:rPr>
        <w:t xml:space="preserve"> </w:t>
      </w:r>
      <w:r w:rsidRPr="00C9512E">
        <w:rPr>
          <w:rFonts w:ascii="Arial" w:hAnsi="Arial" w:cs="Arial"/>
        </w:rPr>
        <w:t>a</w:t>
      </w:r>
      <w:r w:rsidRPr="00C9512E">
        <w:rPr>
          <w:rFonts w:ascii="Arial" w:hAnsi="Arial" w:cs="Arial"/>
          <w:spacing w:val="-1"/>
        </w:rPr>
        <w:t xml:space="preserve"> </w:t>
      </w:r>
      <w:r w:rsidRPr="00C9512E">
        <w:rPr>
          <w:rFonts w:ascii="Arial" w:hAnsi="Arial" w:cs="Arial"/>
        </w:rPr>
        <w:t>través</w:t>
      </w:r>
      <w:r w:rsidRPr="00C9512E">
        <w:rPr>
          <w:rFonts w:ascii="Arial" w:hAnsi="Arial" w:cs="Arial"/>
          <w:spacing w:val="-2"/>
        </w:rPr>
        <w:t xml:space="preserve"> </w:t>
      </w:r>
      <w:r w:rsidRPr="00C9512E">
        <w:rPr>
          <w:rFonts w:ascii="Arial" w:hAnsi="Arial" w:cs="Arial"/>
        </w:rPr>
        <w:t>del</w:t>
      </w:r>
      <w:r w:rsidRPr="00C9512E">
        <w:rPr>
          <w:rFonts w:ascii="Arial" w:hAnsi="Arial" w:cs="Arial"/>
          <w:spacing w:val="-2"/>
        </w:rPr>
        <w:t xml:space="preserve"> </w:t>
      </w:r>
      <w:r w:rsidRPr="00C9512E">
        <w:rPr>
          <w:rFonts w:ascii="Arial" w:hAnsi="Arial" w:cs="Arial"/>
        </w:rPr>
        <w:t>Organismo</w:t>
      </w:r>
      <w:r w:rsidRPr="00C9512E">
        <w:rPr>
          <w:rFonts w:ascii="Arial" w:hAnsi="Arial" w:cs="Arial"/>
          <w:spacing w:val="-2"/>
        </w:rPr>
        <w:t xml:space="preserve"> </w:t>
      </w:r>
      <w:r w:rsidRPr="00C9512E">
        <w:rPr>
          <w:rFonts w:ascii="Arial" w:hAnsi="Arial" w:cs="Arial"/>
        </w:rPr>
        <w:t xml:space="preserve">Público Descentralizado denominado Comisión del Agua del Estado de México, presentada por </w:t>
      </w:r>
      <w:r w:rsidR="0098774F" w:rsidRPr="00C9512E">
        <w:rPr>
          <w:rFonts w:ascii="Arial" w:hAnsi="Arial" w:cs="Arial"/>
        </w:rPr>
        <w:t>e</w:t>
      </w:r>
      <w:r w:rsidRPr="00C9512E">
        <w:rPr>
          <w:rFonts w:ascii="Arial" w:hAnsi="Arial" w:cs="Arial"/>
        </w:rPr>
        <w:t xml:space="preserve">l </w:t>
      </w:r>
      <w:r w:rsidR="0098774F" w:rsidRPr="00C9512E">
        <w:rPr>
          <w:rFonts w:ascii="Arial" w:hAnsi="Arial" w:cs="Arial"/>
        </w:rPr>
        <w:t>d</w:t>
      </w:r>
      <w:r w:rsidRPr="00C9512E">
        <w:rPr>
          <w:rFonts w:ascii="Arial" w:hAnsi="Arial" w:cs="Arial"/>
        </w:rPr>
        <w:t xml:space="preserve">iputado, en nombre del Grupo Parlamentario del Partido morena. </w:t>
      </w:r>
    </w:p>
    <w:p w14:paraId="15E847B8" w14:textId="77777777" w:rsidR="000C423E" w:rsidRPr="00C9512E" w:rsidRDefault="000C423E" w:rsidP="00C9512E">
      <w:pPr>
        <w:tabs>
          <w:tab w:val="left" w:pos="10206"/>
        </w:tabs>
        <w:spacing w:after="0" w:line="240" w:lineRule="auto"/>
        <w:jc w:val="both"/>
        <w:rPr>
          <w:rFonts w:ascii="Arial" w:hAnsi="Arial" w:cs="Arial"/>
        </w:rPr>
      </w:pPr>
    </w:p>
    <w:p w14:paraId="0B14173E" w14:textId="77777777" w:rsidR="000C423E" w:rsidRPr="00C9512E" w:rsidRDefault="0098774F" w:rsidP="00C9512E">
      <w:pPr>
        <w:tabs>
          <w:tab w:val="left" w:pos="10206"/>
        </w:tabs>
        <w:spacing w:after="0" w:line="240" w:lineRule="auto"/>
        <w:jc w:val="both"/>
        <w:rPr>
          <w:rFonts w:ascii="Arial" w:hAnsi="Arial" w:cs="Arial"/>
        </w:rPr>
      </w:pPr>
      <w:r w:rsidRPr="00C9512E">
        <w:rPr>
          <w:rFonts w:ascii="Arial" w:hAnsi="Arial" w:cs="Arial"/>
        </w:rPr>
        <w:t xml:space="preserve">La Presidencia la </w:t>
      </w:r>
      <w:r w:rsidR="000C423E" w:rsidRPr="00C9512E">
        <w:rPr>
          <w:rFonts w:ascii="Arial" w:hAnsi="Arial" w:cs="Arial"/>
        </w:rPr>
        <w:t xml:space="preserve">remite a las Comisiones Legislativas de Planeación y Gasto Público, de Finanzas Públicas y de Recursos Hidráulicos, para su estudio y dictamen. </w:t>
      </w:r>
    </w:p>
    <w:p w14:paraId="1CCC5E3F" w14:textId="77777777" w:rsidR="0098774F" w:rsidRPr="00C9512E" w:rsidRDefault="0098774F" w:rsidP="00C9512E">
      <w:pPr>
        <w:tabs>
          <w:tab w:val="left" w:pos="10206"/>
        </w:tabs>
        <w:spacing w:after="0" w:line="240" w:lineRule="auto"/>
        <w:jc w:val="both"/>
        <w:rPr>
          <w:rFonts w:ascii="Arial" w:hAnsi="Arial" w:cs="Arial"/>
        </w:rPr>
      </w:pPr>
    </w:p>
    <w:p w14:paraId="67485D9E" w14:textId="77777777" w:rsidR="00217DC0" w:rsidRPr="00C9512E" w:rsidRDefault="00D55B61" w:rsidP="00C9512E">
      <w:pPr>
        <w:tabs>
          <w:tab w:val="left" w:pos="10206"/>
        </w:tabs>
        <w:spacing w:after="0" w:line="240" w:lineRule="auto"/>
        <w:jc w:val="both"/>
        <w:rPr>
          <w:rFonts w:ascii="Arial" w:hAnsi="Arial" w:cs="Arial"/>
        </w:rPr>
      </w:pPr>
      <w:r w:rsidRPr="00C9512E">
        <w:rPr>
          <w:rFonts w:ascii="Arial" w:hAnsi="Arial" w:cs="Arial"/>
        </w:rPr>
        <w:t>8.-</w:t>
      </w:r>
      <w:r w:rsidRPr="00C9512E">
        <w:rPr>
          <w:rFonts w:ascii="Arial" w:hAnsi="Arial" w:cs="Arial"/>
          <w:spacing w:val="80"/>
          <w:w w:val="150"/>
        </w:rPr>
        <w:t xml:space="preserve"> </w:t>
      </w:r>
      <w:r w:rsidR="000C423E" w:rsidRPr="00C9512E">
        <w:rPr>
          <w:rFonts w:ascii="Arial" w:hAnsi="Arial" w:cs="Arial"/>
        </w:rPr>
        <w:t>La diputada Martha Azucena Camacho Reynoso hace uso de la palabra, para dar l</w:t>
      </w:r>
      <w:r w:rsidRPr="00C9512E">
        <w:rPr>
          <w:rFonts w:ascii="Arial" w:hAnsi="Arial" w:cs="Arial"/>
        </w:rPr>
        <w:t>ectura</w:t>
      </w:r>
      <w:r w:rsidRPr="00C9512E">
        <w:rPr>
          <w:rFonts w:ascii="Arial" w:hAnsi="Arial" w:cs="Arial"/>
          <w:spacing w:val="-5"/>
        </w:rPr>
        <w:t xml:space="preserve"> </w:t>
      </w:r>
      <w:r w:rsidRPr="00C9512E">
        <w:rPr>
          <w:rFonts w:ascii="Arial" w:hAnsi="Arial" w:cs="Arial"/>
        </w:rPr>
        <w:t>a</w:t>
      </w:r>
      <w:r w:rsidRPr="00C9512E">
        <w:rPr>
          <w:rFonts w:ascii="Arial" w:hAnsi="Arial" w:cs="Arial"/>
          <w:spacing w:val="-2"/>
        </w:rPr>
        <w:t xml:space="preserve"> </w:t>
      </w:r>
      <w:r w:rsidRPr="00C9512E">
        <w:rPr>
          <w:rFonts w:ascii="Arial" w:hAnsi="Arial" w:cs="Arial"/>
        </w:rPr>
        <w:t>la Iniciativa con</w:t>
      </w:r>
      <w:r w:rsidRPr="00C9512E">
        <w:rPr>
          <w:rFonts w:ascii="Arial" w:hAnsi="Arial" w:cs="Arial"/>
          <w:spacing w:val="-4"/>
        </w:rPr>
        <w:t xml:space="preserve"> </w:t>
      </w:r>
      <w:r w:rsidRPr="00C9512E">
        <w:rPr>
          <w:rFonts w:ascii="Arial" w:hAnsi="Arial" w:cs="Arial"/>
        </w:rPr>
        <w:t>Proyecto</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3"/>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la que</w:t>
      </w:r>
      <w:r w:rsidRPr="00C9512E">
        <w:rPr>
          <w:rFonts w:ascii="Arial" w:hAnsi="Arial" w:cs="Arial"/>
          <w:spacing w:val="-13"/>
        </w:rPr>
        <w:t xml:space="preserve"> </w:t>
      </w:r>
      <w:r w:rsidRPr="00C9512E">
        <w:rPr>
          <w:rFonts w:ascii="Arial" w:hAnsi="Arial" w:cs="Arial"/>
        </w:rPr>
        <w:t>se</w:t>
      </w:r>
      <w:r w:rsidRPr="00C9512E">
        <w:rPr>
          <w:rFonts w:ascii="Arial" w:hAnsi="Arial" w:cs="Arial"/>
          <w:spacing w:val="-13"/>
        </w:rPr>
        <w:t xml:space="preserve"> </w:t>
      </w:r>
      <w:r w:rsidRPr="00C9512E">
        <w:rPr>
          <w:rFonts w:ascii="Arial" w:hAnsi="Arial" w:cs="Arial"/>
        </w:rPr>
        <w:t>reforma</w:t>
      </w:r>
      <w:r w:rsidRPr="00C9512E">
        <w:rPr>
          <w:rFonts w:ascii="Arial" w:hAnsi="Arial" w:cs="Arial"/>
          <w:spacing w:val="-16"/>
        </w:rPr>
        <w:t xml:space="preserve"> </w:t>
      </w:r>
      <w:r w:rsidRPr="00C9512E">
        <w:rPr>
          <w:rFonts w:ascii="Arial" w:hAnsi="Arial" w:cs="Arial"/>
        </w:rPr>
        <w:t>el</w:t>
      </w:r>
      <w:r w:rsidRPr="00C9512E">
        <w:rPr>
          <w:rFonts w:ascii="Arial" w:hAnsi="Arial" w:cs="Arial"/>
          <w:spacing w:val="-14"/>
        </w:rPr>
        <w:t xml:space="preserve"> </w:t>
      </w:r>
      <w:r w:rsidRPr="00C9512E">
        <w:rPr>
          <w:rFonts w:ascii="Arial" w:hAnsi="Arial" w:cs="Arial"/>
        </w:rPr>
        <w:t>artículo</w:t>
      </w:r>
      <w:r w:rsidRPr="00C9512E">
        <w:rPr>
          <w:rFonts w:ascii="Arial" w:hAnsi="Arial" w:cs="Arial"/>
          <w:spacing w:val="-14"/>
        </w:rPr>
        <w:t xml:space="preserve"> </w:t>
      </w:r>
      <w:r w:rsidRPr="00C9512E">
        <w:rPr>
          <w:rFonts w:ascii="Arial" w:hAnsi="Arial" w:cs="Arial"/>
        </w:rPr>
        <w:t>4</w:t>
      </w:r>
      <w:r w:rsidRPr="00C9512E">
        <w:rPr>
          <w:rFonts w:ascii="Arial" w:hAnsi="Arial" w:cs="Arial"/>
          <w:spacing w:val="-13"/>
        </w:rPr>
        <w:t xml:space="preserve"> </w:t>
      </w:r>
      <w:r w:rsidRPr="00C9512E">
        <w:rPr>
          <w:rFonts w:ascii="Arial" w:hAnsi="Arial" w:cs="Arial"/>
        </w:rPr>
        <w:t>y</w:t>
      </w:r>
      <w:r w:rsidRPr="00C9512E">
        <w:rPr>
          <w:rFonts w:ascii="Arial" w:hAnsi="Arial" w:cs="Arial"/>
          <w:spacing w:val="-16"/>
        </w:rPr>
        <w:t xml:space="preserve"> </w:t>
      </w:r>
      <w:r w:rsidRPr="00C9512E">
        <w:rPr>
          <w:rFonts w:ascii="Arial" w:hAnsi="Arial" w:cs="Arial"/>
        </w:rPr>
        <w:t>se</w:t>
      </w:r>
      <w:r w:rsidRPr="00C9512E">
        <w:rPr>
          <w:rFonts w:ascii="Arial" w:hAnsi="Arial" w:cs="Arial"/>
          <w:spacing w:val="-13"/>
        </w:rPr>
        <w:t xml:space="preserve"> </w:t>
      </w:r>
      <w:r w:rsidRPr="00C9512E">
        <w:rPr>
          <w:rFonts w:ascii="Arial" w:hAnsi="Arial" w:cs="Arial"/>
        </w:rPr>
        <w:t>adiciona</w:t>
      </w:r>
      <w:r w:rsidRPr="00C9512E">
        <w:rPr>
          <w:rFonts w:ascii="Arial" w:hAnsi="Arial" w:cs="Arial"/>
          <w:spacing w:val="-16"/>
        </w:rPr>
        <w:t xml:space="preserve"> </w:t>
      </w:r>
      <w:r w:rsidRPr="00C9512E">
        <w:rPr>
          <w:rFonts w:ascii="Arial" w:hAnsi="Arial" w:cs="Arial"/>
        </w:rPr>
        <w:t>una</w:t>
      </w:r>
      <w:r w:rsidRPr="00C9512E">
        <w:rPr>
          <w:rFonts w:ascii="Arial" w:hAnsi="Arial" w:cs="Arial"/>
          <w:spacing w:val="-16"/>
        </w:rPr>
        <w:t xml:space="preserve"> </w:t>
      </w:r>
      <w:r w:rsidRPr="00C9512E">
        <w:rPr>
          <w:rFonts w:ascii="Arial" w:hAnsi="Arial" w:cs="Arial"/>
        </w:rPr>
        <w:t>fracción</w:t>
      </w:r>
      <w:r w:rsidRPr="00C9512E">
        <w:rPr>
          <w:rFonts w:ascii="Arial" w:hAnsi="Arial" w:cs="Arial"/>
          <w:spacing w:val="-13"/>
        </w:rPr>
        <w:t xml:space="preserve"> </w:t>
      </w:r>
      <w:r w:rsidRPr="00C9512E">
        <w:rPr>
          <w:rFonts w:ascii="Arial" w:hAnsi="Arial" w:cs="Arial"/>
        </w:rPr>
        <w:t>II</w:t>
      </w:r>
      <w:r w:rsidRPr="00C9512E">
        <w:rPr>
          <w:rFonts w:ascii="Arial" w:hAnsi="Arial" w:cs="Arial"/>
          <w:spacing w:val="-16"/>
        </w:rPr>
        <w:t xml:space="preserve"> </w:t>
      </w:r>
      <w:r w:rsidRPr="00C9512E">
        <w:rPr>
          <w:rFonts w:ascii="Arial" w:hAnsi="Arial" w:cs="Arial"/>
        </w:rPr>
        <w:t>Bis</w:t>
      </w:r>
      <w:r w:rsidRPr="00C9512E">
        <w:rPr>
          <w:rFonts w:ascii="Arial" w:hAnsi="Arial" w:cs="Arial"/>
          <w:spacing w:val="-14"/>
        </w:rPr>
        <w:t xml:space="preserve"> </w:t>
      </w:r>
      <w:r w:rsidRPr="00C9512E">
        <w:rPr>
          <w:rFonts w:ascii="Arial" w:hAnsi="Arial" w:cs="Arial"/>
        </w:rPr>
        <w:t>al</w:t>
      </w:r>
      <w:r w:rsidRPr="00C9512E">
        <w:rPr>
          <w:rFonts w:ascii="Arial" w:hAnsi="Arial" w:cs="Arial"/>
          <w:spacing w:val="-14"/>
        </w:rPr>
        <w:t xml:space="preserve"> </w:t>
      </w:r>
      <w:r w:rsidRPr="00C9512E">
        <w:rPr>
          <w:rFonts w:ascii="Arial" w:hAnsi="Arial" w:cs="Arial"/>
        </w:rPr>
        <w:t>artículo</w:t>
      </w:r>
      <w:r w:rsidRPr="00C9512E">
        <w:rPr>
          <w:rFonts w:ascii="Arial" w:hAnsi="Arial" w:cs="Arial"/>
          <w:spacing w:val="-14"/>
        </w:rPr>
        <w:t xml:space="preserve"> </w:t>
      </w:r>
      <w:r w:rsidRPr="00C9512E">
        <w:rPr>
          <w:rFonts w:ascii="Arial" w:hAnsi="Arial" w:cs="Arial"/>
        </w:rPr>
        <w:t>11</w:t>
      </w:r>
      <w:r w:rsidRPr="00C9512E">
        <w:rPr>
          <w:rFonts w:ascii="Arial" w:hAnsi="Arial" w:cs="Arial"/>
          <w:spacing w:val="-16"/>
        </w:rPr>
        <w:t xml:space="preserve"> </w:t>
      </w:r>
      <w:r w:rsidRPr="00C9512E">
        <w:rPr>
          <w:rFonts w:ascii="Arial" w:hAnsi="Arial" w:cs="Arial"/>
        </w:rPr>
        <w:t xml:space="preserve">todos </w:t>
      </w:r>
      <w:r w:rsidRPr="00C9512E">
        <w:rPr>
          <w:rFonts w:ascii="Arial" w:hAnsi="Arial" w:cs="Arial"/>
        </w:rPr>
        <w:lastRenderedPageBreak/>
        <w:t>de la Ley de Desarrollo Social del Estado de México, presentada por</w:t>
      </w:r>
      <w:r w:rsidR="000C423E" w:rsidRPr="00C9512E">
        <w:rPr>
          <w:rFonts w:ascii="Arial" w:hAnsi="Arial" w:cs="Arial"/>
        </w:rPr>
        <w:t xml:space="preserve"> la propia diputada</w:t>
      </w:r>
      <w:r w:rsidRPr="00C9512E">
        <w:rPr>
          <w:rFonts w:ascii="Arial" w:hAnsi="Arial" w:cs="Arial"/>
        </w:rPr>
        <w:t xml:space="preserve">, en nombre del Grupo Parlamentario del Partido morena. </w:t>
      </w:r>
    </w:p>
    <w:p w14:paraId="5E3C6238" w14:textId="77777777" w:rsidR="00217DC0" w:rsidRPr="00C9512E" w:rsidRDefault="00217DC0" w:rsidP="00C9512E">
      <w:pPr>
        <w:tabs>
          <w:tab w:val="left" w:pos="10206"/>
        </w:tabs>
        <w:spacing w:after="0" w:line="240" w:lineRule="auto"/>
        <w:jc w:val="both"/>
        <w:rPr>
          <w:rFonts w:ascii="Arial" w:hAnsi="Arial" w:cs="Arial"/>
        </w:rPr>
      </w:pPr>
    </w:p>
    <w:p w14:paraId="4D90E6CB" w14:textId="77777777" w:rsidR="00217DC0" w:rsidRPr="00C9512E" w:rsidRDefault="00217DC0" w:rsidP="00C9512E">
      <w:pPr>
        <w:tabs>
          <w:tab w:val="left" w:pos="10206"/>
        </w:tabs>
        <w:spacing w:after="0" w:line="240" w:lineRule="auto"/>
        <w:jc w:val="both"/>
        <w:rPr>
          <w:rFonts w:ascii="Arial" w:hAnsi="Arial" w:cs="Arial"/>
        </w:rPr>
      </w:pPr>
      <w:r w:rsidRPr="00C9512E">
        <w:rPr>
          <w:rFonts w:ascii="Arial" w:hAnsi="Arial" w:cs="Arial"/>
        </w:rPr>
        <w:t xml:space="preserve">La Presidencia la remite a la Comisión Legislativa de Desarrollo y Apoyo Social, para su estudio y dictamen. </w:t>
      </w:r>
    </w:p>
    <w:p w14:paraId="4AF2DB87" w14:textId="77777777" w:rsidR="00217DC0" w:rsidRPr="00C9512E" w:rsidRDefault="00217DC0" w:rsidP="00C9512E">
      <w:pPr>
        <w:tabs>
          <w:tab w:val="left" w:pos="10206"/>
        </w:tabs>
        <w:spacing w:after="0" w:line="240" w:lineRule="auto"/>
        <w:jc w:val="both"/>
        <w:rPr>
          <w:rFonts w:ascii="Arial" w:hAnsi="Arial" w:cs="Arial"/>
        </w:rPr>
      </w:pPr>
    </w:p>
    <w:p w14:paraId="61DCA574"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9.-</w:t>
      </w:r>
      <w:r w:rsidRPr="00C9512E">
        <w:rPr>
          <w:rFonts w:ascii="Arial" w:hAnsi="Arial" w:cs="Arial"/>
          <w:spacing w:val="80"/>
          <w:w w:val="150"/>
        </w:rPr>
        <w:t xml:space="preserve"> </w:t>
      </w:r>
      <w:r w:rsidR="00217DC0" w:rsidRPr="00C9512E">
        <w:rPr>
          <w:rFonts w:ascii="Arial" w:hAnsi="Arial" w:cs="Arial"/>
        </w:rPr>
        <w:t>El diputado Gerardo Pliego Santana hace uso de la palabra, para dar l</w:t>
      </w:r>
      <w:r w:rsidRPr="00C9512E">
        <w:rPr>
          <w:rFonts w:ascii="Arial" w:hAnsi="Arial" w:cs="Arial"/>
        </w:rPr>
        <w:t>ectura</w:t>
      </w:r>
      <w:r w:rsidRPr="00C9512E">
        <w:rPr>
          <w:rFonts w:ascii="Arial" w:hAnsi="Arial" w:cs="Arial"/>
          <w:spacing w:val="-5"/>
        </w:rPr>
        <w:t xml:space="preserve"> </w:t>
      </w:r>
      <w:r w:rsidRPr="00C9512E">
        <w:rPr>
          <w:rFonts w:ascii="Arial" w:hAnsi="Arial" w:cs="Arial"/>
        </w:rPr>
        <w:t>a</w:t>
      </w:r>
      <w:r w:rsidRPr="00C9512E">
        <w:rPr>
          <w:rFonts w:ascii="Arial" w:hAnsi="Arial" w:cs="Arial"/>
          <w:spacing w:val="-2"/>
        </w:rPr>
        <w:t xml:space="preserve"> </w:t>
      </w:r>
      <w:r w:rsidRPr="00C9512E">
        <w:rPr>
          <w:rFonts w:ascii="Arial" w:hAnsi="Arial" w:cs="Arial"/>
        </w:rPr>
        <w:t>la Iniciativa con</w:t>
      </w:r>
      <w:r w:rsidRPr="00C9512E">
        <w:rPr>
          <w:rFonts w:ascii="Arial" w:hAnsi="Arial" w:cs="Arial"/>
          <w:spacing w:val="-4"/>
        </w:rPr>
        <w:t xml:space="preserve"> </w:t>
      </w:r>
      <w:r w:rsidRPr="00C9512E">
        <w:rPr>
          <w:rFonts w:ascii="Arial" w:hAnsi="Arial" w:cs="Arial"/>
        </w:rPr>
        <w:t>Proyecto</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3"/>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 xml:space="preserve">el cual se reforman y adicionan diversas disposiciones a la Ley del Periódico Oficial “Gaceta de Gobierno del Estado de México”, presentada por el </w:t>
      </w:r>
      <w:r w:rsidR="00217DC0" w:rsidRPr="00C9512E">
        <w:rPr>
          <w:rFonts w:ascii="Arial" w:hAnsi="Arial" w:cs="Arial"/>
        </w:rPr>
        <w:t>propio d</w:t>
      </w:r>
      <w:r w:rsidRPr="00C9512E">
        <w:rPr>
          <w:rFonts w:ascii="Arial" w:hAnsi="Arial" w:cs="Arial"/>
        </w:rPr>
        <w:t xml:space="preserve">iputado, en nombre del Grupo Parlamentario del Partido morena. </w:t>
      </w:r>
    </w:p>
    <w:p w14:paraId="68C4440E" w14:textId="77777777" w:rsidR="00217DC0" w:rsidRPr="00C9512E" w:rsidRDefault="00217DC0" w:rsidP="00C9512E">
      <w:pPr>
        <w:tabs>
          <w:tab w:val="left" w:pos="10206"/>
        </w:tabs>
        <w:spacing w:after="0" w:line="240" w:lineRule="auto"/>
        <w:jc w:val="both"/>
        <w:rPr>
          <w:rFonts w:ascii="Arial" w:hAnsi="Arial" w:cs="Arial"/>
        </w:rPr>
      </w:pPr>
    </w:p>
    <w:p w14:paraId="4C73C306" w14:textId="77777777" w:rsidR="00217DC0" w:rsidRPr="00C9512E" w:rsidRDefault="00217DC0" w:rsidP="00C9512E">
      <w:pPr>
        <w:tabs>
          <w:tab w:val="left" w:pos="10206"/>
        </w:tabs>
        <w:spacing w:after="0" w:line="240" w:lineRule="auto"/>
        <w:jc w:val="both"/>
        <w:rPr>
          <w:rFonts w:ascii="Arial" w:hAnsi="Arial" w:cs="Arial"/>
        </w:rPr>
      </w:pPr>
      <w:r w:rsidRPr="00C9512E">
        <w:rPr>
          <w:rFonts w:ascii="Arial" w:hAnsi="Arial" w:cs="Arial"/>
        </w:rPr>
        <w:t>La Presidencia la remite a la Comisión Legislativa de Gobernación y Puntos Constitucionales, para su estudio y dictamen.</w:t>
      </w:r>
    </w:p>
    <w:p w14:paraId="100D9347" w14:textId="77777777" w:rsidR="00217DC0" w:rsidRPr="00C9512E" w:rsidRDefault="00217DC0" w:rsidP="00C9512E">
      <w:pPr>
        <w:tabs>
          <w:tab w:val="left" w:pos="10206"/>
        </w:tabs>
        <w:spacing w:after="0" w:line="240" w:lineRule="auto"/>
        <w:jc w:val="both"/>
        <w:rPr>
          <w:rFonts w:ascii="Arial" w:hAnsi="Arial" w:cs="Arial"/>
        </w:rPr>
      </w:pPr>
    </w:p>
    <w:p w14:paraId="73D7B2F4" w14:textId="77777777" w:rsidR="00217DC0" w:rsidRPr="00C9512E" w:rsidRDefault="00D55B61" w:rsidP="00C9512E">
      <w:pPr>
        <w:tabs>
          <w:tab w:val="left" w:pos="10206"/>
        </w:tabs>
        <w:spacing w:after="0" w:line="240" w:lineRule="auto"/>
        <w:jc w:val="both"/>
        <w:rPr>
          <w:rFonts w:ascii="Arial" w:hAnsi="Arial" w:cs="Arial"/>
        </w:rPr>
      </w:pPr>
      <w:r w:rsidRPr="00C9512E">
        <w:rPr>
          <w:rFonts w:ascii="Arial" w:hAnsi="Arial" w:cs="Arial"/>
        </w:rPr>
        <w:t xml:space="preserve">10.- </w:t>
      </w:r>
      <w:r w:rsidR="00217DC0" w:rsidRPr="00C9512E">
        <w:rPr>
          <w:rFonts w:ascii="Arial" w:hAnsi="Arial" w:cs="Arial"/>
        </w:rPr>
        <w:t>El diputado Rigoberto Vargas Cervantes hace uso de la palabra, para dar l</w:t>
      </w:r>
      <w:r w:rsidRPr="00C9512E">
        <w:rPr>
          <w:rFonts w:ascii="Arial" w:hAnsi="Arial" w:cs="Arial"/>
        </w:rPr>
        <w:t>ectura a la Iniciativa con Proyecto de Decreto, mediante</w:t>
      </w:r>
      <w:r w:rsidRPr="00C9512E">
        <w:rPr>
          <w:rFonts w:ascii="Arial" w:hAnsi="Arial" w:cs="Arial"/>
          <w:spacing w:val="80"/>
        </w:rPr>
        <w:t xml:space="preserve"> </w:t>
      </w:r>
      <w:r w:rsidRPr="00C9512E">
        <w:rPr>
          <w:rFonts w:ascii="Arial" w:hAnsi="Arial" w:cs="Arial"/>
        </w:rPr>
        <w:t>la</w:t>
      </w:r>
      <w:r w:rsidRPr="00C9512E">
        <w:rPr>
          <w:rFonts w:ascii="Arial" w:hAnsi="Arial" w:cs="Arial"/>
          <w:spacing w:val="80"/>
        </w:rPr>
        <w:t xml:space="preserve"> </w:t>
      </w:r>
      <w:r w:rsidRPr="00C9512E">
        <w:rPr>
          <w:rFonts w:ascii="Arial" w:hAnsi="Arial" w:cs="Arial"/>
        </w:rPr>
        <w:t>cual</w:t>
      </w:r>
      <w:r w:rsidRPr="00C9512E">
        <w:rPr>
          <w:rFonts w:ascii="Arial" w:hAnsi="Arial" w:cs="Arial"/>
          <w:spacing w:val="77"/>
        </w:rPr>
        <w:t xml:space="preserve"> </w:t>
      </w:r>
      <w:r w:rsidRPr="00C9512E">
        <w:rPr>
          <w:rFonts w:ascii="Arial" w:hAnsi="Arial" w:cs="Arial"/>
        </w:rPr>
        <w:t>adicionan</w:t>
      </w:r>
      <w:r w:rsidRPr="00C9512E">
        <w:rPr>
          <w:rFonts w:ascii="Arial" w:hAnsi="Arial" w:cs="Arial"/>
          <w:spacing w:val="79"/>
        </w:rPr>
        <w:t xml:space="preserve"> </w:t>
      </w:r>
      <w:r w:rsidRPr="00C9512E">
        <w:rPr>
          <w:rFonts w:ascii="Arial" w:hAnsi="Arial" w:cs="Arial"/>
        </w:rPr>
        <w:t>las</w:t>
      </w:r>
      <w:r w:rsidRPr="00C9512E">
        <w:rPr>
          <w:rFonts w:ascii="Arial" w:hAnsi="Arial" w:cs="Arial"/>
          <w:spacing w:val="78"/>
        </w:rPr>
        <w:t xml:space="preserve"> </w:t>
      </w:r>
      <w:r w:rsidRPr="00C9512E">
        <w:rPr>
          <w:rFonts w:ascii="Arial" w:hAnsi="Arial" w:cs="Arial"/>
        </w:rPr>
        <w:t>fracciones</w:t>
      </w:r>
      <w:r w:rsidRPr="00C9512E">
        <w:rPr>
          <w:rFonts w:ascii="Arial" w:hAnsi="Arial" w:cs="Arial"/>
          <w:spacing w:val="78"/>
        </w:rPr>
        <w:t xml:space="preserve"> </w:t>
      </w:r>
      <w:r w:rsidRPr="00C9512E">
        <w:rPr>
          <w:rFonts w:ascii="Arial" w:hAnsi="Arial" w:cs="Arial"/>
        </w:rPr>
        <w:t>IX,</w:t>
      </w:r>
      <w:r w:rsidRPr="00C9512E">
        <w:rPr>
          <w:rFonts w:ascii="Arial" w:hAnsi="Arial" w:cs="Arial"/>
          <w:spacing w:val="80"/>
        </w:rPr>
        <w:t xml:space="preserve"> </w:t>
      </w:r>
      <w:r w:rsidRPr="00C9512E">
        <w:rPr>
          <w:rFonts w:ascii="Arial" w:hAnsi="Arial" w:cs="Arial"/>
        </w:rPr>
        <w:t>X</w:t>
      </w:r>
      <w:r w:rsidRPr="00C9512E">
        <w:rPr>
          <w:rFonts w:ascii="Arial" w:hAnsi="Arial" w:cs="Arial"/>
          <w:spacing w:val="78"/>
        </w:rPr>
        <w:t xml:space="preserve"> </w:t>
      </w:r>
      <w:r w:rsidRPr="00C9512E">
        <w:rPr>
          <w:rFonts w:ascii="Arial" w:hAnsi="Arial" w:cs="Arial"/>
        </w:rPr>
        <w:t>y</w:t>
      </w:r>
      <w:r w:rsidRPr="00C9512E">
        <w:rPr>
          <w:rFonts w:ascii="Arial" w:hAnsi="Arial" w:cs="Arial"/>
          <w:spacing w:val="78"/>
        </w:rPr>
        <w:t xml:space="preserve"> </w:t>
      </w:r>
      <w:r w:rsidRPr="00C9512E">
        <w:rPr>
          <w:rFonts w:ascii="Arial" w:hAnsi="Arial" w:cs="Arial"/>
        </w:rPr>
        <w:t>XI</w:t>
      </w:r>
      <w:r w:rsidRPr="00C9512E">
        <w:rPr>
          <w:rFonts w:ascii="Arial" w:hAnsi="Arial" w:cs="Arial"/>
          <w:spacing w:val="80"/>
        </w:rPr>
        <w:t xml:space="preserve"> </w:t>
      </w:r>
      <w:r w:rsidRPr="00C9512E">
        <w:rPr>
          <w:rFonts w:ascii="Arial" w:hAnsi="Arial" w:cs="Arial"/>
        </w:rPr>
        <w:t>recorriéndose</w:t>
      </w:r>
      <w:r w:rsidRPr="00C9512E">
        <w:rPr>
          <w:rFonts w:ascii="Arial" w:hAnsi="Arial" w:cs="Arial"/>
          <w:spacing w:val="80"/>
        </w:rPr>
        <w:t xml:space="preserve"> </w:t>
      </w:r>
      <w:r w:rsidRPr="00C9512E">
        <w:rPr>
          <w:rFonts w:ascii="Arial" w:hAnsi="Arial" w:cs="Arial"/>
        </w:rPr>
        <w:t>las subsecuentes</w:t>
      </w:r>
      <w:r w:rsidRPr="00C9512E">
        <w:rPr>
          <w:rFonts w:ascii="Arial" w:hAnsi="Arial" w:cs="Arial"/>
          <w:spacing w:val="-10"/>
        </w:rPr>
        <w:t xml:space="preserve"> </w:t>
      </w:r>
      <w:r w:rsidRPr="00C9512E">
        <w:rPr>
          <w:rFonts w:ascii="Arial" w:hAnsi="Arial" w:cs="Arial"/>
        </w:rPr>
        <w:t>en</w:t>
      </w:r>
      <w:r w:rsidRPr="00C9512E">
        <w:rPr>
          <w:rFonts w:ascii="Arial" w:hAnsi="Arial" w:cs="Arial"/>
          <w:spacing w:val="-9"/>
        </w:rPr>
        <w:t xml:space="preserve"> </w:t>
      </w:r>
      <w:r w:rsidRPr="00C9512E">
        <w:rPr>
          <w:rFonts w:ascii="Arial" w:hAnsi="Arial" w:cs="Arial"/>
        </w:rPr>
        <w:t>su</w:t>
      </w:r>
      <w:r w:rsidRPr="00C9512E">
        <w:rPr>
          <w:rFonts w:ascii="Arial" w:hAnsi="Arial" w:cs="Arial"/>
          <w:spacing w:val="-12"/>
        </w:rPr>
        <w:t xml:space="preserve"> </w:t>
      </w:r>
      <w:r w:rsidRPr="00C9512E">
        <w:rPr>
          <w:rFonts w:ascii="Arial" w:hAnsi="Arial" w:cs="Arial"/>
        </w:rPr>
        <w:t>orden</w:t>
      </w:r>
      <w:r w:rsidRPr="00C9512E">
        <w:rPr>
          <w:rFonts w:ascii="Arial" w:hAnsi="Arial" w:cs="Arial"/>
          <w:spacing w:val="-12"/>
        </w:rPr>
        <w:t xml:space="preserve"> </w:t>
      </w:r>
      <w:r w:rsidRPr="00C9512E">
        <w:rPr>
          <w:rFonts w:ascii="Arial" w:hAnsi="Arial" w:cs="Arial"/>
        </w:rPr>
        <w:t>del</w:t>
      </w:r>
      <w:r w:rsidRPr="00C9512E">
        <w:rPr>
          <w:rFonts w:ascii="Arial" w:hAnsi="Arial" w:cs="Arial"/>
          <w:spacing w:val="-11"/>
        </w:rPr>
        <w:t xml:space="preserve"> </w:t>
      </w:r>
      <w:r w:rsidRPr="00C9512E">
        <w:rPr>
          <w:rFonts w:ascii="Arial" w:hAnsi="Arial" w:cs="Arial"/>
        </w:rPr>
        <w:t>artículo</w:t>
      </w:r>
      <w:r w:rsidRPr="00C9512E">
        <w:rPr>
          <w:rFonts w:ascii="Arial" w:hAnsi="Arial" w:cs="Arial"/>
          <w:spacing w:val="-12"/>
        </w:rPr>
        <w:t xml:space="preserve"> </w:t>
      </w:r>
      <w:r w:rsidRPr="00C9512E">
        <w:rPr>
          <w:rFonts w:ascii="Arial" w:hAnsi="Arial" w:cs="Arial"/>
        </w:rPr>
        <w:t>94</w:t>
      </w:r>
      <w:r w:rsidRPr="00C9512E">
        <w:rPr>
          <w:rFonts w:ascii="Arial" w:hAnsi="Arial" w:cs="Arial"/>
          <w:spacing w:val="-12"/>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la</w:t>
      </w:r>
      <w:r w:rsidRPr="00C9512E">
        <w:rPr>
          <w:rFonts w:ascii="Arial" w:hAnsi="Arial" w:cs="Arial"/>
          <w:spacing w:val="-3"/>
        </w:rPr>
        <w:t xml:space="preserve"> </w:t>
      </w:r>
      <w:r w:rsidRPr="00C9512E">
        <w:rPr>
          <w:rFonts w:ascii="Arial" w:hAnsi="Arial" w:cs="Arial"/>
        </w:rPr>
        <w:t>Ley</w:t>
      </w:r>
      <w:r w:rsidRPr="00C9512E">
        <w:rPr>
          <w:rFonts w:ascii="Arial" w:hAnsi="Arial" w:cs="Arial"/>
          <w:spacing w:val="-15"/>
        </w:rPr>
        <w:t xml:space="preserve"> </w:t>
      </w:r>
      <w:r w:rsidRPr="00C9512E">
        <w:rPr>
          <w:rFonts w:ascii="Arial" w:hAnsi="Arial" w:cs="Arial"/>
        </w:rPr>
        <w:t>de</w:t>
      </w:r>
      <w:r w:rsidRPr="00C9512E">
        <w:rPr>
          <w:rFonts w:ascii="Arial" w:hAnsi="Arial" w:cs="Arial"/>
          <w:spacing w:val="-10"/>
        </w:rPr>
        <w:t xml:space="preserve"> </w:t>
      </w:r>
      <w:r w:rsidRPr="00C9512E">
        <w:rPr>
          <w:rFonts w:ascii="Arial" w:hAnsi="Arial" w:cs="Arial"/>
        </w:rPr>
        <w:t>Educación</w:t>
      </w:r>
      <w:r w:rsidRPr="00C9512E">
        <w:rPr>
          <w:rFonts w:ascii="Arial" w:hAnsi="Arial" w:cs="Arial"/>
          <w:spacing w:val="-10"/>
        </w:rPr>
        <w:t xml:space="preserve"> </w:t>
      </w:r>
      <w:r w:rsidRPr="00C9512E">
        <w:rPr>
          <w:rFonts w:ascii="Arial" w:hAnsi="Arial" w:cs="Arial"/>
        </w:rPr>
        <w:t>del</w:t>
      </w:r>
      <w:r w:rsidRPr="00C9512E">
        <w:rPr>
          <w:rFonts w:ascii="Arial" w:hAnsi="Arial" w:cs="Arial"/>
          <w:spacing w:val="-10"/>
        </w:rPr>
        <w:t xml:space="preserve"> </w:t>
      </w:r>
      <w:r w:rsidRPr="00C9512E">
        <w:rPr>
          <w:rFonts w:ascii="Arial" w:hAnsi="Arial" w:cs="Arial"/>
        </w:rPr>
        <w:t>Estado de México, presentada por</w:t>
      </w:r>
      <w:r w:rsidR="00217DC0" w:rsidRPr="00C9512E">
        <w:rPr>
          <w:rFonts w:ascii="Arial" w:hAnsi="Arial" w:cs="Arial"/>
        </w:rPr>
        <w:t xml:space="preserve"> el propio diputado</w:t>
      </w:r>
      <w:r w:rsidRPr="00C9512E">
        <w:rPr>
          <w:rFonts w:ascii="Arial" w:hAnsi="Arial" w:cs="Arial"/>
        </w:rPr>
        <w:t>, en nombre del Grupo Parlamentario del Partido morena.</w:t>
      </w:r>
    </w:p>
    <w:p w14:paraId="34F92244" w14:textId="77777777" w:rsidR="00217DC0" w:rsidRPr="00C9512E" w:rsidRDefault="00217DC0" w:rsidP="00C9512E">
      <w:pPr>
        <w:tabs>
          <w:tab w:val="left" w:pos="10206"/>
        </w:tabs>
        <w:spacing w:after="0" w:line="240" w:lineRule="auto"/>
        <w:jc w:val="both"/>
        <w:rPr>
          <w:rFonts w:ascii="Arial" w:hAnsi="Arial" w:cs="Arial"/>
        </w:rPr>
      </w:pPr>
    </w:p>
    <w:p w14:paraId="54A46CA2" w14:textId="77777777" w:rsidR="00093753" w:rsidRPr="00C9512E" w:rsidRDefault="00217DC0" w:rsidP="00C9512E">
      <w:pPr>
        <w:pStyle w:val="Sinespaciado"/>
        <w:jc w:val="both"/>
        <w:rPr>
          <w:rFonts w:ascii="Arial" w:hAnsi="Arial" w:cs="Arial"/>
        </w:rPr>
      </w:pPr>
      <w:r w:rsidRPr="00C9512E">
        <w:rPr>
          <w:rFonts w:ascii="Arial" w:hAnsi="Arial" w:cs="Arial"/>
        </w:rPr>
        <w:t xml:space="preserve">La Presidencia la </w:t>
      </w:r>
      <w:r w:rsidR="00093753" w:rsidRPr="00C9512E">
        <w:rPr>
          <w:rFonts w:ascii="Arial" w:hAnsi="Arial" w:cs="Arial"/>
        </w:rPr>
        <w:t>remite a la Comisión Legislativa de Educación, Cultura, Ciencia y Tecnología, para su estudio y dictamen.</w:t>
      </w:r>
    </w:p>
    <w:p w14:paraId="42E86C33" w14:textId="77777777" w:rsidR="00D55B61" w:rsidRPr="00C9512E" w:rsidRDefault="00D55B61" w:rsidP="00C9512E">
      <w:pPr>
        <w:tabs>
          <w:tab w:val="left" w:pos="10206"/>
        </w:tabs>
        <w:spacing w:after="0" w:line="240" w:lineRule="auto"/>
        <w:jc w:val="both"/>
        <w:rPr>
          <w:rFonts w:ascii="Arial" w:hAnsi="Arial" w:cs="Arial"/>
        </w:rPr>
      </w:pPr>
    </w:p>
    <w:p w14:paraId="698BC933" w14:textId="77777777" w:rsidR="00995C45" w:rsidRPr="00C9512E" w:rsidRDefault="00995C45" w:rsidP="00C9512E">
      <w:pPr>
        <w:tabs>
          <w:tab w:val="left" w:pos="10206"/>
        </w:tabs>
        <w:spacing w:after="0" w:line="240" w:lineRule="auto"/>
        <w:jc w:val="both"/>
        <w:rPr>
          <w:rFonts w:ascii="Arial" w:hAnsi="Arial" w:cs="Arial"/>
        </w:rPr>
      </w:pPr>
      <w:r w:rsidRPr="00C9512E">
        <w:rPr>
          <w:rFonts w:ascii="Arial" w:hAnsi="Arial" w:cs="Arial"/>
        </w:rPr>
        <w:t>Se verifica el quórum de la sesión a petición del diputado Israel Espíndola López.</w:t>
      </w:r>
    </w:p>
    <w:p w14:paraId="32B2A037" w14:textId="77777777" w:rsidR="00995C45" w:rsidRPr="00C9512E" w:rsidRDefault="00995C45" w:rsidP="00C9512E">
      <w:pPr>
        <w:tabs>
          <w:tab w:val="left" w:pos="10206"/>
        </w:tabs>
        <w:spacing w:after="0" w:line="240" w:lineRule="auto"/>
        <w:jc w:val="both"/>
        <w:rPr>
          <w:rFonts w:ascii="Arial" w:hAnsi="Arial" w:cs="Arial"/>
        </w:rPr>
      </w:pPr>
    </w:p>
    <w:p w14:paraId="09B92D09" w14:textId="77777777" w:rsidR="00093753" w:rsidRPr="00C9512E" w:rsidRDefault="00D55B61" w:rsidP="00C9512E">
      <w:pPr>
        <w:tabs>
          <w:tab w:val="left" w:pos="10206"/>
        </w:tabs>
        <w:spacing w:after="0" w:line="240" w:lineRule="auto"/>
        <w:jc w:val="both"/>
        <w:rPr>
          <w:rFonts w:ascii="Arial" w:hAnsi="Arial" w:cs="Arial"/>
        </w:rPr>
      </w:pPr>
      <w:r w:rsidRPr="00C9512E">
        <w:rPr>
          <w:rFonts w:ascii="Arial" w:hAnsi="Arial" w:cs="Arial"/>
        </w:rPr>
        <w:t>11.-</w:t>
      </w:r>
      <w:r w:rsidRPr="00C9512E">
        <w:rPr>
          <w:rFonts w:ascii="Arial" w:hAnsi="Arial" w:cs="Arial"/>
          <w:spacing w:val="40"/>
        </w:rPr>
        <w:t xml:space="preserve"> </w:t>
      </w:r>
      <w:r w:rsidR="00093753" w:rsidRPr="00C9512E">
        <w:rPr>
          <w:rFonts w:ascii="Arial" w:hAnsi="Arial" w:cs="Arial"/>
        </w:rPr>
        <w:t>Le diputade Luisa</w:t>
      </w:r>
      <w:r w:rsidR="00093753" w:rsidRPr="00C9512E">
        <w:rPr>
          <w:rFonts w:ascii="Arial" w:hAnsi="Arial" w:cs="Arial"/>
          <w:spacing w:val="-2"/>
        </w:rPr>
        <w:t xml:space="preserve"> </w:t>
      </w:r>
      <w:r w:rsidR="00093753" w:rsidRPr="00C9512E">
        <w:rPr>
          <w:rFonts w:ascii="Arial" w:hAnsi="Arial" w:cs="Arial"/>
        </w:rPr>
        <w:t>Esmeralda</w:t>
      </w:r>
      <w:r w:rsidR="00093753" w:rsidRPr="00C9512E">
        <w:rPr>
          <w:rFonts w:ascii="Arial" w:hAnsi="Arial" w:cs="Arial"/>
          <w:spacing w:val="-2"/>
        </w:rPr>
        <w:t xml:space="preserve"> </w:t>
      </w:r>
      <w:r w:rsidR="00093753" w:rsidRPr="00C9512E">
        <w:rPr>
          <w:rFonts w:ascii="Arial" w:hAnsi="Arial" w:cs="Arial"/>
        </w:rPr>
        <w:t>Navarro Hernández hace uso de la palabra, para dar l</w:t>
      </w:r>
      <w:r w:rsidRPr="00C9512E">
        <w:rPr>
          <w:rFonts w:ascii="Arial" w:hAnsi="Arial" w:cs="Arial"/>
        </w:rPr>
        <w:t>ectura a la Iniciativa con Proyecto de Decreto que reforma el párrafo tercero de la fracción VI del artículo 3.42 del Código Civil del</w:t>
      </w:r>
      <w:r w:rsidRPr="00C9512E">
        <w:rPr>
          <w:rFonts w:ascii="Arial" w:hAnsi="Arial" w:cs="Arial"/>
          <w:spacing w:val="-2"/>
        </w:rPr>
        <w:t xml:space="preserve"> </w:t>
      </w:r>
      <w:r w:rsidRPr="00C9512E">
        <w:rPr>
          <w:rFonts w:ascii="Arial" w:hAnsi="Arial" w:cs="Arial"/>
        </w:rPr>
        <w:t>Estado</w:t>
      </w:r>
      <w:r w:rsidRPr="00C9512E">
        <w:rPr>
          <w:rFonts w:ascii="Arial" w:hAnsi="Arial" w:cs="Arial"/>
          <w:spacing w:val="-3"/>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México,</w:t>
      </w:r>
      <w:r w:rsidRPr="00C9512E">
        <w:rPr>
          <w:rFonts w:ascii="Arial" w:hAnsi="Arial" w:cs="Arial"/>
          <w:spacing w:val="-2"/>
        </w:rPr>
        <w:t xml:space="preserve"> </w:t>
      </w:r>
      <w:r w:rsidRPr="00C9512E">
        <w:rPr>
          <w:rFonts w:ascii="Arial" w:hAnsi="Arial" w:cs="Arial"/>
        </w:rPr>
        <w:t>presentada</w:t>
      </w:r>
      <w:r w:rsidRPr="00C9512E">
        <w:rPr>
          <w:rFonts w:ascii="Arial" w:hAnsi="Arial" w:cs="Arial"/>
          <w:spacing w:val="-2"/>
        </w:rPr>
        <w:t xml:space="preserve"> </w:t>
      </w:r>
      <w:r w:rsidRPr="00C9512E">
        <w:rPr>
          <w:rFonts w:ascii="Arial" w:hAnsi="Arial" w:cs="Arial"/>
        </w:rPr>
        <w:t>por</w:t>
      </w:r>
      <w:r w:rsidRPr="00C9512E">
        <w:rPr>
          <w:rFonts w:ascii="Arial" w:hAnsi="Arial" w:cs="Arial"/>
          <w:spacing w:val="-2"/>
        </w:rPr>
        <w:t xml:space="preserve"> </w:t>
      </w:r>
      <w:r w:rsidRPr="00C9512E">
        <w:rPr>
          <w:rFonts w:ascii="Arial" w:hAnsi="Arial" w:cs="Arial"/>
        </w:rPr>
        <w:t>le</w:t>
      </w:r>
      <w:r w:rsidRPr="00C9512E">
        <w:rPr>
          <w:rFonts w:ascii="Arial" w:hAnsi="Arial" w:cs="Arial"/>
          <w:spacing w:val="-1"/>
        </w:rPr>
        <w:t xml:space="preserve"> </w:t>
      </w:r>
      <w:r w:rsidR="00093753" w:rsidRPr="00C9512E">
        <w:rPr>
          <w:rFonts w:ascii="Arial" w:hAnsi="Arial" w:cs="Arial"/>
          <w:spacing w:val="-1"/>
        </w:rPr>
        <w:t>propie d</w:t>
      </w:r>
      <w:r w:rsidRPr="00C9512E">
        <w:rPr>
          <w:rFonts w:ascii="Arial" w:hAnsi="Arial" w:cs="Arial"/>
        </w:rPr>
        <w:t xml:space="preserve">iputade, en nombre del Grupo Parlamentario del Partido morena. </w:t>
      </w:r>
    </w:p>
    <w:p w14:paraId="20015796" w14:textId="77777777" w:rsidR="00093753" w:rsidRPr="00C9512E" w:rsidRDefault="00093753" w:rsidP="00C9512E">
      <w:pPr>
        <w:tabs>
          <w:tab w:val="left" w:pos="10206"/>
        </w:tabs>
        <w:spacing w:after="0" w:line="240" w:lineRule="auto"/>
        <w:jc w:val="both"/>
        <w:rPr>
          <w:rFonts w:ascii="Arial" w:hAnsi="Arial" w:cs="Arial"/>
        </w:rPr>
      </w:pPr>
    </w:p>
    <w:p w14:paraId="6E89DA80" w14:textId="77777777" w:rsidR="00093753" w:rsidRPr="00C9512E" w:rsidRDefault="00093753"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la </w:t>
      </w:r>
      <w:r w:rsidRPr="00C9512E">
        <w:rPr>
          <w:rFonts w:ascii="Arial" w:hAnsi="Arial" w:cs="Arial"/>
          <w:noProof/>
        </w:rPr>
        <w:t xml:space="preserve">remite a la Comisión Legislativa de Procuración y Administración de Justicia, para su estudio y dictamen. </w:t>
      </w:r>
    </w:p>
    <w:p w14:paraId="39904581" w14:textId="77777777" w:rsidR="00093753" w:rsidRPr="00C9512E" w:rsidRDefault="00093753" w:rsidP="00C9512E">
      <w:pPr>
        <w:tabs>
          <w:tab w:val="left" w:pos="10206"/>
        </w:tabs>
        <w:spacing w:after="0" w:line="240" w:lineRule="auto"/>
        <w:jc w:val="both"/>
        <w:rPr>
          <w:rFonts w:ascii="Arial" w:hAnsi="Arial" w:cs="Arial"/>
        </w:rPr>
      </w:pPr>
    </w:p>
    <w:p w14:paraId="6EC73A01" w14:textId="77777777" w:rsidR="00995C45" w:rsidRPr="00C9512E" w:rsidRDefault="00D55B61" w:rsidP="00C9512E">
      <w:pPr>
        <w:tabs>
          <w:tab w:val="left" w:pos="10206"/>
        </w:tabs>
        <w:spacing w:after="0" w:line="240" w:lineRule="auto"/>
        <w:jc w:val="both"/>
        <w:rPr>
          <w:rFonts w:ascii="Arial" w:hAnsi="Arial" w:cs="Arial"/>
        </w:rPr>
      </w:pPr>
      <w:r w:rsidRPr="00C9512E">
        <w:rPr>
          <w:rFonts w:ascii="Arial" w:hAnsi="Arial" w:cs="Arial"/>
        </w:rPr>
        <w:t>12.-</w:t>
      </w:r>
      <w:r w:rsidRPr="00C9512E">
        <w:rPr>
          <w:rFonts w:ascii="Arial" w:hAnsi="Arial" w:cs="Arial"/>
          <w:spacing w:val="40"/>
        </w:rPr>
        <w:t xml:space="preserve"> </w:t>
      </w:r>
      <w:r w:rsidR="00995C45" w:rsidRPr="00C9512E">
        <w:rPr>
          <w:rFonts w:ascii="Arial" w:hAnsi="Arial" w:cs="Arial"/>
          <w:noProof/>
        </w:rPr>
        <w:t>El diputado Edmundo Luis Valdeña Bastida</w:t>
      </w:r>
      <w:r w:rsidR="00995C45" w:rsidRPr="00C9512E">
        <w:rPr>
          <w:rFonts w:ascii="Arial" w:hAnsi="Arial" w:cs="Arial"/>
        </w:rPr>
        <w:t xml:space="preserve"> hace uso de la palabra, para dar l</w:t>
      </w:r>
      <w:r w:rsidRPr="00C9512E">
        <w:rPr>
          <w:rFonts w:ascii="Arial" w:hAnsi="Arial" w:cs="Arial"/>
        </w:rPr>
        <w:t>ectura</w:t>
      </w:r>
      <w:r w:rsidRPr="00C9512E">
        <w:rPr>
          <w:rFonts w:ascii="Arial" w:hAnsi="Arial" w:cs="Arial"/>
          <w:spacing w:val="-6"/>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 xml:space="preserve">la que se adiciona un párrafo XI al artículo 5 recorriéndose de manera subsecuente los demás de la Constitución Política del Estado Libre y Soberano de México, presentada por el </w:t>
      </w:r>
      <w:r w:rsidR="00995C45" w:rsidRPr="00C9512E">
        <w:rPr>
          <w:rFonts w:ascii="Arial" w:hAnsi="Arial" w:cs="Arial"/>
        </w:rPr>
        <w:t>propio d</w:t>
      </w:r>
      <w:r w:rsidRPr="00C9512E">
        <w:rPr>
          <w:rFonts w:ascii="Arial" w:hAnsi="Arial" w:cs="Arial"/>
        </w:rPr>
        <w:t>iputado, en nombre del Grupo Parlamentario del Partido morena.</w:t>
      </w:r>
    </w:p>
    <w:p w14:paraId="6C0937E4" w14:textId="77777777" w:rsidR="00995C45" w:rsidRPr="00C9512E" w:rsidRDefault="00995C45" w:rsidP="00C9512E">
      <w:pPr>
        <w:tabs>
          <w:tab w:val="left" w:pos="10206"/>
        </w:tabs>
        <w:spacing w:after="0" w:line="240" w:lineRule="auto"/>
        <w:jc w:val="both"/>
        <w:rPr>
          <w:rFonts w:ascii="Arial" w:hAnsi="Arial" w:cs="Arial"/>
        </w:rPr>
      </w:pPr>
    </w:p>
    <w:p w14:paraId="38B20583" w14:textId="77777777" w:rsidR="00995C45" w:rsidRPr="00C9512E" w:rsidRDefault="00995C45" w:rsidP="00C9512E">
      <w:pPr>
        <w:tabs>
          <w:tab w:val="left" w:pos="10206"/>
        </w:tabs>
        <w:spacing w:after="0" w:line="240" w:lineRule="auto"/>
        <w:jc w:val="both"/>
        <w:rPr>
          <w:rFonts w:ascii="Arial" w:eastAsia="Times New Roman" w:hAnsi="Arial" w:cs="Arial"/>
          <w:noProof/>
          <w:lang w:eastAsia="es-MX"/>
        </w:rPr>
      </w:pPr>
      <w:r w:rsidRPr="00C9512E">
        <w:rPr>
          <w:rFonts w:ascii="Arial" w:hAnsi="Arial" w:cs="Arial"/>
        </w:rPr>
        <w:t xml:space="preserve">La Presidencia la </w:t>
      </w:r>
      <w:r w:rsidRPr="00C9512E">
        <w:rPr>
          <w:rFonts w:ascii="Arial" w:eastAsia="Times New Roman" w:hAnsi="Arial" w:cs="Arial"/>
          <w:noProof/>
          <w:lang w:eastAsia="es-MX"/>
        </w:rPr>
        <w:t>remite a la Comisión Legislativa de Gobernación y Puntos Constitucionales</w:t>
      </w:r>
      <w:r w:rsidR="004C3EEF" w:rsidRPr="00C9512E">
        <w:rPr>
          <w:rFonts w:ascii="Arial" w:eastAsia="Times New Roman" w:hAnsi="Arial" w:cs="Arial"/>
          <w:noProof/>
          <w:lang w:eastAsia="es-MX"/>
        </w:rPr>
        <w:t>,</w:t>
      </w:r>
      <w:r w:rsidRPr="00C9512E">
        <w:rPr>
          <w:rFonts w:ascii="Arial" w:eastAsia="Times New Roman" w:hAnsi="Arial" w:cs="Arial"/>
          <w:noProof/>
          <w:lang w:eastAsia="es-MX"/>
        </w:rPr>
        <w:t xml:space="preserve"> para su estudio y dictamen.</w:t>
      </w:r>
    </w:p>
    <w:p w14:paraId="208A4AC8" w14:textId="77777777" w:rsidR="00995C45" w:rsidRPr="00C9512E" w:rsidRDefault="00995C45" w:rsidP="00C9512E">
      <w:pPr>
        <w:tabs>
          <w:tab w:val="left" w:pos="10206"/>
        </w:tabs>
        <w:spacing w:after="0" w:line="240" w:lineRule="auto"/>
        <w:jc w:val="both"/>
        <w:rPr>
          <w:rFonts w:ascii="Arial" w:hAnsi="Arial" w:cs="Arial"/>
        </w:rPr>
      </w:pPr>
    </w:p>
    <w:p w14:paraId="7463AC7A" w14:textId="77777777" w:rsidR="00C34104" w:rsidRPr="00C9512E" w:rsidRDefault="00D55B61" w:rsidP="00C9512E">
      <w:pPr>
        <w:tabs>
          <w:tab w:val="left" w:pos="10206"/>
        </w:tabs>
        <w:spacing w:after="0" w:line="240" w:lineRule="auto"/>
        <w:jc w:val="both"/>
        <w:rPr>
          <w:rFonts w:ascii="Arial" w:hAnsi="Arial" w:cs="Arial"/>
        </w:rPr>
      </w:pPr>
      <w:r w:rsidRPr="00C9512E">
        <w:rPr>
          <w:rFonts w:ascii="Arial" w:hAnsi="Arial" w:cs="Arial"/>
        </w:rPr>
        <w:t>13.-</w:t>
      </w:r>
      <w:r w:rsidRPr="00C9512E">
        <w:rPr>
          <w:rFonts w:ascii="Arial" w:hAnsi="Arial" w:cs="Arial"/>
          <w:spacing w:val="40"/>
        </w:rPr>
        <w:t xml:space="preserve"> </w:t>
      </w:r>
      <w:r w:rsidRPr="00C9512E">
        <w:rPr>
          <w:rFonts w:ascii="Arial" w:hAnsi="Arial" w:cs="Arial"/>
        </w:rPr>
        <w:t>L</w:t>
      </w:r>
      <w:r w:rsidR="00C34104" w:rsidRPr="00C9512E">
        <w:rPr>
          <w:rFonts w:ascii="Arial" w:eastAsia="Times New Roman" w:hAnsi="Arial" w:cs="Arial"/>
          <w:noProof/>
          <w:lang w:eastAsia="es-MX"/>
        </w:rPr>
        <w:t>a diputada María del Carmen de la Rosa Mendoza</w:t>
      </w:r>
      <w:r w:rsidR="00C34104" w:rsidRPr="00C9512E">
        <w:rPr>
          <w:rFonts w:ascii="Arial" w:hAnsi="Arial" w:cs="Arial"/>
        </w:rPr>
        <w:t xml:space="preserve"> hace uso de la palabra, para dar l</w:t>
      </w:r>
      <w:r w:rsidRPr="00C9512E">
        <w:rPr>
          <w:rFonts w:ascii="Arial" w:hAnsi="Arial" w:cs="Arial"/>
        </w:rPr>
        <w:t>ectura</w:t>
      </w:r>
      <w:r w:rsidRPr="00C9512E">
        <w:rPr>
          <w:rFonts w:ascii="Arial" w:hAnsi="Arial" w:cs="Arial"/>
          <w:spacing w:val="-6"/>
        </w:rPr>
        <w:t xml:space="preserve"> </w:t>
      </w:r>
      <w:r w:rsidRPr="00C9512E">
        <w:rPr>
          <w:rFonts w:ascii="Arial" w:hAnsi="Arial" w:cs="Arial"/>
        </w:rPr>
        <w:t>a</w:t>
      </w:r>
      <w:r w:rsidR="00C34104" w:rsidRPr="00C9512E">
        <w:rPr>
          <w:rFonts w:ascii="Arial" w:hAnsi="Arial" w:cs="Arial"/>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 que se re reforman y adicionan diversas disposiciones del Código Civil del Estado</w:t>
      </w:r>
      <w:r w:rsidRPr="00C9512E">
        <w:rPr>
          <w:rFonts w:ascii="Arial" w:hAnsi="Arial" w:cs="Arial"/>
          <w:spacing w:val="-2"/>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México,</w:t>
      </w:r>
      <w:r w:rsidRPr="00C9512E">
        <w:rPr>
          <w:rFonts w:ascii="Arial" w:hAnsi="Arial" w:cs="Arial"/>
          <w:spacing w:val="-1"/>
        </w:rPr>
        <w:t xml:space="preserve"> </w:t>
      </w:r>
      <w:r w:rsidRPr="00C9512E">
        <w:rPr>
          <w:rFonts w:ascii="Arial" w:hAnsi="Arial" w:cs="Arial"/>
        </w:rPr>
        <w:t>presentada</w:t>
      </w:r>
      <w:r w:rsidRPr="00C9512E">
        <w:rPr>
          <w:rFonts w:ascii="Arial" w:hAnsi="Arial" w:cs="Arial"/>
          <w:spacing w:val="-4"/>
        </w:rPr>
        <w:t xml:space="preserve"> </w:t>
      </w:r>
      <w:r w:rsidRPr="00C9512E">
        <w:rPr>
          <w:rFonts w:ascii="Arial" w:hAnsi="Arial" w:cs="Arial"/>
        </w:rPr>
        <w:t>por</w:t>
      </w:r>
      <w:r w:rsidRPr="00C9512E">
        <w:rPr>
          <w:rFonts w:ascii="Arial" w:hAnsi="Arial" w:cs="Arial"/>
          <w:spacing w:val="-2"/>
        </w:rPr>
        <w:t xml:space="preserve"> </w:t>
      </w:r>
      <w:r w:rsidRPr="00C9512E">
        <w:rPr>
          <w:rFonts w:ascii="Arial" w:hAnsi="Arial" w:cs="Arial"/>
        </w:rPr>
        <w:t>la</w:t>
      </w:r>
      <w:r w:rsidRPr="00C9512E">
        <w:rPr>
          <w:rFonts w:ascii="Arial" w:hAnsi="Arial" w:cs="Arial"/>
          <w:spacing w:val="-2"/>
        </w:rPr>
        <w:t xml:space="preserve"> </w:t>
      </w:r>
      <w:r w:rsidR="00172F7A" w:rsidRPr="00C9512E">
        <w:rPr>
          <w:rFonts w:ascii="Arial" w:hAnsi="Arial" w:cs="Arial"/>
          <w:spacing w:val="-2"/>
        </w:rPr>
        <w:t>propia d</w:t>
      </w:r>
      <w:r w:rsidRPr="00C9512E">
        <w:rPr>
          <w:rFonts w:ascii="Arial" w:hAnsi="Arial" w:cs="Arial"/>
        </w:rPr>
        <w:t>iputada, en nombre del Grupo Parlamentario del Partido morena.</w:t>
      </w:r>
    </w:p>
    <w:p w14:paraId="2EDCABA6" w14:textId="77777777" w:rsidR="00C34104" w:rsidRPr="00C9512E" w:rsidRDefault="00C34104" w:rsidP="00C9512E">
      <w:pPr>
        <w:tabs>
          <w:tab w:val="left" w:pos="10206"/>
        </w:tabs>
        <w:spacing w:after="0" w:line="240" w:lineRule="auto"/>
        <w:jc w:val="both"/>
        <w:rPr>
          <w:rFonts w:ascii="Arial" w:hAnsi="Arial" w:cs="Arial"/>
        </w:rPr>
      </w:pPr>
    </w:p>
    <w:p w14:paraId="62B1C55C" w14:textId="77777777" w:rsidR="00C34104" w:rsidRPr="00C9512E" w:rsidRDefault="00C34104"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la </w:t>
      </w:r>
      <w:r w:rsidRPr="00C9512E">
        <w:rPr>
          <w:rFonts w:ascii="Arial" w:hAnsi="Arial" w:cs="Arial"/>
          <w:noProof/>
        </w:rPr>
        <w:t>remite a la Comisión Legislativa de Procuración y Administración de Justicia, para su estudio y dictamen.</w:t>
      </w:r>
    </w:p>
    <w:p w14:paraId="58ED5441" w14:textId="77777777" w:rsidR="00D55B61" w:rsidRPr="00C9512E" w:rsidRDefault="00D55B61" w:rsidP="00C9512E">
      <w:pPr>
        <w:tabs>
          <w:tab w:val="left" w:pos="10206"/>
        </w:tabs>
        <w:spacing w:after="0" w:line="240" w:lineRule="auto"/>
        <w:jc w:val="both"/>
        <w:rPr>
          <w:rFonts w:ascii="Arial" w:hAnsi="Arial" w:cs="Arial"/>
        </w:rPr>
      </w:pPr>
    </w:p>
    <w:p w14:paraId="23C628CB" w14:textId="03240390" w:rsidR="00AC7D8D" w:rsidRPr="00C9512E" w:rsidRDefault="00AC7D8D" w:rsidP="00C9512E">
      <w:pPr>
        <w:tabs>
          <w:tab w:val="left" w:pos="10206"/>
        </w:tabs>
        <w:spacing w:after="0" w:line="240" w:lineRule="auto"/>
        <w:jc w:val="both"/>
        <w:rPr>
          <w:rFonts w:ascii="Arial" w:hAnsi="Arial" w:cs="Arial"/>
        </w:rPr>
      </w:pPr>
      <w:r w:rsidRPr="00C9512E">
        <w:rPr>
          <w:rFonts w:ascii="Arial" w:hAnsi="Arial" w:cs="Arial"/>
        </w:rPr>
        <w:t>Para hechos</w:t>
      </w:r>
      <w:r w:rsidR="004E20C0" w:rsidRPr="00C9512E">
        <w:rPr>
          <w:rFonts w:ascii="Arial" w:hAnsi="Arial" w:cs="Arial"/>
        </w:rPr>
        <w:t xml:space="preserve"> hacen uso de la palabra,</w:t>
      </w:r>
      <w:r w:rsidRPr="00C9512E">
        <w:rPr>
          <w:rFonts w:ascii="Arial" w:hAnsi="Arial" w:cs="Arial"/>
        </w:rPr>
        <w:t xml:space="preserve"> la diputada Paola Jiménez Hernández y le</w:t>
      </w:r>
      <w:r w:rsidR="004E20C0" w:rsidRPr="00C9512E">
        <w:rPr>
          <w:rFonts w:ascii="Arial" w:hAnsi="Arial" w:cs="Arial"/>
        </w:rPr>
        <w:t xml:space="preserve"> </w:t>
      </w:r>
      <w:r w:rsidRPr="00C9512E">
        <w:rPr>
          <w:rFonts w:ascii="Arial" w:hAnsi="Arial" w:cs="Arial"/>
        </w:rPr>
        <w:t xml:space="preserve">diputade Luisa Esmeralda Navarro Hernández. </w:t>
      </w:r>
    </w:p>
    <w:p w14:paraId="0417ABCC" w14:textId="77777777" w:rsidR="00AC7D8D" w:rsidRPr="00C9512E" w:rsidRDefault="00AC7D8D" w:rsidP="00C9512E">
      <w:pPr>
        <w:tabs>
          <w:tab w:val="left" w:pos="10206"/>
        </w:tabs>
        <w:spacing w:after="0" w:line="240" w:lineRule="auto"/>
        <w:jc w:val="both"/>
        <w:rPr>
          <w:rFonts w:ascii="Arial" w:hAnsi="Arial" w:cs="Arial"/>
        </w:rPr>
      </w:pPr>
    </w:p>
    <w:p w14:paraId="1B265F7E" w14:textId="77777777" w:rsidR="00AC7D8D" w:rsidRPr="00C9512E" w:rsidRDefault="00AC7D8D" w:rsidP="00C9512E">
      <w:pPr>
        <w:spacing w:after="0" w:line="240" w:lineRule="auto"/>
        <w:jc w:val="both"/>
        <w:rPr>
          <w:rFonts w:ascii="Arial" w:hAnsi="Arial" w:cs="Arial"/>
        </w:rPr>
      </w:pPr>
      <w:r w:rsidRPr="00C9512E">
        <w:rPr>
          <w:rFonts w:ascii="Arial" w:hAnsi="Arial" w:cs="Arial"/>
        </w:rPr>
        <w:t xml:space="preserve">La Presidencia registra lo expresado. </w:t>
      </w:r>
    </w:p>
    <w:p w14:paraId="2A2A28F6" w14:textId="77777777" w:rsidR="00AC7D8D" w:rsidRPr="00C9512E" w:rsidRDefault="00AC7D8D" w:rsidP="00C9512E">
      <w:pPr>
        <w:tabs>
          <w:tab w:val="left" w:pos="10206"/>
        </w:tabs>
        <w:spacing w:after="0" w:line="240" w:lineRule="auto"/>
        <w:jc w:val="both"/>
        <w:rPr>
          <w:rFonts w:ascii="Arial" w:hAnsi="Arial" w:cs="Arial"/>
        </w:rPr>
      </w:pPr>
    </w:p>
    <w:p w14:paraId="2E722415" w14:textId="77777777" w:rsidR="00D55B61" w:rsidRPr="00C9512E" w:rsidRDefault="00D55B61" w:rsidP="00C9512E">
      <w:pPr>
        <w:tabs>
          <w:tab w:val="left" w:pos="10206"/>
        </w:tabs>
        <w:spacing w:after="0" w:line="240" w:lineRule="auto"/>
        <w:jc w:val="both"/>
        <w:rPr>
          <w:rFonts w:ascii="Arial" w:hAnsi="Arial" w:cs="Arial"/>
          <w:spacing w:val="-2"/>
        </w:rPr>
      </w:pPr>
      <w:r w:rsidRPr="00C9512E">
        <w:rPr>
          <w:rFonts w:ascii="Arial" w:hAnsi="Arial" w:cs="Arial"/>
        </w:rPr>
        <w:t>14.-</w:t>
      </w:r>
      <w:r w:rsidRPr="00C9512E">
        <w:rPr>
          <w:rFonts w:ascii="Arial" w:hAnsi="Arial" w:cs="Arial"/>
          <w:spacing w:val="40"/>
        </w:rPr>
        <w:t xml:space="preserve"> </w:t>
      </w:r>
      <w:r w:rsidR="00AC7D8D" w:rsidRPr="00C9512E">
        <w:rPr>
          <w:rFonts w:ascii="Arial" w:hAnsi="Arial" w:cs="Arial"/>
        </w:rPr>
        <w:t>El diputado Carlos Alberto López Imm</w:t>
      </w:r>
      <w:r w:rsidR="00AC7D8D" w:rsidRPr="00C9512E">
        <w:rPr>
          <w:rFonts w:ascii="Arial" w:hAnsi="Arial" w:cs="Arial"/>
          <w:spacing w:val="40"/>
        </w:rPr>
        <w:t xml:space="preserve"> </w:t>
      </w:r>
      <w:r w:rsidR="004C3EEF" w:rsidRPr="00C9512E">
        <w:rPr>
          <w:rFonts w:ascii="Arial" w:hAnsi="Arial" w:cs="Arial"/>
          <w:spacing w:val="-2"/>
        </w:rPr>
        <w:t xml:space="preserve">Hace uso de la palabra, para dar lectura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el que se reforma el párrafo trigésimo sexto del artículo 5 de la Constitución Política del Estado Libre y Soberano de México, y se reforman la fracción IX</w:t>
      </w:r>
      <w:r w:rsidRPr="00C9512E">
        <w:rPr>
          <w:rFonts w:ascii="Arial" w:hAnsi="Arial" w:cs="Arial"/>
          <w:spacing w:val="-2"/>
        </w:rPr>
        <w:t xml:space="preserve"> </w:t>
      </w:r>
      <w:r w:rsidRPr="00C9512E">
        <w:rPr>
          <w:rFonts w:ascii="Arial" w:hAnsi="Arial" w:cs="Arial"/>
        </w:rPr>
        <w:t>al</w:t>
      </w:r>
      <w:r w:rsidRPr="00C9512E">
        <w:rPr>
          <w:rFonts w:ascii="Arial" w:hAnsi="Arial" w:cs="Arial"/>
          <w:spacing w:val="-1"/>
        </w:rPr>
        <w:t xml:space="preserve"> </w:t>
      </w:r>
      <w:r w:rsidRPr="00C9512E">
        <w:rPr>
          <w:rFonts w:ascii="Arial" w:hAnsi="Arial" w:cs="Arial"/>
        </w:rPr>
        <w:t>artículo 10, la</w:t>
      </w:r>
      <w:r w:rsidRPr="00C9512E">
        <w:rPr>
          <w:rFonts w:ascii="Arial" w:hAnsi="Arial" w:cs="Arial"/>
          <w:spacing w:val="-3"/>
        </w:rPr>
        <w:t xml:space="preserve"> </w:t>
      </w:r>
      <w:r w:rsidRPr="00C9512E">
        <w:rPr>
          <w:rFonts w:ascii="Arial" w:hAnsi="Arial" w:cs="Arial"/>
        </w:rPr>
        <w:t>denominación del</w:t>
      </w:r>
      <w:r w:rsidRPr="00C9512E">
        <w:rPr>
          <w:rFonts w:ascii="Arial" w:hAnsi="Arial" w:cs="Arial"/>
          <w:spacing w:val="-1"/>
        </w:rPr>
        <w:t xml:space="preserve"> </w:t>
      </w:r>
      <w:r w:rsidRPr="00C9512E">
        <w:rPr>
          <w:rFonts w:ascii="Arial" w:hAnsi="Arial" w:cs="Arial"/>
        </w:rPr>
        <w:t>Capítulo Noveno</w:t>
      </w:r>
      <w:r w:rsidRPr="00C9512E">
        <w:rPr>
          <w:rFonts w:ascii="Arial" w:hAnsi="Arial" w:cs="Arial"/>
          <w:spacing w:val="-3"/>
        </w:rPr>
        <w:t xml:space="preserve"> </w:t>
      </w:r>
      <w:r w:rsidRPr="00C9512E">
        <w:rPr>
          <w:rFonts w:ascii="Arial" w:hAnsi="Arial" w:cs="Arial"/>
        </w:rPr>
        <w:t>del</w:t>
      </w:r>
      <w:r w:rsidRPr="00C9512E">
        <w:rPr>
          <w:rFonts w:ascii="Arial" w:hAnsi="Arial" w:cs="Arial"/>
          <w:spacing w:val="-3"/>
        </w:rPr>
        <w:t xml:space="preserve"> </w:t>
      </w:r>
      <w:r w:rsidRPr="00C9512E">
        <w:rPr>
          <w:rFonts w:ascii="Arial" w:hAnsi="Arial" w:cs="Arial"/>
        </w:rPr>
        <w:t>Título</w:t>
      </w:r>
      <w:r w:rsidRPr="00C9512E">
        <w:rPr>
          <w:rFonts w:ascii="Arial" w:hAnsi="Arial" w:cs="Arial"/>
          <w:spacing w:val="-3"/>
        </w:rPr>
        <w:t xml:space="preserve"> </w:t>
      </w:r>
      <w:r w:rsidRPr="00C9512E">
        <w:rPr>
          <w:rFonts w:ascii="Arial" w:hAnsi="Arial" w:cs="Arial"/>
        </w:rPr>
        <w:t>Tercero, y</w:t>
      </w:r>
      <w:r w:rsidRPr="00C9512E">
        <w:rPr>
          <w:rFonts w:ascii="Arial" w:hAnsi="Arial" w:cs="Arial"/>
          <w:spacing w:val="-3"/>
        </w:rPr>
        <w:t xml:space="preserve"> </w:t>
      </w:r>
      <w:r w:rsidRPr="00C9512E">
        <w:rPr>
          <w:rFonts w:ascii="Arial" w:hAnsi="Arial" w:cs="Arial"/>
        </w:rPr>
        <w:t>el artículo 31 de la Ley</w:t>
      </w:r>
      <w:r w:rsidRPr="00C9512E">
        <w:rPr>
          <w:rFonts w:ascii="Arial" w:hAnsi="Arial" w:cs="Arial"/>
          <w:spacing w:val="-5"/>
        </w:rPr>
        <w:t xml:space="preserve"> </w:t>
      </w:r>
      <w:r w:rsidRPr="00C9512E">
        <w:rPr>
          <w:rFonts w:ascii="Arial" w:hAnsi="Arial" w:cs="Arial"/>
        </w:rPr>
        <w:t xml:space="preserve">de los Derechos de las Niñas, Niños y Adolescentes del Estado de México, en materia de derecho a la alimentación nutritiva, suficiente y de calidad, presentada por </w:t>
      </w:r>
      <w:r w:rsidR="00950FC6" w:rsidRPr="00C9512E">
        <w:rPr>
          <w:rFonts w:ascii="Arial" w:hAnsi="Arial" w:cs="Arial"/>
        </w:rPr>
        <w:t>e</w:t>
      </w:r>
      <w:r w:rsidRPr="00C9512E">
        <w:rPr>
          <w:rFonts w:ascii="Arial" w:hAnsi="Arial" w:cs="Arial"/>
        </w:rPr>
        <w:t>l</w:t>
      </w:r>
      <w:r w:rsidR="00950FC6" w:rsidRPr="00C9512E">
        <w:rPr>
          <w:rFonts w:ascii="Arial" w:hAnsi="Arial" w:cs="Arial"/>
        </w:rPr>
        <w:t xml:space="preserve"> propio d</w:t>
      </w:r>
      <w:r w:rsidRPr="00C9512E">
        <w:rPr>
          <w:rFonts w:ascii="Arial" w:hAnsi="Arial" w:cs="Arial"/>
        </w:rPr>
        <w:t>iputad</w:t>
      </w:r>
      <w:r w:rsidR="00950FC6" w:rsidRPr="00C9512E">
        <w:rPr>
          <w:rFonts w:ascii="Arial" w:hAnsi="Arial" w:cs="Arial"/>
        </w:rPr>
        <w:t>o</w:t>
      </w:r>
      <w:r w:rsidRPr="00C9512E">
        <w:rPr>
          <w:rFonts w:ascii="Arial" w:hAnsi="Arial" w:cs="Arial"/>
        </w:rPr>
        <w:t xml:space="preserve">, en nombre del Grupo Parlamentario del Partido Verde Ecologista de </w:t>
      </w:r>
      <w:r w:rsidRPr="00C9512E">
        <w:rPr>
          <w:rFonts w:ascii="Arial" w:hAnsi="Arial" w:cs="Arial"/>
          <w:spacing w:val="-2"/>
        </w:rPr>
        <w:t xml:space="preserve">México. </w:t>
      </w:r>
    </w:p>
    <w:p w14:paraId="6BDF14BD" w14:textId="77777777" w:rsidR="00172F7A" w:rsidRPr="00C9512E" w:rsidRDefault="00172F7A" w:rsidP="00C9512E">
      <w:pPr>
        <w:tabs>
          <w:tab w:val="left" w:pos="10206"/>
        </w:tabs>
        <w:spacing w:after="0" w:line="240" w:lineRule="auto"/>
        <w:jc w:val="both"/>
        <w:rPr>
          <w:rFonts w:ascii="Arial" w:hAnsi="Arial" w:cs="Arial"/>
          <w:spacing w:val="-2"/>
        </w:rPr>
      </w:pPr>
    </w:p>
    <w:p w14:paraId="682B9211" w14:textId="77777777" w:rsidR="00172F7A" w:rsidRPr="00C9512E" w:rsidRDefault="00AC7D8D" w:rsidP="00C9512E">
      <w:pPr>
        <w:tabs>
          <w:tab w:val="left" w:pos="10206"/>
        </w:tabs>
        <w:spacing w:after="0" w:line="240" w:lineRule="auto"/>
        <w:jc w:val="both"/>
        <w:rPr>
          <w:rFonts w:ascii="Arial" w:hAnsi="Arial" w:cs="Arial"/>
        </w:rPr>
      </w:pPr>
      <w:r w:rsidRPr="00C9512E">
        <w:rPr>
          <w:rFonts w:ascii="Arial" w:hAnsi="Arial" w:cs="Arial"/>
          <w:spacing w:val="-2"/>
        </w:rPr>
        <w:lastRenderedPageBreak/>
        <w:t xml:space="preserve">La Presidencia la </w:t>
      </w:r>
      <w:r w:rsidRPr="00C9512E">
        <w:rPr>
          <w:rFonts w:ascii="Arial" w:hAnsi="Arial" w:cs="Arial"/>
        </w:rPr>
        <w:t xml:space="preserve">remite a las Comisiones Legislativas de Gobernación y Puntos Constitucionales y </w:t>
      </w:r>
      <w:r w:rsidR="004C3EEF" w:rsidRPr="00C9512E">
        <w:rPr>
          <w:rFonts w:ascii="Arial" w:hAnsi="Arial" w:cs="Arial"/>
        </w:rPr>
        <w:t xml:space="preserve">Para </w:t>
      </w:r>
      <w:r w:rsidRPr="00C9512E">
        <w:rPr>
          <w:rFonts w:ascii="Arial" w:hAnsi="Arial" w:cs="Arial"/>
        </w:rPr>
        <w:t>la Protección de los Derechos de las Niñas, Niños, Adolescentes y la Primera Infancia, para su estudio y dictam</w:t>
      </w:r>
      <w:r w:rsidR="00950FC6" w:rsidRPr="00C9512E">
        <w:rPr>
          <w:rFonts w:ascii="Arial" w:hAnsi="Arial" w:cs="Arial"/>
        </w:rPr>
        <w:t>en</w:t>
      </w:r>
      <w:r w:rsidRPr="00C9512E">
        <w:rPr>
          <w:rFonts w:ascii="Arial" w:hAnsi="Arial" w:cs="Arial"/>
        </w:rPr>
        <w:t>.</w:t>
      </w:r>
    </w:p>
    <w:p w14:paraId="6A8F764E" w14:textId="77777777" w:rsidR="00AC7D8D" w:rsidRPr="00C9512E" w:rsidRDefault="00AC7D8D" w:rsidP="00C9512E">
      <w:pPr>
        <w:tabs>
          <w:tab w:val="left" w:pos="10206"/>
        </w:tabs>
        <w:spacing w:after="0" w:line="240" w:lineRule="auto"/>
        <w:jc w:val="both"/>
        <w:rPr>
          <w:rFonts w:ascii="Arial" w:hAnsi="Arial" w:cs="Arial"/>
          <w:spacing w:val="-2"/>
        </w:rPr>
      </w:pPr>
    </w:p>
    <w:p w14:paraId="1CBA9044"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15.-</w:t>
      </w:r>
      <w:r w:rsidRPr="00C9512E">
        <w:rPr>
          <w:rFonts w:ascii="Arial" w:hAnsi="Arial" w:cs="Arial"/>
          <w:spacing w:val="40"/>
        </w:rPr>
        <w:t xml:space="preserve"> </w:t>
      </w:r>
      <w:r w:rsidRPr="00C9512E">
        <w:rPr>
          <w:rFonts w:ascii="Arial" w:hAnsi="Arial" w:cs="Arial"/>
        </w:rPr>
        <w:t>L</w:t>
      </w:r>
      <w:r w:rsidR="0067367F" w:rsidRPr="00C9512E">
        <w:rPr>
          <w:rFonts w:ascii="Arial" w:hAnsi="Arial" w:cs="Arial"/>
        </w:rPr>
        <w:t>a diputada Gloria Vanessa Linares Zetina hace uso de la palabra, para dar l</w:t>
      </w:r>
      <w:r w:rsidRPr="00C9512E">
        <w:rPr>
          <w:rFonts w:ascii="Arial" w:hAnsi="Arial" w:cs="Arial"/>
        </w:rPr>
        <w:t>ectura</w:t>
      </w:r>
      <w:r w:rsidRPr="00C9512E">
        <w:rPr>
          <w:rFonts w:ascii="Arial" w:hAnsi="Arial" w:cs="Arial"/>
          <w:spacing w:val="-6"/>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el que se reforma la fracción XXXIV del artículo 3.13, se adiciona un párrafo segundo a la fracción VI del artículo 3.14, se reforma el primer párrafo del artículo</w:t>
      </w:r>
      <w:r w:rsidRPr="00C9512E">
        <w:rPr>
          <w:rFonts w:ascii="Arial" w:hAnsi="Arial" w:cs="Arial"/>
          <w:spacing w:val="-16"/>
        </w:rPr>
        <w:t xml:space="preserve"> </w:t>
      </w:r>
      <w:r w:rsidRPr="00C9512E">
        <w:rPr>
          <w:rFonts w:ascii="Arial" w:hAnsi="Arial" w:cs="Arial"/>
        </w:rPr>
        <w:t>3.66</w:t>
      </w:r>
      <w:r w:rsidRPr="00C9512E">
        <w:rPr>
          <w:rFonts w:ascii="Arial" w:hAnsi="Arial" w:cs="Arial"/>
          <w:spacing w:val="-14"/>
        </w:rPr>
        <w:t xml:space="preserve"> </w:t>
      </w:r>
      <w:r w:rsidRPr="00C9512E">
        <w:rPr>
          <w:rFonts w:ascii="Arial" w:hAnsi="Arial" w:cs="Arial"/>
        </w:rPr>
        <w:t>y</w:t>
      </w:r>
      <w:r w:rsidRPr="00C9512E">
        <w:rPr>
          <w:rFonts w:ascii="Arial" w:hAnsi="Arial" w:cs="Arial"/>
          <w:spacing w:val="-17"/>
        </w:rPr>
        <w:t xml:space="preserve"> </w:t>
      </w:r>
      <w:r w:rsidRPr="00C9512E">
        <w:rPr>
          <w:rFonts w:ascii="Arial" w:hAnsi="Arial" w:cs="Arial"/>
        </w:rPr>
        <w:t>se</w:t>
      </w:r>
      <w:r w:rsidRPr="00C9512E">
        <w:rPr>
          <w:rFonts w:ascii="Arial" w:hAnsi="Arial" w:cs="Arial"/>
          <w:spacing w:val="-17"/>
        </w:rPr>
        <w:t xml:space="preserve"> </w:t>
      </w:r>
      <w:r w:rsidRPr="00C9512E">
        <w:rPr>
          <w:rFonts w:ascii="Arial" w:hAnsi="Arial" w:cs="Arial"/>
        </w:rPr>
        <w:t>adiciona</w:t>
      </w:r>
      <w:r w:rsidRPr="00C9512E">
        <w:rPr>
          <w:rFonts w:ascii="Arial" w:hAnsi="Arial" w:cs="Arial"/>
          <w:spacing w:val="-16"/>
        </w:rPr>
        <w:t xml:space="preserve"> </w:t>
      </w:r>
      <w:r w:rsidRPr="00C9512E">
        <w:rPr>
          <w:rFonts w:ascii="Arial" w:hAnsi="Arial" w:cs="Arial"/>
        </w:rPr>
        <w:t>un</w:t>
      </w:r>
      <w:r w:rsidRPr="00C9512E">
        <w:rPr>
          <w:rFonts w:ascii="Arial" w:hAnsi="Arial" w:cs="Arial"/>
          <w:spacing w:val="-16"/>
        </w:rPr>
        <w:t xml:space="preserve"> </w:t>
      </w:r>
      <w:r w:rsidRPr="00C9512E">
        <w:rPr>
          <w:rFonts w:ascii="Arial" w:hAnsi="Arial" w:cs="Arial"/>
        </w:rPr>
        <w:t>párrafo</w:t>
      </w:r>
      <w:r w:rsidRPr="00C9512E">
        <w:rPr>
          <w:rFonts w:ascii="Arial" w:hAnsi="Arial" w:cs="Arial"/>
          <w:spacing w:val="-14"/>
        </w:rPr>
        <w:t xml:space="preserve"> </w:t>
      </w:r>
      <w:r w:rsidRPr="00C9512E">
        <w:rPr>
          <w:rFonts w:ascii="Arial" w:hAnsi="Arial" w:cs="Arial"/>
        </w:rPr>
        <w:t>segundo</w:t>
      </w:r>
      <w:r w:rsidRPr="00C9512E">
        <w:rPr>
          <w:rFonts w:ascii="Arial" w:hAnsi="Arial" w:cs="Arial"/>
          <w:spacing w:val="-14"/>
        </w:rPr>
        <w:t xml:space="preserve"> </w:t>
      </w:r>
      <w:r w:rsidRPr="00C9512E">
        <w:rPr>
          <w:rFonts w:ascii="Arial" w:hAnsi="Arial" w:cs="Arial"/>
        </w:rPr>
        <w:t>al</w:t>
      </w:r>
      <w:r w:rsidRPr="00C9512E">
        <w:rPr>
          <w:rFonts w:ascii="Arial" w:hAnsi="Arial" w:cs="Arial"/>
          <w:spacing w:val="-17"/>
        </w:rPr>
        <w:t xml:space="preserve"> </w:t>
      </w:r>
      <w:r w:rsidRPr="00C9512E">
        <w:rPr>
          <w:rFonts w:ascii="Arial" w:hAnsi="Arial" w:cs="Arial"/>
        </w:rPr>
        <w:t>artículo</w:t>
      </w:r>
      <w:r w:rsidRPr="00C9512E">
        <w:rPr>
          <w:rFonts w:ascii="Arial" w:hAnsi="Arial" w:cs="Arial"/>
          <w:spacing w:val="-15"/>
        </w:rPr>
        <w:t xml:space="preserve"> </w:t>
      </w:r>
      <w:r w:rsidRPr="00C9512E">
        <w:rPr>
          <w:rFonts w:ascii="Arial" w:hAnsi="Arial" w:cs="Arial"/>
        </w:rPr>
        <w:t>3.68</w:t>
      </w:r>
      <w:r w:rsidRPr="00C9512E">
        <w:rPr>
          <w:rFonts w:ascii="Arial" w:hAnsi="Arial" w:cs="Arial"/>
          <w:spacing w:val="-17"/>
        </w:rPr>
        <w:t xml:space="preserve"> </w:t>
      </w:r>
      <w:r w:rsidRPr="00C9512E">
        <w:rPr>
          <w:rFonts w:ascii="Arial" w:hAnsi="Arial" w:cs="Arial"/>
        </w:rPr>
        <w:t>del</w:t>
      </w:r>
      <w:r w:rsidRPr="00C9512E">
        <w:rPr>
          <w:rFonts w:ascii="Arial" w:hAnsi="Arial" w:cs="Arial"/>
          <w:spacing w:val="-8"/>
        </w:rPr>
        <w:t xml:space="preserve"> </w:t>
      </w:r>
      <w:r w:rsidRPr="00C9512E">
        <w:rPr>
          <w:rFonts w:ascii="Arial" w:hAnsi="Arial" w:cs="Arial"/>
        </w:rPr>
        <w:t>Código</w:t>
      </w:r>
      <w:r w:rsidRPr="00C9512E">
        <w:rPr>
          <w:rFonts w:ascii="Arial" w:hAnsi="Arial" w:cs="Arial"/>
          <w:spacing w:val="-15"/>
        </w:rPr>
        <w:t xml:space="preserve"> </w:t>
      </w:r>
      <w:r w:rsidRPr="00C9512E">
        <w:rPr>
          <w:rFonts w:ascii="Arial" w:hAnsi="Arial" w:cs="Arial"/>
        </w:rPr>
        <w:t>para la Biodiversidad del Estado de México, en materia de árboles nativos, presentada por l</w:t>
      </w:r>
      <w:r w:rsidR="004C3EEF" w:rsidRPr="00C9512E">
        <w:rPr>
          <w:rFonts w:ascii="Arial" w:hAnsi="Arial" w:cs="Arial"/>
        </w:rPr>
        <w:t>a</w:t>
      </w:r>
      <w:r w:rsidRPr="00C9512E">
        <w:rPr>
          <w:rFonts w:ascii="Arial" w:hAnsi="Arial" w:cs="Arial"/>
        </w:rPr>
        <w:t xml:space="preserve"> </w:t>
      </w:r>
      <w:r w:rsidR="00950FC6" w:rsidRPr="00C9512E">
        <w:rPr>
          <w:rFonts w:ascii="Arial" w:hAnsi="Arial" w:cs="Arial"/>
        </w:rPr>
        <w:t>propi</w:t>
      </w:r>
      <w:r w:rsidR="004C3EEF" w:rsidRPr="00C9512E">
        <w:rPr>
          <w:rFonts w:ascii="Arial" w:hAnsi="Arial" w:cs="Arial"/>
        </w:rPr>
        <w:t>a</w:t>
      </w:r>
      <w:r w:rsidR="00950FC6" w:rsidRPr="00C9512E">
        <w:rPr>
          <w:rFonts w:ascii="Arial" w:hAnsi="Arial" w:cs="Arial"/>
        </w:rPr>
        <w:t xml:space="preserve"> d</w:t>
      </w:r>
      <w:r w:rsidRPr="00C9512E">
        <w:rPr>
          <w:rFonts w:ascii="Arial" w:hAnsi="Arial" w:cs="Arial"/>
        </w:rPr>
        <w:t>iputad</w:t>
      </w:r>
      <w:r w:rsidR="00950FC6" w:rsidRPr="00C9512E">
        <w:rPr>
          <w:rFonts w:ascii="Arial" w:hAnsi="Arial" w:cs="Arial"/>
        </w:rPr>
        <w:t>a</w:t>
      </w:r>
      <w:r w:rsidRPr="00C9512E">
        <w:rPr>
          <w:rFonts w:ascii="Arial" w:hAnsi="Arial" w:cs="Arial"/>
        </w:rPr>
        <w:t>, en nombre del Grupo Parlamentario del Partido Verde Ecologista de México.</w:t>
      </w:r>
    </w:p>
    <w:p w14:paraId="3C3D32D5" w14:textId="77777777" w:rsidR="0067367F" w:rsidRPr="00C9512E" w:rsidRDefault="0067367F" w:rsidP="00C9512E">
      <w:pPr>
        <w:tabs>
          <w:tab w:val="left" w:pos="10206"/>
        </w:tabs>
        <w:spacing w:after="0" w:line="240" w:lineRule="auto"/>
        <w:jc w:val="both"/>
        <w:rPr>
          <w:rFonts w:ascii="Arial" w:hAnsi="Arial" w:cs="Arial"/>
        </w:rPr>
      </w:pPr>
    </w:p>
    <w:p w14:paraId="12D3DCB7" w14:textId="77777777" w:rsidR="0067367F" w:rsidRPr="00C9512E" w:rsidRDefault="0067367F" w:rsidP="00C9512E">
      <w:pPr>
        <w:tabs>
          <w:tab w:val="left" w:pos="10206"/>
        </w:tabs>
        <w:spacing w:after="0" w:line="240" w:lineRule="auto"/>
        <w:jc w:val="both"/>
        <w:rPr>
          <w:rFonts w:ascii="Arial" w:hAnsi="Arial" w:cs="Arial"/>
        </w:rPr>
      </w:pPr>
      <w:r w:rsidRPr="00C9512E">
        <w:rPr>
          <w:rFonts w:ascii="Arial" w:hAnsi="Arial" w:cs="Arial"/>
        </w:rPr>
        <w:t>La Presidencia la remite a la Comisión Legislativa de Protección Ambiental y Cambio Climático, para su estudio y dictam</w:t>
      </w:r>
      <w:r w:rsidR="00950FC6" w:rsidRPr="00C9512E">
        <w:rPr>
          <w:rFonts w:ascii="Arial" w:hAnsi="Arial" w:cs="Arial"/>
        </w:rPr>
        <w:t>en.</w:t>
      </w:r>
    </w:p>
    <w:p w14:paraId="64C708F5" w14:textId="77777777" w:rsidR="0067367F" w:rsidRPr="00C9512E" w:rsidRDefault="0067367F" w:rsidP="00C9512E">
      <w:pPr>
        <w:tabs>
          <w:tab w:val="left" w:pos="10206"/>
        </w:tabs>
        <w:spacing w:after="0" w:line="240" w:lineRule="auto"/>
        <w:jc w:val="both"/>
        <w:rPr>
          <w:rFonts w:ascii="Arial" w:hAnsi="Arial" w:cs="Arial"/>
        </w:rPr>
      </w:pPr>
    </w:p>
    <w:p w14:paraId="42AF8CD9" w14:textId="77777777" w:rsidR="00950FC6" w:rsidRPr="00C9512E" w:rsidRDefault="00950FC6" w:rsidP="00C9512E">
      <w:pPr>
        <w:tabs>
          <w:tab w:val="left" w:pos="10206"/>
        </w:tabs>
        <w:spacing w:after="0" w:line="240" w:lineRule="auto"/>
        <w:jc w:val="both"/>
        <w:rPr>
          <w:rFonts w:ascii="Arial" w:hAnsi="Arial" w:cs="Arial"/>
        </w:rPr>
      </w:pPr>
      <w:r w:rsidRPr="00C9512E">
        <w:rPr>
          <w:rFonts w:ascii="Arial" w:hAnsi="Arial" w:cs="Arial"/>
        </w:rPr>
        <w:t>16.-</w:t>
      </w:r>
      <w:r w:rsidRPr="00C9512E">
        <w:rPr>
          <w:rFonts w:ascii="Arial" w:hAnsi="Arial" w:cs="Arial"/>
          <w:spacing w:val="40"/>
        </w:rPr>
        <w:t xml:space="preserve"> </w:t>
      </w:r>
      <w:r w:rsidRPr="00C9512E">
        <w:rPr>
          <w:rFonts w:ascii="Arial" w:hAnsi="Arial" w:cs="Arial"/>
          <w:spacing w:val="-8"/>
        </w:rPr>
        <w:t>L</w:t>
      </w:r>
      <w:r w:rsidRPr="00C9512E">
        <w:rPr>
          <w:rFonts w:ascii="Arial" w:hAnsi="Arial" w:cs="Arial"/>
        </w:rPr>
        <w:t>a Diputada Ana Yurixi Leyva Piñón hace uso de la palabra, para dar lectura</w:t>
      </w:r>
      <w:r w:rsidRPr="00C9512E">
        <w:rPr>
          <w:rFonts w:ascii="Arial" w:hAnsi="Arial" w:cs="Arial"/>
          <w:spacing w:val="-6"/>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 que se adiciona un tercer párrafo al artículo 25 de la Ley en Materia de Desaparición Forzada de Personas y Desaparición Cometida por Particulares</w:t>
      </w:r>
      <w:r w:rsidRPr="00C9512E">
        <w:rPr>
          <w:rFonts w:ascii="Arial" w:hAnsi="Arial" w:cs="Arial"/>
          <w:spacing w:val="-9"/>
        </w:rPr>
        <w:t xml:space="preserve"> </w:t>
      </w:r>
      <w:r w:rsidRPr="00C9512E">
        <w:rPr>
          <w:rFonts w:ascii="Arial" w:hAnsi="Arial" w:cs="Arial"/>
        </w:rPr>
        <w:t>para</w:t>
      </w:r>
      <w:r w:rsidRPr="00C9512E">
        <w:rPr>
          <w:rFonts w:ascii="Arial" w:hAnsi="Arial" w:cs="Arial"/>
          <w:spacing w:val="-9"/>
        </w:rPr>
        <w:t xml:space="preserve"> </w:t>
      </w:r>
      <w:r w:rsidRPr="00C9512E">
        <w:rPr>
          <w:rFonts w:ascii="Arial" w:hAnsi="Arial" w:cs="Arial"/>
        </w:rPr>
        <w:t>el</w:t>
      </w:r>
      <w:r w:rsidRPr="00C9512E">
        <w:rPr>
          <w:rFonts w:ascii="Arial" w:hAnsi="Arial" w:cs="Arial"/>
          <w:spacing w:val="-10"/>
        </w:rPr>
        <w:t xml:space="preserve"> </w:t>
      </w:r>
      <w:r w:rsidRPr="00C9512E">
        <w:rPr>
          <w:rFonts w:ascii="Arial" w:hAnsi="Arial" w:cs="Arial"/>
        </w:rPr>
        <w:t>Estado</w:t>
      </w:r>
      <w:r w:rsidRPr="00C9512E">
        <w:rPr>
          <w:rFonts w:ascii="Arial" w:hAnsi="Arial" w:cs="Arial"/>
          <w:spacing w:val="-8"/>
        </w:rPr>
        <w:t xml:space="preserve"> </w:t>
      </w:r>
      <w:r w:rsidRPr="00C9512E">
        <w:rPr>
          <w:rFonts w:ascii="Arial" w:hAnsi="Arial" w:cs="Arial"/>
        </w:rPr>
        <w:t>Libre</w:t>
      </w:r>
      <w:r w:rsidRPr="00C9512E">
        <w:rPr>
          <w:rFonts w:ascii="Arial" w:hAnsi="Arial" w:cs="Arial"/>
          <w:spacing w:val="-9"/>
        </w:rPr>
        <w:t xml:space="preserve"> </w:t>
      </w:r>
      <w:r w:rsidRPr="00C9512E">
        <w:rPr>
          <w:rFonts w:ascii="Arial" w:hAnsi="Arial" w:cs="Arial"/>
        </w:rPr>
        <w:t>y</w:t>
      </w:r>
      <w:r w:rsidRPr="00C9512E">
        <w:rPr>
          <w:rFonts w:ascii="Arial" w:hAnsi="Arial" w:cs="Arial"/>
          <w:spacing w:val="-14"/>
        </w:rPr>
        <w:t xml:space="preserve"> </w:t>
      </w:r>
      <w:r w:rsidRPr="00C9512E">
        <w:rPr>
          <w:rFonts w:ascii="Arial" w:hAnsi="Arial" w:cs="Arial"/>
        </w:rPr>
        <w:t>Soberano</w:t>
      </w:r>
      <w:r w:rsidRPr="00C9512E">
        <w:rPr>
          <w:rFonts w:ascii="Arial" w:hAnsi="Arial" w:cs="Arial"/>
          <w:spacing w:val="-8"/>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México,</w:t>
      </w:r>
      <w:r w:rsidRPr="00C9512E">
        <w:rPr>
          <w:rFonts w:ascii="Arial" w:hAnsi="Arial" w:cs="Arial"/>
          <w:spacing w:val="-10"/>
        </w:rPr>
        <w:t xml:space="preserve"> </w:t>
      </w:r>
      <w:r w:rsidRPr="00C9512E">
        <w:rPr>
          <w:rFonts w:ascii="Arial" w:hAnsi="Arial" w:cs="Arial"/>
        </w:rPr>
        <w:t>presentada</w:t>
      </w:r>
      <w:r w:rsidRPr="00C9512E">
        <w:rPr>
          <w:rFonts w:ascii="Arial" w:hAnsi="Arial" w:cs="Arial"/>
          <w:spacing w:val="-9"/>
        </w:rPr>
        <w:t xml:space="preserve"> </w:t>
      </w:r>
      <w:r w:rsidRPr="00C9512E">
        <w:rPr>
          <w:rFonts w:ascii="Arial" w:hAnsi="Arial" w:cs="Arial"/>
        </w:rPr>
        <w:t>por la propia diputada, en nombre del Grupo Parlamentario de Partido del Trabajo.</w:t>
      </w:r>
    </w:p>
    <w:p w14:paraId="63BB459C" w14:textId="77777777" w:rsidR="00950FC6" w:rsidRPr="00C9512E" w:rsidRDefault="00950FC6" w:rsidP="00C9512E">
      <w:pPr>
        <w:tabs>
          <w:tab w:val="left" w:pos="10206"/>
        </w:tabs>
        <w:spacing w:after="0" w:line="240" w:lineRule="auto"/>
        <w:jc w:val="both"/>
        <w:rPr>
          <w:rFonts w:ascii="Arial" w:hAnsi="Arial" w:cs="Arial"/>
        </w:rPr>
      </w:pPr>
    </w:p>
    <w:p w14:paraId="226A5747" w14:textId="77777777" w:rsidR="00950FC6" w:rsidRPr="00C9512E" w:rsidRDefault="00950FC6" w:rsidP="00C9512E">
      <w:pPr>
        <w:pStyle w:val="Sinespaciado"/>
        <w:jc w:val="both"/>
        <w:rPr>
          <w:rFonts w:ascii="Arial" w:hAnsi="Arial" w:cs="Arial"/>
          <w:noProof/>
        </w:rPr>
      </w:pPr>
      <w:r w:rsidRPr="00C9512E">
        <w:rPr>
          <w:rFonts w:ascii="Arial" w:hAnsi="Arial" w:cs="Arial"/>
        </w:rPr>
        <w:t xml:space="preserve">La Presidencia la </w:t>
      </w:r>
      <w:r w:rsidRPr="00C9512E">
        <w:rPr>
          <w:rFonts w:ascii="Arial" w:hAnsi="Arial" w:cs="Arial"/>
          <w:noProof/>
        </w:rPr>
        <w:t xml:space="preserve">remite a las Comisiones Legislativas Para las Declaratorias de Alerta de Violencia de Género Contra las Mujeres por Feminicidio y Desaparición y de Procuración y Administración de Justicia, para su estudio y dictamen. </w:t>
      </w:r>
    </w:p>
    <w:p w14:paraId="64A2FDF5" w14:textId="77777777" w:rsidR="00950FC6" w:rsidRPr="00C9512E" w:rsidRDefault="00950FC6" w:rsidP="00C9512E">
      <w:pPr>
        <w:pStyle w:val="Sinespaciado"/>
        <w:jc w:val="both"/>
        <w:rPr>
          <w:rFonts w:ascii="Arial" w:hAnsi="Arial" w:cs="Arial"/>
        </w:rPr>
      </w:pPr>
    </w:p>
    <w:p w14:paraId="5BF57E90" w14:textId="77777777" w:rsidR="00950FC6" w:rsidRPr="00C9512E" w:rsidRDefault="00950FC6" w:rsidP="00C9512E">
      <w:pPr>
        <w:pStyle w:val="Sinespaciado"/>
        <w:jc w:val="both"/>
        <w:rPr>
          <w:rFonts w:ascii="Arial" w:hAnsi="Arial" w:cs="Arial"/>
        </w:rPr>
      </w:pPr>
      <w:r w:rsidRPr="00C9512E">
        <w:rPr>
          <w:rFonts w:ascii="Arial" w:hAnsi="Arial" w:cs="Arial"/>
        </w:rPr>
        <w:t>17.-</w:t>
      </w:r>
      <w:r w:rsidRPr="00C9512E">
        <w:rPr>
          <w:rFonts w:ascii="Arial" w:hAnsi="Arial" w:cs="Arial"/>
          <w:spacing w:val="74"/>
        </w:rPr>
        <w:t xml:space="preserve"> </w:t>
      </w:r>
      <w:r w:rsidRPr="00C9512E">
        <w:rPr>
          <w:rFonts w:ascii="Arial" w:hAnsi="Arial" w:cs="Arial"/>
          <w:noProof/>
        </w:rPr>
        <w:t>El diputado Mariano Camacho San Martín</w:t>
      </w:r>
      <w:r w:rsidRPr="00C9512E">
        <w:rPr>
          <w:rFonts w:ascii="Arial" w:hAnsi="Arial" w:cs="Arial"/>
        </w:rPr>
        <w:t xml:space="preserve"> hace uso de la palabra, para dar lectura</w:t>
      </w:r>
      <w:r w:rsidRPr="00C9512E">
        <w:rPr>
          <w:rFonts w:ascii="Arial" w:hAnsi="Arial" w:cs="Arial"/>
          <w:spacing w:val="-16"/>
        </w:rPr>
        <w:t xml:space="preserve"> </w:t>
      </w:r>
      <w:r w:rsidRPr="00C9512E">
        <w:rPr>
          <w:rFonts w:ascii="Arial" w:hAnsi="Arial" w:cs="Arial"/>
        </w:rPr>
        <w:t>a</w:t>
      </w:r>
      <w:r w:rsidRPr="00C9512E">
        <w:rPr>
          <w:rFonts w:ascii="Arial" w:hAnsi="Arial" w:cs="Arial"/>
          <w:spacing w:val="-16"/>
        </w:rPr>
        <w:t xml:space="preserve"> </w:t>
      </w:r>
      <w:r w:rsidRPr="00C9512E">
        <w:rPr>
          <w:rFonts w:ascii="Arial" w:hAnsi="Arial" w:cs="Arial"/>
        </w:rPr>
        <w:t>la</w:t>
      </w:r>
      <w:r w:rsidRPr="00C9512E">
        <w:rPr>
          <w:rFonts w:ascii="Arial" w:hAnsi="Arial" w:cs="Arial"/>
          <w:spacing w:val="-13"/>
        </w:rPr>
        <w:t xml:space="preserve"> </w:t>
      </w:r>
      <w:r w:rsidRPr="00C9512E">
        <w:rPr>
          <w:rFonts w:ascii="Arial" w:hAnsi="Arial" w:cs="Arial"/>
        </w:rPr>
        <w:t>Iniciativa</w:t>
      </w:r>
      <w:r w:rsidRPr="00C9512E">
        <w:rPr>
          <w:rFonts w:ascii="Arial" w:hAnsi="Arial" w:cs="Arial"/>
          <w:spacing w:val="-15"/>
        </w:rPr>
        <w:t xml:space="preserve"> </w:t>
      </w:r>
      <w:r w:rsidRPr="00C9512E">
        <w:rPr>
          <w:rFonts w:ascii="Arial" w:hAnsi="Arial" w:cs="Arial"/>
        </w:rPr>
        <w:t>con</w:t>
      </w:r>
      <w:r w:rsidRPr="00C9512E">
        <w:rPr>
          <w:rFonts w:ascii="Arial" w:hAnsi="Arial" w:cs="Arial"/>
          <w:spacing w:val="-16"/>
        </w:rPr>
        <w:t xml:space="preserve"> </w:t>
      </w:r>
      <w:r w:rsidRPr="00C9512E">
        <w:rPr>
          <w:rFonts w:ascii="Arial" w:hAnsi="Arial" w:cs="Arial"/>
        </w:rPr>
        <w:t>proyecto</w:t>
      </w:r>
      <w:r w:rsidRPr="00C9512E">
        <w:rPr>
          <w:rFonts w:ascii="Arial" w:hAnsi="Arial" w:cs="Arial"/>
          <w:spacing w:val="-16"/>
        </w:rPr>
        <w:t xml:space="preserve"> </w:t>
      </w:r>
      <w:r w:rsidRPr="00C9512E">
        <w:rPr>
          <w:rFonts w:ascii="Arial" w:hAnsi="Arial" w:cs="Arial"/>
        </w:rPr>
        <w:t>de</w:t>
      </w:r>
      <w:r w:rsidRPr="00C9512E">
        <w:rPr>
          <w:rFonts w:ascii="Arial" w:hAnsi="Arial" w:cs="Arial"/>
          <w:spacing w:val="-16"/>
        </w:rPr>
        <w:t xml:space="preserve"> </w:t>
      </w:r>
      <w:r w:rsidRPr="00C9512E">
        <w:rPr>
          <w:rFonts w:ascii="Arial" w:hAnsi="Arial" w:cs="Arial"/>
        </w:rPr>
        <w:t>decreto</w:t>
      </w:r>
      <w:r w:rsidRPr="00C9512E">
        <w:rPr>
          <w:rFonts w:ascii="Arial" w:hAnsi="Arial" w:cs="Arial"/>
          <w:spacing w:val="-16"/>
        </w:rPr>
        <w:t xml:space="preserve"> </w:t>
      </w:r>
      <w:r w:rsidRPr="00C9512E">
        <w:rPr>
          <w:rFonts w:ascii="Arial" w:hAnsi="Arial" w:cs="Arial"/>
        </w:rPr>
        <w:t>por</w:t>
      </w:r>
      <w:r w:rsidRPr="00C9512E">
        <w:rPr>
          <w:rFonts w:ascii="Arial" w:hAnsi="Arial" w:cs="Arial"/>
          <w:spacing w:val="-17"/>
        </w:rPr>
        <w:t xml:space="preserve"> </w:t>
      </w:r>
      <w:r w:rsidRPr="00C9512E">
        <w:rPr>
          <w:rFonts w:ascii="Arial" w:hAnsi="Arial" w:cs="Arial"/>
        </w:rPr>
        <w:t>que se reforma el párrafo noveno del artículo 5 de la Constitución Política del Estado Libre y Soberano de México, para garantizar la permanencia y suficiencia presupuestaria de los programas sociales, incluyendo aquellos enfocados en mejorar la calidad de vida de las mujeres en situación de vulnerabilidad, presentada por el propio diputado, en nombre del Grupo Parlamentario del Partido Revolucionario Institucional.</w:t>
      </w:r>
    </w:p>
    <w:p w14:paraId="74053CFD" w14:textId="77777777" w:rsidR="00950FC6" w:rsidRPr="00C9512E" w:rsidRDefault="00950FC6" w:rsidP="00C9512E">
      <w:pPr>
        <w:pStyle w:val="Sinespaciado"/>
        <w:jc w:val="both"/>
        <w:rPr>
          <w:rFonts w:ascii="Arial" w:hAnsi="Arial" w:cs="Arial"/>
        </w:rPr>
      </w:pPr>
    </w:p>
    <w:p w14:paraId="0801BE95" w14:textId="4A710568" w:rsidR="00950FC6" w:rsidRPr="00C9512E" w:rsidRDefault="00950FC6" w:rsidP="00C9512E">
      <w:pPr>
        <w:pStyle w:val="Sinespaciado"/>
        <w:jc w:val="both"/>
        <w:rPr>
          <w:rFonts w:ascii="Arial" w:hAnsi="Arial" w:cs="Arial"/>
        </w:rPr>
      </w:pPr>
      <w:r w:rsidRPr="00C9512E">
        <w:rPr>
          <w:rFonts w:ascii="Arial" w:hAnsi="Arial" w:cs="Arial"/>
        </w:rPr>
        <w:t>Para hechos, hace</w:t>
      </w:r>
      <w:r w:rsidR="00150550" w:rsidRPr="00C9512E">
        <w:rPr>
          <w:rFonts w:ascii="Arial" w:hAnsi="Arial" w:cs="Arial"/>
        </w:rPr>
        <w:t>n</w:t>
      </w:r>
      <w:r w:rsidRPr="00C9512E">
        <w:rPr>
          <w:rFonts w:ascii="Arial" w:hAnsi="Arial" w:cs="Arial"/>
        </w:rPr>
        <w:t xml:space="preserve"> uso de la palabra l</w:t>
      </w:r>
      <w:r w:rsidR="00150550" w:rsidRPr="00C9512E">
        <w:rPr>
          <w:rFonts w:ascii="Arial" w:hAnsi="Arial" w:cs="Arial"/>
        </w:rPr>
        <w:t>os</w:t>
      </w:r>
      <w:r w:rsidRPr="00C9512E">
        <w:rPr>
          <w:rFonts w:ascii="Arial" w:hAnsi="Arial" w:cs="Arial"/>
        </w:rPr>
        <w:t xml:space="preserve"> diputado</w:t>
      </w:r>
      <w:r w:rsidR="00150550" w:rsidRPr="00C9512E">
        <w:rPr>
          <w:rFonts w:ascii="Arial" w:hAnsi="Arial" w:cs="Arial"/>
        </w:rPr>
        <w:t>s</w:t>
      </w:r>
      <w:r w:rsidRPr="00C9512E">
        <w:rPr>
          <w:rFonts w:ascii="Arial" w:hAnsi="Arial" w:cs="Arial"/>
        </w:rPr>
        <w:t xml:space="preserve"> Edmundo Luis </w:t>
      </w:r>
      <w:r w:rsidR="00C9512E" w:rsidRPr="00C9512E">
        <w:rPr>
          <w:rFonts w:ascii="Arial" w:hAnsi="Arial" w:cs="Arial"/>
        </w:rPr>
        <w:t>Valdeña</w:t>
      </w:r>
      <w:r w:rsidRPr="00C9512E">
        <w:rPr>
          <w:rFonts w:ascii="Arial" w:hAnsi="Arial" w:cs="Arial"/>
        </w:rPr>
        <w:t xml:space="preserve"> Bastida</w:t>
      </w:r>
      <w:r w:rsidR="00150550" w:rsidRPr="00C9512E">
        <w:rPr>
          <w:rFonts w:ascii="Arial" w:hAnsi="Arial" w:cs="Arial"/>
        </w:rPr>
        <w:t xml:space="preserve"> y Mariano Camacho San Martín</w:t>
      </w:r>
      <w:r w:rsidRPr="00C9512E">
        <w:rPr>
          <w:rFonts w:ascii="Arial" w:hAnsi="Arial" w:cs="Arial"/>
        </w:rPr>
        <w:t>.</w:t>
      </w:r>
    </w:p>
    <w:p w14:paraId="45F91998" w14:textId="77777777" w:rsidR="00950FC6" w:rsidRPr="00C9512E" w:rsidRDefault="00950FC6" w:rsidP="00C9512E">
      <w:pPr>
        <w:pStyle w:val="Sinespaciado"/>
        <w:jc w:val="both"/>
        <w:rPr>
          <w:rFonts w:ascii="Arial" w:hAnsi="Arial" w:cs="Arial"/>
        </w:rPr>
      </w:pPr>
    </w:p>
    <w:p w14:paraId="0057B04B" w14:textId="77777777" w:rsidR="00950FC6" w:rsidRPr="00C9512E" w:rsidRDefault="00950FC6" w:rsidP="00C9512E">
      <w:pPr>
        <w:pStyle w:val="Textoindependiente"/>
        <w:tabs>
          <w:tab w:val="left" w:pos="10206"/>
        </w:tabs>
        <w:jc w:val="both"/>
        <w:rPr>
          <w:rFonts w:ascii="Arial" w:hAnsi="Arial" w:cs="Arial"/>
          <w:noProof/>
          <w:sz w:val="22"/>
          <w:szCs w:val="22"/>
        </w:rPr>
      </w:pPr>
      <w:r w:rsidRPr="00C9512E">
        <w:rPr>
          <w:rFonts w:ascii="Arial" w:hAnsi="Arial" w:cs="Arial"/>
          <w:sz w:val="22"/>
          <w:szCs w:val="22"/>
        </w:rPr>
        <w:t xml:space="preserve">La Presidencia la </w:t>
      </w:r>
      <w:r w:rsidR="00150550" w:rsidRPr="00C9512E">
        <w:rPr>
          <w:rFonts w:ascii="Arial" w:hAnsi="Arial" w:cs="Arial"/>
          <w:noProof/>
          <w:sz w:val="22"/>
          <w:szCs w:val="22"/>
        </w:rPr>
        <w:t>remite a las Comisiones Legislativas de Gobernación y Puntos Constitucionales y de Desarrollo y Apoyo Social, para su estudio y dictamen.</w:t>
      </w:r>
    </w:p>
    <w:p w14:paraId="3F12D914" w14:textId="77777777" w:rsidR="00150550" w:rsidRPr="00C9512E" w:rsidRDefault="00150550" w:rsidP="00C9512E">
      <w:pPr>
        <w:pStyle w:val="Textoindependiente"/>
        <w:tabs>
          <w:tab w:val="left" w:pos="10206"/>
        </w:tabs>
        <w:jc w:val="both"/>
        <w:rPr>
          <w:rFonts w:ascii="Arial" w:hAnsi="Arial" w:cs="Arial"/>
          <w:sz w:val="22"/>
          <w:szCs w:val="22"/>
        </w:rPr>
      </w:pPr>
    </w:p>
    <w:p w14:paraId="511EB812" w14:textId="77777777" w:rsidR="00950FC6" w:rsidRPr="00C9512E" w:rsidRDefault="00950FC6" w:rsidP="00C9512E">
      <w:pPr>
        <w:pStyle w:val="Textoindependiente"/>
        <w:tabs>
          <w:tab w:val="left" w:pos="10206"/>
        </w:tabs>
        <w:jc w:val="both"/>
        <w:rPr>
          <w:rFonts w:ascii="Arial" w:hAnsi="Arial" w:cs="Arial"/>
          <w:sz w:val="22"/>
          <w:szCs w:val="22"/>
        </w:rPr>
      </w:pPr>
      <w:r w:rsidRPr="00C9512E">
        <w:rPr>
          <w:rFonts w:ascii="Arial" w:hAnsi="Arial" w:cs="Arial"/>
          <w:sz w:val="22"/>
          <w:szCs w:val="22"/>
        </w:rPr>
        <w:t>18.-</w:t>
      </w:r>
      <w:r w:rsidRPr="00C9512E">
        <w:rPr>
          <w:rFonts w:ascii="Arial" w:hAnsi="Arial" w:cs="Arial"/>
          <w:spacing w:val="40"/>
          <w:sz w:val="22"/>
          <w:szCs w:val="22"/>
        </w:rPr>
        <w:t xml:space="preserve"> </w:t>
      </w:r>
      <w:r w:rsidR="00150550" w:rsidRPr="00C9512E">
        <w:rPr>
          <w:rFonts w:ascii="Arial" w:hAnsi="Arial" w:cs="Arial"/>
          <w:sz w:val="22"/>
          <w:szCs w:val="22"/>
        </w:rPr>
        <w:t>El diputado Anuar Roberto</w:t>
      </w:r>
      <w:r w:rsidR="00150550" w:rsidRPr="00C9512E">
        <w:rPr>
          <w:rFonts w:ascii="Arial" w:hAnsi="Arial" w:cs="Arial"/>
          <w:spacing w:val="-4"/>
          <w:sz w:val="22"/>
          <w:szCs w:val="22"/>
        </w:rPr>
        <w:t xml:space="preserve"> </w:t>
      </w:r>
      <w:r w:rsidR="00150550" w:rsidRPr="00C9512E">
        <w:rPr>
          <w:rFonts w:ascii="Arial" w:hAnsi="Arial" w:cs="Arial"/>
          <w:sz w:val="22"/>
          <w:szCs w:val="22"/>
        </w:rPr>
        <w:t>Azar</w:t>
      </w:r>
      <w:r w:rsidR="00150550" w:rsidRPr="00C9512E">
        <w:rPr>
          <w:rFonts w:ascii="Arial" w:hAnsi="Arial" w:cs="Arial"/>
          <w:spacing w:val="-3"/>
          <w:sz w:val="22"/>
          <w:szCs w:val="22"/>
        </w:rPr>
        <w:t xml:space="preserve"> </w:t>
      </w:r>
      <w:r w:rsidR="00150550" w:rsidRPr="00C9512E">
        <w:rPr>
          <w:rFonts w:ascii="Arial" w:hAnsi="Arial" w:cs="Arial"/>
          <w:sz w:val="22"/>
          <w:szCs w:val="22"/>
        </w:rPr>
        <w:t>Figueroa</w:t>
      </w:r>
      <w:r w:rsidR="00150550" w:rsidRPr="00C9512E">
        <w:rPr>
          <w:rFonts w:ascii="Arial" w:hAnsi="Arial" w:cs="Arial"/>
          <w:spacing w:val="-3"/>
          <w:sz w:val="22"/>
          <w:szCs w:val="22"/>
        </w:rPr>
        <w:t xml:space="preserve"> hace uso de la palabra, para dar l</w:t>
      </w:r>
      <w:r w:rsidRPr="00C9512E">
        <w:rPr>
          <w:rFonts w:ascii="Arial" w:hAnsi="Arial" w:cs="Arial"/>
          <w:sz w:val="22"/>
          <w:szCs w:val="22"/>
        </w:rPr>
        <w:t>ectura</w:t>
      </w:r>
      <w:r w:rsidRPr="00C9512E">
        <w:rPr>
          <w:rFonts w:ascii="Arial" w:hAnsi="Arial" w:cs="Arial"/>
          <w:spacing w:val="-7"/>
          <w:sz w:val="22"/>
          <w:szCs w:val="22"/>
        </w:rPr>
        <w:t xml:space="preserve"> </w:t>
      </w:r>
      <w:r w:rsidRPr="00C9512E">
        <w:rPr>
          <w:rFonts w:ascii="Arial" w:hAnsi="Arial" w:cs="Arial"/>
          <w:sz w:val="22"/>
          <w:szCs w:val="22"/>
        </w:rPr>
        <w:t>a</w:t>
      </w:r>
      <w:r w:rsidRPr="00C9512E">
        <w:rPr>
          <w:rFonts w:ascii="Arial" w:hAnsi="Arial" w:cs="Arial"/>
          <w:spacing w:val="-4"/>
          <w:sz w:val="22"/>
          <w:szCs w:val="22"/>
        </w:rPr>
        <w:t xml:space="preserve"> </w:t>
      </w:r>
      <w:r w:rsidRPr="00C9512E">
        <w:rPr>
          <w:rFonts w:ascii="Arial" w:hAnsi="Arial" w:cs="Arial"/>
          <w:sz w:val="22"/>
          <w:szCs w:val="22"/>
        </w:rPr>
        <w:t>la</w:t>
      </w:r>
      <w:r w:rsidRPr="00C9512E">
        <w:rPr>
          <w:rFonts w:ascii="Arial" w:hAnsi="Arial" w:cs="Arial"/>
          <w:spacing w:val="-2"/>
          <w:sz w:val="22"/>
          <w:szCs w:val="22"/>
        </w:rPr>
        <w:t xml:space="preserve"> </w:t>
      </w:r>
      <w:r w:rsidRPr="00C9512E">
        <w:rPr>
          <w:rFonts w:ascii="Arial" w:hAnsi="Arial" w:cs="Arial"/>
          <w:sz w:val="22"/>
          <w:szCs w:val="22"/>
        </w:rPr>
        <w:t>Iniciativa</w:t>
      </w:r>
      <w:r w:rsidRPr="00C9512E">
        <w:rPr>
          <w:rFonts w:ascii="Arial" w:hAnsi="Arial" w:cs="Arial"/>
          <w:spacing w:val="-2"/>
          <w:sz w:val="22"/>
          <w:szCs w:val="22"/>
        </w:rPr>
        <w:t xml:space="preserve"> </w:t>
      </w:r>
      <w:r w:rsidRPr="00C9512E">
        <w:rPr>
          <w:rFonts w:ascii="Arial" w:hAnsi="Arial" w:cs="Arial"/>
          <w:sz w:val="22"/>
          <w:szCs w:val="22"/>
        </w:rPr>
        <w:t>Proyecto</w:t>
      </w:r>
      <w:r w:rsidRPr="00C9512E">
        <w:rPr>
          <w:rFonts w:ascii="Arial" w:hAnsi="Arial" w:cs="Arial"/>
          <w:spacing w:val="-3"/>
          <w:sz w:val="22"/>
          <w:szCs w:val="22"/>
        </w:rPr>
        <w:t xml:space="preserve"> </w:t>
      </w:r>
      <w:r w:rsidRPr="00C9512E">
        <w:rPr>
          <w:rFonts w:ascii="Arial" w:hAnsi="Arial" w:cs="Arial"/>
          <w:sz w:val="22"/>
          <w:szCs w:val="22"/>
        </w:rPr>
        <w:t>de</w:t>
      </w:r>
      <w:r w:rsidRPr="00C9512E">
        <w:rPr>
          <w:rFonts w:ascii="Arial" w:hAnsi="Arial" w:cs="Arial"/>
          <w:spacing w:val="-4"/>
          <w:sz w:val="22"/>
          <w:szCs w:val="22"/>
        </w:rPr>
        <w:t xml:space="preserve"> </w:t>
      </w:r>
      <w:r w:rsidRPr="00C9512E">
        <w:rPr>
          <w:rFonts w:ascii="Arial" w:hAnsi="Arial" w:cs="Arial"/>
          <w:sz w:val="22"/>
          <w:szCs w:val="22"/>
        </w:rPr>
        <w:t>Decreto</w:t>
      </w:r>
      <w:r w:rsidRPr="00C9512E">
        <w:rPr>
          <w:rFonts w:ascii="Arial" w:hAnsi="Arial" w:cs="Arial"/>
          <w:spacing w:val="-6"/>
          <w:sz w:val="22"/>
          <w:szCs w:val="22"/>
        </w:rPr>
        <w:t xml:space="preserve"> </w:t>
      </w:r>
      <w:r w:rsidRPr="00C9512E">
        <w:rPr>
          <w:rFonts w:ascii="Arial" w:hAnsi="Arial" w:cs="Arial"/>
          <w:sz w:val="22"/>
          <w:szCs w:val="22"/>
        </w:rPr>
        <w:t>por</w:t>
      </w:r>
      <w:r w:rsidRPr="00C9512E">
        <w:rPr>
          <w:rFonts w:ascii="Arial" w:hAnsi="Arial" w:cs="Arial"/>
          <w:spacing w:val="-5"/>
          <w:sz w:val="22"/>
          <w:szCs w:val="22"/>
        </w:rPr>
        <w:t xml:space="preserve"> </w:t>
      </w:r>
      <w:r w:rsidRPr="00C9512E">
        <w:rPr>
          <w:rFonts w:ascii="Arial" w:hAnsi="Arial" w:cs="Arial"/>
          <w:sz w:val="22"/>
          <w:szCs w:val="22"/>
        </w:rPr>
        <w:t>el</w:t>
      </w:r>
      <w:r w:rsidRPr="00C9512E">
        <w:rPr>
          <w:rFonts w:ascii="Arial" w:hAnsi="Arial" w:cs="Arial"/>
          <w:spacing w:val="-5"/>
          <w:sz w:val="22"/>
          <w:szCs w:val="22"/>
        </w:rPr>
        <w:t xml:space="preserve"> </w:t>
      </w:r>
      <w:r w:rsidRPr="00C9512E">
        <w:rPr>
          <w:rFonts w:ascii="Arial" w:hAnsi="Arial" w:cs="Arial"/>
          <w:sz w:val="22"/>
          <w:szCs w:val="22"/>
        </w:rPr>
        <w:t>que se</w:t>
      </w:r>
      <w:r w:rsidRPr="00C9512E">
        <w:rPr>
          <w:rFonts w:ascii="Arial" w:hAnsi="Arial" w:cs="Arial"/>
          <w:spacing w:val="-1"/>
          <w:sz w:val="22"/>
          <w:szCs w:val="22"/>
        </w:rPr>
        <w:t xml:space="preserve"> </w:t>
      </w:r>
      <w:r w:rsidRPr="00C9512E">
        <w:rPr>
          <w:rFonts w:ascii="Arial" w:hAnsi="Arial" w:cs="Arial"/>
          <w:sz w:val="22"/>
          <w:szCs w:val="22"/>
        </w:rPr>
        <w:t xml:space="preserve">reforman y adicionan diversas disposiciones del Código para la Biodiversidad del Estado de México, presentada por </w:t>
      </w:r>
      <w:r w:rsidR="00150550" w:rsidRPr="00C9512E">
        <w:rPr>
          <w:rFonts w:ascii="Arial" w:hAnsi="Arial" w:cs="Arial"/>
          <w:sz w:val="22"/>
          <w:szCs w:val="22"/>
        </w:rPr>
        <w:t xml:space="preserve">el propio diputado </w:t>
      </w:r>
      <w:r w:rsidRPr="00C9512E">
        <w:rPr>
          <w:rFonts w:ascii="Arial" w:hAnsi="Arial" w:cs="Arial"/>
          <w:sz w:val="22"/>
          <w:szCs w:val="22"/>
        </w:rPr>
        <w:t>y</w:t>
      </w:r>
      <w:r w:rsidRPr="00C9512E">
        <w:rPr>
          <w:rFonts w:ascii="Arial" w:hAnsi="Arial" w:cs="Arial"/>
          <w:spacing w:val="-4"/>
          <w:sz w:val="22"/>
          <w:szCs w:val="22"/>
        </w:rPr>
        <w:t xml:space="preserve"> </w:t>
      </w:r>
      <w:r w:rsidRPr="00C9512E">
        <w:rPr>
          <w:rFonts w:ascii="Arial" w:hAnsi="Arial" w:cs="Arial"/>
          <w:sz w:val="22"/>
          <w:szCs w:val="22"/>
        </w:rPr>
        <w:t>el</w:t>
      </w:r>
      <w:r w:rsidRPr="00C9512E">
        <w:rPr>
          <w:rFonts w:ascii="Arial" w:hAnsi="Arial" w:cs="Arial"/>
          <w:spacing w:val="-2"/>
          <w:sz w:val="22"/>
          <w:szCs w:val="22"/>
        </w:rPr>
        <w:t xml:space="preserve"> </w:t>
      </w:r>
      <w:r w:rsidR="00150550" w:rsidRPr="00C9512E">
        <w:rPr>
          <w:rFonts w:ascii="Arial" w:hAnsi="Arial" w:cs="Arial"/>
          <w:sz w:val="22"/>
          <w:szCs w:val="22"/>
        </w:rPr>
        <w:t xml:space="preserve">diputado </w:t>
      </w:r>
      <w:r w:rsidRPr="00C9512E">
        <w:rPr>
          <w:rFonts w:ascii="Arial" w:hAnsi="Arial" w:cs="Arial"/>
          <w:sz w:val="22"/>
          <w:szCs w:val="22"/>
        </w:rPr>
        <w:t>Pablo</w:t>
      </w:r>
      <w:r w:rsidRPr="00C9512E">
        <w:rPr>
          <w:rFonts w:ascii="Arial" w:hAnsi="Arial" w:cs="Arial"/>
          <w:spacing w:val="-1"/>
          <w:sz w:val="22"/>
          <w:szCs w:val="22"/>
        </w:rPr>
        <w:t xml:space="preserve"> </w:t>
      </w:r>
      <w:r w:rsidRPr="00C9512E">
        <w:rPr>
          <w:rFonts w:ascii="Arial" w:hAnsi="Arial" w:cs="Arial"/>
          <w:sz w:val="22"/>
          <w:szCs w:val="22"/>
        </w:rPr>
        <w:t>Fernández</w:t>
      </w:r>
      <w:r w:rsidRPr="00C9512E">
        <w:rPr>
          <w:rFonts w:ascii="Arial" w:hAnsi="Arial" w:cs="Arial"/>
          <w:spacing w:val="-4"/>
          <w:sz w:val="22"/>
          <w:szCs w:val="22"/>
        </w:rPr>
        <w:t xml:space="preserve"> </w:t>
      </w:r>
      <w:r w:rsidRPr="00C9512E">
        <w:rPr>
          <w:rFonts w:ascii="Arial" w:hAnsi="Arial" w:cs="Arial"/>
          <w:sz w:val="22"/>
          <w:szCs w:val="22"/>
        </w:rPr>
        <w:t>de</w:t>
      </w:r>
      <w:r w:rsidRPr="00C9512E">
        <w:rPr>
          <w:rFonts w:ascii="Arial" w:hAnsi="Arial" w:cs="Arial"/>
          <w:spacing w:val="-3"/>
          <w:sz w:val="22"/>
          <w:szCs w:val="22"/>
        </w:rPr>
        <w:t xml:space="preserve"> </w:t>
      </w:r>
      <w:r w:rsidRPr="00C9512E">
        <w:rPr>
          <w:rFonts w:ascii="Arial" w:hAnsi="Arial" w:cs="Arial"/>
          <w:sz w:val="22"/>
          <w:szCs w:val="22"/>
        </w:rPr>
        <w:t>Cevallos</w:t>
      </w:r>
      <w:r w:rsidRPr="00C9512E">
        <w:rPr>
          <w:rFonts w:ascii="Arial" w:hAnsi="Arial" w:cs="Arial"/>
          <w:spacing w:val="-4"/>
          <w:sz w:val="22"/>
          <w:szCs w:val="22"/>
        </w:rPr>
        <w:t xml:space="preserve"> </w:t>
      </w:r>
      <w:r w:rsidRPr="00C9512E">
        <w:rPr>
          <w:rFonts w:ascii="Arial" w:hAnsi="Arial" w:cs="Arial"/>
          <w:sz w:val="22"/>
          <w:szCs w:val="22"/>
        </w:rPr>
        <w:t>González, en nombre del Grupo Parlamentario del Partido Acción Nacional.</w:t>
      </w:r>
    </w:p>
    <w:p w14:paraId="228870AB" w14:textId="77777777" w:rsidR="00950FC6" w:rsidRPr="00C9512E" w:rsidRDefault="00950FC6" w:rsidP="00C9512E">
      <w:pPr>
        <w:pStyle w:val="Textoindependiente"/>
        <w:tabs>
          <w:tab w:val="left" w:pos="10206"/>
        </w:tabs>
        <w:jc w:val="both"/>
        <w:rPr>
          <w:rFonts w:ascii="Arial" w:hAnsi="Arial" w:cs="Arial"/>
          <w:sz w:val="22"/>
          <w:szCs w:val="22"/>
        </w:rPr>
      </w:pPr>
    </w:p>
    <w:p w14:paraId="675719B3" w14:textId="77777777" w:rsidR="00150550" w:rsidRPr="00C9512E" w:rsidRDefault="00150550" w:rsidP="00C9512E">
      <w:pPr>
        <w:pStyle w:val="Textoindependiente"/>
        <w:tabs>
          <w:tab w:val="left" w:pos="10206"/>
        </w:tabs>
        <w:jc w:val="both"/>
        <w:rPr>
          <w:rFonts w:ascii="Arial" w:eastAsia="Times New Roman" w:hAnsi="Arial" w:cs="Arial"/>
          <w:noProof/>
          <w:sz w:val="22"/>
          <w:szCs w:val="22"/>
          <w:lang w:eastAsia="es-MX"/>
        </w:rPr>
      </w:pPr>
      <w:r w:rsidRPr="00C9512E">
        <w:rPr>
          <w:rFonts w:ascii="Arial" w:hAnsi="Arial" w:cs="Arial"/>
          <w:sz w:val="22"/>
          <w:szCs w:val="22"/>
        </w:rPr>
        <w:t xml:space="preserve">La Presidencia la </w:t>
      </w:r>
      <w:r w:rsidRPr="00C9512E">
        <w:rPr>
          <w:rFonts w:ascii="Arial" w:eastAsia="Times New Roman" w:hAnsi="Arial" w:cs="Arial"/>
          <w:noProof/>
          <w:sz w:val="22"/>
          <w:szCs w:val="22"/>
          <w:lang w:eastAsia="es-MX"/>
        </w:rPr>
        <w:t xml:space="preserve">remite a la Comisión Legislativa de Protección Ambiental y Cambio Climático, para su estudio y dictamen. </w:t>
      </w:r>
    </w:p>
    <w:p w14:paraId="1381D01B" w14:textId="77777777" w:rsidR="00150550" w:rsidRPr="00C9512E" w:rsidRDefault="00150550" w:rsidP="00C9512E">
      <w:pPr>
        <w:pStyle w:val="Textoindependiente"/>
        <w:tabs>
          <w:tab w:val="left" w:pos="10206"/>
        </w:tabs>
        <w:jc w:val="both"/>
        <w:rPr>
          <w:rFonts w:ascii="Arial" w:hAnsi="Arial" w:cs="Arial"/>
          <w:sz w:val="22"/>
          <w:szCs w:val="22"/>
        </w:rPr>
      </w:pPr>
    </w:p>
    <w:p w14:paraId="76195ABF" w14:textId="77777777" w:rsidR="00150550" w:rsidRPr="00C9512E" w:rsidRDefault="00950FC6" w:rsidP="00C9512E">
      <w:pPr>
        <w:tabs>
          <w:tab w:val="left" w:pos="10206"/>
        </w:tabs>
        <w:spacing w:after="0" w:line="240" w:lineRule="auto"/>
        <w:jc w:val="both"/>
        <w:rPr>
          <w:rFonts w:ascii="Arial" w:hAnsi="Arial" w:cs="Arial"/>
          <w:spacing w:val="-2"/>
        </w:rPr>
      </w:pPr>
      <w:r w:rsidRPr="00C9512E">
        <w:rPr>
          <w:rFonts w:ascii="Arial" w:hAnsi="Arial" w:cs="Arial"/>
        </w:rPr>
        <w:t>19.-</w:t>
      </w:r>
      <w:r w:rsidRPr="00C9512E">
        <w:rPr>
          <w:rFonts w:ascii="Arial" w:hAnsi="Arial" w:cs="Arial"/>
          <w:spacing w:val="40"/>
        </w:rPr>
        <w:t xml:space="preserve"> </w:t>
      </w:r>
      <w:r w:rsidR="00150550" w:rsidRPr="00C9512E">
        <w:rPr>
          <w:rFonts w:ascii="Arial" w:eastAsia="Times New Roman" w:hAnsi="Arial" w:cs="Arial"/>
          <w:noProof/>
          <w:lang w:eastAsia="es-MX"/>
        </w:rPr>
        <w:t>La diputada Araceli Casasola Salazar</w:t>
      </w:r>
      <w:r w:rsidR="00150550" w:rsidRPr="00C9512E">
        <w:rPr>
          <w:rFonts w:ascii="Arial" w:hAnsi="Arial" w:cs="Arial"/>
        </w:rPr>
        <w:t xml:space="preserve"> hace uso de la palabra, para dar lectura a la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 que</w:t>
      </w:r>
      <w:r w:rsidRPr="00C9512E">
        <w:rPr>
          <w:rFonts w:ascii="Arial" w:hAnsi="Arial" w:cs="Arial"/>
          <w:spacing w:val="-3"/>
        </w:rPr>
        <w:t xml:space="preserve"> </w:t>
      </w:r>
      <w:r w:rsidRPr="00C9512E">
        <w:rPr>
          <w:rFonts w:ascii="Arial" w:hAnsi="Arial" w:cs="Arial"/>
        </w:rPr>
        <w:t>se</w:t>
      </w:r>
      <w:r w:rsidRPr="00C9512E">
        <w:rPr>
          <w:rFonts w:ascii="Arial" w:hAnsi="Arial" w:cs="Arial"/>
          <w:spacing w:val="-3"/>
        </w:rPr>
        <w:t xml:space="preserve"> </w:t>
      </w:r>
      <w:r w:rsidRPr="00C9512E">
        <w:rPr>
          <w:rFonts w:ascii="Arial" w:hAnsi="Arial" w:cs="Arial"/>
        </w:rPr>
        <w:t>reforman</w:t>
      </w:r>
      <w:r w:rsidRPr="00C9512E">
        <w:rPr>
          <w:rFonts w:ascii="Arial" w:hAnsi="Arial" w:cs="Arial"/>
          <w:spacing w:val="-3"/>
        </w:rPr>
        <w:t xml:space="preserve"> </w:t>
      </w:r>
      <w:r w:rsidRPr="00C9512E">
        <w:rPr>
          <w:rFonts w:ascii="Arial" w:hAnsi="Arial" w:cs="Arial"/>
        </w:rPr>
        <w:t>diversas</w:t>
      </w:r>
      <w:r w:rsidRPr="00C9512E">
        <w:rPr>
          <w:rFonts w:ascii="Arial" w:hAnsi="Arial" w:cs="Arial"/>
          <w:spacing w:val="-3"/>
        </w:rPr>
        <w:t xml:space="preserve"> </w:t>
      </w:r>
      <w:r w:rsidRPr="00C9512E">
        <w:rPr>
          <w:rFonts w:ascii="Arial" w:hAnsi="Arial" w:cs="Arial"/>
        </w:rPr>
        <w:t>disposiciones</w:t>
      </w:r>
      <w:r w:rsidRPr="00C9512E">
        <w:rPr>
          <w:rFonts w:ascii="Arial" w:hAnsi="Arial" w:cs="Arial"/>
          <w:spacing w:val="-5"/>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 Ley</w:t>
      </w:r>
      <w:r w:rsidRPr="00C9512E">
        <w:rPr>
          <w:rFonts w:ascii="Arial" w:hAnsi="Arial" w:cs="Arial"/>
          <w:spacing w:val="-10"/>
        </w:rPr>
        <w:t xml:space="preserve"> </w:t>
      </w:r>
      <w:r w:rsidRPr="00C9512E">
        <w:rPr>
          <w:rFonts w:ascii="Arial" w:hAnsi="Arial" w:cs="Arial"/>
        </w:rPr>
        <w:t>de Acceso</w:t>
      </w:r>
      <w:r w:rsidRPr="00C9512E">
        <w:rPr>
          <w:rFonts w:ascii="Arial" w:hAnsi="Arial" w:cs="Arial"/>
          <w:spacing w:val="-3"/>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las</w:t>
      </w:r>
      <w:r w:rsidRPr="00C9512E">
        <w:rPr>
          <w:rFonts w:ascii="Arial" w:hAnsi="Arial" w:cs="Arial"/>
          <w:spacing w:val="-5"/>
        </w:rPr>
        <w:t xml:space="preserve"> </w:t>
      </w:r>
      <w:r w:rsidRPr="00C9512E">
        <w:rPr>
          <w:rFonts w:ascii="Arial" w:hAnsi="Arial" w:cs="Arial"/>
        </w:rPr>
        <w:t>Mujeres a una Vida Libre de Violencia del Estado de México en materia de egreso en albergues y seguimiento de casos de mujeres víctimas de violencia, presentada</w:t>
      </w:r>
      <w:r w:rsidRPr="00C9512E">
        <w:rPr>
          <w:rFonts w:ascii="Arial" w:hAnsi="Arial" w:cs="Arial"/>
          <w:spacing w:val="-8"/>
        </w:rPr>
        <w:t xml:space="preserve"> </w:t>
      </w:r>
      <w:r w:rsidRPr="00C9512E">
        <w:rPr>
          <w:rFonts w:ascii="Arial" w:hAnsi="Arial" w:cs="Arial"/>
        </w:rPr>
        <w:t>por</w:t>
      </w:r>
      <w:r w:rsidRPr="00C9512E">
        <w:rPr>
          <w:rFonts w:ascii="Arial" w:hAnsi="Arial" w:cs="Arial"/>
          <w:spacing w:val="-9"/>
        </w:rPr>
        <w:t xml:space="preserve"> </w:t>
      </w:r>
      <w:r w:rsidRPr="00C9512E">
        <w:rPr>
          <w:rFonts w:ascii="Arial" w:hAnsi="Arial" w:cs="Arial"/>
        </w:rPr>
        <w:t>la</w:t>
      </w:r>
      <w:r w:rsidRPr="00C9512E">
        <w:rPr>
          <w:rFonts w:ascii="Arial" w:hAnsi="Arial" w:cs="Arial"/>
          <w:spacing w:val="-11"/>
        </w:rPr>
        <w:t xml:space="preserve"> </w:t>
      </w:r>
      <w:r w:rsidR="00150550" w:rsidRPr="00C9512E">
        <w:rPr>
          <w:rFonts w:ascii="Arial" w:hAnsi="Arial" w:cs="Arial"/>
          <w:spacing w:val="-11"/>
        </w:rPr>
        <w:t>propia d</w:t>
      </w:r>
      <w:r w:rsidRPr="00C9512E">
        <w:rPr>
          <w:rFonts w:ascii="Arial" w:hAnsi="Arial" w:cs="Arial"/>
        </w:rPr>
        <w:t>iputada</w:t>
      </w:r>
      <w:r w:rsidRPr="00C9512E">
        <w:rPr>
          <w:rFonts w:ascii="Arial" w:hAnsi="Arial" w:cs="Arial"/>
          <w:spacing w:val="-9"/>
        </w:rPr>
        <w:t xml:space="preserve"> </w:t>
      </w:r>
      <w:r w:rsidRPr="00C9512E">
        <w:rPr>
          <w:rFonts w:ascii="Arial" w:hAnsi="Arial" w:cs="Arial"/>
        </w:rPr>
        <w:t>y</w:t>
      </w:r>
      <w:r w:rsidRPr="00C9512E">
        <w:rPr>
          <w:rFonts w:ascii="Arial" w:hAnsi="Arial" w:cs="Arial"/>
          <w:spacing w:val="-11"/>
        </w:rPr>
        <w:t xml:space="preserve"> </w:t>
      </w:r>
      <w:r w:rsidR="00150550" w:rsidRPr="00C9512E">
        <w:rPr>
          <w:rFonts w:ascii="Arial" w:hAnsi="Arial" w:cs="Arial"/>
          <w:spacing w:val="-11"/>
        </w:rPr>
        <w:t>el d</w:t>
      </w:r>
      <w:r w:rsidRPr="00C9512E">
        <w:rPr>
          <w:rFonts w:ascii="Arial" w:hAnsi="Arial" w:cs="Arial"/>
        </w:rPr>
        <w:t>iputado</w:t>
      </w:r>
      <w:r w:rsidRPr="00C9512E">
        <w:rPr>
          <w:rFonts w:ascii="Arial" w:hAnsi="Arial" w:cs="Arial"/>
          <w:spacing w:val="-10"/>
        </w:rPr>
        <w:t xml:space="preserve"> </w:t>
      </w:r>
      <w:r w:rsidRPr="00C9512E">
        <w:rPr>
          <w:rFonts w:ascii="Arial" w:hAnsi="Arial" w:cs="Arial"/>
        </w:rPr>
        <w:t>Omar</w:t>
      </w:r>
      <w:r w:rsidRPr="00C9512E">
        <w:rPr>
          <w:rFonts w:ascii="Arial" w:hAnsi="Arial" w:cs="Arial"/>
          <w:spacing w:val="-9"/>
        </w:rPr>
        <w:t xml:space="preserve"> </w:t>
      </w:r>
      <w:r w:rsidRPr="00C9512E">
        <w:rPr>
          <w:rFonts w:ascii="Arial" w:hAnsi="Arial" w:cs="Arial"/>
        </w:rPr>
        <w:t xml:space="preserve">Ortega Álvarez, en nombre del Grupo Parlamentario del Partido de la Revolución </w:t>
      </w:r>
      <w:r w:rsidRPr="00C9512E">
        <w:rPr>
          <w:rFonts w:ascii="Arial" w:hAnsi="Arial" w:cs="Arial"/>
          <w:spacing w:val="-2"/>
        </w:rPr>
        <w:t>Democrática.</w:t>
      </w:r>
    </w:p>
    <w:p w14:paraId="45BB4168" w14:textId="77777777" w:rsidR="00150550" w:rsidRPr="00C9512E" w:rsidRDefault="00150550" w:rsidP="00C9512E">
      <w:pPr>
        <w:tabs>
          <w:tab w:val="left" w:pos="10206"/>
        </w:tabs>
        <w:spacing w:after="0" w:line="240" w:lineRule="auto"/>
        <w:jc w:val="both"/>
        <w:rPr>
          <w:rFonts w:ascii="Arial" w:hAnsi="Arial" w:cs="Arial"/>
        </w:rPr>
      </w:pPr>
    </w:p>
    <w:p w14:paraId="3BC8FB8A" w14:textId="77777777" w:rsidR="00150550" w:rsidRPr="00C9512E" w:rsidRDefault="00150550"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la </w:t>
      </w:r>
      <w:r w:rsidRPr="00C9512E">
        <w:rPr>
          <w:rFonts w:ascii="Arial" w:hAnsi="Arial" w:cs="Arial"/>
          <w:noProof/>
        </w:rPr>
        <w:t xml:space="preserve">se remite a la Comisión Legislativa Para las Declaratorias de Alerta de Violencia de Género contra las Mujeres por Feminicidio y Desaparición, para su estudio y dictamen. </w:t>
      </w:r>
    </w:p>
    <w:p w14:paraId="28669EEC" w14:textId="77777777" w:rsidR="00150550" w:rsidRPr="00C9512E" w:rsidRDefault="00150550" w:rsidP="00C9512E">
      <w:pPr>
        <w:tabs>
          <w:tab w:val="left" w:pos="10206"/>
        </w:tabs>
        <w:spacing w:after="0" w:line="240" w:lineRule="auto"/>
        <w:jc w:val="both"/>
        <w:rPr>
          <w:rFonts w:ascii="Arial" w:hAnsi="Arial" w:cs="Arial"/>
        </w:rPr>
      </w:pPr>
    </w:p>
    <w:p w14:paraId="03EB89A5" w14:textId="77777777" w:rsidR="00150550" w:rsidRPr="00C9512E" w:rsidRDefault="00150550" w:rsidP="00C9512E">
      <w:pPr>
        <w:tabs>
          <w:tab w:val="left" w:pos="10206"/>
        </w:tabs>
        <w:spacing w:after="0" w:line="240" w:lineRule="auto"/>
        <w:jc w:val="both"/>
        <w:rPr>
          <w:rFonts w:ascii="Arial" w:hAnsi="Arial" w:cs="Arial"/>
        </w:rPr>
      </w:pPr>
      <w:r w:rsidRPr="00C9512E">
        <w:rPr>
          <w:rFonts w:ascii="Arial" w:hAnsi="Arial" w:cs="Arial"/>
        </w:rPr>
        <w:t xml:space="preserve">20.- </w:t>
      </w:r>
      <w:r w:rsidRPr="00C9512E">
        <w:rPr>
          <w:rFonts w:ascii="Arial" w:hAnsi="Arial" w:cs="Arial"/>
          <w:noProof/>
        </w:rPr>
        <w:t>El diputado Román Francisco Cortés Lugo</w:t>
      </w:r>
      <w:r w:rsidRPr="00C9512E">
        <w:rPr>
          <w:rFonts w:ascii="Arial" w:hAnsi="Arial" w:cs="Arial"/>
        </w:rPr>
        <w:t xml:space="preserve"> hace uso de la palabra, para dar lectura al Punto de Acuerdo por el que la LXII Legislatura del Poder Legislativo del Estado Libre y Soberano de México, exhorta</w:t>
      </w:r>
      <w:r w:rsidRPr="00C9512E">
        <w:rPr>
          <w:rFonts w:ascii="Arial" w:hAnsi="Arial" w:cs="Arial"/>
          <w:spacing w:val="-1"/>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manera</w:t>
      </w:r>
      <w:r w:rsidRPr="00C9512E">
        <w:rPr>
          <w:rFonts w:ascii="Arial" w:hAnsi="Arial" w:cs="Arial"/>
          <w:spacing w:val="-4"/>
        </w:rPr>
        <w:t xml:space="preserve"> </w:t>
      </w:r>
      <w:r w:rsidRPr="00C9512E">
        <w:rPr>
          <w:rFonts w:ascii="Arial" w:hAnsi="Arial" w:cs="Arial"/>
        </w:rPr>
        <w:t>respetuosa</w:t>
      </w:r>
      <w:r w:rsidRPr="00C9512E">
        <w:rPr>
          <w:rFonts w:ascii="Arial" w:hAnsi="Arial" w:cs="Arial"/>
          <w:spacing w:val="-3"/>
        </w:rPr>
        <w:t xml:space="preserve"> </w:t>
      </w:r>
      <w:r w:rsidRPr="00C9512E">
        <w:rPr>
          <w:rFonts w:ascii="Arial" w:hAnsi="Arial" w:cs="Arial"/>
        </w:rPr>
        <w:t>al Gobierno</w:t>
      </w:r>
      <w:r w:rsidRPr="00C9512E">
        <w:rPr>
          <w:rFonts w:ascii="Arial" w:hAnsi="Arial" w:cs="Arial"/>
          <w:spacing w:val="-7"/>
        </w:rPr>
        <w:t xml:space="preserve"> </w:t>
      </w:r>
      <w:r w:rsidRPr="00C9512E">
        <w:rPr>
          <w:rFonts w:ascii="Arial" w:hAnsi="Arial" w:cs="Arial"/>
        </w:rPr>
        <w:t>del</w:t>
      </w:r>
      <w:r w:rsidRPr="00C9512E">
        <w:rPr>
          <w:rFonts w:ascii="Arial" w:hAnsi="Arial" w:cs="Arial"/>
          <w:spacing w:val="-1"/>
        </w:rPr>
        <w:t xml:space="preserve"> </w:t>
      </w:r>
      <w:r w:rsidRPr="00C9512E">
        <w:rPr>
          <w:rFonts w:ascii="Arial" w:hAnsi="Arial" w:cs="Arial"/>
        </w:rPr>
        <w:t>Estado</w:t>
      </w:r>
      <w:r w:rsidRPr="00C9512E">
        <w:rPr>
          <w:rFonts w:ascii="Arial" w:hAnsi="Arial" w:cs="Arial"/>
          <w:spacing w:val="-2"/>
        </w:rPr>
        <w:t xml:space="preserve"> </w:t>
      </w:r>
      <w:r w:rsidRPr="00C9512E">
        <w:rPr>
          <w:rFonts w:ascii="Arial" w:hAnsi="Arial" w:cs="Arial"/>
        </w:rPr>
        <w:t>de</w:t>
      </w:r>
      <w:r w:rsidRPr="00C9512E">
        <w:rPr>
          <w:rFonts w:ascii="Arial" w:hAnsi="Arial" w:cs="Arial"/>
          <w:spacing w:val="-1"/>
        </w:rPr>
        <w:t xml:space="preserve"> </w:t>
      </w:r>
      <w:r w:rsidRPr="00C9512E">
        <w:rPr>
          <w:rFonts w:ascii="Arial" w:hAnsi="Arial" w:cs="Arial"/>
        </w:rPr>
        <w:t>México</w:t>
      </w:r>
      <w:r w:rsidRPr="00C9512E">
        <w:rPr>
          <w:rFonts w:ascii="Arial" w:hAnsi="Arial" w:cs="Arial"/>
          <w:spacing w:val="-1"/>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generar una agenda destinada a difundir y promover la adopción de las medidas necesarias</w:t>
      </w:r>
      <w:r w:rsidRPr="00C9512E">
        <w:rPr>
          <w:rFonts w:ascii="Arial" w:hAnsi="Arial" w:cs="Arial"/>
          <w:spacing w:val="-11"/>
        </w:rPr>
        <w:t xml:space="preserve"> </w:t>
      </w:r>
      <w:r w:rsidRPr="00C9512E">
        <w:rPr>
          <w:rFonts w:ascii="Arial" w:hAnsi="Arial" w:cs="Arial"/>
        </w:rPr>
        <w:t>para</w:t>
      </w:r>
      <w:r w:rsidRPr="00C9512E">
        <w:rPr>
          <w:rFonts w:ascii="Arial" w:hAnsi="Arial" w:cs="Arial"/>
          <w:spacing w:val="-11"/>
        </w:rPr>
        <w:t xml:space="preserve"> </w:t>
      </w:r>
      <w:r w:rsidRPr="00C9512E">
        <w:rPr>
          <w:rFonts w:ascii="Arial" w:hAnsi="Arial" w:cs="Arial"/>
        </w:rPr>
        <w:t>garantizar</w:t>
      </w:r>
      <w:r w:rsidRPr="00C9512E">
        <w:rPr>
          <w:rFonts w:ascii="Arial" w:hAnsi="Arial" w:cs="Arial"/>
          <w:spacing w:val="-12"/>
        </w:rPr>
        <w:t xml:space="preserve"> </w:t>
      </w:r>
      <w:r w:rsidRPr="00C9512E">
        <w:rPr>
          <w:rFonts w:ascii="Arial" w:hAnsi="Arial" w:cs="Arial"/>
        </w:rPr>
        <w:t>e</w:t>
      </w:r>
      <w:r w:rsidRPr="00C9512E">
        <w:rPr>
          <w:rFonts w:ascii="Arial" w:hAnsi="Arial" w:cs="Arial"/>
          <w:spacing w:val="-10"/>
        </w:rPr>
        <w:t xml:space="preserve"> </w:t>
      </w:r>
      <w:r w:rsidRPr="00C9512E">
        <w:rPr>
          <w:rFonts w:ascii="Arial" w:hAnsi="Arial" w:cs="Arial"/>
        </w:rPr>
        <w:t>impulsar</w:t>
      </w:r>
      <w:r w:rsidRPr="00C9512E">
        <w:rPr>
          <w:rFonts w:ascii="Arial" w:hAnsi="Arial" w:cs="Arial"/>
          <w:spacing w:val="-13"/>
        </w:rPr>
        <w:t xml:space="preserve"> </w:t>
      </w:r>
      <w:r w:rsidRPr="00C9512E">
        <w:rPr>
          <w:rFonts w:ascii="Arial" w:hAnsi="Arial" w:cs="Arial"/>
        </w:rPr>
        <w:t>el</w:t>
      </w:r>
      <w:r w:rsidRPr="00C9512E">
        <w:rPr>
          <w:rFonts w:ascii="Arial" w:hAnsi="Arial" w:cs="Arial"/>
          <w:spacing w:val="-14"/>
        </w:rPr>
        <w:t xml:space="preserve"> </w:t>
      </w:r>
      <w:r w:rsidRPr="00C9512E">
        <w:rPr>
          <w:rFonts w:ascii="Arial" w:hAnsi="Arial" w:cs="Arial"/>
        </w:rPr>
        <w:t>fortalecimiento</w:t>
      </w:r>
      <w:r w:rsidRPr="00C9512E">
        <w:rPr>
          <w:rFonts w:ascii="Arial" w:hAnsi="Arial" w:cs="Arial"/>
          <w:spacing w:val="-12"/>
        </w:rPr>
        <w:t xml:space="preserve"> </w:t>
      </w:r>
      <w:r w:rsidRPr="00C9512E">
        <w:rPr>
          <w:rFonts w:ascii="Arial" w:hAnsi="Arial" w:cs="Arial"/>
        </w:rPr>
        <w:t>de</w:t>
      </w:r>
      <w:r w:rsidRPr="00C9512E">
        <w:rPr>
          <w:rFonts w:ascii="Arial" w:hAnsi="Arial" w:cs="Arial"/>
          <w:spacing w:val="-13"/>
        </w:rPr>
        <w:t xml:space="preserve"> </w:t>
      </w:r>
      <w:r w:rsidRPr="00C9512E">
        <w:rPr>
          <w:rFonts w:ascii="Arial" w:hAnsi="Arial" w:cs="Arial"/>
        </w:rPr>
        <w:t>la</w:t>
      </w:r>
      <w:r w:rsidRPr="00C9512E">
        <w:rPr>
          <w:rFonts w:ascii="Arial" w:hAnsi="Arial" w:cs="Arial"/>
          <w:spacing w:val="-13"/>
        </w:rPr>
        <w:t xml:space="preserve"> </w:t>
      </w:r>
      <w:r w:rsidRPr="00C9512E">
        <w:rPr>
          <w:rFonts w:ascii="Arial" w:hAnsi="Arial" w:cs="Arial"/>
        </w:rPr>
        <w:t>economía</w:t>
      </w:r>
      <w:r w:rsidRPr="00C9512E">
        <w:rPr>
          <w:rFonts w:ascii="Arial" w:hAnsi="Arial" w:cs="Arial"/>
          <w:spacing w:val="-10"/>
        </w:rPr>
        <w:t xml:space="preserve"> </w:t>
      </w:r>
      <w:r w:rsidRPr="00C9512E">
        <w:rPr>
          <w:rFonts w:ascii="Arial" w:hAnsi="Arial" w:cs="Arial"/>
        </w:rPr>
        <w:t>social y solidaria en el Estado de México, presentado por el propio diputado y</w:t>
      </w:r>
      <w:r w:rsidRPr="00C9512E">
        <w:rPr>
          <w:rFonts w:ascii="Arial" w:hAnsi="Arial" w:cs="Arial"/>
          <w:spacing w:val="-11"/>
        </w:rPr>
        <w:t xml:space="preserve"> el d</w:t>
      </w:r>
      <w:r w:rsidRPr="00C9512E">
        <w:rPr>
          <w:rFonts w:ascii="Arial" w:hAnsi="Arial" w:cs="Arial"/>
        </w:rPr>
        <w:t>iputado</w:t>
      </w:r>
      <w:r w:rsidRPr="00C9512E">
        <w:rPr>
          <w:rFonts w:ascii="Arial" w:hAnsi="Arial" w:cs="Arial"/>
          <w:spacing w:val="-8"/>
        </w:rPr>
        <w:t xml:space="preserve"> </w:t>
      </w:r>
      <w:r w:rsidRPr="00C9512E">
        <w:rPr>
          <w:rFonts w:ascii="Arial" w:hAnsi="Arial" w:cs="Arial"/>
        </w:rPr>
        <w:t>Pablo</w:t>
      </w:r>
      <w:r w:rsidRPr="00C9512E">
        <w:rPr>
          <w:rFonts w:ascii="Arial" w:hAnsi="Arial" w:cs="Arial"/>
          <w:spacing w:val="-11"/>
        </w:rPr>
        <w:t xml:space="preserve"> </w:t>
      </w:r>
      <w:r w:rsidRPr="00C9512E">
        <w:rPr>
          <w:rFonts w:ascii="Arial" w:hAnsi="Arial" w:cs="Arial"/>
        </w:rPr>
        <w:t>Fernández</w:t>
      </w:r>
      <w:r w:rsidRPr="00C9512E">
        <w:rPr>
          <w:rFonts w:ascii="Arial" w:hAnsi="Arial" w:cs="Arial"/>
          <w:spacing w:val="-11"/>
        </w:rPr>
        <w:t xml:space="preserve"> </w:t>
      </w:r>
      <w:r w:rsidRPr="00C9512E">
        <w:rPr>
          <w:rFonts w:ascii="Arial" w:hAnsi="Arial" w:cs="Arial"/>
        </w:rPr>
        <w:t>de</w:t>
      </w:r>
      <w:r w:rsidRPr="00C9512E">
        <w:rPr>
          <w:rFonts w:ascii="Arial" w:hAnsi="Arial" w:cs="Arial"/>
          <w:spacing w:val="-8"/>
        </w:rPr>
        <w:t xml:space="preserve"> </w:t>
      </w:r>
      <w:r w:rsidRPr="00C9512E">
        <w:rPr>
          <w:rFonts w:ascii="Arial" w:hAnsi="Arial" w:cs="Arial"/>
        </w:rPr>
        <w:t>Cevallos</w:t>
      </w:r>
      <w:r w:rsidRPr="00C9512E">
        <w:rPr>
          <w:rFonts w:ascii="Arial" w:hAnsi="Arial" w:cs="Arial"/>
          <w:spacing w:val="-9"/>
        </w:rPr>
        <w:t xml:space="preserve"> </w:t>
      </w:r>
      <w:r w:rsidRPr="00C9512E">
        <w:rPr>
          <w:rFonts w:ascii="Arial" w:hAnsi="Arial" w:cs="Arial"/>
        </w:rPr>
        <w:t>González,</w:t>
      </w:r>
      <w:r w:rsidRPr="00C9512E">
        <w:rPr>
          <w:rFonts w:ascii="Arial" w:hAnsi="Arial" w:cs="Arial"/>
          <w:spacing w:val="-8"/>
        </w:rPr>
        <w:t xml:space="preserve"> </w:t>
      </w:r>
      <w:r w:rsidRPr="00C9512E">
        <w:rPr>
          <w:rFonts w:ascii="Arial" w:hAnsi="Arial" w:cs="Arial"/>
        </w:rPr>
        <w:t>en nombre del Grupo Parlamentario del Partido Acción Nacional.</w:t>
      </w:r>
    </w:p>
    <w:p w14:paraId="7E0C4479" w14:textId="77777777" w:rsidR="00150550" w:rsidRPr="00C9512E" w:rsidRDefault="00150550" w:rsidP="00C9512E">
      <w:pPr>
        <w:tabs>
          <w:tab w:val="left" w:pos="10206"/>
        </w:tabs>
        <w:spacing w:after="0" w:line="240" w:lineRule="auto"/>
        <w:jc w:val="both"/>
        <w:rPr>
          <w:rFonts w:ascii="Arial" w:hAnsi="Arial" w:cs="Arial"/>
        </w:rPr>
      </w:pPr>
    </w:p>
    <w:p w14:paraId="37ABC560" w14:textId="77777777" w:rsidR="00150550" w:rsidRPr="00C9512E" w:rsidRDefault="00150550"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lo </w:t>
      </w:r>
      <w:r w:rsidRPr="00C9512E">
        <w:rPr>
          <w:rFonts w:ascii="Arial" w:hAnsi="Arial" w:cs="Arial"/>
          <w:noProof/>
        </w:rPr>
        <w:t xml:space="preserve">remite a la Comisión Legislativa de Desarrollo Económico, Industrial, Comercial y Minero, para su estudio y dictamen. </w:t>
      </w:r>
    </w:p>
    <w:p w14:paraId="53BFD19C" w14:textId="77777777" w:rsidR="00150550" w:rsidRPr="00C9512E" w:rsidRDefault="00150550" w:rsidP="00C9512E">
      <w:pPr>
        <w:tabs>
          <w:tab w:val="left" w:pos="10206"/>
        </w:tabs>
        <w:spacing w:after="0" w:line="240" w:lineRule="auto"/>
        <w:jc w:val="both"/>
        <w:rPr>
          <w:rFonts w:ascii="Arial" w:hAnsi="Arial" w:cs="Arial"/>
        </w:rPr>
      </w:pPr>
    </w:p>
    <w:p w14:paraId="00D9306E" w14:textId="77777777" w:rsidR="00150550" w:rsidRPr="00C9512E" w:rsidRDefault="00150550" w:rsidP="00C9512E">
      <w:pPr>
        <w:tabs>
          <w:tab w:val="left" w:pos="10206"/>
        </w:tabs>
        <w:spacing w:after="0" w:line="240" w:lineRule="auto"/>
        <w:jc w:val="both"/>
        <w:rPr>
          <w:rFonts w:ascii="Arial" w:hAnsi="Arial" w:cs="Arial"/>
        </w:rPr>
      </w:pPr>
      <w:r w:rsidRPr="00C9512E">
        <w:rPr>
          <w:rFonts w:ascii="Arial" w:hAnsi="Arial" w:cs="Arial"/>
        </w:rPr>
        <w:t>21.-</w:t>
      </w:r>
      <w:r w:rsidRPr="00C9512E">
        <w:rPr>
          <w:rFonts w:ascii="Arial" w:hAnsi="Arial" w:cs="Arial"/>
          <w:spacing w:val="78"/>
        </w:rPr>
        <w:t xml:space="preserve"> </w:t>
      </w:r>
      <w:r w:rsidRPr="00C9512E">
        <w:rPr>
          <w:rFonts w:ascii="Arial" w:hAnsi="Arial" w:cs="Arial"/>
        </w:rPr>
        <w:t>L</w:t>
      </w:r>
      <w:r w:rsidRPr="00C9512E">
        <w:rPr>
          <w:rFonts w:ascii="Arial" w:hAnsi="Arial" w:cs="Arial"/>
          <w:noProof/>
        </w:rPr>
        <w:t>a diputada Maricela Beltrán Sánchez</w:t>
      </w:r>
      <w:r w:rsidRPr="00C9512E">
        <w:rPr>
          <w:rFonts w:ascii="Arial" w:hAnsi="Arial" w:cs="Arial"/>
        </w:rPr>
        <w:t xml:space="preserve"> hace uso de la palabra, para dar lectura</w:t>
      </w:r>
      <w:r w:rsidRPr="00C9512E">
        <w:rPr>
          <w:rFonts w:ascii="Arial" w:hAnsi="Arial" w:cs="Arial"/>
          <w:spacing w:val="-7"/>
        </w:rPr>
        <w:t xml:space="preserve"> </w:t>
      </w:r>
      <w:r w:rsidRPr="00C9512E">
        <w:rPr>
          <w:rFonts w:ascii="Arial" w:hAnsi="Arial" w:cs="Arial"/>
        </w:rPr>
        <w:t>al</w:t>
      </w:r>
      <w:r w:rsidRPr="00C9512E">
        <w:rPr>
          <w:rFonts w:ascii="Arial" w:hAnsi="Arial" w:cs="Arial"/>
          <w:spacing w:val="-3"/>
        </w:rPr>
        <w:t xml:space="preserve"> </w:t>
      </w:r>
      <w:r w:rsidRPr="00C9512E">
        <w:rPr>
          <w:rFonts w:ascii="Arial" w:hAnsi="Arial" w:cs="Arial"/>
        </w:rPr>
        <w:t>Punto</w:t>
      </w:r>
      <w:r w:rsidRPr="00C9512E">
        <w:rPr>
          <w:rFonts w:ascii="Arial" w:hAnsi="Arial" w:cs="Arial"/>
          <w:spacing w:val="-7"/>
        </w:rPr>
        <w:t xml:space="preserve"> </w:t>
      </w:r>
      <w:r w:rsidRPr="00C9512E">
        <w:rPr>
          <w:rFonts w:ascii="Arial" w:hAnsi="Arial" w:cs="Arial"/>
        </w:rPr>
        <w:t>de</w:t>
      </w:r>
      <w:r w:rsidRPr="00C9512E">
        <w:rPr>
          <w:rFonts w:ascii="Arial" w:hAnsi="Arial" w:cs="Arial"/>
          <w:spacing w:val="-6"/>
        </w:rPr>
        <w:t xml:space="preserve"> </w:t>
      </w:r>
      <w:r w:rsidRPr="00C9512E">
        <w:rPr>
          <w:rFonts w:ascii="Arial" w:hAnsi="Arial" w:cs="Arial"/>
        </w:rPr>
        <w:t>Acuerdo</w:t>
      </w:r>
      <w:r w:rsidRPr="00C9512E">
        <w:rPr>
          <w:rFonts w:ascii="Arial" w:hAnsi="Arial" w:cs="Arial"/>
          <w:spacing w:val="-5"/>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7"/>
        </w:rPr>
        <w:t xml:space="preserve"> </w:t>
      </w:r>
      <w:r w:rsidRPr="00C9512E">
        <w:rPr>
          <w:rFonts w:ascii="Arial" w:hAnsi="Arial" w:cs="Arial"/>
        </w:rPr>
        <w:t>que</w:t>
      </w:r>
      <w:r w:rsidRPr="00C9512E">
        <w:rPr>
          <w:rFonts w:ascii="Arial" w:hAnsi="Arial" w:cs="Arial"/>
          <w:spacing w:val="-6"/>
        </w:rPr>
        <w:t xml:space="preserve"> </w:t>
      </w:r>
      <w:r w:rsidRPr="00C9512E">
        <w:rPr>
          <w:rFonts w:ascii="Arial" w:hAnsi="Arial" w:cs="Arial"/>
        </w:rPr>
        <w:t>se</w:t>
      </w:r>
      <w:r w:rsidRPr="00C9512E">
        <w:rPr>
          <w:rFonts w:ascii="Arial" w:hAnsi="Arial" w:cs="Arial"/>
          <w:spacing w:val="-6"/>
        </w:rPr>
        <w:t xml:space="preserve"> </w:t>
      </w:r>
      <w:r w:rsidRPr="00C9512E">
        <w:rPr>
          <w:rFonts w:ascii="Arial" w:hAnsi="Arial" w:cs="Arial"/>
        </w:rPr>
        <w:t>exhorta</w:t>
      </w:r>
      <w:r w:rsidRPr="00C9512E">
        <w:rPr>
          <w:rFonts w:ascii="Arial" w:hAnsi="Arial" w:cs="Arial"/>
          <w:spacing w:val="-6"/>
        </w:rPr>
        <w:t xml:space="preserve"> </w:t>
      </w:r>
      <w:r w:rsidRPr="00C9512E">
        <w:rPr>
          <w:rFonts w:ascii="Arial" w:hAnsi="Arial" w:cs="Arial"/>
        </w:rPr>
        <w:t xml:space="preserve">al Sistema de Autopistas, Aeropuertos, Servicios Conexos y Auxiliares, para que coordine y ejecute la rehabilitación y mantenimiento de la autopista estatal concesionada de Tenango-Ixtapan de la Sal, presentado por la propia diputada, la diputada  Ruth Salinas Reyes, </w:t>
      </w:r>
      <w:r w:rsidR="00BE06DD" w:rsidRPr="00C9512E">
        <w:rPr>
          <w:rFonts w:ascii="Arial" w:hAnsi="Arial" w:cs="Arial"/>
        </w:rPr>
        <w:t>y los d</w:t>
      </w:r>
      <w:r w:rsidRPr="00C9512E">
        <w:rPr>
          <w:rFonts w:ascii="Arial" w:hAnsi="Arial" w:cs="Arial"/>
        </w:rPr>
        <w:t>iputado</w:t>
      </w:r>
      <w:r w:rsidR="00BE06DD" w:rsidRPr="00C9512E">
        <w:rPr>
          <w:rFonts w:ascii="Arial" w:hAnsi="Arial" w:cs="Arial"/>
        </w:rPr>
        <w:t>s</w:t>
      </w:r>
      <w:r w:rsidRPr="00C9512E">
        <w:rPr>
          <w:rFonts w:ascii="Arial" w:hAnsi="Arial" w:cs="Arial"/>
        </w:rPr>
        <w:t xml:space="preserve"> Jorge Jiménez Martínez y Martín Zepeda Hernández, integrantes del Grupo Parlamentario del Partido Movimiento Ciudadano.</w:t>
      </w:r>
    </w:p>
    <w:p w14:paraId="2723AEE0" w14:textId="77777777" w:rsidR="00150550" w:rsidRPr="00C9512E" w:rsidRDefault="00150550" w:rsidP="00C9512E">
      <w:pPr>
        <w:tabs>
          <w:tab w:val="left" w:pos="10206"/>
        </w:tabs>
        <w:spacing w:after="0" w:line="240" w:lineRule="auto"/>
        <w:jc w:val="both"/>
        <w:rPr>
          <w:rFonts w:ascii="Arial" w:hAnsi="Arial" w:cs="Arial"/>
        </w:rPr>
      </w:pPr>
    </w:p>
    <w:p w14:paraId="1EF882B9" w14:textId="77777777" w:rsidR="00BE06DD" w:rsidRPr="00C9512E" w:rsidRDefault="00BE06DD" w:rsidP="00C9512E">
      <w:pPr>
        <w:pStyle w:val="Sinespaciado"/>
        <w:jc w:val="both"/>
        <w:rPr>
          <w:rFonts w:ascii="Arial" w:eastAsia="Times New Roman" w:hAnsi="Arial" w:cs="Arial"/>
          <w:noProof/>
          <w:lang w:eastAsia="es-MX"/>
        </w:rPr>
      </w:pPr>
      <w:r w:rsidRPr="00C9512E">
        <w:rPr>
          <w:rFonts w:ascii="Arial" w:hAnsi="Arial" w:cs="Arial"/>
        </w:rPr>
        <w:t xml:space="preserve">La Presidencia lo </w:t>
      </w:r>
      <w:r w:rsidRPr="00C9512E">
        <w:rPr>
          <w:rFonts w:ascii="Arial" w:eastAsia="Times New Roman" w:hAnsi="Arial" w:cs="Arial"/>
          <w:noProof/>
          <w:lang w:eastAsia="es-MX"/>
        </w:rPr>
        <w:t xml:space="preserve">remite a la </w:t>
      </w:r>
      <w:r w:rsidRPr="00C9512E">
        <w:rPr>
          <w:rFonts w:ascii="Arial" w:eastAsia="Arial" w:hAnsi="Arial" w:cs="Arial"/>
          <w:noProof/>
        </w:rPr>
        <w:t>Comisión Legislativa de Comunicaciones y Transportes,</w:t>
      </w:r>
      <w:r w:rsidRPr="00C9512E">
        <w:rPr>
          <w:rFonts w:ascii="Arial" w:eastAsia="Times New Roman" w:hAnsi="Arial" w:cs="Arial"/>
          <w:noProof/>
          <w:lang w:eastAsia="es-MX"/>
        </w:rPr>
        <w:t xml:space="preserve"> para su estudio y dictaminación. </w:t>
      </w:r>
    </w:p>
    <w:p w14:paraId="3EBBACCA" w14:textId="77777777" w:rsidR="00BE06DD" w:rsidRPr="00C9512E" w:rsidRDefault="00BE06DD" w:rsidP="00C9512E">
      <w:pPr>
        <w:pStyle w:val="Sinespaciado"/>
        <w:jc w:val="both"/>
        <w:rPr>
          <w:rFonts w:ascii="Arial" w:hAnsi="Arial" w:cs="Arial"/>
        </w:rPr>
      </w:pPr>
    </w:p>
    <w:p w14:paraId="40E09EB5" w14:textId="1065BBC8" w:rsidR="00BE06DD" w:rsidRPr="00C9512E" w:rsidRDefault="00BE06DD" w:rsidP="00C9512E">
      <w:pPr>
        <w:tabs>
          <w:tab w:val="left" w:pos="10206"/>
        </w:tabs>
        <w:spacing w:after="0" w:line="240" w:lineRule="auto"/>
        <w:jc w:val="both"/>
        <w:rPr>
          <w:rFonts w:ascii="Arial" w:hAnsi="Arial" w:cs="Arial"/>
        </w:rPr>
      </w:pPr>
      <w:r w:rsidRPr="00C9512E">
        <w:rPr>
          <w:rFonts w:ascii="Arial" w:hAnsi="Arial" w:cs="Arial"/>
        </w:rPr>
        <w:t>22.-</w:t>
      </w:r>
      <w:r w:rsidRPr="00C9512E">
        <w:rPr>
          <w:rFonts w:ascii="Arial" w:hAnsi="Arial" w:cs="Arial"/>
          <w:spacing w:val="40"/>
        </w:rPr>
        <w:t xml:space="preserve"> </w:t>
      </w:r>
      <w:r w:rsidRPr="00C9512E">
        <w:rPr>
          <w:rFonts w:ascii="Arial" w:hAnsi="Arial" w:cs="Arial"/>
        </w:rPr>
        <w:t>A petición de los diputados presentantes se obvia la lectura del Punto de Acuerdo por el que se exhorta respetuosamente a la Secretaría de Salud, a la Secretaria de Educación, Ciencia,</w:t>
      </w:r>
      <w:r w:rsidRPr="00C9512E">
        <w:rPr>
          <w:rFonts w:ascii="Arial" w:hAnsi="Arial" w:cs="Arial"/>
          <w:spacing w:val="-1"/>
        </w:rPr>
        <w:t xml:space="preserve"> </w:t>
      </w:r>
      <w:r w:rsidRPr="00C9512E">
        <w:rPr>
          <w:rFonts w:ascii="Arial" w:hAnsi="Arial" w:cs="Arial"/>
        </w:rPr>
        <w:t>Tecnología</w:t>
      </w:r>
      <w:r w:rsidRPr="00C9512E">
        <w:rPr>
          <w:rFonts w:ascii="Arial" w:hAnsi="Arial" w:cs="Arial"/>
          <w:spacing w:val="-2"/>
        </w:rPr>
        <w:t xml:space="preserve"> </w:t>
      </w:r>
      <w:r w:rsidRPr="00C9512E">
        <w:rPr>
          <w:rFonts w:ascii="Arial" w:hAnsi="Arial" w:cs="Arial"/>
        </w:rPr>
        <w:t>e Innovación ambas</w:t>
      </w:r>
      <w:r w:rsidRPr="00C9512E">
        <w:rPr>
          <w:rFonts w:ascii="Arial" w:hAnsi="Arial" w:cs="Arial"/>
          <w:spacing w:val="-1"/>
        </w:rPr>
        <w:t xml:space="preserve"> </w:t>
      </w:r>
      <w:r w:rsidRPr="00C9512E">
        <w:rPr>
          <w:rFonts w:ascii="Arial" w:hAnsi="Arial" w:cs="Arial"/>
        </w:rPr>
        <w:t>del Estado de</w:t>
      </w:r>
      <w:r w:rsidRPr="00C9512E">
        <w:rPr>
          <w:rFonts w:ascii="Arial" w:hAnsi="Arial" w:cs="Arial"/>
          <w:spacing w:val="-1"/>
        </w:rPr>
        <w:t xml:space="preserve"> </w:t>
      </w:r>
      <w:r w:rsidRPr="00C9512E">
        <w:rPr>
          <w:rFonts w:ascii="Arial" w:hAnsi="Arial" w:cs="Arial"/>
        </w:rPr>
        <w:t>México, así</w:t>
      </w:r>
      <w:r w:rsidRPr="00C9512E">
        <w:rPr>
          <w:rFonts w:ascii="Arial" w:hAnsi="Arial" w:cs="Arial"/>
          <w:spacing w:val="-1"/>
        </w:rPr>
        <w:t xml:space="preserve"> </w:t>
      </w:r>
      <w:r w:rsidRPr="00C9512E">
        <w:rPr>
          <w:rFonts w:ascii="Arial" w:hAnsi="Arial" w:cs="Arial"/>
        </w:rPr>
        <w:t>como a los 125 Ayuntamientos de nuestra entidad, para que, en el ámbito de sus respectivas competencias y atribuciones, realicen en conjunto estrategias, acciones reales y continuas para la reducción y tratamiento de trastornos de salud mental en niñas,</w:t>
      </w:r>
      <w:r w:rsidRPr="00C9512E">
        <w:rPr>
          <w:rFonts w:ascii="Arial" w:hAnsi="Arial" w:cs="Arial"/>
          <w:spacing w:val="-2"/>
        </w:rPr>
        <w:t xml:space="preserve"> </w:t>
      </w:r>
      <w:r w:rsidRPr="00C9512E">
        <w:rPr>
          <w:rFonts w:ascii="Arial" w:hAnsi="Arial" w:cs="Arial"/>
        </w:rPr>
        <w:t>niños y</w:t>
      </w:r>
      <w:r w:rsidRPr="00C9512E">
        <w:rPr>
          <w:rFonts w:ascii="Arial" w:hAnsi="Arial" w:cs="Arial"/>
          <w:spacing w:val="-2"/>
        </w:rPr>
        <w:t xml:space="preserve"> </w:t>
      </w:r>
      <w:r w:rsidRPr="00C9512E">
        <w:rPr>
          <w:rFonts w:ascii="Arial" w:hAnsi="Arial" w:cs="Arial"/>
        </w:rPr>
        <w:t>adolescentes</w:t>
      </w:r>
      <w:r w:rsidRPr="00C9512E">
        <w:rPr>
          <w:rFonts w:ascii="Arial" w:hAnsi="Arial" w:cs="Arial"/>
          <w:spacing w:val="-2"/>
        </w:rPr>
        <w:t xml:space="preserve"> </w:t>
      </w:r>
      <w:r w:rsidRPr="00C9512E">
        <w:rPr>
          <w:rFonts w:ascii="Arial" w:hAnsi="Arial" w:cs="Arial"/>
        </w:rPr>
        <w:t>con una edad de 5 a 19 años de edad, presentad</w:t>
      </w:r>
      <w:r w:rsidR="004E20C0" w:rsidRPr="00C9512E">
        <w:rPr>
          <w:rFonts w:ascii="Arial" w:hAnsi="Arial" w:cs="Arial"/>
        </w:rPr>
        <w:t xml:space="preserve">o </w:t>
      </w:r>
      <w:r w:rsidRPr="00C9512E">
        <w:rPr>
          <w:rFonts w:ascii="Arial" w:hAnsi="Arial" w:cs="Arial"/>
        </w:rPr>
        <w:t xml:space="preserve">por la Diputada Araceli Casasola Salazar y Diputado Omar Ortega Álvarez, en nombre del Grupo Parlamentario del Partido de la Revolución Democrática. </w:t>
      </w:r>
    </w:p>
    <w:p w14:paraId="04355568" w14:textId="77777777" w:rsidR="00BE06DD" w:rsidRPr="00C9512E" w:rsidRDefault="00BE06DD" w:rsidP="00C9512E">
      <w:pPr>
        <w:tabs>
          <w:tab w:val="left" w:pos="10206"/>
        </w:tabs>
        <w:spacing w:after="0" w:line="240" w:lineRule="auto"/>
        <w:jc w:val="both"/>
        <w:rPr>
          <w:rFonts w:ascii="Arial" w:hAnsi="Arial" w:cs="Arial"/>
        </w:rPr>
      </w:pPr>
    </w:p>
    <w:p w14:paraId="0D1A2D7B" w14:textId="77777777" w:rsidR="00BE06DD" w:rsidRPr="00C9512E" w:rsidRDefault="00BE06DD" w:rsidP="00C9512E">
      <w:pPr>
        <w:tabs>
          <w:tab w:val="left" w:pos="10206"/>
        </w:tabs>
        <w:spacing w:after="0" w:line="240" w:lineRule="auto"/>
        <w:jc w:val="both"/>
        <w:rPr>
          <w:rFonts w:ascii="Arial" w:eastAsia="Times New Roman" w:hAnsi="Arial" w:cs="Arial"/>
          <w:noProof/>
          <w:lang w:eastAsia="es-MX"/>
        </w:rPr>
      </w:pPr>
      <w:r w:rsidRPr="00C9512E">
        <w:rPr>
          <w:rFonts w:ascii="Arial" w:hAnsi="Arial" w:cs="Arial"/>
        </w:rPr>
        <w:t xml:space="preserve">La Presidencia lo </w:t>
      </w:r>
      <w:r w:rsidRPr="00C9512E">
        <w:rPr>
          <w:rFonts w:ascii="Arial" w:eastAsia="Times New Roman" w:hAnsi="Arial" w:cs="Arial"/>
          <w:noProof/>
          <w:lang w:eastAsia="es-MX"/>
        </w:rPr>
        <w:t xml:space="preserve">remite a las Comisiones Legislativas de Salud, Asistencia y Bienestar Social y de Educación, Cultura, Ciencia y Tecnología, para su estudio y dictamen. </w:t>
      </w:r>
    </w:p>
    <w:p w14:paraId="404F9216" w14:textId="77777777" w:rsidR="00BE06DD" w:rsidRPr="00C9512E" w:rsidRDefault="00BE06DD" w:rsidP="00C9512E">
      <w:pPr>
        <w:tabs>
          <w:tab w:val="left" w:pos="10206"/>
        </w:tabs>
        <w:spacing w:after="0" w:line="240" w:lineRule="auto"/>
        <w:jc w:val="both"/>
        <w:rPr>
          <w:rFonts w:ascii="Arial" w:hAnsi="Arial" w:cs="Arial"/>
        </w:rPr>
      </w:pPr>
    </w:p>
    <w:p w14:paraId="47A43DFE" w14:textId="5E6E0B2C" w:rsidR="00BE06DD" w:rsidRPr="00C9512E" w:rsidRDefault="00950FC6" w:rsidP="00C9512E">
      <w:pPr>
        <w:tabs>
          <w:tab w:val="left" w:pos="10206"/>
        </w:tabs>
        <w:spacing w:after="0" w:line="240" w:lineRule="auto"/>
        <w:jc w:val="both"/>
        <w:rPr>
          <w:rFonts w:ascii="Arial" w:hAnsi="Arial" w:cs="Arial"/>
        </w:rPr>
      </w:pPr>
      <w:r w:rsidRPr="00C9512E">
        <w:rPr>
          <w:rFonts w:ascii="Arial" w:hAnsi="Arial" w:cs="Arial"/>
        </w:rPr>
        <w:t>2</w:t>
      </w:r>
      <w:r w:rsidR="00BE06DD" w:rsidRPr="00C9512E">
        <w:rPr>
          <w:rFonts w:ascii="Arial" w:hAnsi="Arial" w:cs="Arial"/>
        </w:rPr>
        <w:t>3</w:t>
      </w:r>
      <w:r w:rsidRPr="00C9512E">
        <w:rPr>
          <w:rFonts w:ascii="Arial" w:hAnsi="Arial" w:cs="Arial"/>
        </w:rPr>
        <w:t>.-</w:t>
      </w:r>
      <w:r w:rsidRPr="00C9512E">
        <w:rPr>
          <w:rFonts w:ascii="Arial" w:hAnsi="Arial" w:cs="Arial"/>
          <w:spacing w:val="40"/>
        </w:rPr>
        <w:t xml:space="preserve"> </w:t>
      </w:r>
      <w:r w:rsidR="00BE06DD" w:rsidRPr="00C9512E">
        <w:rPr>
          <w:rFonts w:ascii="Arial" w:hAnsi="Arial" w:cs="Arial"/>
        </w:rPr>
        <w:t xml:space="preserve">Por unanimidad de votos se dispensa la lectura del </w:t>
      </w:r>
      <w:r w:rsidR="004E20C0" w:rsidRPr="00C9512E">
        <w:rPr>
          <w:rFonts w:ascii="Arial" w:hAnsi="Arial" w:cs="Arial"/>
        </w:rPr>
        <w:t>I</w:t>
      </w:r>
      <w:r w:rsidR="00BE06DD" w:rsidRPr="00C9512E">
        <w:rPr>
          <w:rFonts w:ascii="Arial" w:hAnsi="Arial" w:cs="Arial"/>
        </w:rPr>
        <w:t xml:space="preserve">nforme </w:t>
      </w:r>
      <w:r w:rsidRPr="00C9512E">
        <w:rPr>
          <w:rFonts w:ascii="Arial" w:hAnsi="Arial" w:cs="Arial"/>
        </w:rPr>
        <w:t>Anual de Actividades 2024, presentado por la M</w:t>
      </w:r>
      <w:r w:rsidR="00F87937" w:rsidRPr="00C9512E">
        <w:rPr>
          <w:rFonts w:ascii="Arial" w:hAnsi="Arial" w:cs="Arial"/>
        </w:rPr>
        <w:t>aes</w:t>
      </w:r>
      <w:r w:rsidRPr="00C9512E">
        <w:rPr>
          <w:rFonts w:ascii="Arial" w:hAnsi="Arial" w:cs="Arial"/>
        </w:rPr>
        <w:t>tra Myrna Araceli García Morón, Presidenta de la Comisión de Derechos Humanos del Estado de México</w:t>
      </w:r>
      <w:r w:rsidR="00BE06DD" w:rsidRPr="00C9512E">
        <w:rPr>
          <w:rFonts w:ascii="Arial" w:hAnsi="Arial" w:cs="Arial"/>
        </w:rPr>
        <w:t xml:space="preserve">; y la Vicepresidencia sólo da lectura la oficio de remisión. </w:t>
      </w:r>
    </w:p>
    <w:p w14:paraId="02EB179D" w14:textId="77777777" w:rsidR="00BE06DD" w:rsidRPr="00C9512E" w:rsidRDefault="00BE06DD" w:rsidP="00C9512E">
      <w:pPr>
        <w:tabs>
          <w:tab w:val="left" w:pos="10206"/>
        </w:tabs>
        <w:spacing w:after="0" w:line="240" w:lineRule="auto"/>
        <w:jc w:val="both"/>
        <w:rPr>
          <w:rFonts w:ascii="Arial" w:hAnsi="Arial" w:cs="Arial"/>
        </w:rPr>
      </w:pPr>
    </w:p>
    <w:p w14:paraId="0FF58973" w14:textId="77777777" w:rsidR="0054623C" w:rsidRPr="00C9512E" w:rsidRDefault="00BE06DD" w:rsidP="00C9512E">
      <w:pPr>
        <w:tabs>
          <w:tab w:val="left" w:pos="10206"/>
        </w:tabs>
        <w:spacing w:after="0" w:line="240" w:lineRule="auto"/>
        <w:jc w:val="both"/>
        <w:rPr>
          <w:rFonts w:ascii="Arial" w:eastAsia="Arial" w:hAnsi="Arial" w:cs="Arial"/>
          <w:noProof/>
        </w:rPr>
      </w:pPr>
      <w:r w:rsidRPr="00C9512E">
        <w:rPr>
          <w:rFonts w:ascii="Arial" w:hAnsi="Arial" w:cs="Arial"/>
        </w:rPr>
        <w:t>La Presidencia señala que s</w:t>
      </w:r>
      <w:r w:rsidRPr="00C9512E">
        <w:rPr>
          <w:rFonts w:ascii="Arial" w:eastAsia="Arial" w:hAnsi="Arial" w:cs="Arial"/>
          <w:noProof/>
        </w:rPr>
        <w:t xml:space="preserve">e tiene por enterada la LXII Legislatura y por cumplido lo dispuesto en la Constitución Política del Estado Libre y Soberano de México y en la Ley de la Comisión de Derechos Humanos del Estado de México. </w:t>
      </w:r>
    </w:p>
    <w:p w14:paraId="59A6C916" w14:textId="77777777" w:rsidR="0054623C" w:rsidRPr="00C9512E" w:rsidRDefault="0054623C" w:rsidP="00C9512E">
      <w:pPr>
        <w:tabs>
          <w:tab w:val="left" w:pos="10206"/>
        </w:tabs>
        <w:spacing w:after="0" w:line="240" w:lineRule="auto"/>
        <w:jc w:val="both"/>
        <w:rPr>
          <w:rFonts w:ascii="Arial" w:hAnsi="Arial" w:cs="Arial"/>
        </w:rPr>
      </w:pPr>
    </w:p>
    <w:p w14:paraId="6E7D2655" w14:textId="696EBE3C" w:rsidR="00DF61F9" w:rsidRPr="00C9512E" w:rsidRDefault="004E20C0" w:rsidP="00C9512E">
      <w:pPr>
        <w:tabs>
          <w:tab w:val="left" w:pos="10206"/>
        </w:tabs>
        <w:spacing w:after="0" w:line="240" w:lineRule="auto"/>
        <w:jc w:val="both"/>
        <w:rPr>
          <w:rFonts w:ascii="Arial" w:hAnsi="Arial" w:cs="Arial"/>
        </w:rPr>
      </w:pPr>
      <w:r w:rsidRPr="00C9512E">
        <w:rPr>
          <w:rFonts w:ascii="Arial" w:hAnsi="Arial" w:cs="Arial"/>
        </w:rPr>
        <w:t xml:space="preserve">24.- </w:t>
      </w:r>
      <w:r w:rsidR="0054623C" w:rsidRPr="00C9512E">
        <w:rPr>
          <w:rFonts w:ascii="Arial" w:hAnsi="Arial" w:cs="Arial"/>
        </w:rPr>
        <w:t>La Vicepresidencia, por instrucciones de la Presidencia, da lectura al oficio que remite el diputado Juan Manuel Zepeda Hernández, por el que informa que se reincorpora a sus tareas Legislativas a partir del día 13 de febrero del año en curso.</w:t>
      </w:r>
    </w:p>
    <w:p w14:paraId="523486CF" w14:textId="77777777" w:rsidR="0054623C" w:rsidRPr="00C9512E" w:rsidRDefault="0054623C" w:rsidP="00C9512E">
      <w:pPr>
        <w:tabs>
          <w:tab w:val="left" w:pos="10206"/>
        </w:tabs>
        <w:spacing w:after="0" w:line="240" w:lineRule="auto"/>
        <w:jc w:val="both"/>
        <w:rPr>
          <w:rFonts w:ascii="Arial" w:hAnsi="Arial" w:cs="Arial"/>
        </w:rPr>
      </w:pPr>
    </w:p>
    <w:p w14:paraId="44249DAC" w14:textId="77777777" w:rsidR="0054623C" w:rsidRPr="00C9512E" w:rsidRDefault="0054623C" w:rsidP="00C9512E">
      <w:pPr>
        <w:tabs>
          <w:tab w:val="left" w:pos="10206"/>
        </w:tabs>
        <w:spacing w:after="0" w:line="240" w:lineRule="auto"/>
        <w:jc w:val="both"/>
        <w:rPr>
          <w:rFonts w:ascii="Arial" w:hAnsi="Arial" w:cs="Arial"/>
        </w:rPr>
      </w:pPr>
      <w:r w:rsidRPr="00C9512E">
        <w:rPr>
          <w:rFonts w:ascii="Arial" w:hAnsi="Arial" w:cs="Arial"/>
        </w:rPr>
        <w:t>La Presidencia se da por enterada.</w:t>
      </w:r>
    </w:p>
    <w:p w14:paraId="4BC1AD98" w14:textId="77777777" w:rsidR="0054623C" w:rsidRPr="00C9512E" w:rsidRDefault="0054623C" w:rsidP="00C9512E">
      <w:pPr>
        <w:tabs>
          <w:tab w:val="left" w:pos="10206"/>
        </w:tabs>
        <w:spacing w:after="0" w:line="240" w:lineRule="auto"/>
        <w:jc w:val="both"/>
        <w:rPr>
          <w:rFonts w:ascii="Arial" w:hAnsi="Arial" w:cs="Arial"/>
        </w:rPr>
      </w:pPr>
    </w:p>
    <w:p w14:paraId="602D7F73" w14:textId="77777777" w:rsidR="0054623C" w:rsidRPr="00C9512E" w:rsidRDefault="0054623C" w:rsidP="00C9512E">
      <w:pPr>
        <w:tabs>
          <w:tab w:val="left" w:pos="10206"/>
        </w:tabs>
        <w:spacing w:after="0" w:line="240" w:lineRule="auto"/>
        <w:jc w:val="both"/>
        <w:rPr>
          <w:rFonts w:ascii="Arial" w:hAnsi="Arial" w:cs="Arial"/>
        </w:rPr>
      </w:pPr>
      <w:r w:rsidRPr="00C9512E">
        <w:rPr>
          <w:rFonts w:ascii="Arial" w:hAnsi="Arial" w:cs="Arial"/>
        </w:rPr>
        <w:t xml:space="preserve">Para hechos, hace uso de la palabra, la diputada Zaira Cedillo Silva. </w:t>
      </w:r>
    </w:p>
    <w:p w14:paraId="4C7F59CF" w14:textId="77777777" w:rsidR="0054623C" w:rsidRPr="00C9512E" w:rsidRDefault="0054623C" w:rsidP="00C9512E">
      <w:pPr>
        <w:tabs>
          <w:tab w:val="left" w:pos="10206"/>
        </w:tabs>
        <w:spacing w:after="0" w:line="240" w:lineRule="auto"/>
        <w:jc w:val="both"/>
        <w:rPr>
          <w:rFonts w:ascii="Arial" w:hAnsi="Arial" w:cs="Arial"/>
        </w:rPr>
      </w:pPr>
    </w:p>
    <w:p w14:paraId="4CA53DC7" w14:textId="77777777" w:rsidR="000E4624" w:rsidRPr="00C9512E" w:rsidRDefault="000E4624" w:rsidP="00C9512E">
      <w:pPr>
        <w:tabs>
          <w:tab w:val="left" w:pos="10206"/>
        </w:tabs>
        <w:spacing w:after="0" w:line="240" w:lineRule="auto"/>
        <w:jc w:val="both"/>
        <w:rPr>
          <w:rFonts w:ascii="Arial" w:hAnsi="Arial" w:cs="Arial"/>
        </w:rPr>
      </w:pPr>
      <w:r w:rsidRPr="00C9512E">
        <w:rPr>
          <w:rFonts w:ascii="Arial" w:hAnsi="Arial" w:cs="Arial"/>
        </w:rPr>
        <w:t>Se registra lo expresado.</w:t>
      </w:r>
    </w:p>
    <w:p w14:paraId="7A3FE47D" w14:textId="77777777" w:rsidR="00A440B1" w:rsidRPr="00C9512E" w:rsidRDefault="00A440B1" w:rsidP="00C9512E">
      <w:pPr>
        <w:spacing w:after="0" w:line="240" w:lineRule="auto"/>
        <w:jc w:val="both"/>
        <w:rPr>
          <w:rStyle w:val="normaltextrun"/>
          <w:rFonts w:ascii="Arial" w:eastAsiaTheme="majorEastAsia" w:hAnsi="Arial" w:cs="Arial"/>
        </w:rPr>
      </w:pPr>
    </w:p>
    <w:p w14:paraId="002D9084" w14:textId="77777777" w:rsidR="00A440B1" w:rsidRPr="00C9512E" w:rsidRDefault="00A440B1" w:rsidP="00C9512E">
      <w:pPr>
        <w:spacing w:after="0" w:line="240" w:lineRule="auto"/>
        <w:jc w:val="both"/>
        <w:rPr>
          <w:rStyle w:val="normaltextrun"/>
          <w:rFonts w:ascii="Arial" w:eastAsiaTheme="majorEastAsia" w:hAnsi="Arial" w:cs="Arial"/>
        </w:rPr>
      </w:pPr>
      <w:r w:rsidRPr="00C9512E">
        <w:rPr>
          <w:rStyle w:val="normaltextrun"/>
          <w:rFonts w:ascii="Arial" w:eastAsiaTheme="majorEastAsia" w:hAnsi="Arial" w:cs="Arial"/>
        </w:rPr>
        <w:t>La Presidencia solicita a la Secretaría, registre la asistencia a la Sesión, informando esta última, que ha quedado registrada la asistencia de l</w:t>
      </w:r>
      <w:r w:rsidR="00DB32D0" w:rsidRPr="00C9512E">
        <w:rPr>
          <w:rStyle w:val="normaltextrun"/>
          <w:rFonts w:ascii="Arial" w:eastAsiaTheme="majorEastAsia" w:hAnsi="Arial" w:cs="Arial"/>
        </w:rPr>
        <w:t>a</w:t>
      </w:r>
      <w:r w:rsidRPr="00C9512E">
        <w:rPr>
          <w:rStyle w:val="normaltextrun"/>
          <w:rFonts w:ascii="Arial" w:eastAsiaTheme="majorEastAsia" w:hAnsi="Arial" w:cs="Arial"/>
        </w:rPr>
        <w:t>s</w:t>
      </w:r>
      <w:r w:rsidR="00DB32D0" w:rsidRPr="00C9512E">
        <w:rPr>
          <w:rStyle w:val="normaltextrun"/>
          <w:rFonts w:ascii="Arial" w:eastAsiaTheme="majorEastAsia" w:hAnsi="Arial" w:cs="Arial"/>
        </w:rPr>
        <w:t>, los y le</w:t>
      </w:r>
      <w:r w:rsidRPr="00C9512E">
        <w:rPr>
          <w:rStyle w:val="normaltextrun"/>
          <w:rFonts w:ascii="Arial" w:eastAsiaTheme="majorEastAsia" w:hAnsi="Arial" w:cs="Arial"/>
        </w:rPr>
        <w:t xml:space="preserve"> diputados.  </w:t>
      </w:r>
    </w:p>
    <w:p w14:paraId="6F0DCA3A" w14:textId="77777777" w:rsidR="00A440B1" w:rsidRPr="00C9512E" w:rsidRDefault="00A440B1" w:rsidP="00C9512E">
      <w:pPr>
        <w:spacing w:after="0" w:line="240" w:lineRule="auto"/>
        <w:jc w:val="both"/>
        <w:rPr>
          <w:rFonts w:ascii="Arial" w:hAnsi="Arial" w:cs="Arial"/>
          <w:noProof/>
        </w:rPr>
      </w:pPr>
    </w:p>
    <w:p w14:paraId="7F140EB3" w14:textId="00173B46" w:rsidR="00A440B1" w:rsidRPr="00C9512E" w:rsidRDefault="00A440B1" w:rsidP="00C9512E">
      <w:pPr>
        <w:spacing w:after="0" w:line="240" w:lineRule="auto"/>
        <w:jc w:val="both"/>
        <w:rPr>
          <w:rFonts w:ascii="Arial" w:hAnsi="Arial" w:cs="Arial"/>
          <w:noProof/>
        </w:rPr>
      </w:pPr>
      <w:r w:rsidRPr="00C9512E">
        <w:rPr>
          <w:rFonts w:ascii="Arial" w:hAnsi="Arial" w:cs="Arial"/>
          <w:noProof/>
        </w:rPr>
        <w:t>2</w:t>
      </w:r>
      <w:r w:rsidR="004E20C0" w:rsidRPr="00C9512E">
        <w:rPr>
          <w:rFonts w:ascii="Arial" w:hAnsi="Arial" w:cs="Arial"/>
          <w:noProof/>
        </w:rPr>
        <w:t>5</w:t>
      </w:r>
      <w:r w:rsidRPr="00C9512E">
        <w:rPr>
          <w:rFonts w:ascii="Arial" w:hAnsi="Arial" w:cs="Arial"/>
          <w:noProof/>
        </w:rPr>
        <w:t>.- Agotados  los asuntos en cartera, la Presidencia levanta la Sesión siendo las dieci</w:t>
      </w:r>
      <w:r w:rsidR="0054623C" w:rsidRPr="00C9512E">
        <w:rPr>
          <w:rFonts w:ascii="Arial" w:hAnsi="Arial" w:cs="Arial"/>
          <w:noProof/>
        </w:rPr>
        <w:t>ocho</w:t>
      </w:r>
      <w:r w:rsidRPr="00C9512E">
        <w:rPr>
          <w:rFonts w:ascii="Arial" w:hAnsi="Arial" w:cs="Arial"/>
          <w:noProof/>
        </w:rPr>
        <w:t xml:space="preserve"> horas con </w:t>
      </w:r>
      <w:r w:rsidR="0054623C" w:rsidRPr="00C9512E">
        <w:rPr>
          <w:rFonts w:ascii="Arial" w:hAnsi="Arial" w:cs="Arial"/>
          <w:noProof/>
        </w:rPr>
        <w:t>un</w:t>
      </w:r>
      <w:r w:rsidRPr="00C9512E">
        <w:rPr>
          <w:rFonts w:ascii="Arial" w:hAnsi="Arial" w:cs="Arial"/>
          <w:noProof/>
        </w:rPr>
        <w:t xml:space="preserve"> minuto del día de la fecha y cita para el día </w:t>
      </w:r>
      <w:r w:rsidR="0054623C" w:rsidRPr="00C9512E">
        <w:rPr>
          <w:rFonts w:ascii="Arial" w:hAnsi="Arial" w:cs="Arial"/>
          <w:noProof/>
        </w:rPr>
        <w:t>jueves</w:t>
      </w:r>
      <w:r w:rsidRPr="00C9512E">
        <w:rPr>
          <w:rFonts w:ascii="Arial" w:hAnsi="Arial" w:cs="Arial"/>
          <w:noProof/>
        </w:rPr>
        <w:t xml:space="preserve"> </w:t>
      </w:r>
      <w:r w:rsidR="0054623C" w:rsidRPr="00C9512E">
        <w:rPr>
          <w:rFonts w:ascii="Arial" w:hAnsi="Arial" w:cs="Arial"/>
          <w:noProof/>
        </w:rPr>
        <w:t>veintisiete</w:t>
      </w:r>
      <w:r w:rsidRPr="00C9512E">
        <w:rPr>
          <w:rFonts w:ascii="Arial" w:hAnsi="Arial" w:cs="Arial"/>
          <w:noProof/>
        </w:rPr>
        <w:t xml:space="preserve"> de</w:t>
      </w:r>
      <w:r w:rsidR="0054623C" w:rsidRPr="00C9512E">
        <w:rPr>
          <w:rFonts w:ascii="Arial" w:hAnsi="Arial" w:cs="Arial"/>
          <w:noProof/>
        </w:rPr>
        <w:t>l mes y año en curso,</w:t>
      </w:r>
      <w:r w:rsidRPr="00C9512E">
        <w:rPr>
          <w:rFonts w:ascii="Arial" w:hAnsi="Arial" w:cs="Arial"/>
          <w:noProof/>
        </w:rPr>
        <w:t xml:space="preserve"> a las </w:t>
      </w:r>
      <w:r w:rsidR="0054623C" w:rsidRPr="00C9512E">
        <w:rPr>
          <w:rFonts w:ascii="Arial" w:hAnsi="Arial" w:cs="Arial"/>
          <w:noProof/>
        </w:rPr>
        <w:t>doce</w:t>
      </w:r>
      <w:r w:rsidRPr="00C9512E">
        <w:rPr>
          <w:rFonts w:ascii="Arial" w:hAnsi="Arial" w:cs="Arial"/>
          <w:noProof/>
        </w:rPr>
        <w:t xml:space="preserve"> horas.</w:t>
      </w:r>
    </w:p>
    <w:p w14:paraId="3F84EC61" w14:textId="77777777" w:rsidR="00A440B1" w:rsidRPr="00C9512E" w:rsidRDefault="00A440B1" w:rsidP="00C9512E">
      <w:pPr>
        <w:spacing w:after="0" w:line="240" w:lineRule="auto"/>
        <w:jc w:val="both"/>
        <w:rPr>
          <w:rFonts w:ascii="Arial" w:hAnsi="Arial" w:cs="Arial"/>
        </w:rPr>
      </w:pPr>
    </w:p>
    <w:p w14:paraId="696D08BF" w14:textId="61E5446E" w:rsidR="00A440B1" w:rsidRPr="00C9512E" w:rsidRDefault="00C9512E" w:rsidP="00C9512E">
      <w:pPr>
        <w:spacing w:after="0" w:line="240" w:lineRule="auto"/>
        <w:jc w:val="center"/>
        <w:rPr>
          <w:rFonts w:ascii="Arial" w:hAnsi="Arial" w:cs="Arial"/>
          <w:b/>
        </w:rPr>
      </w:pPr>
      <w:r w:rsidRPr="00C9512E">
        <w:rPr>
          <w:rFonts w:ascii="Arial" w:hAnsi="Arial" w:cs="Arial"/>
          <w:b/>
        </w:rPr>
        <w:t>SECRETARIO</w:t>
      </w:r>
    </w:p>
    <w:p w14:paraId="16F57A7B" w14:textId="77777777" w:rsidR="00DB32D0" w:rsidRPr="00C9512E" w:rsidRDefault="00DB32D0" w:rsidP="00C9512E">
      <w:pPr>
        <w:spacing w:after="0" w:line="240" w:lineRule="auto"/>
        <w:jc w:val="center"/>
        <w:rPr>
          <w:rFonts w:ascii="Arial" w:hAnsi="Arial" w:cs="Arial"/>
          <w:b/>
        </w:rPr>
      </w:pPr>
    </w:p>
    <w:p w14:paraId="62687428" w14:textId="5AE63D28" w:rsidR="00A440B1" w:rsidRPr="00C9512E" w:rsidRDefault="00C9512E" w:rsidP="00C9512E">
      <w:pPr>
        <w:spacing w:after="0" w:line="240" w:lineRule="auto"/>
        <w:jc w:val="center"/>
        <w:rPr>
          <w:rFonts w:ascii="Arial" w:hAnsi="Arial" w:cs="Arial"/>
          <w:b/>
        </w:rPr>
      </w:pPr>
      <w:r w:rsidRPr="00C9512E">
        <w:rPr>
          <w:rFonts w:ascii="Arial" w:hAnsi="Arial" w:cs="Arial"/>
          <w:b/>
        </w:rPr>
        <w:t>DIP. VALENTÍN MARTÍNEZ CASTILLO</w:t>
      </w:r>
    </w:p>
    <w:p w14:paraId="5C3D1A91" w14:textId="77777777" w:rsidR="00A440B1" w:rsidRPr="00C9512E" w:rsidRDefault="00A440B1" w:rsidP="00C9512E">
      <w:pPr>
        <w:spacing w:after="0" w:line="240" w:lineRule="auto"/>
        <w:jc w:val="center"/>
        <w:rPr>
          <w:rFonts w:ascii="Arial" w:hAnsi="Arial" w:cs="Arial"/>
          <w:b/>
        </w:rPr>
      </w:pPr>
    </w:p>
    <w:p w14:paraId="2F310611" w14:textId="1B64D915" w:rsidR="00A440B1" w:rsidRPr="00C9512E" w:rsidRDefault="00C9512E" w:rsidP="00C9512E">
      <w:pPr>
        <w:spacing w:after="0" w:line="240" w:lineRule="auto"/>
        <w:jc w:val="center"/>
        <w:rPr>
          <w:rFonts w:ascii="Arial" w:hAnsi="Arial" w:cs="Arial"/>
          <w:b/>
        </w:rPr>
      </w:pPr>
      <w:r w:rsidRPr="00C9512E">
        <w:rPr>
          <w:rFonts w:ascii="Arial" w:hAnsi="Arial" w:cs="Arial"/>
          <w:b/>
        </w:rPr>
        <w:t>SECRETARIAS</w:t>
      </w:r>
    </w:p>
    <w:p w14:paraId="06C28868" w14:textId="77777777" w:rsidR="00A440B1" w:rsidRPr="00C9512E" w:rsidRDefault="00A440B1" w:rsidP="00C9512E">
      <w:pPr>
        <w:spacing w:after="0" w:line="240" w:lineRule="auto"/>
        <w:jc w:val="center"/>
        <w:rPr>
          <w:rFonts w:ascii="Arial" w:hAnsi="Arial" w:cs="Arial"/>
          <w:b/>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F87937" w:rsidRPr="00C9512E" w14:paraId="2BB4B040" w14:textId="77777777" w:rsidTr="00A440B1">
        <w:tc>
          <w:tcPr>
            <w:tcW w:w="5254" w:type="dxa"/>
            <w:hideMark/>
          </w:tcPr>
          <w:p w14:paraId="6FF7A32B" w14:textId="79982C6E" w:rsidR="00A440B1" w:rsidRPr="00C9512E" w:rsidRDefault="00C9512E" w:rsidP="00C9512E">
            <w:pPr>
              <w:spacing w:after="0" w:line="240" w:lineRule="auto"/>
              <w:jc w:val="center"/>
              <w:rPr>
                <w:rFonts w:ascii="Arial" w:hAnsi="Arial" w:cs="Arial"/>
                <w:b/>
              </w:rPr>
            </w:pPr>
            <w:r w:rsidRPr="00C9512E">
              <w:rPr>
                <w:rFonts w:ascii="Arial" w:hAnsi="Arial" w:cs="Arial"/>
                <w:b/>
              </w:rPr>
              <w:t>DIP. KRISHNA KARINA ROMERO VELÁZQUEZ</w:t>
            </w:r>
          </w:p>
        </w:tc>
        <w:tc>
          <w:tcPr>
            <w:tcW w:w="5255" w:type="dxa"/>
            <w:hideMark/>
          </w:tcPr>
          <w:p w14:paraId="0A3B9AF7" w14:textId="79A93AB1" w:rsidR="00A440B1" w:rsidRPr="00C9512E" w:rsidRDefault="00C9512E" w:rsidP="00C9512E">
            <w:pPr>
              <w:spacing w:after="0" w:line="240" w:lineRule="auto"/>
              <w:jc w:val="center"/>
              <w:rPr>
                <w:rFonts w:ascii="Arial" w:hAnsi="Arial" w:cs="Arial"/>
                <w:b/>
              </w:rPr>
            </w:pPr>
            <w:r w:rsidRPr="00C9512E">
              <w:rPr>
                <w:rFonts w:ascii="Arial" w:hAnsi="Arial" w:cs="Arial"/>
                <w:b/>
              </w:rPr>
              <w:t>DIP. MARICELA BELTRÁN SÁNCHEZ</w:t>
            </w:r>
          </w:p>
        </w:tc>
      </w:tr>
      <w:bookmarkEnd w:id="0"/>
    </w:tbl>
    <w:p w14:paraId="7D9A64B1" w14:textId="77777777" w:rsidR="00DF61F9" w:rsidRPr="00C9512E" w:rsidRDefault="00DF61F9" w:rsidP="00C9512E">
      <w:pPr>
        <w:pStyle w:val="Textoindependiente"/>
        <w:tabs>
          <w:tab w:val="left" w:pos="10206"/>
        </w:tabs>
        <w:jc w:val="both"/>
        <w:rPr>
          <w:rFonts w:ascii="Arial" w:hAnsi="Arial" w:cs="Arial"/>
          <w:sz w:val="22"/>
          <w:szCs w:val="22"/>
        </w:rPr>
      </w:pPr>
    </w:p>
    <w:sectPr w:rsidR="00DF61F9" w:rsidRPr="00C9512E" w:rsidSect="00D01F44">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E25F7" w14:textId="77777777" w:rsidR="005769DA" w:rsidRDefault="005769DA" w:rsidP="001F0C4E">
      <w:pPr>
        <w:spacing w:after="0" w:line="240" w:lineRule="auto"/>
      </w:pPr>
      <w:r>
        <w:separator/>
      </w:r>
    </w:p>
  </w:endnote>
  <w:endnote w:type="continuationSeparator" w:id="0">
    <w:p w14:paraId="71355247" w14:textId="77777777" w:rsidR="005769DA" w:rsidRDefault="005769DA" w:rsidP="001F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BD532" w14:textId="77777777" w:rsidR="005769DA" w:rsidRDefault="005769DA" w:rsidP="001F0C4E">
      <w:pPr>
        <w:spacing w:after="0" w:line="240" w:lineRule="auto"/>
      </w:pPr>
      <w:r>
        <w:separator/>
      </w:r>
    </w:p>
  </w:footnote>
  <w:footnote w:type="continuationSeparator" w:id="0">
    <w:p w14:paraId="25C05248" w14:textId="77777777" w:rsidR="005769DA" w:rsidRDefault="005769DA" w:rsidP="001F0C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B1"/>
    <w:rsid w:val="00093753"/>
    <w:rsid w:val="000C423E"/>
    <w:rsid w:val="000E4624"/>
    <w:rsid w:val="00132B65"/>
    <w:rsid w:val="00150550"/>
    <w:rsid w:val="00172F7A"/>
    <w:rsid w:val="001A1A57"/>
    <w:rsid w:val="001C0D2B"/>
    <w:rsid w:val="001E10F5"/>
    <w:rsid w:val="001E1EC2"/>
    <w:rsid w:val="001F0C4E"/>
    <w:rsid w:val="00203188"/>
    <w:rsid w:val="00203FDC"/>
    <w:rsid w:val="00217DC0"/>
    <w:rsid w:val="002361B2"/>
    <w:rsid w:val="003A726B"/>
    <w:rsid w:val="003D4837"/>
    <w:rsid w:val="00401FB5"/>
    <w:rsid w:val="00414A65"/>
    <w:rsid w:val="004510E7"/>
    <w:rsid w:val="0047678B"/>
    <w:rsid w:val="004C3EEF"/>
    <w:rsid w:val="004E20C0"/>
    <w:rsid w:val="00521060"/>
    <w:rsid w:val="0054623C"/>
    <w:rsid w:val="0055208F"/>
    <w:rsid w:val="005769DA"/>
    <w:rsid w:val="005C71C7"/>
    <w:rsid w:val="00644DBA"/>
    <w:rsid w:val="0066035F"/>
    <w:rsid w:val="0067367F"/>
    <w:rsid w:val="00682CFC"/>
    <w:rsid w:val="006C1893"/>
    <w:rsid w:val="006D6F51"/>
    <w:rsid w:val="006F59AD"/>
    <w:rsid w:val="00712AE1"/>
    <w:rsid w:val="0086487D"/>
    <w:rsid w:val="00901D08"/>
    <w:rsid w:val="00950FC6"/>
    <w:rsid w:val="0098774F"/>
    <w:rsid w:val="00995C45"/>
    <w:rsid w:val="00A440B1"/>
    <w:rsid w:val="00AB1FAC"/>
    <w:rsid w:val="00AC7D8D"/>
    <w:rsid w:val="00B9189A"/>
    <w:rsid w:val="00BE06DD"/>
    <w:rsid w:val="00C055E5"/>
    <w:rsid w:val="00C0675C"/>
    <w:rsid w:val="00C12E05"/>
    <w:rsid w:val="00C34104"/>
    <w:rsid w:val="00C9512E"/>
    <w:rsid w:val="00D01F44"/>
    <w:rsid w:val="00D02167"/>
    <w:rsid w:val="00D064C8"/>
    <w:rsid w:val="00D40F71"/>
    <w:rsid w:val="00D42BF7"/>
    <w:rsid w:val="00D46904"/>
    <w:rsid w:val="00D55B61"/>
    <w:rsid w:val="00DB32D0"/>
    <w:rsid w:val="00DC2A18"/>
    <w:rsid w:val="00DD5A85"/>
    <w:rsid w:val="00DF61F9"/>
    <w:rsid w:val="00F27EA0"/>
    <w:rsid w:val="00F4611D"/>
    <w:rsid w:val="00F87937"/>
    <w:rsid w:val="00FC0CAF"/>
    <w:rsid w:val="00FC27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94C9"/>
  <w15:chartTrackingRefBased/>
  <w15:docId w15:val="{7CDF684A-F026-47F7-AE62-224C3F60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40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A440B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A440B1"/>
    <w:rPr>
      <w:rFonts w:ascii="Arial MT" w:eastAsia="Arial MT" w:hAnsi="Arial MT" w:cs="Arial MT"/>
      <w:sz w:val="24"/>
      <w:szCs w:val="24"/>
      <w:lang w:val="es-ES"/>
    </w:rPr>
  </w:style>
  <w:style w:type="character" w:customStyle="1" w:styleId="SinespaciadoCar">
    <w:name w:val="Sin espaciado Car"/>
    <w:link w:val="Sinespaciado"/>
    <w:uiPriority w:val="1"/>
    <w:locked/>
    <w:rsid w:val="00A440B1"/>
  </w:style>
  <w:style w:type="paragraph" w:styleId="Sinespaciado">
    <w:name w:val="No Spacing"/>
    <w:link w:val="SinespaciadoCar"/>
    <w:uiPriority w:val="1"/>
    <w:qFormat/>
    <w:rsid w:val="00A440B1"/>
    <w:pPr>
      <w:spacing w:after="0" w:line="240" w:lineRule="auto"/>
    </w:pPr>
  </w:style>
  <w:style w:type="paragraph" w:customStyle="1" w:styleId="paragraph">
    <w:name w:val="paragraph"/>
    <w:basedOn w:val="Normal"/>
    <w:rsid w:val="00A440B1"/>
    <w:pPr>
      <w:suppressAutoHyphens/>
      <w:autoSpaceDN w:val="0"/>
      <w:spacing w:before="100" w:after="100" w:line="240" w:lineRule="auto"/>
    </w:pPr>
    <w:rPr>
      <w:rFonts w:ascii="Times New Roman" w:eastAsia="Times New Roman" w:hAnsi="Times New Roman" w:cs="Times New Roman"/>
      <w:sz w:val="24"/>
      <w:szCs w:val="24"/>
      <w:lang w:eastAsia="es-MX"/>
    </w:rPr>
  </w:style>
  <w:style w:type="paragraph" w:customStyle="1" w:styleId="Default">
    <w:name w:val="Default"/>
    <w:rsid w:val="00A440B1"/>
    <w:pPr>
      <w:suppressAutoHyphens/>
      <w:autoSpaceDE w:val="0"/>
      <w:autoSpaceDN w:val="0"/>
      <w:spacing w:after="0" w:line="240" w:lineRule="auto"/>
    </w:pPr>
    <w:rPr>
      <w:rFonts w:ascii="Arial" w:eastAsia="Calibri" w:hAnsi="Arial" w:cs="Arial"/>
      <w:color w:val="000000"/>
      <w:sz w:val="24"/>
      <w:szCs w:val="24"/>
    </w:rPr>
  </w:style>
  <w:style w:type="character" w:customStyle="1" w:styleId="normaltextrun">
    <w:name w:val="normaltextrun"/>
    <w:basedOn w:val="Fuentedeprrafopredeter"/>
    <w:rsid w:val="00A440B1"/>
  </w:style>
  <w:style w:type="table" w:styleId="Tablaconcuadrcula">
    <w:name w:val="Table Grid"/>
    <w:basedOn w:val="Tablanormal"/>
    <w:uiPriority w:val="59"/>
    <w:rsid w:val="00A440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F0C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0C4E"/>
  </w:style>
  <w:style w:type="paragraph" w:styleId="Piedepgina">
    <w:name w:val="footer"/>
    <w:basedOn w:val="Normal"/>
    <w:link w:val="PiedepginaCar"/>
    <w:uiPriority w:val="99"/>
    <w:unhideWhenUsed/>
    <w:rsid w:val="001F0C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98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3130</Words>
  <Characters>17221</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2025-02-26T23:05:00Z</cp:lastPrinted>
  <dcterms:created xsi:type="dcterms:W3CDTF">2025-02-26T23:02:00Z</dcterms:created>
  <dcterms:modified xsi:type="dcterms:W3CDTF">2025-02-26T23:05:00Z</dcterms:modified>
</cp:coreProperties>
</file>