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3F76" w:rsidRPr="007A24A1" w:rsidRDefault="007A24A1" w:rsidP="007A24A1">
      <w:pPr>
        <w:spacing w:after="0" w:line="240" w:lineRule="auto"/>
        <w:jc w:val="both"/>
        <w:rPr>
          <w:rFonts w:ascii="Arial" w:hAnsi="Arial" w:cs="Arial"/>
          <w:b/>
          <w:sz w:val="20"/>
          <w:szCs w:val="20"/>
        </w:rPr>
      </w:pPr>
      <w:r w:rsidRPr="007A24A1">
        <w:rPr>
          <w:rFonts w:ascii="Arial" w:hAnsi="Arial" w:cs="Arial"/>
          <w:b/>
          <w:sz w:val="20"/>
          <w:szCs w:val="20"/>
        </w:rPr>
        <w:t>ACTA DE LA SESIÓN DELIBERANTE DE LA “LXII” LEGISLATURA DEL ESTADO DE MÉXICO, CELEBRADA EL DÍA VEINTISIETE DE FEBRERO DE DOS MIL VEINTICINCO.</w:t>
      </w:r>
    </w:p>
    <w:p w:rsidR="00473F76" w:rsidRPr="007A24A1" w:rsidRDefault="00473F76" w:rsidP="007A24A1">
      <w:pPr>
        <w:spacing w:after="0" w:line="240" w:lineRule="auto"/>
        <w:jc w:val="center"/>
        <w:rPr>
          <w:rFonts w:ascii="Arial" w:hAnsi="Arial" w:cs="Arial"/>
          <w:sz w:val="20"/>
          <w:szCs w:val="20"/>
        </w:rPr>
      </w:pPr>
    </w:p>
    <w:p w:rsidR="00473F76" w:rsidRPr="007A24A1" w:rsidRDefault="00473F76" w:rsidP="007A24A1">
      <w:pPr>
        <w:spacing w:after="0" w:line="240" w:lineRule="auto"/>
        <w:jc w:val="center"/>
        <w:rPr>
          <w:rFonts w:ascii="Arial" w:hAnsi="Arial" w:cs="Arial"/>
          <w:b/>
          <w:sz w:val="20"/>
          <w:szCs w:val="20"/>
        </w:rPr>
      </w:pPr>
      <w:r w:rsidRPr="007A24A1">
        <w:rPr>
          <w:rFonts w:ascii="Arial" w:hAnsi="Arial" w:cs="Arial"/>
          <w:b/>
          <w:sz w:val="20"/>
          <w:szCs w:val="20"/>
        </w:rPr>
        <w:t>Presidente Diputado Maurilio Hernández González</w:t>
      </w:r>
    </w:p>
    <w:p w:rsidR="00473F76" w:rsidRPr="007A24A1" w:rsidRDefault="00473F76" w:rsidP="007A24A1">
      <w:pPr>
        <w:spacing w:after="0" w:line="240" w:lineRule="auto"/>
        <w:jc w:val="both"/>
        <w:rPr>
          <w:rFonts w:ascii="Arial" w:hAnsi="Arial" w:cs="Arial"/>
          <w:sz w:val="20"/>
          <w:szCs w:val="20"/>
        </w:rPr>
      </w:pPr>
    </w:p>
    <w:p w:rsidR="00473F76" w:rsidRPr="007A24A1" w:rsidRDefault="00473F76" w:rsidP="007A24A1">
      <w:pPr>
        <w:spacing w:after="0" w:line="240" w:lineRule="auto"/>
        <w:jc w:val="both"/>
        <w:rPr>
          <w:rFonts w:ascii="Arial" w:hAnsi="Arial" w:cs="Arial"/>
          <w:sz w:val="20"/>
          <w:szCs w:val="20"/>
        </w:rPr>
      </w:pPr>
      <w:r w:rsidRPr="007A24A1">
        <w:rPr>
          <w:rFonts w:ascii="Arial" w:hAnsi="Arial" w:cs="Arial"/>
          <w:sz w:val="20"/>
          <w:szCs w:val="20"/>
        </w:rPr>
        <w:t xml:space="preserve">En el Salón de Sesiones del H. Poder Legislativo, en la ciudad de Toluca de Lerdo, capital del Estado de México, la Presidencia abre la Sesión siendo las </w:t>
      </w:r>
      <w:r w:rsidR="00AF652F" w:rsidRPr="007A24A1">
        <w:rPr>
          <w:rFonts w:ascii="Arial" w:hAnsi="Arial" w:cs="Arial"/>
          <w:sz w:val="20"/>
          <w:szCs w:val="20"/>
        </w:rPr>
        <w:t>once</w:t>
      </w:r>
      <w:r w:rsidRPr="007A24A1">
        <w:rPr>
          <w:rFonts w:ascii="Arial" w:hAnsi="Arial" w:cs="Arial"/>
          <w:sz w:val="20"/>
          <w:szCs w:val="20"/>
        </w:rPr>
        <w:t xml:space="preserve"> horas con </w:t>
      </w:r>
      <w:r w:rsidR="00AF652F" w:rsidRPr="007A24A1">
        <w:rPr>
          <w:rFonts w:ascii="Arial" w:hAnsi="Arial" w:cs="Arial"/>
          <w:sz w:val="20"/>
          <w:szCs w:val="20"/>
        </w:rPr>
        <w:t>doce</w:t>
      </w:r>
      <w:r w:rsidRPr="007A24A1">
        <w:rPr>
          <w:rFonts w:ascii="Arial" w:hAnsi="Arial" w:cs="Arial"/>
          <w:sz w:val="20"/>
          <w:szCs w:val="20"/>
        </w:rPr>
        <w:t xml:space="preserve"> minutos del día </w:t>
      </w:r>
      <w:r w:rsidR="00AF652F" w:rsidRPr="007A24A1">
        <w:rPr>
          <w:rFonts w:ascii="Arial" w:hAnsi="Arial" w:cs="Arial"/>
          <w:sz w:val="20"/>
          <w:szCs w:val="20"/>
        </w:rPr>
        <w:t>veintisiete</w:t>
      </w:r>
      <w:r w:rsidRPr="007A24A1">
        <w:rPr>
          <w:rFonts w:ascii="Arial" w:hAnsi="Arial" w:cs="Arial"/>
          <w:sz w:val="20"/>
          <w:szCs w:val="20"/>
        </w:rPr>
        <w:t xml:space="preserve"> de febrero de dos mil veinticinco, una vez que la Secretaría verificó la existencia del quórum, mediante el sistema electrónico. </w:t>
      </w:r>
    </w:p>
    <w:p w:rsidR="00473F76" w:rsidRPr="007A24A1" w:rsidRDefault="00473F76" w:rsidP="007A24A1">
      <w:pPr>
        <w:spacing w:after="0" w:line="240" w:lineRule="auto"/>
        <w:jc w:val="both"/>
        <w:rPr>
          <w:rFonts w:ascii="Arial" w:hAnsi="Arial" w:cs="Arial"/>
          <w:sz w:val="20"/>
          <w:szCs w:val="20"/>
        </w:rPr>
      </w:pPr>
    </w:p>
    <w:p w:rsidR="00473F76" w:rsidRPr="007A24A1" w:rsidRDefault="00473F76" w:rsidP="007A24A1">
      <w:pPr>
        <w:tabs>
          <w:tab w:val="left" w:pos="10206"/>
        </w:tabs>
        <w:spacing w:after="0" w:line="240" w:lineRule="auto"/>
        <w:jc w:val="both"/>
        <w:rPr>
          <w:rStyle w:val="normaltextrun"/>
          <w:rFonts w:ascii="Arial" w:eastAsia="Calibri" w:hAnsi="Arial" w:cs="Arial"/>
          <w:sz w:val="20"/>
          <w:szCs w:val="20"/>
        </w:rPr>
      </w:pPr>
      <w:r w:rsidRPr="007A24A1">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rsidR="00AF652F" w:rsidRPr="007A24A1" w:rsidRDefault="00AF652F" w:rsidP="007A24A1">
      <w:pPr>
        <w:tabs>
          <w:tab w:val="left" w:pos="10206"/>
        </w:tabs>
        <w:spacing w:after="0" w:line="240" w:lineRule="auto"/>
        <w:jc w:val="both"/>
        <w:rPr>
          <w:rStyle w:val="normaltextrun"/>
          <w:rFonts w:ascii="Arial" w:eastAsia="Calibri" w:hAnsi="Arial" w:cs="Arial"/>
          <w:sz w:val="20"/>
          <w:szCs w:val="20"/>
        </w:rPr>
      </w:pPr>
    </w:p>
    <w:p w:rsidR="00AF652F" w:rsidRPr="007A24A1" w:rsidRDefault="00AF652F" w:rsidP="007A24A1">
      <w:pPr>
        <w:tabs>
          <w:tab w:val="left" w:pos="10206"/>
        </w:tabs>
        <w:spacing w:after="0" w:line="240" w:lineRule="auto"/>
        <w:jc w:val="both"/>
        <w:rPr>
          <w:rStyle w:val="normaltextrun"/>
          <w:rFonts w:ascii="Arial" w:eastAsia="Calibri" w:hAnsi="Arial" w:cs="Arial"/>
          <w:sz w:val="20"/>
          <w:szCs w:val="20"/>
        </w:rPr>
      </w:pPr>
      <w:r w:rsidRPr="007A24A1">
        <w:rPr>
          <w:rStyle w:val="normaltextrun"/>
          <w:rFonts w:ascii="Arial" w:eastAsia="Calibri" w:hAnsi="Arial" w:cs="Arial"/>
          <w:sz w:val="20"/>
          <w:szCs w:val="20"/>
        </w:rPr>
        <w:t>Para hechos, hace uso de la palabra la diputada María José Pérez Domínguez.</w:t>
      </w:r>
    </w:p>
    <w:p w:rsidR="00AF652F" w:rsidRPr="007A24A1" w:rsidRDefault="00AF652F" w:rsidP="007A24A1">
      <w:pPr>
        <w:tabs>
          <w:tab w:val="left" w:pos="10206"/>
        </w:tabs>
        <w:spacing w:after="0" w:line="240" w:lineRule="auto"/>
        <w:jc w:val="both"/>
        <w:rPr>
          <w:rStyle w:val="normaltextrun"/>
          <w:rFonts w:ascii="Arial" w:eastAsia="Calibri" w:hAnsi="Arial" w:cs="Arial"/>
          <w:sz w:val="20"/>
          <w:szCs w:val="20"/>
        </w:rPr>
      </w:pPr>
    </w:p>
    <w:p w:rsidR="00AF652F" w:rsidRPr="007A24A1" w:rsidRDefault="00AF652F" w:rsidP="007A24A1">
      <w:pPr>
        <w:tabs>
          <w:tab w:val="left" w:pos="10206"/>
        </w:tabs>
        <w:spacing w:after="0" w:line="240" w:lineRule="auto"/>
        <w:jc w:val="both"/>
        <w:rPr>
          <w:rStyle w:val="normaltextrun"/>
          <w:rFonts w:ascii="Arial" w:eastAsia="Calibri" w:hAnsi="Arial" w:cs="Arial"/>
          <w:sz w:val="20"/>
          <w:szCs w:val="20"/>
        </w:rPr>
      </w:pPr>
      <w:r w:rsidRPr="007A24A1">
        <w:rPr>
          <w:rStyle w:val="normaltextrun"/>
          <w:rFonts w:ascii="Arial" w:eastAsia="Calibri" w:hAnsi="Arial" w:cs="Arial"/>
          <w:sz w:val="20"/>
          <w:szCs w:val="20"/>
        </w:rPr>
        <w:t>La Presidencia registra lo expresado.</w:t>
      </w:r>
    </w:p>
    <w:p w:rsidR="00AF652F" w:rsidRPr="007A24A1" w:rsidRDefault="00AF652F" w:rsidP="007A24A1">
      <w:pPr>
        <w:tabs>
          <w:tab w:val="left" w:pos="10206"/>
        </w:tabs>
        <w:spacing w:after="0" w:line="240" w:lineRule="auto"/>
        <w:jc w:val="both"/>
        <w:rPr>
          <w:rStyle w:val="normaltextrun"/>
          <w:rFonts w:ascii="Arial" w:eastAsia="Calibri" w:hAnsi="Arial" w:cs="Arial"/>
          <w:sz w:val="20"/>
          <w:szCs w:val="20"/>
        </w:rPr>
      </w:pPr>
    </w:p>
    <w:p w:rsidR="00AF652F" w:rsidRPr="007A24A1" w:rsidRDefault="00AF652F" w:rsidP="007A24A1">
      <w:pPr>
        <w:tabs>
          <w:tab w:val="left" w:pos="10206"/>
        </w:tabs>
        <w:spacing w:after="0" w:line="240" w:lineRule="auto"/>
        <w:jc w:val="both"/>
        <w:rPr>
          <w:rFonts w:ascii="Arial" w:hAnsi="Arial" w:cs="Arial"/>
          <w:sz w:val="20"/>
          <w:szCs w:val="20"/>
        </w:rPr>
      </w:pPr>
      <w:r w:rsidRPr="007A24A1">
        <w:rPr>
          <w:rFonts w:ascii="Arial" w:hAnsi="Arial" w:cs="Arial"/>
          <w:sz w:val="20"/>
          <w:szCs w:val="20"/>
        </w:rPr>
        <w:t>2.- La Presidencia solicita a la Secretaría, distribuya las cédulas de votación, para llevar a cabo la elección de Vicepresiden</w:t>
      </w:r>
      <w:r w:rsidR="007A24A1" w:rsidRPr="007A24A1">
        <w:rPr>
          <w:rFonts w:ascii="Arial" w:hAnsi="Arial" w:cs="Arial"/>
          <w:sz w:val="20"/>
          <w:szCs w:val="20"/>
        </w:rPr>
        <w:t>cias</w:t>
      </w:r>
      <w:r w:rsidRPr="007A24A1">
        <w:rPr>
          <w:rFonts w:ascii="Arial" w:hAnsi="Arial" w:cs="Arial"/>
          <w:sz w:val="20"/>
          <w:szCs w:val="20"/>
        </w:rPr>
        <w:t xml:space="preserve"> y Secretar</w:t>
      </w:r>
      <w:r w:rsidR="00BC0B9F" w:rsidRPr="007A24A1">
        <w:rPr>
          <w:rFonts w:ascii="Arial" w:hAnsi="Arial" w:cs="Arial"/>
          <w:sz w:val="20"/>
          <w:szCs w:val="20"/>
        </w:rPr>
        <w:t>í</w:t>
      </w:r>
      <w:r w:rsidR="007A24A1" w:rsidRPr="007A24A1">
        <w:rPr>
          <w:rFonts w:ascii="Arial" w:hAnsi="Arial" w:cs="Arial"/>
          <w:sz w:val="20"/>
          <w:szCs w:val="20"/>
        </w:rPr>
        <w:t>a</w:t>
      </w:r>
      <w:r w:rsidRPr="007A24A1">
        <w:rPr>
          <w:rFonts w:ascii="Arial" w:hAnsi="Arial" w:cs="Arial"/>
          <w:sz w:val="20"/>
          <w:szCs w:val="20"/>
        </w:rPr>
        <w:t xml:space="preserve">s de la Directiva, para fungir durante el </w:t>
      </w:r>
      <w:r w:rsidR="00BC0B9F" w:rsidRPr="007A24A1">
        <w:rPr>
          <w:rFonts w:ascii="Arial" w:hAnsi="Arial" w:cs="Arial"/>
          <w:sz w:val="20"/>
          <w:szCs w:val="20"/>
        </w:rPr>
        <w:t xml:space="preserve">segundo </w:t>
      </w:r>
      <w:r w:rsidR="007A24A1" w:rsidRPr="007A24A1">
        <w:rPr>
          <w:rFonts w:ascii="Arial" w:hAnsi="Arial" w:cs="Arial"/>
          <w:sz w:val="20"/>
          <w:szCs w:val="20"/>
        </w:rPr>
        <w:t xml:space="preserve">mes </w:t>
      </w:r>
      <w:r w:rsidRPr="007A24A1">
        <w:rPr>
          <w:rFonts w:ascii="Arial" w:hAnsi="Arial" w:cs="Arial"/>
          <w:sz w:val="20"/>
          <w:szCs w:val="20"/>
        </w:rPr>
        <w:t>del Segundo Período Ordinario de Sesiones del Primer Año del Ejercicio Constitucional</w:t>
      </w:r>
      <w:r w:rsidR="00BC0B9F" w:rsidRPr="007A24A1">
        <w:rPr>
          <w:rFonts w:ascii="Arial" w:hAnsi="Arial" w:cs="Arial"/>
          <w:sz w:val="20"/>
          <w:szCs w:val="20"/>
        </w:rPr>
        <w:t>.</w:t>
      </w:r>
    </w:p>
    <w:p w:rsidR="00AF652F" w:rsidRPr="007A24A1" w:rsidRDefault="00AF652F" w:rsidP="007A24A1">
      <w:pPr>
        <w:tabs>
          <w:tab w:val="left" w:pos="10206"/>
        </w:tabs>
        <w:spacing w:after="0" w:line="240" w:lineRule="auto"/>
        <w:jc w:val="both"/>
        <w:rPr>
          <w:rFonts w:ascii="Arial" w:hAnsi="Arial" w:cs="Arial"/>
          <w:sz w:val="20"/>
          <w:szCs w:val="20"/>
        </w:rPr>
      </w:pPr>
    </w:p>
    <w:p w:rsidR="00AF652F" w:rsidRPr="007A24A1" w:rsidRDefault="00AF652F" w:rsidP="007A24A1">
      <w:pPr>
        <w:spacing w:after="0" w:line="240" w:lineRule="auto"/>
        <w:jc w:val="both"/>
        <w:rPr>
          <w:rFonts w:ascii="Arial" w:hAnsi="Arial" w:cs="Arial"/>
          <w:sz w:val="20"/>
          <w:szCs w:val="20"/>
        </w:rPr>
      </w:pPr>
      <w:r w:rsidRPr="007A24A1">
        <w:rPr>
          <w:rFonts w:ascii="Arial" w:hAnsi="Arial" w:cs="Arial"/>
          <w:sz w:val="20"/>
          <w:szCs w:val="20"/>
        </w:rPr>
        <w:t>Realizado el cómputo de los votos, la Presidencia declara como Vicepresidentas a las diputadas Alejandra Figueroa Adame</w:t>
      </w:r>
      <w:r w:rsidR="00BC0B9F" w:rsidRPr="007A24A1">
        <w:rPr>
          <w:rFonts w:ascii="Arial" w:hAnsi="Arial" w:cs="Arial"/>
          <w:sz w:val="20"/>
          <w:szCs w:val="20"/>
        </w:rPr>
        <w:t xml:space="preserve"> y</w:t>
      </w:r>
      <w:r w:rsidRPr="007A24A1">
        <w:rPr>
          <w:rFonts w:ascii="Arial" w:hAnsi="Arial" w:cs="Arial"/>
          <w:sz w:val="20"/>
          <w:szCs w:val="20"/>
        </w:rPr>
        <w:t xml:space="preserve"> Sara Alicia Ramírez de la O; y como Secretarias</w:t>
      </w:r>
      <w:r w:rsidR="007A24A1" w:rsidRPr="007A24A1">
        <w:rPr>
          <w:rFonts w:ascii="Arial" w:hAnsi="Arial" w:cs="Arial"/>
          <w:sz w:val="20"/>
          <w:szCs w:val="20"/>
        </w:rPr>
        <w:t xml:space="preserve"> a</w:t>
      </w:r>
      <w:r w:rsidRPr="007A24A1">
        <w:rPr>
          <w:rFonts w:ascii="Arial" w:hAnsi="Arial" w:cs="Arial"/>
          <w:sz w:val="20"/>
          <w:szCs w:val="20"/>
        </w:rPr>
        <w:t xml:space="preserve"> las diputadas María José Pérez Domínguez, Leticia Mejía García y Emma Laura Alvarez Villavicencio.</w:t>
      </w:r>
    </w:p>
    <w:p w:rsidR="00AF652F" w:rsidRPr="007A24A1" w:rsidRDefault="00AF652F" w:rsidP="007A24A1">
      <w:pPr>
        <w:tabs>
          <w:tab w:val="left" w:pos="10206"/>
        </w:tabs>
        <w:spacing w:after="0" w:line="240" w:lineRule="auto"/>
        <w:jc w:val="both"/>
        <w:rPr>
          <w:rFonts w:ascii="Arial" w:hAnsi="Arial" w:cs="Arial"/>
          <w:sz w:val="20"/>
          <w:szCs w:val="20"/>
        </w:rPr>
      </w:pPr>
    </w:p>
    <w:p w:rsidR="00AF652F" w:rsidRPr="007A24A1" w:rsidRDefault="00AF652F" w:rsidP="007A24A1">
      <w:pPr>
        <w:tabs>
          <w:tab w:val="left" w:pos="10206"/>
        </w:tabs>
        <w:spacing w:after="0" w:line="240" w:lineRule="auto"/>
        <w:jc w:val="both"/>
        <w:rPr>
          <w:rFonts w:ascii="Arial" w:hAnsi="Arial" w:cs="Arial"/>
          <w:sz w:val="20"/>
          <w:szCs w:val="20"/>
        </w:rPr>
      </w:pPr>
      <w:r w:rsidRPr="007A24A1">
        <w:rPr>
          <w:rFonts w:ascii="Arial" w:hAnsi="Arial" w:cs="Arial"/>
          <w:sz w:val="20"/>
          <w:szCs w:val="20"/>
        </w:rPr>
        <w:t xml:space="preserve">3.- La </w:t>
      </w:r>
      <w:r w:rsidR="007A24A1" w:rsidRPr="007A24A1">
        <w:rPr>
          <w:rFonts w:ascii="Arial" w:hAnsi="Arial" w:cs="Arial"/>
          <w:sz w:val="20"/>
          <w:szCs w:val="20"/>
        </w:rPr>
        <w:t>Vicepresidencia</w:t>
      </w:r>
      <w:r w:rsidRPr="007A24A1">
        <w:rPr>
          <w:rFonts w:ascii="Arial" w:hAnsi="Arial" w:cs="Arial"/>
          <w:sz w:val="20"/>
          <w:szCs w:val="20"/>
        </w:rPr>
        <w:t>, por instrucciones de la Presidencia, da lectura al Acuerdo por el que se aprueba el listado de las personas que serán postuladas para los cargos de Magistradas y Magistrados del Tribunal Superior de Justicia, del Tribunal de Disciplina Judicial, así como de Juezas y Jueces del Poder Judicial del Estado de México para el Proceso Electoral Extraordinario 2025, presentado por el Comité de Evaluación del Poder Legislativo del Estado de México. (De urgente y obvia resolución). Solicita la dispensa del trámite del dictamen.</w:t>
      </w:r>
    </w:p>
    <w:p w:rsidR="00AF652F" w:rsidRPr="007A24A1" w:rsidRDefault="00AF652F" w:rsidP="007A24A1">
      <w:pPr>
        <w:pStyle w:val="Default"/>
        <w:jc w:val="both"/>
        <w:rPr>
          <w:color w:val="auto"/>
          <w:sz w:val="20"/>
          <w:szCs w:val="20"/>
        </w:rPr>
      </w:pPr>
      <w:r w:rsidRPr="007A24A1">
        <w:rPr>
          <w:color w:val="auto"/>
          <w:sz w:val="20"/>
          <w:szCs w:val="20"/>
        </w:rPr>
        <w:t>Es aprobada la dispensa del trámite de dictamen, por mayoría de votos.</w:t>
      </w:r>
    </w:p>
    <w:p w:rsidR="00AF652F" w:rsidRPr="007A24A1" w:rsidRDefault="00AF652F" w:rsidP="007A24A1">
      <w:pPr>
        <w:pStyle w:val="Default"/>
        <w:jc w:val="both"/>
        <w:rPr>
          <w:color w:val="auto"/>
          <w:sz w:val="20"/>
          <w:szCs w:val="20"/>
        </w:rPr>
      </w:pPr>
    </w:p>
    <w:p w:rsidR="00BC0B9F" w:rsidRPr="007A24A1" w:rsidRDefault="00BC0B9F" w:rsidP="007A24A1">
      <w:pPr>
        <w:pStyle w:val="Default"/>
        <w:jc w:val="both"/>
        <w:rPr>
          <w:color w:val="auto"/>
          <w:sz w:val="20"/>
          <w:szCs w:val="20"/>
        </w:rPr>
      </w:pPr>
      <w:r w:rsidRPr="007A24A1">
        <w:rPr>
          <w:color w:val="auto"/>
          <w:sz w:val="20"/>
          <w:szCs w:val="20"/>
        </w:rPr>
        <w:t>Para hablar sobre el Acuerdo, hace uso de la palabra, la diputada Ruth Salinas Reyes.</w:t>
      </w:r>
    </w:p>
    <w:p w:rsidR="00BC0B9F" w:rsidRPr="007A24A1" w:rsidRDefault="00BC0B9F" w:rsidP="007A24A1">
      <w:pPr>
        <w:pStyle w:val="Default"/>
        <w:jc w:val="both"/>
        <w:rPr>
          <w:color w:val="auto"/>
          <w:sz w:val="20"/>
          <w:szCs w:val="20"/>
        </w:rPr>
      </w:pPr>
    </w:p>
    <w:p w:rsidR="00AF652F" w:rsidRPr="007A24A1" w:rsidRDefault="00AF652F" w:rsidP="007A24A1">
      <w:pPr>
        <w:pStyle w:val="Textoindependiente"/>
        <w:tabs>
          <w:tab w:val="left" w:pos="10206"/>
        </w:tabs>
        <w:jc w:val="both"/>
        <w:rPr>
          <w:rFonts w:ascii="Arial" w:hAnsi="Arial" w:cs="Arial"/>
          <w:sz w:val="20"/>
          <w:szCs w:val="20"/>
        </w:rPr>
      </w:pPr>
      <w:r w:rsidRPr="007A24A1">
        <w:rPr>
          <w:rFonts w:ascii="Arial" w:eastAsia="Arial" w:hAnsi="Arial" w:cs="Arial"/>
          <w:sz w:val="20"/>
          <w:szCs w:val="20"/>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mayoría de votos y </w:t>
      </w:r>
      <w:r w:rsidRPr="007A24A1">
        <w:rPr>
          <w:rFonts w:ascii="Arial" w:hAnsi="Arial" w:cs="Arial"/>
          <w:sz w:val="20"/>
          <w:szCs w:val="20"/>
        </w:rPr>
        <w:t>considerando que no se separaron artículos para su discusión particular, se tiene también por aprobados en lo particular; y la Presidencia solicita a la Secretaría provea el cumplimiento de la Legislatura.</w:t>
      </w:r>
    </w:p>
    <w:p w:rsidR="00AF652F" w:rsidRPr="007A24A1" w:rsidRDefault="00AF652F" w:rsidP="007A24A1">
      <w:pPr>
        <w:tabs>
          <w:tab w:val="left" w:pos="10206"/>
        </w:tabs>
        <w:spacing w:after="0" w:line="240" w:lineRule="auto"/>
        <w:jc w:val="both"/>
        <w:rPr>
          <w:rFonts w:ascii="Arial" w:hAnsi="Arial" w:cs="Arial"/>
          <w:sz w:val="20"/>
          <w:szCs w:val="20"/>
        </w:rPr>
      </w:pPr>
    </w:p>
    <w:p w:rsidR="00AF652F" w:rsidRPr="007A24A1" w:rsidRDefault="00AF652F" w:rsidP="007A24A1">
      <w:pPr>
        <w:tabs>
          <w:tab w:val="left" w:pos="10206"/>
        </w:tabs>
        <w:spacing w:after="0" w:line="240" w:lineRule="auto"/>
        <w:jc w:val="both"/>
        <w:rPr>
          <w:rFonts w:ascii="Arial" w:hAnsi="Arial" w:cs="Arial"/>
          <w:sz w:val="20"/>
          <w:szCs w:val="20"/>
        </w:rPr>
      </w:pPr>
      <w:r w:rsidRPr="007A24A1">
        <w:rPr>
          <w:rFonts w:ascii="Arial" w:hAnsi="Arial" w:cs="Arial"/>
          <w:sz w:val="20"/>
          <w:szCs w:val="20"/>
        </w:rPr>
        <w:t>4.- La Vicepresidencia, por instrucciones de la Presidencia, da lectura al Comunicado por el que se informa de la recepción de postulaciones del Poder Ejecutivo y del Poder Judicial, y lectura y acuerdo de remisión de los listados al Instituto Electoral del Estado de México.</w:t>
      </w:r>
    </w:p>
    <w:p w:rsidR="00AF652F" w:rsidRPr="007A24A1" w:rsidRDefault="00AF652F" w:rsidP="007A24A1">
      <w:pPr>
        <w:tabs>
          <w:tab w:val="left" w:pos="10206"/>
        </w:tabs>
        <w:spacing w:after="0" w:line="240" w:lineRule="auto"/>
        <w:jc w:val="both"/>
        <w:rPr>
          <w:rFonts w:ascii="Arial" w:hAnsi="Arial" w:cs="Arial"/>
          <w:sz w:val="20"/>
          <w:szCs w:val="20"/>
        </w:rPr>
      </w:pPr>
    </w:p>
    <w:p w:rsidR="00AF652F" w:rsidRPr="007A24A1" w:rsidRDefault="00AF652F" w:rsidP="007A24A1">
      <w:pPr>
        <w:tabs>
          <w:tab w:val="left" w:pos="10206"/>
        </w:tabs>
        <w:spacing w:after="0" w:line="240" w:lineRule="auto"/>
        <w:jc w:val="both"/>
        <w:rPr>
          <w:rFonts w:ascii="Arial" w:hAnsi="Arial" w:cs="Arial"/>
          <w:sz w:val="20"/>
          <w:szCs w:val="20"/>
        </w:rPr>
      </w:pPr>
      <w:r w:rsidRPr="007A24A1">
        <w:rPr>
          <w:rFonts w:ascii="Arial" w:hAnsi="Arial" w:cs="Arial"/>
          <w:sz w:val="20"/>
          <w:szCs w:val="20"/>
        </w:rPr>
        <w:t>Para hechos, hace uso de la palabra la diputada Paola Jiménez Hernández.</w:t>
      </w:r>
    </w:p>
    <w:p w:rsidR="00AF652F" w:rsidRPr="007A24A1" w:rsidRDefault="00AF652F" w:rsidP="007A24A1">
      <w:pPr>
        <w:tabs>
          <w:tab w:val="left" w:pos="10206"/>
        </w:tabs>
        <w:spacing w:after="0" w:line="240" w:lineRule="auto"/>
        <w:jc w:val="both"/>
        <w:rPr>
          <w:rFonts w:ascii="Arial" w:hAnsi="Arial" w:cs="Arial"/>
          <w:sz w:val="20"/>
          <w:szCs w:val="20"/>
        </w:rPr>
      </w:pPr>
    </w:p>
    <w:p w:rsidR="00023A7B" w:rsidRPr="007A24A1" w:rsidRDefault="00023A7B" w:rsidP="007A24A1">
      <w:pPr>
        <w:tabs>
          <w:tab w:val="left" w:pos="10206"/>
        </w:tabs>
        <w:spacing w:after="0" w:line="240" w:lineRule="auto"/>
        <w:jc w:val="both"/>
        <w:rPr>
          <w:rFonts w:ascii="Arial" w:hAnsi="Arial" w:cs="Arial"/>
          <w:sz w:val="20"/>
          <w:szCs w:val="20"/>
        </w:rPr>
      </w:pPr>
      <w:r w:rsidRPr="007A24A1">
        <w:rPr>
          <w:rFonts w:ascii="Arial" w:hAnsi="Arial" w:cs="Arial"/>
          <w:sz w:val="20"/>
          <w:szCs w:val="20"/>
        </w:rPr>
        <w:t>La Presidencia registra lo expresado.</w:t>
      </w:r>
    </w:p>
    <w:p w:rsidR="00023A7B" w:rsidRPr="007A24A1" w:rsidRDefault="00023A7B" w:rsidP="007A24A1">
      <w:pPr>
        <w:tabs>
          <w:tab w:val="left" w:pos="10206"/>
        </w:tabs>
        <w:spacing w:after="0" w:line="240" w:lineRule="auto"/>
        <w:jc w:val="both"/>
        <w:rPr>
          <w:rFonts w:ascii="Arial" w:hAnsi="Arial" w:cs="Arial"/>
          <w:sz w:val="20"/>
          <w:szCs w:val="20"/>
        </w:rPr>
      </w:pPr>
    </w:p>
    <w:p w:rsidR="00AF652F" w:rsidRPr="007A24A1" w:rsidRDefault="00AF652F" w:rsidP="007A24A1">
      <w:pPr>
        <w:tabs>
          <w:tab w:val="left" w:pos="10206"/>
        </w:tabs>
        <w:spacing w:after="0" w:line="240" w:lineRule="auto"/>
        <w:jc w:val="both"/>
        <w:rPr>
          <w:rFonts w:ascii="Arial" w:hAnsi="Arial" w:cs="Arial"/>
          <w:sz w:val="20"/>
          <w:szCs w:val="20"/>
        </w:rPr>
      </w:pPr>
      <w:r w:rsidRPr="007A24A1">
        <w:rPr>
          <w:rFonts w:ascii="Arial" w:eastAsia="Arial" w:hAnsi="Arial" w:cs="Arial"/>
          <w:sz w:val="20"/>
          <w:szCs w:val="20"/>
        </w:rPr>
        <w:t xml:space="preserve">La Presidencia señala que la </w:t>
      </w:r>
      <w:r w:rsidR="007A24A1" w:rsidRPr="007A24A1">
        <w:rPr>
          <w:rFonts w:ascii="Arial" w:eastAsia="Arial" w:hAnsi="Arial" w:cs="Arial"/>
          <w:sz w:val="20"/>
          <w:szCs w:val="20"/>
        </w:rPr>
        <w:t xml:space="preserve">Legislatura </w:t>
      </w:r>
      <w:r w:rsidRPr="007A24A1">
        <w:rPr>
          <w:rFonts w:ascii="Arial" w:eastAsia="Arial" w:hAnsi="Arial" w:cs="Arial"/>
          <w:sz w:val="20"/>
          <w:szCs w:val="20"/>
        </w:rPr>
        <w:t xml:space="preserve">recibirá los listados aprobados y expedientes de las postulaciones de los Poderes del Estado de México, para las candidaturas que participarán en la </w:t>
      </w:r>
      <w:r w:rsidR="00023A7B" w:rsidRPr="007A24A1">
        <w:rPr>
          <w:rFonts w:ascii="Arial" w:eastAsia="Arial" w:hAnsi="Arial" w:cs="Arial"/>
          <w:sz w:val="20"/>
          <w:szCs w:val="20"/>
        </w:rPr>
        <w:t xml:space="preserve">Elección Extraordinaria </w:t>
      </w:r>
      <w:r w:rsidRPr="007A24A1">
        <w:rPr>
          <w:rFonts w:ascii="Arial" w:eastAsia="Arial" w:hAnsi="Arial" w:cs="Arial"/>
          <w:sz w:val="20"/>
          <w:szCs w:val="20"/>
        </w:rPr>
        <w:t xml:space="preserve">2025 de </w:t>
      </w:r>
      <w:r w:rsidR="007A24A1" w:rsidRPr="007A24A1">
        <w:rPr>
          <w:rFonts w:ascii="Arial" w:eastAsia="Arial" w:hAnsi="Arial" w:cs="Arial"/>
          <w:sz w:val="20"/>
          <w:szCs w:val="20"/>
        </w:rPr>
        <w:t xml:space="preserve">Personas Juzgadoras </w:t>
      </w:r>
      <w:r w:rsidRPr="007A24A1">
        <w:rPr>
          <w:rFonts w:ascii="Arial" w:eastAsia="Arial" w:hAnsi="Arial" w:cs="Arial"/>
          <w:sz w:val="20"/>
          <w:szCs w:val="20"/>
        </w:rPr>
        <w:t>que ocuparán los cargos de Presidencia del Tribunal Superior de Justicia, Magistradas y Magistrados del Tribunal de Disciplina Judicial, Magistradas y Magistrados del Tribunal Superior de Justicia y Juezas y Jueces del Poder Judicial del Estado de México; la Legislatura estará impedida de pronunciarse sobre la elegibilidad o idoneidad de las postulaciones que les sean remitidas</w:t>
      </w:r>
      <w:r w:rsidR="00B7356D" w:rsidRPr="007A24A1">
        <w:rPr>
          <w:rFonts w:ascii="Arial" w:eastAsia="Arial" w:hAnsi="Arial" w:cs="Arial"/>
          <w:sz w:val="20"/>
          <w:szCs w:val="20"/>
        </w:rPr>
        <w:t>,</w:t>
      </w:r>
      <w:r w:rsidRPr="007A24A1">
        <w:rPr>
          <w:rFonts w:ascii="Arial" w:eastAsia="Arial" w:hAnsi="Arial" w:cs="Arial"/>
          <w:sz w:val="20"/>
          <w:szCs w:val="20"/>
        </w:rPr>
        <w:t xml:space="preserve"> toda vez que ello corresponde al </w:t>
      </w:r>
      <w:r w:rsidR="00023A7B" w:rsidRPr="007A24A1">
        <w:rPr>
          <w:rFonts w:ascii="Arial" w:eastAsia="Arial" w:hAnsi="Arial" w:cs="Arial"/>
          <w:sz w:val="20"/>
          <w:szCs w:val="20"/>
        </w:rPr>
        <w:t xml:space="preserve">Poder </w:t>
      </w:r>
      <w:r w:rsidRPr="007A24A1">
        <w:rPr>
          <w:rFonts w:ascii="Arial" w:eastAsia="Arial" w:hAnsi="Arial" w:cs="Arial"/>
          <w:sz w:val="20"/>
          <w:szCs w:val="20"/>
        </w:rPr>
        <w:t xml:space="preserve">que las postula y se limitará a integrar y remitir los listados y sus expedientes al Instituto Electoral del Estado de México; y la Legislatura integrará los listados y expedientes de las personas postuladas por cada </w:t>
      </w:r>
      <w:r w:rsidR="00023A7B" w:rsidRPr="007A24A1">
        <w:rPr>
          <w:rFonts w:ascii="Arial" w:eastAsia="Arial" w:hAnsi="Arial" w:cs="Arial"/>
          <w:sz w:val="20"/>
          <w:szCs w:val="20"/>
        </w:rPr>
        <w:t xml:space="preserve">Poder </w:t>
      </w:r>
      <w:r w:rsidRPr="007A24A1">
        <w:rPr>
          <w:rFonts w:ascii="Arial" w:eastAsia="Arial" w:hAnsi="Arial" w:cs="Arial"/>
          <w:sz w:val="20"/>
          <w:szCs w:val="20"/>
        </w:rPr>
        <w:t>en términos del artículo 587 del Código Electoral del Estado de México y los remitirá al Instituto Electoral del Estado de México a más tardar el 28 de febrero del 2025, para efecto de que se organice el proceso electivo correspondiente y establecido en la norma constitucional y legal</w:t>
      </w:r>
      <w:r w:rsidR="007A24A1" w:rsidRPr="007A24A1">
        <w:rPr>
          <w:rFonts w:ascii="Arial" w:eastAsia="Arial" w:hAnsi="Arial" w:cs="Arial"/>
          <w:sz w:val="20"/>
          <w:szCs w:val="20"/>
        </w:rPr>
        <w:t>.</w:t>
      </w:r>
    </w:p>
    <w:p w:rsidR="00AF652F" w:rsidRPr="007A24A1" w:rsidRDefault="00AF652F" w:rsidP="007A24A1">
      <w:pPr>
        <w:tabs>
          <w:tab w:val="left" w:pos="10206"/>
        </w:tabs>
        <w:spacing w:after="0" w:line="240" w:lineRule="auto"/>
        <w:jc w:val="both"/>
        <w:rPr>
          <w:rFonts w:ascii="Arial" w:hAnsi="Arial" w:cs="Arial"/>
          <w:sz w:val="20"/>
          <w:szCs w:val="20"/>
        </w:rPr>
      </w:pPr>
    </w:p>
    <w:p w:rsidR="00AF652F" w:rsidRPr="007A24A1" w:rsidRDefault="00AF652F" w:rsidP="007A24A1">
      <w:pPr>
        <w:tabs>
          <w:tab w:val="left" w:pos="10206"/>
        </w:tabs>
        <w:spacing w:after="0" w:line="240" w:lineRule="auto"/>
        <w:jc w:val="both"/>
        <w:rPr>
          <w:rFonts w:ascii="Arial" w:hAnsi="Arial" w:cs="Arial"/>
          <w:sz w:val="20"/>
          <w:szCs w:val="20"/>
        </w:rPr>
      </w:pPr>
      <w:r w:rsidRPr="007A24A1">
        <w:rPr>
          <w:rFonts w:ascii="Arial" w:hAnsi="Arial" w:cs="Arial"/>
          <w:sz w:val="20"/>
          <w:szCs w:val="20"/>
        </w:rPr>
        <w:t>5.- L</w:t>
      </w:r>
      <w:r w:rsidRPr="007A24A1">
        <w:rPr>
          <w:rFonts w:ascii="Arial" w:eastAsia="Arial" w:hAnsi="Arial" w:cs="Arial"/>
          <w:sz w:val="20"/>
          <w:szCs w:val="20"/>
        </w:rPr>
        <w:t>a diputada Graciela Argueta Bello hace uso de la palabra, para dar l</w:t>
      </w:r>
      <w:r w:rsidRPr="007A24A1">
        <w:rPr>
          <w:rFonts w:ascii="Arial" w:hAnsi="Arial" w:cs="Arial"/>
          <w:sz w:val="20"/>
          <w:szCs w:val="20"/>
        </w:rPr>
        <w:t xml:space="preserve">ectura a la Iniciativa con </w:t>
      </w:r>
      <w:r w:rsidR="00023A7B" w:rsidRPr="007A24A1">
        <w:rPr>
          <w:rFonts w:ascii="Arial" w:hAnsi="Arial" w:cs="Arial"/>
          <w:sz w:val="20"/>
          <w:szCs w:val="20"/>
        </w:rPr>
        <w:t xml:space="preserve">Proyecto </w:t>
      </w:r>
      <w:r w:rsidRPr="007A24A1">
        <w:rPr>
          <w:rFonts w:ascii="Arial" w:hAnsi="Arial" w:cs="Arial"/>
          <w:sz w:val="20"/>
          <w:szCs w:val="20"/>
        </w:rPr>
        <w:t>de Decreto por el que se expide la Ley que crea el Organismo Público Descentralizado denominado Instituto Municipal de Cultura Física y Deporte de Tlalnepantla de Baz, Estado de México, presentada por la propia diputada, del Grupo Parlamentario del Partido morena.</w:t>
      </w:r>
    </w:p>
    <w:p w:rsidR="00AF652F" w:rsidRPr="007A24A1" w:rsidRDefault="00AF652F" w:rsidP="007A24A1">
      <w:pPr>
        <w:tabs>
          <w:tab w:val="left" w:pos="10206"/>
        </w:tabs>
        <w:spacing w:after="0" w:line="240" w:lineRule="auto"/>
        <w:jc w:val="both"/>
        <w:rPr>
          <w:rFonts w:ascii="Arial" w:hAnsi="Arial" w:cs="Arial"/>
          <w:sz w:val="20"/>
          <w:szCs w:val="20"/>
        </w:rPr>
      </w:pPr>
    </w:p>
    <w:p w:rsidR="00AF652F" w:rsidRPr="007A24A1" w:rsidRDefault="00AF652F" w:rsidP="007A24A1">
      <w:pPr>
        <w:tabs>
          <w:tab w:val="left" w:pos="10206"/>
        </w:tabs>
        <w:spacing w:after="0" w:line="240" w:lineRule="auto"/>
        <w:jc w:val="both"/>
        <w:rPr>
          <w:rFonts w:ascii="Arial" w:hAnsi="Arial" w:cs="Arial"/>
          <w:sz w:val="20"/>
          <w:szCs w:val="20"/>
        </w:rPr>
      </w:pPr>
      <w:r w:rsidRPr="007A24A1">
        <w:rPr>
          <w:rFonts w:ascii="Arial" w:hAnsi="Arial" w:cs="Arial"/>
          <w:sz w:val="20"/>
          <w:szCs w:val="20"/>
        </w:rPr>
        <w:lastRenderedPageBreak/>
        <w:t>La Presidencia la remite a la Comisión Legislativa de la Juventud y el Deporte, para su estudio y dictamen.</w:t>
      </w:r>
    </w:p>
    <w:p w:rsidR="00AF652F" w:rsidRPr="007A24A1" w:rsidRDefault="00AF652F" w:rsidP="007A24A1">
      <w:pPr>
        <w:tabs>
          <w:tab w:val="left" w:pos="10206"/>
        </w:tabs>
        <w:spacing w:after="0" w:line="240" w:lineRule="auto"/>
        <w:jc w:val="both"/>
        <w:rPr>
          <w:rFonts w:ascii="Arial" w:hAnsi="Arial" w:cs="Arial"/>
          <w:sz w:val="20"/>
          <w:szCs w:val="20"/>
        </w:rPr>
      </w:pPr>
    </w:p>
    <w:p w:rsidR="00AF652F" w:rsidRPr="007A24A1" w:rsidRDefault="00AF652F" w:rsidP="007A24A1">
      <w:pPr>
        <w:tabs>
          <w:tab w:val="left" w:pos="10206"/>
        </w:tabs>
        <w:spacing w:after="0" w:line="240" w:lineRule="auto"/>
        <w:jc w:val="both"/>
        <w:rPr>
          <w:rFonts w:ascii="Arial" w:hAnsi="Arial" w:cs="Arial"/>
          <w:sz w:val="20"/>
          <w:szCs w:val="20"/>
        </w:rPr>
      </w:pPr>
      <w:r w:rsidRPr="007A24A1">
        <w:rPr>
          <w:rFonts w:ascii="Arial" w:hAnsi="Arial" w:cs="Arial"/>
          <w:sz w:val="20"/>
          <w:szCs w:val="20"/>
        </w:rPr>
        <w:t xml:space="preserve">6.- La diputada Arleth Stephanie Grimaldo Osorio hace uso de la palabra, para dar lectura a la Iniciativa con </w:t>
      </w:r>
      <w:r w:rsidR="00B7356D" w:rsidRPr="007A24A1">
        <w:rPr>
          <w:rFonts w:ascii="Arial" w:hAnsi="Arial" w:cs="Arial"/>
          <w:sz w:val="20"/>
          <w:szCs w:val="20"/>
        </w:rPr>
        <w:t xml:space="preserve">Proyecto </w:t>
      </w:r>
      <w:r w:rsidRPr="007A24A1">
        <w:rPr>
          <w:rFonts w:ascii="Arial" w:hAnsi="Arial" w:cs="Arial"/>
          <w:sz w:val="20"/>
          <w:szCs w:val="20"/>
        </w:rPr>
        <w:t xml:space="preserve">de </w:t>
      </w:r>
      <w:r w:rsidR="00B7356D" w:rsidRPr="007A24A1">
        <w:rPr>
          <w:rFonts w:ascii="Arial" w:hAnsi="Arial" w:cs="Arial"/>
          <w:sz w:val="20"/>
          <w:szCs w:val="20"/>
        </w:rPr>
        <w:t xml:space="preserve">Decreto </w:t>
      </w:r>
      <w:r w:rsidRPr="007A24A1">
        <w:rPr>
          <w:rFonts w:ascii="Arial" w:hAnsi="Arial" w:cs="Arial"/>
          <w:sz w:val="20"/>
          <w:szCs w:val="20"/>
        </w:rPr>
        <w:t xml:space="preserve">por la que se reforma la fracción XII del artículo 124 Ter, se adicionan dos fracción al artículo 124 Bis de Ley Orgánica Municipal del Estado de México, se reforma el artículo 6.31, se adiciona la fracción VI del artículo 6.11 recorriendo la subsecuente, se adiciona la fracción XI del artículo 6.32 recorriendo la subsecuente, se adiciona la fracción IV del artículo 6.92 recorriendo la subsecuente y se adiciona la fracción IV del artículo 6.93 del Código para la Biodiversidad del Estado de México y, con el objeto de incorporar el programa de esterilización de seres sintientes en situación de calle o en condición de abandono denominado “La mascota del barrio”, presentada por la </w:t>
      </w:r>
      <w:r w:rsidR="00023A7B" w:rsidRPr="007A24A1">
        <w:rPr>
          <w:rFonts w:ascii="Arial" w:hAnsi="Arial" w:cs="Arial"/>
          <w:sz w:val="20"/>
          <w:szCs w:val="20"/>
        </w:rPr>
        <w:t>propia d</w:t>
      </w:r>
      <w:r w:rsidRPr="007A24A1">
        <w:rPr>
          <w:rFonts w:ascii="Arial" w:hAnsi="Arial" w:cs="Arial"/>
          <w:sz w:val="20"/>
          <w:szCs w:val="20"/>
        </w:rPr>
        <w:t>iputada, en nombre del Grupo Parlamentario del Partido morena.</w:t>
      </w:r>
    </w:p>
    <w:p w:rsidR="00AF652F" w:rsidRPr="007A24A1" w:rsidRDefault="00AF652F" w:rsidP="007A24A1">
      <w:pPr>
        <w:tabs>
          <w:tab w:val="left" w:pos="10206"/>
        </w:tabs>
        <w:spacing w:after="0" w:line="240" w:lineRule="auto"/>
        <w:jc w:val="both"/>
        <w:rPr>
          <w:rFonts w:ascii="Arial" w:hAnsi="Arial" w:cs="Arial"/>
          <w:sz w:val="20"/>
          <w:szCs w:val="20"/>
        </w:rPr>
      </w:pPr>
    </w:p>
    <w:p w:rsidR="00AF652F" w:rsidRPr="007A24A1" w:rsidRDefault="00AF652F" w:rsidP="007A24A1">
      <w:pPr>
        <w:pStyle w:val="Sinespaciado"/>
        <w:jc w:val="both"/>
        <w:rPr>
          <w:rFonts w:ascii="Arial" w:eastAsia="Arial" w:hAnsi="Arial" w:cs="Arial"/>
          <w:sz w:val="20"/>
          <w:szCs w:val="20"/>
        </w:rPr>
      </w:pPr>
      <w:r w:rsidRPr="007A24A1">
        <w:rPr>
          <w:rFonts w:ascii="Arial" w:hAnsi="Arial" w:cs="Arial"/>
          <w:sz w:val="20"/>
          <w:szCs w:val="20"/>
        </w:rPr>
        <w:t xml:space="preserve">La Presidencia la </w:t>
      </w:r>
      <w:r w:rsidRPr="007A24A1">
        <w:rPr>
          <w:rFonts w:ascii="Arial" w:eastAsia="Arial" w:hAnsi="Arial" w:cs="Arial"/>
          <w:sz w:val="20"/>
          <w:szCs w:val="20"/>
        </w:rPr>
        <w:t xml:space="preserve">remite a las </w:t>
      </w:r>
      <w:r w:rsidR="007A24A1" w:rsidRPr="007A24A1">
        <w:rPr>
          <w:rFonts w:ascii="Arial" w:eastAsia="Arial" w:hAnsi="Arial" w:cs="Arial"/>
          <w:sz w:val="20"/>
          <w:szCs w:val="20"/>
        </w:rPr>
        <w:t xml:space="preserve">comisiones legislativas </w:t>
      </w:r>
      <w:r w:rsidRPr="007A24A1">
        <w:rPr>
          <w:rFonts w:ascii="Arial" w:eastAsia="Arial" w:hAnsi="Arial" w:cs="Arial"/>
          <w:sz w:val="20"/>
          <w:szCs w:val="20"/>
        </w:rPr>
        <w:t>de Legislación y Administración Municipal y de Protección Ambiental y Cambio Climático, para su estudio y dictam</w:t>
      </w:r>
      <w:r w:rsidR="00007482" w:rsidRPr="007A24A1">
        <w:rPr>
          <w:rFonts w:ascii="Arial" w:eastAsia="Arial" w:hAnsi="Arial" w:cs="Arial"/>
          <w:sz w:val="20"/>
          <w:szCs w:val="20"/>
        </w:rPr>
        <w:t>e</w:t>
      </w:r>
      <w:r w:rsidRPr="007A24A1">
        <w:rPr>
          <w:rFonts w:ascii="Arial" w:eastAsia="Arial" w:hAnsi="Arial" w:cs="Arial"/>
          <w:sz w:val="20"/>
          <w:szCs w:val="20"/>
        </w:rPr>
        <w:t xml:space="preserve">n. </w:t>
      </w:r>
    </w:p>
    <w:p w:rsidR="00AF652F" w:rsidRPr="007A24A1" w:rsidRDefault="00AF652F" w:rsidP="007A24A1">
      <w:pPr>
        <w:tabs>
          <w:tab w:val="left" w:pos="10206"/>
        </w:tabs>
        <w:spacing w:after="0" w:line="240" w:lineRule="auto"/>
        <w:jc w:val="both"/>
        <w:rPr>
          <w:rFonts w:ascii="Arial" w:hAnsi="Arial" w:cs="Arial"/>
          <w:sz w:val="20"/>
          <w:szCs w:val="20"/>
        </w:rPr>
      </w:pPr>
    </w:p>
    <w:p w:rsidR="00AF652F" w:rsidRPr="007A24A1" w:rsidRDefault="00AF652F" w:rsidP="007A24A1">
      <w:pPr>
        <w:tabs>
          <w:tab w:val="left" w:pos="10206"/>
        </w:tabs>
        <w:spacing w:after="0" w:line="240" w:lineRule="auto"/>
        <w:jc w:val="both"/>
        <w:rPr>
          <w:rStyle w:val="normaltextrun"/>
          <w:rFonts w:ascii="Arial" w:eastAsia="Calibri" w:hAnsi="Arial" w:cs="Arial"/>
          <w:sz w:val="20"/>
          <w:szCs w:val="20"/>
        </w:rPr>
      </w:pPr>
      <w:r w:rsidRPr="007A24A1">
        <w:rPr>
          <w:rFonts w:ascii="Arial" w:hAnsi="Arial" w:cs="Arial"/>
          <w:sz w:val="20"/>
          <w:szCs w:val="20"/>
        </w:rPr>
        <w:t xml:space="preserve">7.- La diputada </w:t>
      </w:r>
      <w:r w:rsidR="00007482" w:rsidRPr="007A24A1">
        <w:rPr>
          <w:rFonts w:ascii="Arial" w:hAnsi="Arial" w:cs="Arial"/>
          <w:sz w:val="20"/>
          <w:szCs w:val="20"/>
        </w:rPr>
        <w:t xml:space="preserve">Susana Estrada Rojas </w:t>
      </w:r>
      <w:r w:rsidRPr="007A24A1">
        <w:rPr>
          <w:rFonts w:ascii="Arial" w:hAnsi="Arial" w:cs="Arial"/>
          <w:sz w:val="20"/>
          <w:szCs w:val="20"/>
        </w:rPr>
        <w:t xml:space="preserve">hace uso de la palabra, para dar lectura a la Iniciativa </w:t>
      </w:r>
      <w:r w:rsidR="00023A7B" w:rsidRPr="007A24A1">
        <w:rPr>
          <w:rFonts w:ascii="Arial" w:hAnsi="Arial" w:cs="Arial"/>
          <w:sz w:val="20"/>
          <w:szCs w:val="20"/>
        </w:rPr>
        <w:t xml:space="preserve">Proyecto de </w:t>
      </w:r>
      <w:r w:rsidRPr="007A24A1">
        <w:rPr>
          <w:rFonts w:ascii="Arial" w:hAnsi="Arial" w:cs="Arial"/>
          <w:sz w:val="20"/>
          <w:szCs w:val="20"/>
        </w:rPr>
        <w:t xml:space="preserve">Decreto por el que se adiciona un primer párrafo al artículo 28, y reformar el primer párrafo del artículo 31, así como el segundo párrafo del artículo 32 </w:t>
      </w:r>
      <w:r w:rsidR="00B7356D" w:rsidRPr="007A24A1">
        <w:rPr>
          <w:rFonts w:ascii="Arial" w:hAnsi="Arial" w:cs="Arial"/>
          <w:sz w:val="20"/>
          <w:szCs w:val="20"/>
        </w:rPr>
        <w:t xml:space="preserve">Ter </w:t>
      </w:r>
      <w:r w:rsidRPr="007A24A1">
        <w:rPr>
          <w:rFonts w:ascii="Arial" w:hAnsi="Arial" w:cs="Arial"/>
          <w:sz w:val="20"/>
          <w:szCs w:val="20"/>
        </w:rPr>
        <w:t xml:space="preserve">y la reforma a la fracción XII y su respectivo corrimiento de fracciones al artículo 35 y adición del artículo 51 </w:t>
      </w:r>
      <w:r w:rsidR="00B7356D" w:rsidRPr="007A24A1">
        <w:rPr>
          <w:rFonts w:ascii="Arial" w:hAnsi="Arial" w:cs="Arial"/>
          <w:sz w:val="20"/>
          <w:szCs w:val="20"/>
        </w:rPr>
        <w:t xml:space="preserve">Ter </w:t>
      </w:r>
      <w:r w:rsidRPr="007A24A1">
        <w:rPr>
          <w:rFonts w:ascii="Arial" w:hAnsi="Arial" w:cs="Arial"/>
          <w:sz w:val="20"/>
          <w:szCs w:val="20"/>
        </w:rPr>
        <w:t>de la Ley de Acceso de las Mujeres a una Vida Libre de Violencia del Estado de México, en materia de órdenes de protección administrativa o jurisdiccional, presentada por la propia diputada, en nombre del Grupo Parlamentario del Partido morena.</w:t>
      </w:r>
    </w:p>
    <w:p w:rsidR="00AF652F" w:rsidRPr="007A24A1" w:rsidRDefault="00AF652F" w:rsidP="007A24A1">
      <w:pPr>
        <w:tabs>
          <w:tab w:val="left" w:pos="10206"/>
        </w:tabs>
        <w:spacing w:after="0" w:line="240" w:lineRule="auto"/>
        <w:jc w:val="both"/>
        <w:rPr>
          <w:rStyle w:val="normaltextrun"/>
          <w:rFonts w:ascii="Arial" w:eastAsia="Calibri" w:hAnsi="Arial" w:cs="Arial"/>
          <w:sz w:val="20"/>
          <w:szCs w:val="20"/>
        </w:rPr>
      </w:pPr>
    </w:p>
    <w:p w:rsidR="00AF652F" w:rsidRPr="007A24A1" w:rsidRDefault="00AF652F" w:rsidP="007A24A1">
      <w:pPr>
        <w:tabs>
          <w:tab w:val="left" w:pos="10206"/>
        </w:tabs>
        <w:spacing w:after="0" w:line="240" w:lineRule="auto"/>
        <w:jc w:val="both"/>
        <w:rPr>
          <w:rStyle w:val="normaltextrun"/>
          <w:rFonts w:ascii="Arial" w:eastAsia="Calibri" w:hAnsi="Arial" w:cs="Arial"/>
          <w:sz w:val="20"/>
          <w:szCs w:val="20"/>
        </w:rPr>
      </w:pPr>
      <w:r w:rsidRPr="007A24A1">
        <w:rPr>
          <w:rStyle w:val="normaltextrun"/>
          <w:rFonts w:ascii="Arial" w:eastAsia="Calibri" w:hAnsi="Arial" w:cs="Arial"/>
          <w:sz w:val="20"/>
          <w:szCs w:val="20"/>
        </w:rPr>
        <w:t xml:space="preserve">La Presidencia la </w:t>
      </w:r>
      <w:r w:rsidR="008400B8" w:rsidRPr="007A24A1">
        <w:rPr>
          <w:rFonts w:ascii="Arial" w:hAnsi="Arial" w:cs="Arial"/>
          <w:sz w:val="20"/>
          <w:szCs w:val="20"/>
        </w:rPr>
        <w:t>remite a la Comisión Legislativa de Procuración y Administración de Justicia</w:t>
      </w:r>
      <w:r w:rsidR="00007482" w:rsidRPr="007A24A1">
        <w:rPr>
          <w:rFonts w:ascii="Arial" w:hAnsi="Arial" w:cs="Arial"/>
          <w:sz w:val="20"/>
          <w:szCs w:val="20"/>
        </w:rPr>
        <w:t>,</w:t>
      </w:r>
      <w:r w:rsidR="008400B8" w:rsidRPr="007A24A1">
        <w:rPr>
          <w:rFonts w:ascii="Arial" w:hAnsi="Arial" w:cs="Arial"/>
          <w:sz w:val="20"/>
          <w:szCs w:val="20"/>
        </w:rPr>
        <w:t xml:space="preserve"> para su estudio y dictam</w:t>
      </w:r>
      <w:r w:rsidR="00007482" w:rsidRPr="007A24A1">
        <w:rPr>
          <w:rFonts w:ascii="Arial" w:hAnsi="Arial" w:cs="Arial"/>
          <w:sz w:val="20"/>
          <w:szCs w:val="20"/>
        </w:rPr>
        <w:t>en</w:t>
      </w:r>
      <w:r w:rsidR="008400B8" w:rsidRPr="007A24A1">
        <w:rPr>
          <w:rFonts w:ascii="Arial" w:hAnsi="Arial" w:cs="Arial"/>
          <w:sz w:val="20"/>
          <w:szCs w:val="20"/>
        </w:rPr>
        <w:t>.</w:t>
      </w:r>
    </w:p>
    <w:p w:rsidR="00AF652F" w:rsidRPr="007A24A1" w:rsidRDefault="00AF652F" w:rsidP="007A24A1">
      <w:pPr>
        <w:tabs>
          <w:tab w:val="left" w:pos="10206"/>
        </w:tabs>
        <w:spacing w:after="0" w:line="240" w:lineRule="auto"/>
        <w:jc w:val="both"/>
        <w:rPr>
          <w:rStyle w:val="normaltextrun"/>
          <w:rFonts w:ascii="Arial" w:eastAsia="Calibri" w:hAnsi="Arial" w:cs="Arial"/>
          <w:sz w:val="20"/>
          <w:szCs w:val="20"/>
        </w:rPr>
      </w:pPr>
    </w:p>
    <w:p w:rsidR="00AF6729" w:rsidRPr="007A24A1" w:rsidRDefault="00007482" w:rsidP="007A24A1">
      <w:pPr>
        <w:spacing w:after="0" w:line="240" w:lineRule="auto"/>
        <w:jc w:val="both"/>
        <w:rPr>
          <w:rFonts w:ascii="Arial" w:hAnsi="Arial" w:cs="Arial"/>
          <w:sz w:val="20"/>
          <w:szCs w:val="20"/>
        </w:rPr>
      </w:pPr>
      <w:r w:rsidRPr="007A24A1">
        <w:rPr>
          <w:rFonts w:ascii="Arial" w:hAnsi="Arial" w:cs="Arial"/>
          <w:sz w:val="20"/>
          <w:szCs w:val="20"/>
        </w:rPr>
        <w:t xml:space="preserve">8.- La diputada Itzel Guadalupe Pérez Correa </w:t>
      </w:r>
      <w:r w:rsidR="00AF6729" w:rsidRPr="007A24A1">
        <w:rPr>
          <w:rFonts w:ascii="Arial" w:hAnsi="Arial" w:cs="Arial"/>
          <w:sz w:val="20"/>
          <w:szCs w:val="20"/>
        </w:rPr>
        <w:t>hace uso de la palabra, para dar l</w:t>
      </w:r>
      <w:r w:rsidRPr="007A24A1">
        <w:rPr>
          <w:rFonts w:ascii="Arial" w:hAnsi="Arial" w:cs="Arial"/>
          <w:sz w:val="20"/>
          <w:szCs w:val="20"/>
        </w:rPr>
        <w:t xml:space="preserve">ectura a la Iniciativa con </w:t>
      </w:r>
      <w:r w:rsidR="00B7356D" w:rsidRPr="007A24A1">
        <w:rPr>
          <w:rFonts w:ascii="Arial" w:hAnsi="Arial" w:cs="Arial"/>
          <w:sz w:val="20"/>
          <w:szCs w:val="20"/>
        </w:rPr>
        <w:t xml:space="preserve">Proyecto </w:t>
      </w:r>
      <w:r w:rsidRPr="007A24A1">
        <w:rPr>
          <w:rFonts w:ascii="Arial" w:hAnsi="Arial" w:cs="Arial"/>
          <w:sz w:val="20"/>
          <w:szCs w:val="20"/>
        </w:rPr>
        <w:t xml:space="preserve">de Decreto por el que se reforman y adicionan diversas disposiciones de la Constitución Política del Estado Libre y Soberano de México, la Ley de la Fiscalía General de Justicia del Estado de México y la Ley de Acceso de las Mujeres a una Vida Libre de Violencia del Estado de México, en materia de igualdad sustantiva, presentada por la </w:t>
      </w:r>
      <w:r w:rsidR="00023A7B" w:rsidRPr="007A24A1">
        <w:rPr>
          <w:rFonts w:ascii="Arial" w:hAnsi="Arial" w:cs="Arial"/>
          <w:sz w:val="20"/>
          <w:szCs w:val="20"/>
        </w:rPr>
        <w:t>propia d</w:t>
      </w:r>
      <w:r w:rsidRPr="007A24A1">
        <w:rPr>
          <w:rFonts w:ascii="Arial" w:hAnsi="Arial" w:cs="Arial"/>
          <w:sz w:val="20"/>
          <w:szCs w:val="20"/>
        </w:rPr>
        <w:t>iputada, en nombre del Grupo Parlamentario del Partido Verde Ecologista de México.</w:t>
      </w:r>
    </w:p>
    <w:p w:rsidR="00AF6729" w:rsidRPr="007A24A1" w:rsidRDefault="00AF6729" w:rsidP="007A24A1">
      <w:pPr>
        <w:spacing w:after="0" w:line="240" w:lineRule="auto"/>
        <w:jc w:val="both"/>
        <w:rPr>
          <w:rFonts w:ascii="Arial" w:hAnsi="Arial" w:cs="Arial"/>
          <w:sz w:val="20"/>
          <w:szCs w:val="20"/>
        </w:rPr>
      </w:pPr>
    </w:p>
    <w:p w:rsidR="00AF6729" w:rsidRPr="007A24A1" w:rsidRDefault="00AF6729" w:rsidP="007A24A1">
      <w:pPr>
        <w:pStyle w:val="Sinespaciado"/>
        <w:jc w:val="both"/>
        <w:rPr>
          <w:rFonts w:ascii="Arial" w:hAnsi="Arial" w:cs="Arial"/>
          <w:sz w:val="20"/>
          <w:szCs w:val="20"/>
        </w:rPr>
      </w:pPr>
      <w:r w:rsidRPr="007A24A1">
        <w:rPr>
          <w:rFonts w:ascii="Arial" w:hAnsi="Arial" w:cs="Arial"/>
          <w:sz w:val="20"/>
          <w:szCs w:val="20"/>
        </w:rPr>
        <w:t xml:space="preserve">La Presidencia la remite a las </w:t>
      </w:r>
      <w:r w:rsidR="007A24A1" w:rsidRPr="007A24A1">
        <w:rPr>
          <w:rFonts w:ascii="Arial" w:hAnsi="Arial" w:cs="Arial"/>
          <w:sz w:val="20"/>
          <w:szCs w:val="20"/>
        </w:rPr>
        <w:t xml:space="preserve">comisiones legislativas </w:t>
      </w:r>
      <w:r w:rsidRPr="007A24A1">
        <w:rPr>
          <w:rFonts w:ascii="Arial" w:hAnsi="Arial" w:cs="Arial"/>
          <w:sz w:val="20"/>
          <w:szCs w:val="20"/>
        </w:rPr>
        <w:t xml:space="preserve">de Gobernación y Puntos Constitucionales, de Procuración y Administración de Justicia, y </w:t>
      </w:r>
      <w:r w:rsidR="00023A7B" w:rsidRPr="007A24A1">
        <w:rPr>
          <w:rFonts w:ascii="Arial" w:hAnsi="Arial" w:cs="Arial"/>
          <w:sz w:val="20"/>
          <w:szCs w:val="20"/>
        </w:rPr>
        <w:t xml:space="preserve">Para </w:t>
      </w:r>
      <w:r w:rsidRPr="007A24A1">
        <w:rPr>
          <w:rFonts w:ascii="Arial" w:hAnsi="Arial" w:cs="Arial"/>
          <w:sz w:val="20"/>
          <w:szCs w:val="20"/>
        </w:rPr>
        <w:t xml:space="preserve">la Igualdad de Género, para su estudio y dictamen. </w:t>
      </w:r>
    </w:p>
    <w:p w:rsidR="00AF6729" w:rsidRPr="007A24A1" w:rsidRDefault="00AF6729" w:rsidP="007A24A1">
      <w:pPr>
        <w:spacing w:after="0" w:line="240" w:lineRule="auto"/>
        <w:jc w:val="both"/>
        <w:rPr>
          <w:rFonts w:ascii="Arial" w:hAnsi="Arial" w:cs="Arial"/>
          <w:sz w:val="20"/>
          <w:szCs w:val="20"/>
        </w:rPr>
      </w:pPr>
    </w:p>
    <w:p w:rsidR="00AF6729" w:rsidRPr="007A24A1" w:rsidRDefault="00007482" w:rsidP="007A24A1">
      <w:pPr>
        <w:spacing w:after="0" w:line="240" w:lineRule="auto"/>
        <w:jc w:val="both"/>
        <w:rPr>
          <w:rFonts w:ascii="Arial" w:hAnsi="Arial" w:cs="Arial"/>
          <w:sz w:val="20"/>
          <w:szCs w:val="20"/>
        </w:rPr>
      </w:pPr>
      <w:r w:rsidRPr="007A24A1">
        <w:rPr>
          <w:rFonts w:ascii="Arial" w:hAnsi="Arial" w:cs="Arial"/>
          <w:sz w:val="20"/>
          <w:szCs w:val="20"/>
        </w:rPr>
        <w:t>9.- L</w:t>
      </w:r>
      <w:r w:rsidR="00AF6729" w:rsidRPr="007A24A1">
        <w:rPr>
          <w:rFonts w:ascii="Arial" w:hAnsi="Arial" w:cs="Arial"/>
          <w:sz w:val="20"/>
          <w:szCs w:val="20"/>
        </w:rPr>
        <w:t>a diputada Ana Yurixi Leyva Piñón hace uso de la palabra, para dar l</w:t>
      </w:r>
      <w:r w:rsidRPr="007A24A1">
        <w:rPr>
          <w:rFonts w:ascii="Arial" w:hAnsi="Arial" w:cs="Arial"/>
          <w:sz w:val="20"/>
          <w:szCs w:val="20"/>
        </w:rPr>
        <w:t xml:space="preserve">ectura a la Iniciativa con Proyecto de Decreto por el que se adiciona un nuevo texto a la fracción I del Artículo 32 Quater recorriendo los existentes y se reforma y adiciona un nuevo texto de la fracción VII del Articulo 32 Quinquies, ambos de la Ley de Acceso de las Mujeres a una Vida Libre de Violencia del Estado de México, presentada por la </w:t>
      </w:r>
      <w:r w:rsidR="00AF6729" w:rsidRPr="007A24A1">
        <w:rPr>
          <w:rFonts w:ascii="Arial" w:hAnsi="Arial" w:cs="Arial"/>
          <w:sz w:val="20"/>
          <w:szCs w:val="20"/>
        </w:rPr>
        <w:t>propia d</w:t>
      </w:r>
      <w:r w:rsidRPr="007A24A1">
        <w:rPr>
          <w:rFonts w:ascii="Arial" w:hAnsi="Arial" w:cs="Arial"/>
          <w:sz w:val="20"/>
          <w:szCs w:val="20"/>
        </w:rPr>
        <w:t>iputada, en nombre del Grupo Parlamentario del Partido del Trabajo.</w:t>
      </w:r>
    </w:p>
    <w:p w:rsidR="00AF6729" w:rsidRPr="007A24A1" w:rsidRDefault="00AF6729" w:rsidP="007A24A1">
      <w:pPr>
        <w:spacing w:after="0" w:line="240" w:lineRule="auto"/>
        <w:jc w:val="both"/>
        <w:rPr>
          <w:rFonts w:ascii="Arial" w:hAnsi="Arial" w:cs="Arial"/>
          <w:sz w:val="20"/>
          <w:szCs w:val="20"/>
        </w:rPr>
      </w:pPr>
    </w:p>
    <w:p w:rsidR="00A36D0C" w:rsidRPr="007A24A1" w:rsidRDefault="00A36D0C" w:rsidP="007A24A1">
      <w:pPr>
        <w:spacing w:after="0" w:line="240" w:lineRule="auto"/>
        <w:jc w:val="both"/>
        <w:rPr>
          <w:rFonts w:ascii="Arial" w:hAnsi="Arial" w:cs="Arial"/>
          <w:sz w:val="20"/>
          <w:szCs w:val="20"/>
        </w:rPr>
      </w:pPr>
      <w:r w:rsidRPr="007A24A1">
        <w:rPr>
          <w:rFonts w:ascii="Arial" w:hAnsi="Arial" w:cs="Arial"/>
          <w:sz w:val="20"/>
          <w:szCs w:val="20"/>
        </w:rPr>
        <w:t xml:space="preserve">El diputado Octavio Martínez Vargas solicita adherirse a la Iniciativa. La diputada </w:t>
      </w:r>
      <w:r w:rsidR="007A24A1" w:rsidRPr="007A24A1">
        <w:rPr>
          <w:rFonts w:ascii="Arial" w:hAnsi="Arial" w:cs="Arial"/>
          <w:sz w:val="20"/>
          <w:szCs w:val="20"/>
        </w:rPr>
        <w:t xml:space="preserve">presentante </w:t>
      </w:r>
      <w:r w:rsidRPr="007A24A1">
        <w:rPr>
          <w:rFonts w:ascii="Arial" w:hAnsi="Arial" w:cs="Arial"/>
          <w:sz w:val="20"/>
          <w:szCs w:val="20"/>
        </w:rPr>
        <w:t>acepta la adhesión.</w:t>
      </w:r>
    </w:p>
    <w:p w:rsidR="00A36D0C" w:rsidRPr="007A24A1" w:rsidRDefault="00A36D0C" w:rsidP="007A24A1">
      <w:pPr>
        <w:spacing w:after="0" w:line="240" w:lineRule="auto"/>
        <w:jc w:val="both"/>
        <w:rPr>
          <w:rFonts w:ascii="Arial" w:hAnsi="Arial" w:cs="Arial"/>
          <w:sz w:val="20"/>
          <w:szCs w:val="20"/>
        </w:rPr>
      </w:pPr>
    </w:p>
    <w:p w:rsidR="00AF6729" w:rsidRPr="007A24A1" w:rsidRDefault="00AF6729" w:rsidP="007A24A1">
      <w:pPr>
        <w:spacing w:after="0" w:line="240" w:lineRule="auto"/>
        <w:jc w:val="both"/>
        <w:rPr>
          <w:rFonts w:ascii="Arial" w:hAnsi="Arial" w:cs="Arial"/>
          <w:sz w:val="20"/>
          <w:szCs w:val="20"/>
        </w:rPr>
      </w:pPr>
      <w:r w:rsidRPr="007A24A1">
        <w:rPr>
          <w:rFonts w:ascii="Arial" w:hAnsi="Arial" w:cs="Arial"/>
          <w:sz w:val="20"/>
          <w:szCs w:val="20"/>
        </w:rPr>
        <w:t>La Presidencia la remite a la Comisión Legislativa de Procuración y Administración de Justicia, para su estudio y dictamen.</w:t>
      </w:r>
    </w:p>
    <w:p w:rsidR="00AF6729" w:rsidRPr="007A24A1" w:rsidRDefault="00AF6729" w:rsidP="007A24A1">
      <w:pPr>
        <w:spacing w:after="0" w:line="240" w:lineRule="auto"/>
        <w:jc w:val="both"/>
        <w:rPr>
          <w:rFonts w:ascii="Arial" w:hAnsi="Arial" w:cs="Arial"/>
          <w:sz w:val="20"/>
          <w:szCs w:val="20"/>
        </w:rPr>
      </w:pPr>
    </w:p>
    <w:p w:rsidR="00AF6729" w:rsidRPr="007A24A1" w:rsidRDefault="00007482" w:rsidP="007A24A1">
      <w:pPr>
        <w:spacing w:after="0" w:line="240" w:lineRule="auto"/>
        <w:jc w:val="both"/>
        <w:rPr>
          <w:rFonts w:ascii="Arial" w:hAnsi="Arial" w:cs="Arial"/>
          <w:sz w:val="20"/>
          <w:szCs w:val="20"/>
        </w:rPr>
      </w:pPr>
      <w:r w:rsidRPr="007A24A1">
        <w:rPr>
          <w:rFonts w:ascii="Arial" w:hAnsi="Arial" w:cs="Arial"/>
          <w:sz w:val="20"/>
          <w:szCs w:val="20"/>
        </w:rPr>
        <w:t>10.- L</w:t>
      </w:r>
      <w:r w:rsidR="00AF6729" w:rsidRPr="007A24A1">
        <w:rPr>
          <w:rFonts w:ascii="Arial" w:hAnsi="Arial" w:cs="Arial"/>
          <w:sz w:val="20"/>
          <w:szCs w:val="20"/>
        </w:rPr>
        <w:t>a diputada Joanna Alejandra Felipe Torres hace uso de la palabra, para dar l</w:t>
      </w:r>
      <w:r w:rsidRPr="007A24A1">
        <w:rPr>
          <w:rFonts w:ascii="Arial" w:hAnsi="Arial" w:cs="Arial"/>
          <w:sz w:val="20"/>
          <w:szCs w:val="20"/>
        </w:rPr>
        <w:t xml:space="preserve">ectura a la Iniciativa </w:t>
      </w:r>
      <w:r w:rsidR="00691D6A" w:rsidRPr="007A24A1">
        <w:rPr>
          <w:rFonts w:ascii="Arial" w:hAnsi="Arial" w:cs="Arial"/>
          <w:sz w:val="20"/>
          <w:szCs w:val="20"/>
        </w:rPr>
        <w:t xml:space="preserve">Proyecto </w:t>
      </w:r>
      <w:r w:rsidRPr="007A24A1">
        <w:rPr>
          <w:rFonts w:ascii="Arial" w:hAnsi="Arial" w:cs="Arial"/>
          <w:sz w:val="20"/>
          <w:szCs w:val="20"/>
        </w:rPr>
        <w:t xml:space="preserve">de Decreto por el que se reforman los artículos 6 y 30 de la Ley de Igualdad de Trato y Oportunidades entre Mujeres y Hombres del Estado de México, y 33 de la Ley Orgánica de la Administración Pública del Estado de México, en materia de conciliación de la vida laboral, familiar y personal, presentada por la </w:t>
      </w:r>
      <w:r w:rsidR="00AF6729" w:rsidRPr="007A24A1">
        <w:rPr>
          <w:rFonts w:ascii="Arial" w:hAnsi="Arial" w:cs="Arial"/>
          <w:sz w:val="20"/>
          <w:szCs w:val="20"/>
        </w:rPr>
        <w:t>propia d</w:t>
      </w:r>
      <w:r w:rsidRPr="007A24A1">
        <w:rPr>
          <w:rFonts w:ascii="Arial" w:hAnsi="Arial" w:cs="Arial"/>
          <w:sz w:val="20"/>
          <w:szCs w:val="20"/>
        </w:rPr>
        <w:t xml:space="preserve">iputada y el </w:t>
      </w:r>
      <w:r w:rsidR="00AF6729" w:rsidRPr="007A24A1">
        <w:rPr>
          <w:rFonts w:ascii="Arial" w:hAnsi="Arial" w:cs="Arial"/>
          <w:sz w:val="20"/>
          <w:szCs w:val="20"/>
        </w:rPr>
        <w:t>d</w:t>
      </w:r>
      <w:r w:rsidRPr="007A24A1">
        <w:rPr>
          <w:rFonts w:ascii="Arial" w:hAnsi="Arial" w:cs="Arial"/>
          <w:sz w:val="20"/>
          <w:szCs w:val="20"/>
        </w:rPr>
        <w:t>iputado Pablo Fernández de Cevallos González, en nombre del Grupo Parlamentario del Partido Acción Nacional.</w:t>
      </w:r>
    </w:p>
    <w:p w:rsidR="00AF6729" w:rsidRPr="007A24A1" w:rsidRDefault="00AF6729" w:rsidP="007A24A1">
      <w:pPr>
        <w:spacing w:after="0" w:line="240" w:lineRule="auto"/>
        <w:jc w:val="both"/>
        <w:rPr>
          <w:rFonts w:ascii="Arial" w:hAnsi="Arial" w:cs="Arial"/>
          <w:sz w:val="20"/>
          <w:szCs w:val="20"/>
        </w:rPr>
      </w:pPr>
    </w:p>
    <w:p w:rsidR="00AF6729" w:rsidRPr="007A24A1" w:rsidRDefault="00AF6729" w:rsidP="007A24A1">
      <w:pPr>
        <w:spacing w:after="0" w:line="240" w:lineRule="auto"/>
        <w:jc w:val="both"/>
        <w:rPr>
          <w:rFonts w:ascii="Arial" w:hAnsi="Arial" w:cs="Arial"/>
          <w:sz w:val="20"/>
          <w:szCs w:val="20"/>
        </w:rPr>
      </w:pPr>
      <w:r w:rsidRPr="007A24A1">
        <w:rPr>
          <w:rFonts w:ascii="Arial" w:hAnsi="Arial" w:cs="Arial"/>
          <w:sz w:val="20"/>
          <w:szCs w:val="20"/>
        </w:rPr>
        <w:t xml:space="preserve">La Presidencia la remite a las </w:t>
      </w:r>
      <w:r w:rsidR="007A24A1" w:rsidRPr="007A24A1">
        <w:rPr>
          <w:rFonts w:ascii="Arial" w:hAnsi="Arial" w:cs="Arial"/>
          <w:sz w:val="20"/>
          <w:szCs w:val="20"/>
        </w:rPr>
        <w:t xml:space="preserve">comisiones legislativas </w:t>
      </w:r>
      <w:r w:rsidRPr="007A24A1">
        <w:rPr>
          <w:rFonts w:ascii="Arial" w:hAnsi="Arial" w:cs="Arial"/>
          <w:sz w:val="20"/>
          <w:szCs w:val="20"/>
        </w:rPr>
        <w:t xml:space="preserve">de Gobernación y Puntos Constitucionales y </w:t>
      </w:r>
      <w:r w:rsidR="00691D6A" w:rsidRPr="007A24A1">
        <w:rPr>
          <w:rFonts w:ascii="Arial" w:hAnsi="Arial" w:cs="Arial"/>
          <w:sz w:val="20"/>
          <w:szCs w:val="20"/>
        </w:rPr>
        <w:t xml:space="preserve">Para </w:t>
      </w:r>
      <w:r w:rsidRPr="007A24A1">
        <w:rPr>
          <w:rFonts w:ascii="Arial" w:hAnsi="Arial" w:cs="Arial"/>
          <w:sz w:val="20"/>
          <w:szCs w:val="20"/>
        </w:rPr>
        <w:t>la Igualdad de Género, para su estudio y dictaminación.</w:t>
      </w:r>
    </w:p>
    <w:p w:rsidR="00AF6729" w:rsidRPr="007A24A1" w:rsidRDefault="00AF6729" w:rsidP="007A24A1">
      <w:pPr>
        <w:spacing w:after="0" w:line="240" w:lineRule="auto"/>
        <w:jc w:val="both"/>
        <w:rPr>
          <w:rFonts w:ascii="Arial" w:hAnsi="Arial" w:cs="Arial"/>
          <w:sz w:val="20"/>
          <w:szCs w:val="20"/>
        </w:rPr>
      </w:pPr>
    </w:p>
    <w:p w:rsidR="00AF6729" w:rsidRPr="007A24A1" w:rsidRDefault="00007482" w:rsidP="007A24A1">
      <w:pPr>
        <w:spacing w:after="0" w:line="240" w:lineRule="auto"/>
        <w:jc w:val="both"/>
        <w:rPr>
          <w:rFonts w:ascii="Arial" w:hAnsi="Arial" w:cs="Arial"/>
          <w:sz w:val="20"/>
          <w:szCs w:val="20"/>
        </w:rPr>
      </w:pPr>
      <w:r w:rsidRPr="007A24A1">
        <w:rPr>
          <w:rFonts w:ascii="Arial" w:hAnsi="Arial" w:cs="Arial"/>
          <w:sz w:val="20"/>
          <w:szCs w:val="20"/>
        </w:rPr>
        <w:t>11.- L</w:t>
      </w:r>
      <w:r w:rsidR="00AF6729" w:rsidRPr="007A24A1">
        <w:rPr>
          <w:rFonts w:ascii="Arial" w:hAnsi="Arial" w:cs="Arial"/>
          <w:sz w:val="20"/>
          <w:szCs w:val="20"/>
        </w:rPr>
        <w:t>a diputada Ruth Salinas Reyes hace uso de la palabra, para dar l</w:t>
      </w:r>
      <w:r w:rsidRPr="007A24A1">
        <w:rPr>
          <w:rFonts w:ascii="Arial" w:hAnsi="Arial" w:cs="Arial"/>
          <w:sz w:val="20"/>
          <w:szCs w:val="20"/>
        </w:rPr>
        <w:t xml:space="preserve">ectura a la Iniciativa con </w:t>
      </w:r>
      <w:r w:rsidR="00346B00" w:rsidRPr="007A24A1">
        <w:rPr>
          <w:rFonts w:ascii="Arial" w:hAnsi="Arial" w:cs="Arial"/>
          <w:sz w:val="20"/>
          <w:szCs w:val="20"/>
        </w:rPr>
        <w:t xml:space="preserve">Proyecto </w:t>
      </w:r>
      <w:r w:rsidRPr="007A24A1">
        <w:rPr>
          <w:rFonts w:ascii="Arial" w:hAnsi="Arial" w:cs="Arial"/>
          <w:sz w:val="20"/>
          <w:szCs w:val="20"/>
        </w:rPr>
        <w:t xml:space="preserve">de </w:t>
      </w:r>
      <w:r w:rsidR="00346B00" w:rsidRPr="007A24A1">
        <w:rPr>
          <w:rFonts w:ascii="Arial" w:hAnsi="Arial" w:cs="Arial"/>
          <w:sz w:val="20"/>
          <w:szCs w:val="20"/>
        </w:rPr>
        <w:t xml:space="preserve">Decreto </w:t>
      </w:r>
      <w:r w:rsidRPr="007A24A1">
        <w:rPr>
          <w:rFonts w:ascii="Arial" w:hAnsi="Arial" w:cs="Arial"/>
          <w:sz w:val="20"/>
          <w:szCs w:val="20"/>
        </w:rPr>
        <w:t xml:space="preserve">por el que se reforman y adicionan diversas disposiciones normativas en materia de Concesiones, Subsidios y Expropiación para Reducción de los Costos de la Movilidad en el Estado de México. “Casetazo y Tarifazo”, presentada por la </w:t>
      </w:r>
      <w:r w:rsidR="007A24A1">
        <w:rPr>
          <w:rFonts w:ascii="Arial" w:hAnsi="Arial" w:cs="Arial"/>
          <w:sz w:val="20"/>
          <w:szCs w:val="20"/>
        </w:rPr>
        <w:t>propia d</w:t>
      </w:r>
      <w:r w:rsidRPr="007A24A1">
        <w:rPr>
          <w:rFonts w:ascii="Arial" w:hAnsi="Arial" w:cs="Arial"/>
          <w:sz w:val="20"/>
          <w:szCs w:val="20"/>
        </w:rPr>
        <w:t xml:space="preserve">iputada, </w:t>
      </w:r>
      <w:r w:rsidR="007A24A1">
        <w:rPr>
          <w:rFonts w:ascii="Arial" w:hAnsi="Arial" w:cs="Arial"/>
          <w:sz w:val="20"/>
          <w:szCs w:val="20"/>
        </w:rPr>
        <w:t xml:space="preserve">por </w:t>
      </w:r>
      <w:r w:rsidRPr="007A24A1">
        <w:rPr>
          <w:rFonts w:ascii="Arial" w:hAnsi="Arial" w:cs="Arial"/>
          <w:sz w:val="20"/>
          <w:szCs w:val="20"/>
        </w:rPr>
        <w:t xml:space="preserve">la Diputada Maricela Beltrán Sánchez, </w:t>
      </w:r>
      <w:r w:rsidR="007A24A1">
        <w:rPr>
          <w:rFonts w:ascii="Arial" w:hAnsi="Arial" w:cs="Arial"/>
          <w:sz w:val="20"/>
          <w:szCs w:val="20"/>
        </w:rPr>
        <w:t>y los diputados</w:t>
      </w:r>
      <w:r w:rsidRPr="007A24A1">
        <w:rPr>
          <w:rFonts w:ascii="Arial" w:hAnsi="Arial" w:cs="Arial"/>
          <w:sz w:val="20"/>
          <w:szCs w:val="20"/>
        </w:rPr>
        <w:t xml:space="preserve"> Juan Zepeda Hernández y Martín Zepeda Hernández, integrantes del Grupo Parlamentario del Partido Movimiento Ciudadano. </w:t>
      </w:r>
    </w:p>
    <w:p w:rsidR="00AF6729" w:rsidRPr="007A24A1" w:rsidRDefault="00AF6729" w:rsidP="007A24A1">
      <w:pPr>
        <w:spacing w:after="0" w:line="240" w:lineRule="auto"/>
        <w:jc w:val="both"/>
        <w:rPr>
          <w:rFonts w:ascii="Arial" w:hAnsi="Arial" w:cs="Arial"/>
          <w:sz w:val="20"/>
          <w:szCs w:val="20"/>
        </w:rPr>
      </w:pPr>
    </w:p>
    <w:p w:rsidR="00AF6729" w:rsidRPr="007A24A1" w:rsidRDefault="00AF6729" w:rsidP="007A24A1">
      <w:pPr>
        <w:spacing w:after="0" w:line="240" w:lineRule="auto"/>
        <w:jc w:val="both"/>
        <w:rPr>
          <w:rFonts w:ascii="Arial" w:hAnsi="Arial" w:cs="Arial"/>
          <w:sz w:val="20"/>
          <w:szCs w:val="20"/>
        </w:rPr>
      </w:pPr>
      <w:r w:rsidRPr="007A24A1">
        <w:rPr>
          <w:rFonts w:ascii="Arial" w:hAnsi="Arial" w:cs="Arial"/>
          <w:sz w:val="20"/>
          <w:szCs w:val="20"/>
        </w:rPr>
        <w:t>La Presidencia la remite a la Comisión Legislativa de Comunicaciones y Transportes, para su estudio y dictam</w:t>
      </w:r>
      <w:r w:rsidR="00346B00" w:rsidRPr="007A24A1">
        <w:rPr>
          <w:rFonts w:ascii="Arial" w:hAnsi="Arial" w:cs="Arial"/>
          <w:sz w:val="20"/>
          <w:szCs w:val="20"/>
        </w:rPr>
        <w:t>en</w:t>
      </w:r>
      <w:r w:rsidRPr="007A24A1">
        <w:rPr>
          <w:rFonts w:ascii="Arial" w:hAnsi="Arial" w:cs="Arial"/>
          <w:sz w:val="20"/>
          <w:szCs w:val="20"/>
        </w:rPr>
        <w:t>.</w:t>
      </w:r>
    </w:p>
    <w:p w:rsidR="00AF6729" w:rsidRPr="007A24A1" w:rsidRDefault="00AF6729" w:rsidP="007A24A1">
      <w:pPr>
        <w:spacing w:after="0" w:line="240" w:lineRule="auto"/>
        <w:jc w:val="both"/>
        <w:rPr>
          <w:rFonts w:ascii="Arial" w:hAnsi="Arial" w:cs="Arial"/>
          <w:sz w:val="20"/>
          <w:szCs w:val="20"/>
        </w:rPr>
      </w:pPr>
    </w:p>
    <w:p w:rsidR="00251C4D" w:rsidRPr="007A24A1" w:rsidRDefault="00007482" w:rsidP="007A24A1">
      <w:pPr>
        <w:spacing w:after="0" w:line="240" w:lineRule="auto"/>
        <w:jc w:val="both"/>
        <w:rPr>
          <w:rFonts w:ascii="Arial" w:hAnsi="Arial" w:cs="Arial"/>
          <w:sz w:val="20"/>
          <w:szCs w:val="20"/>
        </w:rPr>
      </w:pPr>
      <w:r w:rsidRPr="007A24A1">
        <w:rPr>
          <w:rFonts w:ascii="Arial" w:hAnsi="Arial" w:cs="Arial"/>
          <w:sz w:val="20"/>
          <w:szCs w:val="20"/>
        </w:rPr>
        <w:t xml:space="preserve">12.- </w:t>
      </w:r>
      <w:r w:rsidR="007A24A1">
        <w:rPr>
          <w:rFonts w:ascii="Arial" w:hAnsi="Arial" w:cs="Arial"/>
          <w:sz w:val="20"/>
          <w:szCs w:val="20"/>
        </w:rPr>
        <w:t>Se retiro e</w:t>
      </w:r>
      <w:r w:rsidR="00251C4D" w:rsidRPr="007A24A1">
        <w:rPr>
          <w:rFonts w:ascii="Arial" w:hAnsi="Arial" w:cs="Arial"/>
          <w:sz w:val="20"/>
          <w:szCs w:val="20"/>
        </w:rPr>
        <w:t>ste punto del orden del día.</w:t>
      </w:r>
    </w:p>
    <w:p w:rsidR="00251C4D" w:rsidRPr="007A24A1" w:rsidRDefault="00251C4D" w:rsidP="007A24A1">
      <w:pPr>
        <w:spacing w:after="0" w:line="240" w:lineRule="auto"/>
        <w:jc w:val="both"/>
        <w:rPr>
          <w:rFonts w:ascii="Arial" w:hAnsi="Arial" w:cs="Arial"/>
          <w:sz w:val="20"/>
          <w:szCs w:val="20"/>
        </w:rPr>
      </w:pPr>
    </w:p>
    <w:p w:rsidR="00007482" w:rsidRPr="007A24A1" w:rsidRDefault="00007482" w:rsidP="007A24A1">
      <w:pPr>
        <w:spacing w:after="0" w:line="240" w:lineRule="auto"/>
        <w:jc w:val="both"/>
        <w:rPr>
          <w:rFonts w:ascii="Arial" w:hAnsi="Arial" w:cs="Arial"/>
          <w:sz w:val="20"/>
          <w:szCs w:val="20"/>
        </w:rPr>
      </w:pPr>
      <w:r w:rsidRPr="007A24A1">
        <w:rPr>
          <w:rFonts w:ascii="Arial" w:hAnsi="Arial" w:cs="Arial"/>
          <w:sz w:val="20"/>
          <w:szCs w:val="20"/>
        </w:rPr>
        <w:lastRenderedPageBreak/>
        <w:t xml:space="preserve">13.- </w:t>
      </w:r>
      <w:r w:rsidR="00D43B6E" w:rsidRPr="007A24A1">
        <w:rPr>
          <w:rFonts w:ascii="Arial" w:hAnsi="Arial" w:cs="Arial"/>
          <w:sz w:val="20"/>
          <w:szCs w:val="20"/>
        </w:rPr>
        <w:t>El diputado Valentín Martínez Castillo hace uso de la palabra, para dar l</w:t>
      </w:r>
      <w:r w:rsidRPr="007A24A1">
        <w:rPr>
          <w:rFonts w:ascii="Arial" w:hAnsi="Arial" w:cs="Arial"/>
          <w:sz w:val="20"/>
          <w:szCs w:val="20"/>
        </w:rPr>
        <w:t xml:space="preserve">ectura al Punto de Acuerdo por el que se exhorta al Ejecutivo del Estado, para que en el ejercicio de sus atribuciones emita la declaratoria de crisis Hídrica a los municipios de Amecameca, Atlautla, Ayapango, Chalco, Cocotitlán, Ecatzingo, Ixtapaluca, Juchitepec, Ozumba, Temamatla, Tenango del Aire, Tepetlixpa y Tlalmanalco, presentado por el </w:t>
      </w:r>
      <w:r w:rsidR="00D43B6E" w:rsidRPr="007A24A1">
        <w:rPr>
          <w:rFonts w:ascii="Arial" w:hAnsi="Arial" w:cs="Arial"/>
          <w:sz w:val="20"/>
          <w:szCs w:val="20"/>
        </w:rPr>
        <w:t>propio d</w:t>
      </w:r>
      <w:r w:rsidRPr="007A24A1">
        <w:rPr>
          <w:rFonts w:ascii="Arial" w:hAnsi="Arial" w:cs="Arial"/>
          <w:sz w:val="20"/>
          <w:szCs w:val="20"/>
        </w:rPr>
        <w:t>iputado, en nombre del Grupo Parlamentario del Partido morena.</w:t>
      </w:r>
    </w:p>
    <w:p w:rsidR="00D43B6E" w:rsidRPr="007A24A1" w:rsidRDefault="00D43B6E" w:rsidP="007A24A1">
      <w:pPr>
        <w:spacing w:after="0" w:line="240" w:lineRule="auto"/>
        <w:jc w:val="both"/>
        <w:rPr>
          <w:rFonts w:ascii="Arial" w:hAnsi="Arial" w:cs="Arial"/>
          <w:sz w:val="20"/>
          <w:szCs w:val="20"/>
        </w:rPr>
      </w:pPr>
    </w:p>
    <w:p w:rsidR="00251C4D" w:rsidRPr="007A24A1" w:rsidRDefault="00251C4D" w:rsidP="007A24A1">
      <w:pPr>
        <w:pStyle w:val="Sinespaciado"/>
        <w:jc w:val="both"/>
        <w:rPr>
          <w:rFonts w:ascii="Arial" w:hAnsi="Arial" w:cs="Arial"/>
          <w:sz w:val="20"/>
          <w:szCs w:val="20"/>
        </w:rPr>
      </w:pPr>
      <w:r w:rsidRPr="007A24A1">
        <w:rPr>
          <w:rFonts w:ascii="Arial" w:hAnsi="Arial" w:cs="Arial"/>
          <w:sz w:val="20"/>
          <w:szCs w:val="20"/>
        </w:rPr>
        <w:t xml:space="preserve">La Presidencia lo remite a la Comisión Legislativa de Recursos Hidráulicos, para su estudio y dictaminación. </w:t>
      </w:r>
    </w:p>
    <w:p w:rsidR="00D43B6E" w:rsidRPr="007A24A1" w:rsidRDefault="00D43B6E" w:rsidP="007A24A1">
      <w:pPr>
        <w:spacing w:after="0" w:line="240" w:lineRule="auto"/>
        <w:jc w:val="both"/>
        <w:rPr>
          <w:rFonts w:ascii="Arial" w:hAnsi="Arial" w:cs="Arial"/>
          <w:sz w:val="20"/>
          <w:szCs w:val="20"/>
        </w:rPr>
      </w:pPr>
    </w:p>
    <w:p w:rsidR="00251C4D" w:rsidRPr="007A24A1" w:rsidRDefault="00251C4D" w:rsidP="007A24A1">
      <w:pPr>
        <w:spacing w:after="0" w:line="240" w:lineRule="auto"/>
        <w:jc w:val="both"/>
        <w:rPr>
          <w:rFonts w:ascii="Arial" w:hAnsi="Arial" w:cs="Arial"/>
          <w:sz w:val="20"/>
          <w:szCs w:val="20"/>
        </w:rPr>
      </w:pPr>
      <w:r w:rsidRPr="007A24A1">
        <w:rPr>
          <w:rFonts w:ascii="Arial" w:hAnsi="Arial" w:cs="Arial"/>
          <w:sz w:val="20"/>
          <w:szCs w:val="20"/>
        </w:rPr>
        <w:t>Para hechos hacen uso de la palabra,</w:t>
      </w:r>
      <w:r w:rsidR="00E06B49" w:rsidRPr="007A24A1">
        <w:rPr>
          <w:rFonts w:ascii="Arial" w:hAnsi="Arial" w:cs="Arial"/>
          <w:sz w:val="20"/>
          <w:szCs w:val="20"/>
        </w:rPr>
        <w:t xml:space="preserve"> </w:t>
      </w:r>
      <w:r w:rsidR="009D109D" w:rsidRPr="007A24A1">
        <w:rPr>
          <w:rFonts w:ascii="Arial" w:hAnsi="Arial" w:cs="Arial"/>
          <w:sz w:val="20"/>
          <w:szCs w:val="20"/>
        </w:rPr>
        <w:t>e</w:t>
      </w:r>
      <w:r w:rsidRPr="007A24A1">
        <w:rPr>
          <w:rFonts w:ascii="Arial" w:hAnsi="Arial" w:cs="Arial"/>
          <w:sz w:val="20"/>
          <w:szCs w:val="20"/>
        </w:rPr>
        <w:t xml:space="preserve">l diputado Israel Espíndola López y </w:t>
      </w:r>
      <w:r w:rsidR="009D109D" w:rsidRPr="007A24A1">
        <w:rPr>
          <w:rFonts w:ascii="Arial" w:hAnsi="Arial" w:cs="Arial"/>
          <w:sz w:val="20"/>
          <w:szCs w:val="20"/>
        </w:rPr>
        <w:t xml:space="preserve">la diputada </w:t>
      </w:r>
      <w:r w:rsidRPr="007A24A1">
        <w:rPr>
          <w:rFonts w:ascii="Arial" w:hAnsi="Arial" w:cs="Arial"/>
          <w:sz w:val="20"/>
          <w:szCs w:val="20"/>
        </w:rPr>
        <w:t>Jennifer Natalie González López.</w:t>
      </w:r>
    </w:p>
    <w:p w:rsidR="00251C4D" w:rsidRPr="007A24A1" w:rsidRDefault="00251C4D" w:rsidP="007A24A1">
      <w:pPr>
        <w:spacing w:after="0" w:line="240" w:lineRule="auto"/>
        <w:jc w:val="both"/>
        <w:rPr>
          <w:rFonts w:ascii="Arial" w:hAnsi="Arial" w:cs="Arial"/>
          <w:sz w:val="20"/>
          <w:szCs w:val="20"/>
        </w:rPr>
      </w:pPr>
    </w:p>
    <w:p w:rsidR="00007482" w:rsidRPr="007A24A1" w:rsidRDefault="00007482" w:rsidP="007A24A1">
      <w:pPr>
        <w:spacing w:after="0" w:line="240" w:lineRule="auto"/>
        <w:jc w:val="both"/>
        <w:rPr>
          <w:rFonts w:ascii="Arial" w:hAnsi="Arial" w:cs="Arial"/>
          <w:sz w:val="20"/>
          <w:szCs w:val="20"/>
        </w:rPr>
      </w:pPr>
      <w:r w:rsidRPr="007A24A1">
        <w:rPr>
          <w:rFonts w:ascii="Arial" w:hAnsi="Arial" w:cs="Arial"/>
          <w:sz w:val="20"/>
          <w:szCs w:val="20"/>
        </w:rPr>
        <w:t xml:space="preserve">14.- </w:t>
      </w:r>
      <w:r w:rsidR="00251C4D" w:rsidRPr="007A24A1">
        <w:rPr>
          <w:rFonts w:ascii="Arial" w:hAnsi="Arial" w:cs="Arial"/>
          <w:sz w:val="20"/>
          <w:szCs w:val="20"/>
        </w:rPr>
        <w:t>El diputado Alejandro Castro Hernández hace uso de la palabra, para dar l</w:t>
      </w:r>
      <w:r w:rsidRPr="007A24A1">
        <w:rPr>
          <w:rFonts w:ascii="Arial" w:hAnsi="Arial" w:cs="Arial"/>
          <w:sz w:val="20"/>
          <w:szCs w:val="20"/>
        </w:rPr>
        <w:t xml:space="preserve">ectura al Punto de Acuerdo por el que se exhorta a la Secretaria de Salud del Gobierno del Estado de México para que, en coordinación con el IMSS-Bienestar y el Instituto de Seguridad Social del Estado de México y Municipios, implemente un programa integral de prevención, tratamiento y control de diabetes, presentado por el </w:t>
      </w:r>
      <w:r w:rsidR="00251C4D" w:rsidRPr="007A24A1">
        <w:rPr>
          <w:rFonts w:ascii="Arial" w:hAnsi="Arial" w:cs="Arial"/>
          <w:sz w:val="20"/>
          <w:szCs w:val="20"/>
        </w:rPr>
        <w:t>propio d</w:t>
      </w:r>
      <w:r w:rsidRPr="007A24A1">
        <w:rPr>
          <w:rFonts w:ascii="Arial" w:hAnsi="Arial" w:cs="Arial"/>
          <w:sz w:val="20"/>
          <w:szCs w:val="20"/>
        </w:rPr>
        <w:t>iputado, en nombre del Grupo Parlamentario del Partido Revolucionario Institucional.</w:t>
      </w:r>
    </w:p>
    <w:p w:rsidR="00AF652F" w:rsidRPr="007A24A1" w:rsidRDefault="00AF652F" w:rsidP="007A24A1">
      <w:pPr>
        <w:tabs>
          <w:tab w:val="left" w:pos="10206"/>
        </w:tabs>
        <w:spacing w:after="0" w:line="240" w:lineRule="auto"/>
        <w:jc w:val="both"/>
        <w:rPr>
          <w:rStyle w:val="normaltextrun"/>
          <w:rFonts w:ascii="Arial" w:eastAsia="Calibri" w:hAnsi="Arial" w:cs="Arial"/>
          <w:sz w:val="20"/>
          <w:szCs w:val="20"/>
        </w:rPr>
      </w:pPr>
    </w:p>
    <w:p w:rsidR="00803D37" w:rsidRPr="007A24A1" w:rsidRDefault="00251C4D" w:rsidP="007A24A1">
      <w:pPr>
        <w:tabs>
          <w:tab w:val="left" w:pos="10206"/>
        </w:tabs>
        <w:spacing w:after="0" w:line="240" w:lineRule="auto"/>
        <w:jc w:val="both"/>
        <w:rPr>
          <w:rFonts w:ascii="Arial" w:hAnsi="Arial" w:cs="Arial"/>
          <w:sz w:val="20"/>
          <w:szCs w:val="20"/>
        </w:rPr>
      </w:pPr>
      <w:r w:rsidRPr="007A24A1">
        <w:rPr>
          <w:rStyle w:val="normaltextrun"/>
          <w:rFonts w:ascii="Arial" w:eastAsia="Calibri" w:hAnsi="Arial" w:cs="Arial"/>
          <w:sz w:val="20"/>
          <w:szCs w:val="20"/>
        </w:rPr>
        <w:t xml:space="preserve">La Presidencia lo </w:t>
      </w:r>
      <w:r w:rsidRPr="007A24A1">
        <w:rPr>
          <w:rFonts w:ascii="Arial" w:hAnsi="Arial" w:cs="Arial"/>
          <w:sz w:val="20"/>
          <w:szCs w:val="20"/>
        </w:rPr>
        <w:t xml:space="preserve">remite a la Comisión Legislativa de Salud, Asistencia y Bienestar Social, para su </w:t>
      </w:r>
      <w:r w:rsidR="00803D37" w:rsidRPr="007A24A1">
        <w:rPr>
          <w:rFonts w:ascii="Arial" w:hAnsi="Arial" w:cs="Arial"/>
          <w:sz w:val="20"/>
          <w:szCs w:val="20"/>
        </w:rPr>
        <w:t>estudio y dictamen.</w:t>
      </w:r>
    </w:p>
    <w:p w:rsidR="00473F76" w:rsidRPr="007A24A1" w:rsidRDefault="00473F76" w:rsidP="007A24A1">
      <w:pPr>
        <w:spacing w:after="0" w:line="240" w:lineRule="auto"/>
        <w:jc w:val="both"/>
        <w:rPr>
          <w:rStyle w:val="normaltextrun"/>
          <w:rFonts w:ascii="Arial" w:eastAsiaTheme="majorEastAsia" w:hAnsi="Arial" w:cs="Arial"/>
          <w:sz w:val="20"/>
          <w:szCs w:val="20"/>
        </w:rPr>
      </w:pPr>
    </w:p>
    <w:p w:rsidR="00473F76" w:rsidRPr="007A24A1" w:rsidRDefault="00473F76" w:rsidP="007A24A1">
      <w:pPr>
        <w:spacing w:after="0" w:line="240" w:lineRule="auto"/>
        <w:jc w:val="both"/>
        <w:rPr>
          <w:rStyle w:val="normaltextrun"/>
          <w:rFonts w:ascii="Arial" w:eastAsiaTheme="majorEastAsia" w:hAnsi="Arial" w:cs="Arial"/>
          <w:sz w:val="20"/>
          <w:szCs w:val="20"/>
        </w:rPr>
      </w:pPr>
      <w:r w:rsidRPr="007A24A1">
        <w:rPr>
          <w:rStyle w:val="normaltextrun"/>
          <w:rFonts w:ascii="Arial" w:eastAsiaTheme="majorEastAsia" w:hAnsi="Arial" w:cs="Arial"/>
          <w:sz w:val="20"/>
          <w:szCs w:val="20"/>
        </w:rPr>
        <w:t>La Presidencia solicita a la Secretaría, registre la asistencia a la Sesión, informando esta última, que ha quedado registrada la asistencia de las</w:t>
      </w:r>
      <w:r w:rsidR="00192A33" w:rsidRPr="007A24A1">
        <w:rPr>
          <w:rStyle w:val="normaltextrun"/>
          <w:rFonts w:ascii="Arial" w:eastAsiaTheme="majorEastAsia" w:hAnsi="Arial" w:cs="Arial"/>
          <w:sz w:val="20"/>
          <w:szCs w:val="20"/>
        </w:rPr>
        <w:t xml:space="preserve">, le </w:t>
      </w:r>
      <w:r w:rsidR="00346B00" w:rsidRPr="007A24A1">
        <w:rPr>
          <w:rStyle w:val="normaltextrun"/>
          <w:rFonts w:ascii="Arial" w:eastAsiaTheme="majorEastAsia" w:hAnsi="Arial" w:cs="Arial"/>
          <w:sz w:val="20"/>
          <w:szCs w:val="20"/>
        </w:rPr>
        <w:t>y</w:t>
      </w:r>
      <w:r w:rsidRPr="007A24A1">
        <w:rPr>
          <w:rStyle w:val="normaltextrun"/>
          <w:rFonts w:ascii="Arial" w:eastAsiaTheme="majorEastAsia" w:hAnsi="Arial" w:cs="Arial"/>
          <w:sz w:val="20"/>
          <w:szCs w:val="20"/>
        </w:rPr>
        <w:t xml:space="preserve"> los diputados. </w:t>
      </w:r>
    </w:p>
    <w:p w:rsidR="00473F76" w:rsidRPr="007A24A1" w:rsidRDefault="00473F76" w:rsidP="007A24A1">
      <w:pPr>
        <w:spacing w:after="0" w:line="240" w:lineRule="auto"/>
        <w:jc w:val="both"/>
        <w:rPr>
          <w:rFonts w:ascii="Arial" w:hAnsi="Arial" w:cs="Arial"/>
          <w:noProof/>
          <w:sz w:val="20"/>
          <w:szCs w:val="20"/>
        </w:rPr>
      </w:pPr>
    </w:p>
    <w:p w:rsidR="00473F76" w:rsidRPr="007A24A1" w:rsidRDefault="00691D6A" w:rsidP="007A24A1">
      <w:pPr>
        <w:spacing w:after="0" w:line="240" w:lineRule="auto"/>
        <w:jc w:val="both"/>
        <w:rPr>
          <w:rFonts w:ascii="Arial" w:hAnsi="Arial" w:cs="Arial"/>
          <w:noProof/>
          <w:sz w:val="20"/>
          <w:szCs w:val="20"/>
        </w:rPr>
      </w:pPr>
      <w:r w:rsidRPr="007A24A1">
        <w:rPr>
          <w:rFonts w:ascii="Arial" w:hAnsi="Arial" w:cs="Arial"/>
          <w:noProof/>
          <w:sz w:val="20"/>
          <w:szCs w:val="20"/>
        </w:rPr>
        <w:t>15</w:t>
      </w:r>
      <w:r w:rsidR="00473F76" w:rsidRPr="007A24A1">
        <w:rPr>
          <w:rFonts w:ascii="Arial" w:hAnsi="Arial" w:cs="Arial"/>
          <w:noProof/>
          <w:sz w:val="20"/>
          <w:szCs w:val="20"/>
        </w:rPr>
        <w:t>.- Agotados</w:t>
      </w:r>
      <w:r w:rsidR="007A24A1">
        <w:rPr>
          <w:rFonts w:ascii="Arial" w:hAnsi="Arial" w:cs="Arial"/>
          <w:noProof/>
          <w:sz w:val="20"/>
          <w:szCs w:val="20"/>
        </w:rPr>
        <w:t xml:space="preserve"> </w:t>
      </w:r>
      <w:r w:rsidR="00473F76" w:rsidRPr="007A24A1">
        <w:rPr>
          <w:rFonts w:ascii="Arial" w:hAnsi="Arial" w:cs="Arial"/>
          <w:noProof/>
          <w:sz w:val="20"/>
          <w:szCs w:val="20"/>
        </w:rPr>
        <w:t xml:space="preserve">los asuntos en cartera, la Presidencia levanta la Sesión siendo las </w:t>
      </w:r>
      <w:r w:rsidR="00803D37" w:rsidRPr="007A24A1">
        <w:rPr>
          <w:rFonts w:ascii="Arial" w:hAnsi="Arial" w:cs="Arial"/>
          <w:noProof/>
          <w:sz w:val="20"/>
          <w:szCs w:val="20"/>
        </w:rPr>
        <w:t xml:space="preserve">catorce </w:t>
      </w:r>
      <w:r w:rsidR="00473F76" w:rsidRPr="007A24A1">
        <w:rPr>
          <w:rFonts w:ascii="Arial" w:hAnsi="Arial" w:cs="Arial"/>
          <w:noProof/>
          <w:sz w:val="20"/>
          <w:szCs w:val="20"/>
        </w:rPr>
        <w:t xml:space="preserve">horas con </w:t>
      </w:r>
      <w:r w:rsidR="00803D37" w:rsidRPr="007A24A1">
        <w:rPr>
          <w:rFonts w:ascii="Arial" w:hAnsi="Arial" w:cs="Arial"/>
          <w:noProof/>
          <w:sz w:val="20"/>
          <w:szCs w:val="20"/>
        </w:rPr>
        <w:t>doce</w:t>
      </w:r>
      <w:r w:rsidR="00473F76" w:rsidRPr="007A24A1">
        <w:rPr>
          <w:rFonts w:ascii="Arial" w:hAnsi="Arial" w:cs="Arial"/>
          <w:noProof/>
          <w:sz w:val="20"/>
          <w:szCs w:val="20"/>
        </w:rPr>
        <w:t xml:space="preserve"> minuto</w:t>
      </w:r>
      <w:r w:rsidR="00803D37" w:rsidRPr="007A24A1">
        <w:rPr>
          <w:rFonts w:ascii="Arial" w:hAnsi="Arial" w:cs="Arial"/>
          <w:noProof/>
          <w:sz w:val="20"/>
          <w:szCs w:val="20"/>
        </w:rPr>
        <w:t>s</w:t>
      </w:r>
      <w:r w:rsidR="00473F76" w:rsidRPr="007A24A1">
        <w:rPr>
          <w:rFonts w:ascii="Arial" w:hAnsi="Arial" w:cs="Arial"/>
          <w:noProof/>
          <w:sz w:val="20"/>
          <w:szCs w:val="20"/>
        </w:rPr>
        <w:t xml:space="preserve"> del día de la fecha y cita para el día </w:t>
      </w:r>
      <w:r w:rsidR="00803D37" w:rsidRPr="007A24A1">
        <w:rPr>
          <w:rFonts w:ascii="Arial" w:hAnsi="Arial" w:cs="Arial"/>
          <w:noProof/>
          <w:sz w:val="20"/>
          <w:szCs w:val="20"/>
        </w:rPr>
        <w:t>miércoles cinco de marzo a las trece horas.</w:t>
      </w:r>
    </w:p>
    <w:p w:rsidR="00473F76" w:rsidRPr="007A24A1" w:rsidRDefault="00473F76" w:rsidP="007A24A1">
      <w:pPr>
        <w:spacing w:after="0" w:line="240" w:lineRule="auto"/>
        <w:jc w:val="both"/>
        <w:rPr>
          <w:rFonts w:ascii="Arial" w:hAnsi="Arial" w:cs="Arial"/>
          <w:sz w:val="20"/>
          <w:szCs w:val="20"/>
        </w:rPr>
      </w:pPr>
    </w:p>
    <w:p w:rsidR="00473F76" w:rsidRPr="007A24A1" w:rsidRDefault="007A24A1" w:rsidP="007A24A1">
      <w:pPr>
        <w:spacing w:after="0" w:line="240" w:lineRule="auto"/>
        <w:jc w:val="center"/>
        <w:rPr>
          <w:rFonts w:ascii="Arial" w:hAnsi="Arial" w:cs="Arial"/>
          <w:b/>
          <w:sz w:val="20"/>
          <w:szCs w:val="20"/>
        </w:rPr>
      </w:pPr>
      <w:r w:rsidRPr="007A24A1">
        <w:rPr>
          <w:rFonts w:ascii="Arial" w:hAnsi="Arial" w:cs="Arial"/>
          <w:b/>
          <w:sz w:val="20"/>
          <w:szCs w:val="20"/>
        </w:rPr>
        <w:t>SECRETARIO</w:t>
      </w:r>
    </w:p>
    <w:p w:rsidR="00473F76" w:rsidRPr="007A24A1" w:rsidRDefault="00473F76" w:rsidP="007A24A1">
      <w:pPr>
        <w:spacing w:after="0" w:line="240" w:lineRule="auto"/>
        <w:jc w:val="center"/>
        <w:rPr>
          <w:rFonts w:ascii="Arial" w:hAnsi="Arial" w:cs="Arial"/>
          <w:b/>
          <w:sz w:val="20"/>
          <w:szCs w:val="20"/>
        </w:rPr>
      </w:pPr>
    </w:p>
    <w:p w:rsidR="00473F76" w:rsidRPr="007A24A1" w:rsidRDefault="007A24A1" w:rsidP="007A24A1">
      <w:pPr>
        <w:spacing w:after="0" w:line="240" w:lineRule="auto"/>
        <w:jc w:val="center"/>
        <w:rPr>
          <w:rFonts w:ascii="Arial" w:hAnsi="Arial" w:cs="Arial"/>
          <w:b/>
          <w:sz w:val="20"/>
          <w:szCs w:val="20"/>
        </w:rPr>
      </w:pPr>
      <w:r w:rsidRPr="007A24A1">
        <w:rPr>
          <w:rFonts w:ascii="Arial" w:hAnsi="Arial" w:cs="Arial"/>
          <w:b/>
          <w:sz w:val="20"/>
          <w:szCs w:val="20"/>
        </w:rPr>
        <w:t>DIP. VALENTÍN MARTÍNEZ CASTILLO</w:t>
      </w:r>
    </w:p>
    <w:p w:rsidR="00473F76" w:rsidRPr="007A24A1" w:rsidRDefault="00473F76" w:rsidP="007A24A1">
      <w:pPr>
        <w:spacing w:after="0" w:line="240" w:lineRule="auto"/>
        <w:jc w:val="center"/>
        <w:rPr>
          <w:rFonts w:ascii="Arial" w:hAnsi="Arial" w:cs="Arial"/>
          <w:b/>
          <w:sz w:val="20"/>
          <w:szCs w:val="20"/>
        </w:rPr>
      </w:pPr>
    </w:p>
    <w:p w:rsidR="00473F76" w:rsidRPr="007A24A1" w:rsidRDefault="007A24A1" w:rsidP="007A24A1">
      <w:pPr>
        <w:spacing w:after="0" w:line="240" w:lineRule="auto"/>
        <w:jc w:val="center"/>
        <w:rPr>
          <w:rFonts w:ascii="Arial" w:hAnsi="Arial" w:cs="Arial"/>
          <w:b/>
          <w:sz w:val="20"/>
          <w:szCs w:val="20"/>
        </w:rPr>
      </w:pPr>
      <w:r w:rsidRPr="007A24A1">
        <w:rPr>
          <w:rFonts w:ascii="Arial" w:hAnsi="Arial" w:cs="Arial"/>
          <w:b/>
          <w:sz w:val="20"/>
          <w:szCs w:val="20"/>
        </w:rPr>
        <w:t>SECRETARIAS</w:t>
      </w:r>
    </w:p>
    <w:p w:rsidR="00473F76" w:rsidRPr="007A24A1" w:rsidRDefault="00473F76" w:rsidP="007A24A1">
      <w:pPr>
        <w:spacing w:after="0" w:line="240" w:lineRule="auto"/>
        <w:jc w:val="center"/>
        <w:rPr>
          <w:rFonts w:ascii="Arial" w:hAnsi="Arial" w:cs="Arial"/>
          <w:b/>
          <w:sz w:val="20"/>
          <w:szCs w:val="20"/>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4"/>
        <w:gridCol w:w="5255"/>
      </w:tblGrid>
      <w:tr w:rsidR="00473F76" w:rsidRPr="007A24A1" w:rsidTr="00473F76">
        <w:tc>
          <w:tcPr>
            <w:tcW w:w="5254" w:type="dxa"/>
            <w:hideMark/>
          </w:tcPr>
          <w:p w:rsidR="00473F76" w:rsidRPr="007A24A1" w:rsidRDefault="007A24A1" w:rsidP="007A24A1">
            <w:pPr>
              <w:spacing w:after="0" w:line="240" w:lineRule="auto"/>
              <w:jc w:val="center"/>
              <w:rPr>
                <w:rFonts w:ascii="Arial" w:hAnsi="Arial" w:cs="Arial"/>
                <w:b/>
                <w:sz w:val="20"/>
                <w:szCs w:val="20"/>
              </w:rPr>
            </w:pPr>
            <w:r w:rsidRPr="007A24A1">
              <w:rPr>
                <w:rFonts w:ascii="Arial" w:hAnsi="Arial" w:cs="Arial"/>
                <w:b/>
                <w:sz w:val="20"/>
                <w:szCs w:val="20"/>
              </w:rPr>
              <w:t>DIP. KRISHNA KARINA ROMERO VELÁZQUEZ</w:t>
            </w:r>
          </w:p>
        </w:tc>
        <w:tc>
          <w:tcPr>
            <w:tcW w:w="5255" w:type="dxa"/>
            <w:hideMark/>
          </w:tcPr>
          <w:p w:rsidR="00473F76" w:rsidRPr="007A24A1" w:rsidRDefault="007A24A1" w:rsidP="007A24A1">
            <w:pPr>
              <w:spacing w:after="0" w:line="240" w:lineRule="auto"/>
              <w:jc w:val="center"/>
              <w:rPr>
                <w:rFonts w:ascii="Arial" w:hAnsi="Arial" w:cs="Arial"/>
                <w:b/>
                <w:sz w:val="20"/>
                <w:szCs w:val="20"/>
              </w:rPr>
            </w:pPr>
            <w:r w:rsidRPr="007A24A1">
              <w:rPr>
                <w:rFonts w:ascii="Arial" w:hAnsi="Arial" w:cs="Arial"/>
                <w:b/>
                <w:sz w:val="20"/>
                <w:szCs w:val="20"/>
              </w:rPr>
              <w:t>DIP. MARICELA BELTRÁN SÁNCHEZ</w:t>
            </w:r>
          </w:p>
        </w:tc>
        <w:bookmarkStart w:id="0" w:name="_GoBack"/>
        <w:bookmarkEnd w:id="0"/>
      </w:tr>
    </w:tbl>
    <w:p w:rsidR="00473F76" w:rsidRPr="007A24A1" w:rsidRDefault="00473F76" w:rsidP="007A24A1">
      <w:pPr>
        <w:spacing w:after="0" w:line="240" w:lineRule="auto"/>
        <w:jc w:val="both"/>
        <w:rPr>
          <w:rFonts w:ascii="Arial" w:hAnsi="Arial" w:cs="Arial"/>
          <w:sz w:val="20"/>
          <w:szCs w:val="20"/>
        </w:rPr>
      </w:pPr>
    </w:p>
    <w:sectPr w:rsidR="00473F76" w:rsidRPr="007A24A1" w:rsidSect="00473F76">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78B" w:rsidRDefault="002C378B" w:rsidP="00473F76">
      <w:pPr>
        <w:spacing w:after="0" w:line="240" w:lineRule="auto"/>
      </w:pPr>
      <w:r>
        <w:separator/>
      </w:r>
    </w:p>
  </w:endnote>
  <w:endnote w:type="continuationSeparator" w:id="0">
    <w:p w:rsidR="002C378B" w:rsidRDefault="002C378B" w:rsidP="00473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78B" w:rsidRDefault="002C378B" w:rsidP="00473F76">
      <w:pPr>
        <w:spacing w:after="0" w:line="240" w:lineRule="auto"/>
      </w:pPr>
      <w:r>
        <w:separator/>
      </w:r>
    </w:p>
  </w:footnote>
  <w:footnote w:type="continuationSeparator" w:id="0">
    <w:p w:rsidR="002C378B" w:rsidRDefault="002C378B" w:rsidP="00473F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76"/>
    <w:rsid w:val="00007482"/>
    <w:rsid w:val="00023A7B"/>
    <w:rsid w:val="00192A33"/>
    <w:rsid w:val="00251C4D"/>
    <w:rsid w:val="002C378B"/>
    <w:rsid w:val="00346B00"/>
    <w:rsid w:val="00473F76"/>
    <w:rsid w:val="00534FA2"/>
    <w:rsid w:val="00691D6A"/>
    <w:rsid w:val="007A24A1"/>
    <w:rsid w:val="00803D37"/>
    <w:rsid w:val="008400B8"/>
    <w:rsid w:val="009D109D"/>
    <w:rsid w:val="00A36D0C"/>
    <w:rsid w:val="00A7561E"/>
    <w:rsid w:val="00AF652F"/>
    <w:rsid w:val="00AF6729"/>
    <w:rsid w:val="00B7356D"/>
    <w:rsid w:val="00BC0B9F"/>
    <w:rsid w:val="00C107F7"/>
    <w:rsid w:val="00CD077A"/>
    <w:rsid w:val="00D43B6E"/>
    <w:rsid w:val="00E06B49"/>
    <w:rsid w:val="00FD75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E8753"/>
  <w15:chartTrackingRefBased/>
  <w15:docId w15:val="{163BC925-5F32-49F1-8D2F-D7B895585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3F7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unhideWhenUsed/>
    <w:qFormat/>
    <w:rsid w:val="00473F76"/>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473F76"/>
    <w:rPr>
      <w:rFonts w:ascii="Arial MT" w:eastAsia="Arial MT" w:hAnsi="Arial MT" w:cs="Arial MT"/>
      <w:sz w:val="24"/>
      <w:szCs w:val="24"/>
      <w:lang w:val="es-ES"/>
    </w:rPr>
  </w:style>
  <w:style w:type="character" w:customStyle="1" w:styleId="SinespaciadoCar">
    <w:name w:val="Sin espaciado Car"/>
    <w:link w:val="Sinespaciado"/>
    <w:uiPriority w:val="1"/>
    <w:locked/>
    <w:rsid w:val="00473F76"/>
  </w:style>
  <w:style w:type="paragraph" w:styleId="Sinespaciado">
    <w:name w:val="No Spacing"/>
    <w:link w:val="SinespaciadoCar"/>
    <w:uiPriority w:val="1"/>
    <w:qFormat/>
    <w:rsid w:val="00473F76"/>
    <w:pPr>
      <w:spacing w:after="0" w:line="240" w:lineRule="auto"/>
    </w:pPr>
  </w:style>
  <w:style w:type="paragraph" w:customStyle="1" w:styleId="paragraph">
    <w:name w:val="paragraph"/>
    <w:basedOn w:val="Normal"/>
    <w:rsid w:val="00473F76"/>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473F76"/>
  </w:style>
  <w:style w:type="table" w:styleId="Tablaconcuadrcula">
    <w:name w:val="Table Grid"/>
    <w:basedOn w:val="Tablanormal"/>
    <w:uiPriority w:val="59"/>
    <w:rsid w:val="00473F7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73F7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3F76"/>
  </w:style>
  <w:style w:type="paragraph" w:styleId="Piedepgina">
    <w:name w:val="footer"/>
    <w:basedOn w:val="Normal"/>
    <w:link w:val="PiedepginaCar"/>
    <w:uiPriority w:val="99"/>
    <w:unhideWhenUsed/>
    <w:rsid w:val="00473F7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3F76"/>
  </w:style>
  <w:style w:type="paragraph" w:customStyle="1" w:styleId="Default">
    <w:name w:val="Default"/>
    <w:rsid w:val="00AF652F"/>
    <w:pPr>
      <w:suppressAutoHyphens/>
      <w:autoSpaceDE w:val="0"/>
      <w:autoSpaceDN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2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1755</Words>
  <Characters>9657</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cp:lastPrinted>2025-02-28T17:26:00Z</cp:lastPrinted>
  <dcterms:created xsi:type="dcterms:W3CDTF">2025-03-04T18:11:00Z</dcterms:created>
  <dcterms:modified xsi:type="dcterms:W3CDTF">2025-03-04T18:11:00Z</dcterms:modified>
</cp:coreProperties>
</file>