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EC058" w14:textId="77777777" w:rsidR="000757E4" w:rsidRPr="00D75723" w:rsidRDefault="000757E4" w:rsidP="000757E4">
      <w:pPr>
        <w:contextualSpacing/>
        <w:jc w:val="center"/>
        <w:rPr>
          <w:rFonts w:ascii="Arial" w:eastAsia="Arial" w:hAnsi="Arial" w:cs="Arial"/>
          <w:b/>
          <w:sz w:val="24"/>
          <w:szCs w:val="24"/>
        </w:rPr>
      </w:pPr>
      <w:bookmarkStart w:id="0" w:name="_GoBack"/>
      <w:r w:rsidRPr="00D75723">
        <w:rPr>
          <w:rFonts w:ascii="Arial" w:eastAsia="Arial" w:hAnsi="Arial" w:cs="Arial"/>
          <w:b/>
          <w:sz w:val="24"/>
          <w:szCs w:val="24"/>
        </w:rPr>
        <w:t>ACTA DE LA SESIÓN DELIBERANTE DE LA “LXI” LEGISLATURA DEL</w:t>
      </w:r>
    </w:p>
    <w:p w14:paraId="2FB5F0FF" w14:textId="77777777" w:rsidR="000757E4" w:rsidRPr="00D75723" w:rsidRDefault="000757E4" w:rsidP="000757E4">
      <w:pPr>
        <w:contextualSpacing/>
        <w:jc w:val="center"/>
        <w:rPr>
          <w:rFonts w:ascii="Arial" w:eastAsia="Arial" w:hAnsi="Arial" w:cs="Arial"/>
          <w:sz w:val="24"/>
          <w:szCs w:val="24"/>
        </w:rPr>
      </w:pPr>
      <w:r w:rsidRPr="00D75723">
        <w:rPr>
          <w:rFonts w:ascii="Arial" w:eastAsia="Arial" w:hAnsi="Arial" w:cs="Arial"/>
          <w:b/>
          <w:sz w:val="24"/>
          <w:szCs w:val="24"/>
        </w:rPr>
        <w:t>ESTADO DE MÉXICO</w:t>
      </w:r>
    </w:p>
    <w:p w14:paraId="71EB3861" w14:textId="77777777" w:rsidR="000757E4" w:rsidRPr="00D75723" w:rsidRDefault="000757E4" w:rsidP="000757E4">
      <w:pPr>
        <w:contextualSpacing/>
        <w:jc w:val="both"/>
        <w:rPr>
          <w:rFonts w:ascii="Arial" w:eastAsia="Arial" w:hAnsi="Arial" w:cs="Arial"/>
          <w:sz w:val="24"/>
          <w:szCs w:val="24"/>
        </w:rPr>
      </w:pPr>
    </w:p>
    <w:p w14:paraId="67DEE7F5" w14:textId="77777777" w:rsidR="000757E4" w:rsidRPr="00D75723" w:rsidRDefault="000757E4" w:rsidP="000757E4">
      <w:pPr>
        <w:contextualSpacing/>
        <w:jc w:val="center"/>
        <w:rPr>
          <w:rFonts w:ascii="Arial" w:eastAsia="Arial" w:hAnsi="Arial" w:cs="Arial"/>
          <w:sz w:val="24"/>
          <w:szCs w:val="24"/>
        </w:rPr>
      </w:pPr>
      <w:r w:rsidRPr="00D75723">
        <w:rPr>
          <w:rFonts w:ascii="Arial" w:eastAsia="Arial" w:hAnsi="Arial" w:cs="Arial"/>
          <w:sz w:val="24"/>
          <w:szCs w:val="24"/>
        </w:rPr>
        <w:t>Celebrada el día veintiséis de abril de dos mil veintidós</w:t>
      </w:r>
    </w:p>
    <w:p w14:paraId="6D75929E" w14:textId="77777777" w:rsidR="000757E4" w:rsidRPr="00D75723" w:rsidRDefault="000757E4" w:rsidP="000757E4">
      <w:pPr>
        <w:contextualSpacing/>
        <w:jc w:val="center"/>
        <w:rPr>
          <w:rFonts w:ascii="Arial" w:eastAsia="Arial" w:hAnsi="Arial" w:cs="Arial"/>
          <w:sz w:val="24"/>
          <w:szCs w:val="24"/>
        </w:rPr>
      </w:pPr>
    </w:p>
    <w:p w14:paraId="5286B7D3" w14:textId="77777777" w:rsidR="000757E4" w:rsidRPr="00D75723" w:rsidRDefault="000757E4" w:rsidP="000757E4">
      <w:pPr>
        <w:contextualSpacing/>
        <w:jc w:val="center"/>
        <w:rPr>
          <w:rFonts w:ascii="Arial" w:eastAsia="Arial" w:hAnsi="Arial" w:cs="Arial"/>
          <w:b/>
          <w:sz w:val="24"/>
          <w:szCs w:val="24"/>
        </w:rPr>
      </w:pPr>
      <w:r w:rsidRPr="00D75723">
        <w:rPr>
          <w:rFonts w:ascii="Arial" w:eastAsia="Arial" w:hAnsi="Arial" w:cs="Arial"/>
          <w:b/>
          <w:sz w:val="24"/>
          <w:szCs w:val="24"/>
        </w:rPr>
        <w:t>Presidenta Diputada Mónica Angélica Álvarez Nemer</w:t>
      </w:r>
    </w:p>
    <w:p w14:paraId="15470062" w14:textId="77777777" w:rsidR="000757E4" w:rsidRPr="00D75723" w:rsidRDefault="000757E4" w:rsidP="000757E4">
      <w:pPr>
        <w:contextualSpacing/>
        <w:jc w:val="both"/>
        <w:rPr>
          <w:rFonts w:ascii="Arial" w:eastAsia="Arial" w:hAnsi="Arial" w:cs="Arial"/>
          <w:sz w:val="24"/>
          <w:szCs w:val="24"/>
        </w:rPr>
      </w:pPr>
    </w:p>
    <w:p w14:paraId="5FE66433" w14:textId="77777777" w:rsidR="000757E4" w:rsidRPr="00D75723" w:rsidRDefault="000757E4" w:rsidP="000757E4">
      <w:pPr>
        <w:contextualSpacing/>
        <w:jc w:val="both"/>
        <w:rPr>
          <w:rFonts w:ascii="Arial" w:eastAsia="Arial" w:hAnsi="Arial" w:cs="Arial"/>
          <w:sz w:val="24"/>
          <w:szCs w:val="24"/>
        </w:rPr>
      </w:pPr>
      <w:r w:rsidRPr="00D75723">
        <w:rPr>
          <w:rFonts w:ascii="Arial" w:eastAsia="Arial" w:hAnsi="Arial" w:cs="Arial"/>
          <w:sz w:val="24"/>
          <w:szCs w:val="24"/>
        </w:rPr>
        <w:t>En el Salón de sesiones del H. Poder Legislativo, en la ciudad de Toluca de Lerdo, capital del Estado de México, la Presidencia abre la sesión siendo las doce horas con treinta y nueve minutos del día veinti</w:t>
      </w:r>
      <w:r w:rsidR="00AE73CD" w:rsidRPr="00D75723">
        <w:rPr>
          <w:rFonts w:ascii="Arial" w:eastAsia="Arial" w:hAnsi="Arial" w:cs="Arial"/>
          <w:sz w:val="24"/>
          <w:szCs w:val="24"/>
        </w:rPr>
        <w:t>séis</w:t>
      </w:r>
      <w:r w:rsidRPr="00D75723">
        <w:rPr>
          <w:rFonts w:ascii="Arial" w:eastAsia="Arial" w:hAnsi="Arial" w:cs="Arial"/>
          <w:sz w:val="24"/>
          <w:szCs w:val="24"/>
        </w:rPr>
        <w:t xml:space="preserve"> de abril de dos mil veintidós, una vez que la Secretaría verificó la existencia del quórum, mediante el sistema electrónico. </w:t>
      </w:r>
    </w:p>
    <w:p w14:paraId="249EE600" w14:textId="77777777" w:rsidR="000757E4" w:rsidRPr="00D75723" w:rsidRDefault="000757E4" w:rsidP="000757E4">
      <w:pPr>
        <w:contextualSpacing/>
        <w:jc w:val="both"/>
        <w:rPr>
          <w:rFonts w:ascii="Arial" w:eastAsia="Arial" w:hAnsi="Arial" w:cs="Arial"/>
          <w:sz w:val="24"/>
          <w:szCs w:val="24"/>
        </w:rPr>
      </w:pPr>
    </w:p>
    <w:p w14:paraId="7EEA4FEF" w14:textId="77777777" w:rsidR="00B80D9A" w:rsidRPr="00D75723" w:rsidRDefault="00B80D9A" w:rsidP="000757E4">
      <w:pPr>
        <w:contextualSpacing/>
        <w:jc w:val="both"/>
        <w:rPr>
          <w:rFonts w:ascii="Arial" w:hAnsi="Arial" w:cs="Arial"/>
          <w:sz w:val="24"/>
          <w:szCs w:val="24"/>
        </w:rPr>
      </w:pPr>
      <w:r w:rsidRPr="00D75723">
        <w:rPr>
          <w:rFonts w:ascii="Arial" w:hAnsi="Arial" w:cs="Arial"/>
          <w:sz w:val="24"/>
          <w:szCs w:val="24"/>
        </w:rPr>
        <w:t>La diputada Evelyn Osornio Jiménez solicit</w:t>
      </w:r>
      <w:r w:rsidR="0060260E" w:rsidRPr="00D75723">
        <w:rPr>
          <w:rFonts w:ascii="Arial" w:hAnsi="Arial" w:cs="Arial"/>
          <w:sz w:val="24"/>
          <w:szCs w:val="24"/>
        </w:rPr>
        <w:t xml:space="preserve">a se guarde </w:t>
      </w:r>
      <w:r w:rsidRPr="00D75723">
        <w:rPr>
          <w:rFonts w:ascii="Arial" w:hAnsi="Arial" w:cs="Arial"/>
          <w:sz w:val="24"/>
          <w:szCs w:val="24"/>
        </w:rPr>
        <w:t xml:space="preserve">respetuosamente un minuto de silencio </w:t>
      </w:r>
      <w:r w:rsidR="00441A49" w:rsidRPr="00D75723">
        <w:rPr>
          <w:rFonts w:ascii="Arial" w:hAnsi="Arial" w:cs="Arial"/>
          <w:sz w:val="24"/>
          <w:szCs w:val="24"/>
        </w:rPr>
        <w:t>en Homenaje a Rosa</w:t>
      </w:r>
      <w:r w:rsidR="00D75723" w:rsidRPr="00D75723">
        <w:rPr>
          <w:rFonts w:ascii="Arial" w:hAnsi="Arial" w:cs="Arial"/>
          <w:sz w:val="24"/>
          <w:szCs w:val="24"/>
        </w:rPr>
        <w:t>m</w:t>
      </w:r>
      <w:r w:rsidR="00441A49" w:rsidRPr="00D75723">
        <w:rPr>
          <w:rFonts w:ascii="Arial" w:hAnsi="Arial" w:cs="Arial"/>
          <w:sz w:val="24"/>
          <w:szCs w:val="24"/>
        </w:rPr>
        <w:t xml:space="preserve">aría </w:t>
      </w:r>
      <w:proofErr w:type="spellStart"/>
      <w:r w:rsidR="00441A49" w:rsidRPr="00D75723">
        <w:rPr>
          <w:rFonts w:ascii="Arial" w:hAnsi="Arial" w:cs="Arial"/>
          <w:sz w:val="24"/>
          <w:szCs w:val="24"/>
        </w:rPr>
        <w:t>Coyoté</w:t>
      </w:r>
      <w:r w:rsidRPr="00D75723">
        <w:rPr>
          <w:rFonts w:ascii="Arial" w:hAnsi="Arial" w:cs="Arial"/>
          <w:sz w:val="24"/>
          <w:szCs w:val="24"/>
        </w:rPr>
        <w:t>cat</w:t>
      </w:r>
      <w:r w:rsidR="00441A49" w:rsidRPr="00D75723">
        <w:rPr>
          <w:rFonts w:ascii="Arial" w:hAnsi="Arial" w:cs="Arial"/>
          <w:sz w:val="24"/>
          <w:szCs w:val="24"/>
        </w:rPr>
        <w:t>l</w:t>
      </w:r>
      <w:proofErr w:type="spellEnd"/>
      <w:r w:rsidRPr="00D75723">
        <w:rPr>
          <w:rFonts w:ascii="Arial" w:hAnsi="Arial" w:cs="Arial"/>
          <w:sz w:val="24"/>
          <w:szCs w:val="24"/>
        </w:rPr>
        <w:t xml:space="preserve"> Rosas</w:t>
      </w:r>
      <w:r w:rsidR="0060260E" w:rsidRPr="00D75723">
        <w:rPr>
          <w:rFonts w:ascii="Arial" w:hAnsi="Arial" w:cs="Arial"/>
          <w:sz w:val="24"/>
          <w:szCs w:val="24"/>
        </w:rPr>
        <w:t>, por su fallecimiento.</w:t>
      </w:r>
    </w:p>
    <w:p w14:paraId="7E097E07" w14:textId="77777777" w:rsidR="0060260E" w:rsidRPr="00D75723" w:rsidRDefault="0060260E" w:rsidP="000757E4">
      <w:pPr>
        <w:contextualSpacing/>
        <w:jc w:val="both"/>
        <w:rPr>
          <w:rFonts w:ascii="Arial" w:eastAsia="Arial" w:hAnsi="Arial" w:cs="Arial"/>
          <w:sz w:val="24"/>
          <w:szCs w:val="24"/>
        </w:rPr>
      </w:pPr>
    </w:p>
    <w:p w14:paraId="4D34DCA3" w14:textId="77777777" w:rsidR="000757E4" w:rsidRPr="00D75723" w:rsidRDefault="0060260E" w:rsidP="000757E4">
      <w:pPr>
        <w:contextualSpacing/>
        <w:jc w:val="both"/>
        <w:rPr>
          <w:rFonts w:ascii="Arial" w:eastAsia="Arial" w:hAnsi="Arial" w:cs="Arial"/>
          <w:sz w:val="24"/>
          <w:szCs w:val="24"/>
        </w:rPr>
      </w:pPr>
      <w:r w:rsidRPr="00D75723">
        <w:rPr>
          <w:rFonts w:ascii="Arial" w:eastAsia="Arial" w:hAnsi="Arial" w:cs="Arial"/>
          <w:sz w:val="24"/>
          <w:szCs w:val="24"/>
        </w:rPr>
        <w:t xml:space="preserve">Se </w:t>
      </w:r>
      <w:r w:rsidR="000757E4" w:rsidRPr="00D75723">
        <w:rPr>
          <w:rFonts w:ascii="Arial" w:eastAsia="Arial" w:hAnsi="Arial" w:cs="Arial"/>
          <w:sz w:val="24"/>
          <w:szCs w:val="24"/>
        </w:rPr>
        <w:t>guarda un minuto de silencio por el fallecimiento de la señora Rosa</w:t>
      </w:r>
      <w:r w:rsidR="003960E6" w:rsidRPr="00D75723">
        <w:rPr>
          <w:rFonts w:ascii="Arial" w:eastAsia="Arial" w:hAnsi="Arial" w:cs="Arial"/>
          <w:sz w:val="24"/>
          <w:szCs w:val="24"/>
        </w:rPr>
        <w:t xml:space="preserve"> María </w:t>
      </w:r>
      <w:proofErr w:type="spellStart"/>
      <w:r w:rsidR="003960E6" w:rsidRPr="00D75723">
        <w:rPr>
          <w:rFonts w:ascii="Arial" w:eastAsia="Arial" w:hAnsi="Arial" w:cs="Arial"/>
          <w:sz w:val="24"/>
          <w:szCs w:val="24"/>
        </w:rPr>
        <w:t>Coyoté</w:t>
      </w:r>
      <w:r w:rsidR="009B28D6" w:rsidRPr="00D75723">
        <w:rPr>
          <w:rFonts w:ascii="Arial" w:eastAsia="Arial" w:hAnsi="Arial" w:cs="Arial"/>
          <w:sz w:val="24"/>
          <w:szCs w:val="24"/>
        </w:rPr>
        <w:t>catl</w:t>
      </w:r>
      <w:proofErr w:type="spellEnd"/>
      <w:r w:rsidR="000757E4" w:rsidRPr="00D75723">
        <w:rPr>
          <w:rFonts w:ascii="Arial" w:eastAsia="Arial" w:hAnsi="Arial" w:cs="Arial"/>
          <w:sz w:val="24"/>
          <w:szCs w:val="24"/>
        </w:rPr>
        <w:t xml:space="preserve"> </w:t>
      </w:r>
      <w:r w:rsidR="009B28D6" w:rsidRPr="00D75723">
        <w:rPr>
          <w:rFonts w:ascii="Arial" w:eastAsia="Arial" w:hAnsi="Arial" w:cs="Arial"/>
          <w:sz w:val="24"/>
          <w:szCs w:val="24"/>
        </w:rPr>
        <w:t>Rosas</w:t>
      </w:r>
      <w:r w:rsidR="000757E4" w:rsidRPr="00D75723">
        <w:rPr>
          <w:rFonts w:ascii="Arial" w:eastAsia="Arial" w:hAnsi="Arial" w:cs="Arial"/>
          <w:sz w:val="24"/>
          <w:szCs w:val="24"/>
        </w:rPr>
        <w:t>.</w:t>
      </w:r>
    </w:p>
    <w:p w14:paraId="00012A11" w14:textId="77777777" w:rsidR="000757E4" w:rsidRPr="00D75723" w:rsidRDefault="000757E4" w:rsidP="000757E4">
      <w:pPr>
        <w:contextualSpacing/>
        <w:jc w:val="both"/>
        <w:rPr>
          <w:rFonts w:ascii="Arial" w:eastAsia="Arial" w:hAnsi="Arial" w:cs="Arial"/>
          <w:sz w:val="24"/>
          <w:szCs w:val="24"/>
        </w:rPr>
      </w:pPr>
    </w:p>
    <w:p w14:paraId="47B78147" w14:textId="77777777" w:rsidR="000757E4" w:rsidRPr="00D75723" w:rsidRDefault="000757E4" w:rsidP="000757E4">
      <w:pPr>
        <w:contextualSpacing/>
        <w:jc w:val="both"/>
        <w:rPr>
          <w:rFonts w:ascii="Arial" w:eastAsia="Arial" w:hAnsi="Arial" w:cs="Arial"/>
          <w:sz w:val="24"/>
          <w:szCs w:val="24"/>
        </w:rPr>
      </w:pPr>
      <w:r w:rsidRPr="00D75723">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65E755FC" w14:textId="77777777" w:rsidR="000757E4" w:rsidRPr="00D75723" w:rsidRDefault="000757E4" w:rsidP="000757E4">
      <w:pPr>
        <w:contextualSpacing/>
        <w:jc w:val="both"/>
        <w:rPr>
          <w:rFonts w:ascii="Arial" w:eastAsia="Arial" w:hAnsi="Arial" w:cs="Arial"/>
          <w:sz w:val="24"/>
          <w:szCs w:val="24"/>
        </w:rPr>
      </w:pPr>
    </w:p>
    <w:p w14:paraId="76DAA066" w14:textId="77777777" w:rsidR="000757E4" w:rsidRPr="00D75723" w:rsidRDefault="000757E4" w:rsidP="000757E4">
      <w:pPr>
        <w:pBdr>
          <w:top w:val="nil"/>
          <w:left w:val="nil"/>
          <w:bottom w:val="nil"/>
          <w:right w:val="nil"/>
          <w:between w:val="nil"/>
        </w:pBdr>
        <w:contextualSpacing/>
        <w:jc w:val="both"/>
        <w:rPr>
          <w:rFonts w:ascii="Arial" w:eastAsia="Arial" w:hAnsi="Arial" w:cs="Arial"/>
          <w:sz w:val="24"/>
          <w:szCs w:val="24"/>
        </w:rPr>
      </w:pPr>
      <w:r w:rsidRPr="00D75723">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14:paraId="3C4872EC" w14:textId="77777777" w:rsidR="000757E4" w:rsidRPr="00D75723" w:rsidRDefault="000757E4" w:rsidP="000757E4">
      <w:pPr>
        <w:pBdr>
          <w:top w:val="nil"/>
          <w:left w:val="nil"/>
          <w:bottom w:val="nil"/>
          <w:right w:val="nil"/>
          <w:between w:val="nil"/>
        </w:pBdr>
        <w:contextualSpacing/>
        <w:jc w:val="both"/>
        <w:rPr>
          <w:rFonts w:ascii="Arial" w:eastAsia="Arial" w:hAnsi="Arial" w:cs="Arial"/>
          <w:sz w:val="24"/>
          <w:szCs w:val="24"/>
        </w:rPr>
      </w:pPr>
    </w:p>
    <w:p w14:paraId="426DA9F7" w14:textId="77777777" w:rsidR="000D06AA" w:rsidRPr="00D75723" w:rsidRDefault="000D06AA" w:rsidP="003D6CDE">
      <w:pPr>
        <w:widowControl/>
        <w:adjustRightInd w:val="0"/>
        <w:jc w:val="both"/>
        <w:rPr>
          <w:rFonts w:ascii="Arial" w:eastAsiaTheme="minorHAnsi" w:hAnsi="Arial" w:cs="Arial"/>
          <w:color w:val="000000"/>
          <w:sz w:val="24"/>
          <w:szCs w:val="24"/>
          <w:lang w:val="es-MX"/>
        </w:rPr>
      </w:pPr>
      <w:r w:rsidRPr="000D06AA">
        <w:rPr>
          <w:rFonts w:ascii="Arial" w:eastAsiaTheme="minorHAnsi" w:hAnsi="Arial" w:cs="Arial"/>
          <w:bCs/>
          <w:color w:val="000000"/>
          <w:sz w:val="24"/>
          <w:szCs w:val="24"/>
          <w:lang w:val="es-MX"/>
        </w:rPr>
        <w:t>2.</w:t>
      </w:r>
      <w:r w:rsidRPr="000D06AA">
        <w:rPr>
          <w:rFonts w:ascii="Arial" w:eastAsiaTheme="minorHAnsi" w:hAnsi="Arial" w:cs="Arial"/>
          <w:color w:val="000000"/>
          <w:sz w:val="24"/>
          <w:szCs w:val="24"/>
          <w:lang w:val="es-MX"/>
        </w:rPr>
        <w:t>- L</w:t>
      </w:r>
      <w:r w:rsidR="003D6CDE" w:rsidRPr="00D75723">
        <w:rPr>
          <w:rFonts w:ascii="Arial" w:eastAsiaTheme="minorHAnsi" w:hAnsi="Arial" w:cs="Arial"/>
          <w:color w:val="000000"/>
          <w:sz w:val="24"/>
          <w:szCs w:val="24"/>
          <w:lang w:val="es-MX"/>
        </w:rPr>
        <w:t xml:space="preserve">a diputada Juana Bonilla Jaime hace uso de la palabra, para dar lectura </w:t>
      </w:r>
      <w:r w:rsidRPr="000D06AA">
        <w:rPr>
          <w:rFonts w:ascii="Arial" w:eastAsiaTheme="minorHAnsi" w:hAnsi="Arial" w:cs="Arial"/>
          <w:color w:val="000000"/>
          <w:sz w:val="24"/>
          <w:szCs w:val="24"/>
          <w:lang w:val="es-MX"/>
        </w:rPr>
        <w:t xml:space="preserve">al </w:t>
      </w:r>
      <w:r w:rsidRPr="000D06AA">
        <w:rPr>
          <w:rFonts w:ascii="Arial" w:eastAsiaTheme="minorHAnsi" w:hAnsi="Arial" w:cs="Arial"/>
          <w:bCs/>
          <w:color w:val="000000"/>
          <w:sz w:val="24"/>
          <w:szCs w:val="24"/>
          <w:lang w:val="es-MX"/>
        </w:rPr>
        <w:t xml:space="preserve">Dictamen </w:t>
      </w:r>
      <w:r w:rsidRPr="000D06AA">
        <w:rPr>
          <w:rFonts w:ascii="Arial" w:eastAsiaTheme="minorHAnsi" w:hAnsi="Arial" w:cs="Arial"/>
          <w:color w:val="000000"/>
          <w:sz w:val="24"/>
          <w:szCs w:val="24"/>
          <w:lang w:val="es-MX"/>
        </w:rPr>
        <w:t xml:space="preserve">de la Iniciativa con Proyecto de Decreto por el que se reforma el artículo 20 fracción IV de </w:t>
      </w:r>
      <w:r w:rsidRPr="000D06AA">
        <w:rPr>
          <w:rFonts w:ascii="Arial" w:eastAsiaTheme="minorHAnsi" w:hAnsi="Arial" w:cs="Arial"/>
          <w:bCs/>
          <w:color w:val="000000"/>
          <w:sz w:val="24"/>
          <w:szCs w:val="24"/>
          <w:lang w:val="es-MX"/>
        </w:rPr>
        <w:t xml:space="preserve">Ley para Prevenir, Atender, Combatir y Erradicar la Trata de Personas y Para la Protección y Asistencia a las Víctimas en el Estado de México </w:t>
      </w:r>
      <w:r w:rsidRPr="000D06AA">
        <w:rPr>
          <w:rFonts w:ascii="Arial" w:eastAsiaTheme="minorHAnsi" w:hAnsi="Arial" w:cs="Arial"/>
          <w:color w:val="000000"/>
          <w:sz w:val="24"/>
          <w:szCs w:val="24"/>
          <w:lang w:val="es-MX"/>
        </w:rPr>
        <w:t xml:space="preserve">y se adiciona el inciso e) a la fracción III del artículo 268 </w:t>
      </w:r>
      <w:r w:rsidR="00D75723" w:rsidRPr="00D75723">
        <w:rPr>
          <w:rFonts w:ascii="Arial" w:eastAsiaTheme="minorHAnsi" w:hAnsi="Arial" w:cs="Arial"/>
          <w:color w:val="000000"/>
          <w:sz w:val="24"/>
          <w:szCs w:val="24"/>
          <w:lang w:val="es-MX"/>
        </w:rPr>
        <w:t>B</w:t>
      </w:r>
      <w:r w:rsidRPr="000D06AA">
        <w:rPr>
          <w:rFonts w:ascii="Arial" w:eastAsiaTheme="minorHAnsi" w:hAnsi="Arial" w:cs="Arial"/>
          <w:color w:val="000000"/>
          <w:sz w:val="24"/>
          <w:szCs w:val="24"/>
          <w:lang w:val="es-MX"/>
        </w:rPr>
        <w:t xml:space="preserve">is 1 del </w:t>
      </w:r>
      <w:r w:rsidRPr="000D06AA">
        <w:rPr>
          <w:rFonts w:ascii="Arial" w:eastAsiaTheme="minorHAnsi" w:hAnsi="Arial" w:cs="Arial"/>
          <w:bCs/>
          <w:color w:val="000000"/>
          <w:sz w:val="24"/>
          <w:szCs w:val="24"/>
          <w:lang w:val="es-MX"/>
        </w:rPr>
        <w:t xml:space="preserve">Código Penal del Estado de México, </w:t>
      </w:r>
      <w:r w:rsidRPr="000D06AA">
        <w:rPr>
          <w:rFonts w:ascii="Arial" w:eastAsiaTheme="minorHAnsi" w:hAnsi="Arial" w:cs="Arial"/>
          <w:color w:val="000000"/>
          <w:sz w:val="24"/>
          <w:szCs w:val="24"/>
          <w:lang w:val="es-MX"/>
        </w:rPr>
        <w:t xml:space="preserve">presentado por el Grupo Parlamentario del Partido Movimiento Ciudadano, formulado por las Comisiones Legislativas de Procuración y Administración de Justicia y Para las Declaratorias de Alerta de Violencia de Género contra las Mujeres por Feminicidio y Desaparición. </w:t>
      </w:r>
    </w:p>
    <w:p w14:paraId="041E4798" w14:textId="77777777" w:rsidR="003D6CDE" w:rsidRPr="00D75723" w:rsidRDefault="003D6CDE" w:rsidP="003D6CDE">
      <w:pPr>
        <w:widowControl/>
        <w:adjustRightInd w:val="0"/>
        <w:jc w:val="both"/>
        <w:rPr>
          <w:rFonts w:ascii="Arial" w:eastAsiaTheme="minorHAnsi" w:hAnsi="Arial" w:cs="Arial"/>
          <w:color w:val="000000"/>
          <w:sz w:val="24"/>
          <w:szCs w:val="24"/>
          <w:lang w:val="es-MX"/>
        </w:rPr>
      </w:pPr>
    </w:p>
    <w:p w14:paraId="18AD440C" w14:textId="77777777" w:rsidR="00275205" w:rsidRPr="00D75723" w:rsidRDefault="00275205" w:rsidP="00275205">
      <w:pPr>
        <w:pStyle w:val="Textoindependiente"/>
        <w:jc w:val="both"/>
        <w:rPr>
          <w:rFonts w:ascii="Arial" w:eastAsia="Arial" w:hAnsi="Arial" w:cs="Arial"/>
        </w:rPr>
      </w:pPr>
      <w:r w:rsidRPr="00D75723">
        <w:rPr>
          <w:rFonts w:ascii="Arial" w:eastAsia="Arial" w:hAnsi="Arial" w:cs="Arial"/>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A18522E" w14:textId="77777777" w:rsidR="003D6CDE" w:rsidRPr="000D06AA" w:rsidRDefault="003D6CDE" w:rsidP="003D6CDE">
      <w:pPr>
        <w:widowControl/>
        <w:adjustRightInd w:val="0"/>
        <w:jc w:val="both"/>
        <w:rPr>
          <w:rFonts w:ascii="Arial" w:eastAsiaTheme="minorHAnsi" w:hAnsi="Arial" w:cs="Arial"/>
          <w:color w:val="000000"/>
          <w:sz w:val="24"/>
          <w:szCs w:val="24"/>
          <w:lang w:val="es-MX"/>
        </w:rPr>
      </w:pPr>
    </w:p>
    <w:p w14:paraId="2215960A" w14:textId="77777777" w:rsidR="00434E64" w:rsidRPr="00D75723" w:rsidRDefault="000D06AA" w:rsidP="00434E64">
      <w:pPr>
        <w:ind w:right="100"/>
        <w:contextualSpacing/>
        <w:jc w:val="both"/>
        <w:rPr>
          <w:rFonts w:ascii="Arial" w:eastAsiaTheme="minorHAnsi" w:hAnsi="Arial" w:cs="Arial"/>
          <w:color w:val="000000"/>
          <w:sz w:val="24"/>
          <w:szCs w:val="24"/>
          <w:lang w:val="es-MX"/>
        </w:rPr>
      </w:pPr>
      <w:r w:rsidRPr="000D06AA">
        <w:rPr>
          <w:rFonts w:ascii="Arial" w:eastAsiaTheme="minorHAnsi" w:hAnsi="Arial" w:cs="Arial"/>
          <w:bCs/>
          <w:color w:val="000000"/>
          <w:sz w:val="24"/>
          <w:szCs w:val="24"/>
          <w:lang w:val="es-MX"/>
        </w:rPr>
        <w:t xml:space="preserve">3.- </w:t>
      </w:r>
      <w:r w:rsidR="00275205" w:rsidRPr="00D75723">
        <w:rPr>
          <w:rFonts w:ascii="Arial" w:eastAsiaTheme="minorHAnsi" w:hAnsi="Arial" w:cs="Arial"/>
          <w:bCs/>
          <w:color w:val="000000"/>
          <w:sz w:val="24"/>
          <w:szCs w:val="24"/>
          <w:lang w:val="es-MX"/>
        </w:rPr>
        <w:t>El d</w:t>
      </w:r>
      <w:r w:rsidR="00275205" w:rsidRPr="000D06AA">
        <w:rPr>
          <w:rFonts w:ascii="Arial" w:eastAsiaTheme="minorHAnsi" w:hAnsi="Arial" w:cs="Arial"/>
          <w:color w:val="000000"/>
          <w:sz w:val="24"/>
          <w:szCs w:val="24"/>
          <w:lang w:val="es-MX"/>
        </w:rPr>
        <w:t>iputado Iván de Jesús Esquer Cruz</w:t>
      </w:r>
      <w:r w:rsidR="00275205" w:rsidRPr="00D75723">
        <w:rPr>
          <w:rFonts w:ascii="Arial" w:eastAsiaTheme="minorHAnsi" w:hAnsi="Arial" w:cs="Arial"/>
          <w:color w:val="000000"/>
          <w:sz w:val="24"/>
          <w:szCs w:val="24"/>
          <w:lang w:val="es-MX"/>
        </w:rPr>
        <w:t xml:space="preserve"> hace uso de la palabra, para dar l</w:t>
      </w:r>
      <w:r w:rsidRPr="000D06AA">
        <w:rPr>
          <w:rFonts w:ascii="Arial" w:eastAsiaTheme="minorHAnsi" w:hAnsi="Arial" w:cs="Arial"/>
          <w:color w:val="000000"/>
          <w:sz w:val="24"/>
          <w:szCs w:val="24"/>
          <w:lang w:val="es-MX"/>
        </w:rPr>
        <w:t xml:space="preserve">ectura a la </w:t>
      </w:r>
      <w:r w:rsidRPr="000D06AA">
        <w:rPr>
          <w:rFonts w:ascii="Arial" w:eastAsiaTheme="minorHAnsi" w:hAnsi="Arial" w:cs="Arial"/>
          <w:bCs/>
          <w:color w:val="000000"/>
          <w:sz w:val="24"/>
          <w:szCs w:val="24"/>
          <w:lang w:val="es-MX"/>
        </w:rPr>
        <w:t xml:space="preserve">Iniciativa </w:t>
      </w:r>
      <w:r w:rsidRPr="000D06AA">
        <w:rPr>
          <w:rFonts w:ascii="Arial" w:eastAsiaTheme="minorHAnsi" w:hAnsi="Arial" w:cs="Arial"/>
          <w:color w:val="000000"/>
          <w:sz w:val="24"/>
          <w:szCs w:val="24"/>
          <w:lang w:val="es-MX"/>
        </w:rPr>
        <w:t xml:space="preserve">con Proyecto de Decreto mediante el cual sea </w:t>
      </w:r>
      <w:r w:rsidRPr="000D06AA">
        <w:rPr>
          <w:rFonts w:ascii="Arial" w:eastAsiaTheme="minorHAnsi" w:hAnsi="Arial" w:cs="Arial"/>
          <w:bCs/>
          <w:color w:val="000000"/>
          <w:sz w:val="24"/>
          <w:szCs w:val="24"/>
          <w:lang w:val="es-MX"/>
        </w:rPr>
        <w:t xml:space="preserve">reconocida la danza de los </w:t>
      </w:r>
      <w:proofErr w:type="spellStart"/>
      <w:r w:rsidRPr="000D06AA">
        <w:rPr>
          <w:rFonts w:ascii="Arial" w:eastAsiaTheme="minorHAnsi" w:hAnsi="Arial" w:cs="Arial"/>
          <w:bCs/>
          <w:color w:val="000000"/>
          <w:sz w:val="24"/>
          <w:szCs w:val="24"/>
          <w:lang w:val="es-MX"/>
        </w:rPr>
        <w:t>Xitas</w:t>
      </w:r>
      <w:proofErr w:type="spellEnd"/>
      <w:r w:rsidRPr="000D06AA">
        <w:rPr>
          <w:rFonts w:ascii="Arial" w:eastAsiaTheme="minorHAnsi" w:hAnsi="Arial" w:cs="Arial"/>
          <w:bCs/>
          <w:color w:val="000000"/>
          <w:sz w:val="24"/>
          <w:szCs w:val="24"/>
          <w:lang w:val="es-MX"/>
        </w:rPr>
        <w:t xml:space="preserve"> o Viejos de Corpus de Temascalcingo como Patrimonio Cultural Inmaterial en el Estado de México</w:t>
      </w:r>
      <w:r w:rsidRPr="000D06AA">
        <w:rPr>
          <w:rFonts w:ascii="Arial" w:eastAsiaTheme="minorHAnsi" w:hAnsi="Arial" w:cs="Arial"/>
          <w:color w:val="000000"/>
          <w:sz w:val="24"/>
          <w:szCs w:val="24"/>
          <w:lang w:val="es-MX"/>
        </w:rPr>
        <w:t xml:space="preserve">, se declara la danza de los </w:t>
      </w:r>
      <w:proofErr w:type="spellStart"/>
      <w:r w:rsidRPr="000D06AA">
        <w:rPr>
          <w:rFonts w:ascii="Arial" w:eastAsiaTheme="minorHAnsi" w:hAnsi="Arial" w:cs="Arial"/>
          <w:color w:val="000000"/>
          <w:sz w:val="24"/>
          <w:szCs w:val="24"/>
          <w:lang w:val="es-MX"/>
        </w:rPr>
        <w:t>Xitas</w:t>
      </w:r>
      <w:proofErr w:type="spellEnd"/>
      <w:r w:rsidRPr="000D06AA">
        <w:rPr>
          <w:rFonts w:ascii="Arial" w:eastAsiaTheme="minorHAnsi" w:hAnsi="Arial" w:cs="Arial"/>
          <w:color w:val="000000"/>
          <w:sz w:val="24"/>
          <w:szCs w:val="24"/>
          <w:lang w:val="es-MX"/>
        </w:rPr>
        <w:t xml:space="preserve"> como Patrimonio Cultural Inmaterial en el Estado de México, así mismo declara de interés público e interés social, el respeto, fomento, conservación, promoción, patrocinio y salvaguarda de las danzas étnicas religiosas en tanto que constituyen el Patrimonio Cultural Inmaterial del Estado de México, presentada por el </w:t>
      </w:r>
      <w:r w:rsidR="00E41C38" w:rsidRPr="00D75723">
        <w:rPr>
          <w:rFonts w:ascii="Arial" w:eastAsiaTheme="minorHAnsi" w:hAnsi="Arial" w:cs="Arial"/>
          <w:color w:val="000000"/>
          <w:sz w:val="24"/>
          <w:szCs w:val="24"/>
          <w:lang w:val="es-MX"/>
        </w:rPr>
        <w:t>propio d</w:t>
      </w:r>
      <w:r w:rsidRPr="000D06AA">
        <w:rPr>
          <w:rFonts w:ascii="Arial" w:eastAsiaTheme="minorHAnsi" w:hAnsi="Arial" w:cs="Arial"/>
          <w:color w:val="000000"/>
          <w:sz w:val="24"/>
          <w:szCs w:val="24"/>
          <w:lang w:val="es-MX"/>
        </w:rPr>
        <w:t>iputado</w:t>
      </w:r>
      <w:r w:rsidR="00E41C38" w:rsidRPr="00D75723">
        <w:rPr>
          <w:rFonts w:ascii="Arial" w:eastAsiaTheme="minorHAnsi" w:hAnsi="Arial" w:cs="Arial"/>
          <w:color w:val="000000"/>
          <w:sz w:val="24"/>
          <w:szCs w:val="24"/>
          <w:lang w:val="es-MX"/>
        </w:rPr>
        <w:t xml:space="preserve"> y el diputado</w:t>
      </w:r>
      <w:r w:rsidRPr="000D06AA">
        <w:rPr>
          <w:rFonts w:ascii="Arial" w:eastAsiaTheme="minorHAnsi" w:hAnsi="Arial" w:cs="Arial"/>
          <w:color w:val="000000"/>
          <w:sz w:val="24"/>
          <w:szCs w:val="24"/>
          <w:lang w:val="es-MX"/>
        </w:rPr>
        <w:t xml:space="preserve"> Elías </w:t>
      </w:r>
      <w:r w:rsidRPr="000D06AA">
        <w:rPr>
          <w:rFonts w:ascii="Arial" w:eastAsiaTheme="minorHAnsi" w:hAnsi="Arial" w:cs="Arial"/>
          <w:color w:val="000000"/>
          <w:sz w:val="24"/>
          <w:szCs w:val="24"/>
          <w:lang w:val="es-MX"/>
        </w:rPr>
        <w:lastRenderedPageBreak/>
        <w:t xml:space="preserve">Rescala Jiménez, en nombre del Grupo Parlamentario del Partido Revolucionario Institucional. </w:t>
      </w:r>
    </w:p>
    <w:p w14:paraId="3129C39E" w14:textId="77777777" w:rsidR="00434E64" w:rsidRPr="00D75723" w:rsidRDefault="00434E64" w:rsidP="00434E64">
      <w:pPr>
        <w:ind w:right="100"/>
        <w:contextualSpacing/>
        <w:jc w:val="both"/>
        <w:rPr>
          <w:rFonts w:ascii="Arial" w:eastAsiaTheme="minorHAnsi" w:hAnsi="Arial" w:cs="Arial"/>
          <w:color w:val="000000"/>
          <w:sz w:val="24"/>
          <w:szCs w:val="24"/>
          <w:lang w:val="es-MX"/>
        </w:rPr>
      </w:pPr>
    </w:p>
    <w:p w14:paraId="2A4250E7" w14:textId="77777777" w:rsidR="00434E64" w:rsidRPr="00D75723" w:rsidRDefault="00434E64" w:rsidP="00434E64">
      <w:pPr>
        <w:ind w:right="100"/>
        <w:contextualSpacing/>
        <w:jc w:val="both"/>
        <w:rPr>
          <w:rFonts w:ascii="Arial" w:hAnsi="Arial" w:cs="Arial"/>
          <w:sz w:val="24"/>
          <w:szCs w:val="24"/>
        </w:rPr>
      </w:pPr>
      <w:r w:rsidRPr="00D75723">
        <w:rPr>
          <w:rFonts w:ascii="Arial" w:eastAsia="Arial" w:hAnsi="Arial" w:cs="Arial"/>
          <w:sz w:val="24"/>
          <w:szCs w:val="24"/>
        </w:rPr>
        <w:t xml:space="preserve">La Presidencia la </w:t>
      </w:r>
      <w:r w:rsidRPr="00D75723">
        <w:rPr>
          <w:rFonts w:ascii="Arial" w:hAnsi="Arial" w:cs="Arial"/>
          <w:sz w:val="24"/>
          <w:szCs w:val="24"/>
        </w:rPr>
        <w:t xml:space="preserve">remite a la Comisión Legislativa de </w:t>
      </w:r>
      <w:r w:rsidR="006A2AC0" w:rsidRPr="00D75723">
        <w:rPr>
          <w:rFonts w:ascii="Arial" w:hAnsi="Arial" w:cs="Arial"/>
          <w:sz w:val="24"/>
          <w:szCs w:val="24"/>
        </w:rPr>
        <w:t>Gobernación y Puntos Constitucionales</w:t>
      </w:r>
      <w:r w:rsidRPr="00D75723">
        <w:rPr>
          <w:rFonts w:ascii="Arial" w:hAnsi="Arial" w:cs="Arial"/>
          <w:sz w:val="24"/>
          <w:szCs w:val="24"/>
        </w:rPr>
        <w:t>, para su estudio y dictamen.</w:t>
      </w:r>
    </w:p>
    <w:p w14:paraId="4D2672DA" w14:textId="77777777" w:rsidR="000D06AA" w:rsidRPr="00D75723" w:rsidRDefault="000D06AA" w:rsidP="003D6CDE">
      <w:pPr>
        <w:widowControl/>
        <w:adjustRightInd w:val="0"/>
        <w:jc w:val="both"/>
        <w:rPr>
          <w:rFonts w:ascii="Arial" w:eastAsiaTheme="minorHAnsi" w:hAnsi="Arial" w:cs="Arial"/>
          <w:color w:val="000000"/>
          <w:sz w:val="24"/>
          <w:szCs w:val="24"/>
        </w:rPr>
      </w:pPr>
    </w:p>
    <w:p w14:paraId="5710F33B" w14:textId="77777777" w:rsidR="00BF5F97" w:rsidRPr="00D75723" w:rsidRDefault="000D06AA" w:rsidP="003D6CDE">
      <w:pPr>
        <w:pStyle w:val="Default"/>
        <w:jc w:val="both"/>
      </w:pPr>
      <w:r w:rsidRPr="00D75723">
        <w:rPr>
          <w:bCs/>
        </w:rPr>
        <w:t xml:space="preserve">4.- </w:t>
      </w:r>
      <w:r w:rsidRPr="00D75723">
        <w:t>L</w:t>
      </w:r>
      <w:r w:rsidR="00DD2BA8" w:rsidRPr="00D75723">
        <w:t>a diputada Ingrid Krasopani Schemelensky Castro hace uso de la palabra, para dar l</w:t>
      </w:r>
      <w:r w:rsidRPr="00D75723">
        <w:t xml:space="preserve">ectura a la </w:t>
      </w:r>
      <w:r w:rsidRPr="00D75723">
        <w:rPr>
          <w:bCs/>
        </w:rPr>
        <w:t xml:space="preserve">Iniciativa </w:t>
      </w:r>
      <w:r w:rsidRPr="00D75723">
        <w:t xml:space="preserve">con Proyecto de Decreto mediante la cual se reforman diversas disposiciones de la </w:t>
      </w:r>
      <w:r w:rsidRPr="00D75723">
        <w:rPr>
          <w:bCs/>
        </w:rPr>
        <w:t>Ley de Seguridad Social para los Servidores Públicos del Estado de México y Municipios y del Código Financiero del Estado de México y Municipios</w:t>
      </w:r>
      <w:r w:rsidRPr="00D75723">
        <w:t xml:space="preserve">, con el propósito fundamental de que no se causen recargos y actualizaciones derivado del pago de cuotas y aportaciones al Instituto de Seguridad y Social del Estado de México y Municipios, generadas por la inscripción retroactiva del servidor público, que se ordene en el laudo laboral a la Instituciones Públicas contribuyentes, presentada por la </w:t>
      </w:r>
      <w:r w:rsidR="005549DE" w:rsidRPr="00D75723">
        <w:t>propia d</w:t>
      </w:r>
      <w:r w:rsidRPr="00D75723">
        <w:t xml:space="preserve">iputada y el </w:t>
      </w:r>
      <w:r w:rsidR="005549DE" w:rsidRPr="00D75723">
        <w:t>d</w:t>
      </w:r>
      <w:r w:rsidRPr="00D75723">
        <w:t>iputado Enrique Vargas del Villar, en nombre del Grupo</w:t>
      </w:r>
      <w:r w:rsidR="00BF5F97" w:rsidRPr="00D75723">
        <w:t xml:space="preserve"> Parlamentario del Partido Acción Nacional. </w:t>
      </w:r>
    </w:p>
    <w:p w14:paraId="404FF6B3" w14:textId="77777777" w:rsidR="005549DE" w:rsidRPr="00D75723" w:rsidRDefault="005549DE" w:rsidP="003D6CDE">
      <w:pPr>
        <w:pStyle w:val="Default"/>
        <w:jc w:val="both"/>
      </w:pPr>
    </w:p>
    <w:p w14:paraId="56B809D1" w14:textId="77777777" w:rsidR="00372222" w:rsidRPr="00D75723" w:rsidRDefault="00372222" w:rsidP="003D6CDE">
      <w:pPr>
        <w:pStyle w:val="Default"/>
        <w:jc w:val="both"/>
      </w:pPr>
      <w:r w:rsidRPr="00D75723">
        <w:t xml:space="preserve">La Presidencia la </w:t>
      </w:r>
      <w:r w:rsidRPr="00D75723">
        <w:rPr>
          <w:color w:val="auto"/>
        </w:rPr>
        <w:t xml:space="preserve">remite a las </w:t>
      </w:r>
      <w:r w:rsidRPr="00D75723">
        <w:t xml:space="preserve">Comisiones Legislativas </w:t>
      </w:r>
      <w:r w:rsidRPr="00D75723">
        <w:rPr>
          <w:color w:val="auto"/>
        </w:rPr>
        <w:t>de Trabajo, Previsión y Seguridad Social, de Planeación y Gasto Público, de Finanzas Públicas, para su estudio y dictamen.</w:t>
      </w:r>
    </w:p>
    <w:p w14:paraId="6D5D7A21" w14:textId="77777777" w:rsidR="00372222" w:rsidRPr="00D75723" w:rsidRDefault="00372222" w:rsidP="003D6CDE">
      <w:pPr>
        <w:widowControl/>
        <w:adjustRightInd w:val="0"/>
        <w:jc w:val="both"/>
        <w:rPr>
          <w:rFonts w:ascii="Arial" w:eastAsiaTheme="minorHAnsi" w:hAnsi="Arial" w:cs="Arial"/>
          <w:bCs/>
          <w:color w:val="000000"/>
          <w:sz w:val="24"/>
          <w:szCs w:val="24"/>
          <w:lang w:val="es-MX"/>
        </w:rPr>
      </w:pPr>
    </w:p>
    <w:p w14:paraId="362330B6"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 xml:space="preserve">5.- </w:t>
      </w:r>
      <w:r w:rsidR="00E11F0A" w:rsidRPr="00D75723">
        <w:rPr>
          <w:rFonts w:ascii="Arial" w:eastAsiaTheme="minorHAnsi" w:hAnsi="Arial" w:cs="Arial"/>
          <w:color w:val="000000"/>
          <w:sz w:val="24"/>
          <w:szCs w:val="24"/>
          <w:lang w:val="es-MX"/>
        </w:rPr>
        <w:t>El diputado Sergio García Sosa hace uso de la palabra, para dar l</w:t>
      </w:r>
      <w:r w:rsidRPr="00BF5F97">
        <w:rPr>
          <w:rFonts w:ascii="Arial" w:eastAsiaTheme="minorHAnsi" w:hAnsi="Arial" w:cs="Arial"/>
          <w:color w:val="000000"/>
          <w:sz w:val="24"/>
          <w:szCs w:val="24"/>
          <w:lang w:val="es-MX"/>
        </w:rPr>
        <w:t xml:space="preserve">ectura a la </w:t>
      </w:r>
      <w:r w:rsidRPr="00BF5F97">
        <w:rPr>
          <w:rFonts w:ascii="Arial" w:eastAsiaTheme="minorHAnsi" w:hAnsi="Arial" w:cs="Arial"/>
          <w:bCs/>
          <w:color w:val="000000"/>
          <w:sz w:val="24"/>
          <w:szCs w:val="24"/>
          <w:lang w:val="es-MX"/>
        </w:rPr>
        <w:t xml:space="preserve">Iniciativa </w:t>
      </w:r>
      <w:r w:rsidRPr="00BF5F97">
        <w:rPr>
          <w:rFonts w:ascii="Arial" w:eastAsiaTheme="minorHAnsi" w:hAnsi="Arial" w:cs="Arial"/>
          <w:color w:val="000000"/>
          <w:sz w:val="24"/>
          <w:szCs w:val="24"/>
          <w:lang w:val="es-MX"/>
        </w:rPr>
        <w:t xml:space="preserve">con Proyecto de Decreto mediante el cual se adicionan diversas disposiciones a la </w:t>
      </w:r>
      <w:r w:rsidRPr="00BF5F97">
        <w:rPr>
          <w:rFonts w:ascii="Arial" w:eastAsiaTheme="minorHAnsi" w:hAnsi="Arial" w:cs="Arial"/>
          <w:bCs/>
          <w:color w:val="000000"/>
          <w:sz w:val="24"/>
          <w:szCs w:val="24"/>
          <w:lang w:val="es-MX"/>
        </w:rPr>
        <w:t>Ley de los Derechos de Niñas, Niños y Adolescentes</w:t>
      </w:r>
      <w:r w:rsidRPr="00BF5F97">
        <w:rPr>
          <w:rFonts w:ascii="Arial" w:eastAsiaTheme="minorHAnsi" w:hAnsi="Arial" w:cs="Arial"/>
          <w:color w:val="000000"/>
          <w:sz w:val="24"/>
          <w:szCs w:val="24"/>
          <w:lang w:val="es-MX"/>
        </w:rPr>
        <w:t xml:space="preserve">, (Implementar los derechos de niños, niñas y adolescentes refugiados no acompañados en el territorio del Estado), presentada por el Grupo Parlamentario del Partido del Trabajo. </w:t>
      </w:r>
    </w:p>
    <w:p w14:paraId="7F107F2B" w14:textId="77777777" w:rsidR="00E11F0A" w:rsidRPr="00D75723" w:rsidRDefault="00E11F0A" w:rsidP="003D6CDE">
      <w:pPr>
        <w:widowControl/>
        <w:adjustRightInd w:val="0"/>
        <w:jc w:val="both"/>
        <w:rPr>
          <w:rFonts w:ascii="Arial" w:eastAsiaTheme="minorHAnsi" w:hAnsi="Arial" w:cs="Arial"/>
          <w:color w:val="000000"/>
          <w:sz w:val="24"/>
          <w:szCs w:val="24"/>
          <w:lang w:val="es-MX"/>
        </w:rPr>
      </w:pPr>
    </w:p>
    <w:p w14:paraId="36EB98A5" w14:textId="77777777" w:rsidR="00E11F0A" w:rsidRPr="00D75723" w:rsidRDefault="00FE7DF8" w:rsidP="003D6CDE">
      <w:pPr>
        <w:widowControl/>
        <w:adjustRightInd w:val="0"/>
        <w:jc w:val="both"/>
        <w:rPr>
          <w:rFonts w:ascii="Arial" w:hAnsi="Arial" w:cs="Arial"/>
          <w:sz w:val="24"/>
          <w:szCs w:val="24"/>
          <w:lang w:eastAsia="es-MX"/>
        </w:rPr>
      </w:pPr>
      <w:r w:rsidRPr="00D75723">
        <w:rPr>
          <w:rFonts w:ascii="Arial" w:eastAsiaTheme="minorHAnsi" w:hAnsi="Arial" w:cs="Arial"/>
          <w:color w:val="000000"/>
          <w:sz w:val="24"/>
          <w:szCs w:val="24"/>
          <w:lang w:val="es-MX"/>
        </w:rPr>
        <w:t xml:space="preserve">La Presidencia la </w:t>
      </w:r>
      <w:r w:rsidRPr="00D75723">
        <w:rPr>
          <w:rFonts w:ascii="Arial" w:hAnsi="Arial" w:cs="Arial"/>
          <w:sz w:val="24"/>
          <w:szCs w:val="24"/>
          <w:lang w:eastAsia="es-MX"/>
        </w:rPr>
        <w:t>remite a las Comisiones Legislativas de Derechos Humanos</w:t>
      </w:r>
      <w:r w:rsidR="00195AC0" w:rsidRPr="00D75723">
        <w:rPr>
          <w:rFonts w:ascii="Arial" w:hAnsi="Arial" w:cs="Arial"/>
          <w:sz w:val="24"/>
          <w:szCs w:val="24"/>
          <w:lang w:eastAsia="es-MX"/>
        </w:rPr>
        <w:t xml:space="preserve">, y </w:t>
      </w:r>
      <w:r w:rsidR="00AB31FA">
        <w:rPr>
          <w:rFonts w:ascii="Arial" w:hAnsi="Arial" w:cs="Arial"/>
          <w:sz w:val="24"/>
          <w:szCs w:val="24"/>
          <w:lang w:eastAsia="es-MX"/>
        </w:rPr>
        <w:t xml:space="preserve">a la </w:t>
      </w:r>
      <w:r w:rsidRPr="00D75723">
        <w:rPr>
          <w:rFonts w:ascii="Arial" w:hAnsi="Arial" w:cs="Arial"/>
          <w:sz w:val="24"/>
          <w:szCs w:val="24"/>
          <w:lang w:eastAsia="es-MX"/>
        </w:rPr>
        <w:t xml:space="preserve">Comisión Especial de los Derechos de las Niñas, Niños y Adolescentes y </w:t>
      </w:r>
      <w:r w:rsidR="00195AC0" w:rsidRPr="00D75723">
        <w:rPr>
          <w:rFonts w:ascii="Arial" w:hAnsi="Arial" w:cs="Arial"/>
          <w:sz w:val="24"/>
          <w:szCs w:val="24"/>
          <w:lang w:eastAsia="es-MX"/>
        </w:rPr>
        <w:t xml:space="preserve">Primera Infancia, </w:t>
      </w:r>
      <w:r w:rsidRPr="00D75723">
        <w:rPr>
          <w:rFonts w:ascii="Arial" w:hAnsi="Arial" w:cs="Arial"/>
          <w:sz w:val="24"/>
          <w:szCs w:val="24"/>
          <w:lang w:eastAsia="es-MX"/>
        </w:rPr>
        <w:t>para su estudio y dictamen</w:t>
      </w:r>
      <w:r w:rsidR="00195AC0" w:rsidRPr="00D75723">
        <w:rPr>
          <w:rFonts w:ascii="Arial" w:hAnsi="Arial" w:cs="Arial"/>
          <w:sz w:val="24"/>
          <w:szCs w:val="24"/>
          <w:lang w:eastAsia="es-MX"/>
        </w:rPr>
        <w:t>.</w:t>
      </w:r>
    </w:p>
    <w:p w14:paraId="074BCDE2" w14:textId="77777777" w:rsidR="00195AC0" w:rsidRPr="00BF5F97" w:rsidRDefault="00195AC0" w:rsidP="003D6CDE">
      <w:pPr>
        <w:widowControl/>
        <w:adjustRightInd w:val="0"/>
        <w:jc w:val="both"/>
        <w:rPr>
          <w:rFonts w:ascii="Arial" w:eastAsiaTheme="minorHAnsi" w:hAnsi="Arial" w:cs="Arial"/>
          <w:color w:val="000000"/>
          <w:sz w:val="24"/>
          <w:szCs w:val="24"/>
          <w:lang w:val="es-MX"/>
        </w:rPr>
      </w:pPr>
    </w:p>
    <w:p w14:paraId="022605B6" w14:textId="77777777" w:rsidR="0049473E"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 xml:space="preserve">6.- </w:t>
      </w:r>
      <w:r w:rsidRPr="00BF5F97">
        <w:rPr>
          <w:rFonts w:ascii="Arial" w:eastAsiaTheme="minorHAnsi" w:hAnsi="Arial" w:cs="Arial"/>
          <w:color w:val="000000"/>
          <w:sz w:val="24"/>
          <w:szCs w:val="24"/>
          <w:lang w:val="es-MX"/>
        </w:rPr>
        <w:t>L</w:t>
      </w:r>
      <w:r w:rsidR="00195AC0" w:rsidRPr="00D75723">
        <w:rPr>
          <w:rFonts w:ascii="Arial" w:eastAsiaTheme="minorHAnsi" w:hAnsi="Arial" w:cs="Arial"/>
          <w:color w:val="000000"/>
          <w:sz w:val="24"/>
          <w:szCs w:val="24"/>
          <w:lang w:val="es-MX"/>
        </w:rPr>
        <w:t xml:space="preserve">a diputada </w:t>
      </w:r>
      <w:r w:rsidR="00195AC0" w:rsidRPr="00BF5F97">
        <w:rPr>
          <w:rFonts w:ascii="Arial" w:eastAsiaTheme="minorHAnsi" w:hAnsi="Arial" w:cs="Arial"/>
          <w:color w:val="000000"/>
          <w:sz w:val="24"/>
          <w:szCs w:val="24"/>
          <w:lang w:val="es-MX"/>
        </w:rPr>
        <w:t>Ma. Trinidad Franco Arpero</w:t>
      </w:r>
      <w:r w:rsidR="00195AC0" w:rsidRPr="00D75723">
        <w:rPr>
          <w:rFonts w:ascii="Arial" w:eastAsiaTheme="minorHAnsi" w:hAnsi="Arial" w:cs="Arial"/>
          <w:color w:val="000000"/>
          <w:sz w:val="24"/>
          <w:szCs w:val="24"/>
          <w:lang w:val="es-MX"/>
        </w:rPr>
        <w:t xml:space="preserve"> hace uso de la palabra, para dar l</w:t>
      </w:r>
      <w:r w:rsidRPr="00BF5F97">
        <w:rPr>
          <w:rFonts w:ascii="Arial" w:eastAsiaTheme="minorHAnsi" w:hAnsi="Arial" w:cs="Arial"/>
          <w:color w:val="000000"/>
          <w:sz w:val="24"/>
          <w:szCs w:val="24"/>
          <w:lang w:val="es-MX"/>
        </w:rPr>
        <w:t xml:space="preserve">ectura a la </w:t>
      </w:r>
      <w:r w:rsidRPr="00BF5F97">
        <w:rPr>
          <w:rFonts w:ascii="Arial" w:eastAsiaTheme="minorHAnsi" w:hAnsi="Arial" w:cs="Arial"/>
          <w:bCs/>
          <w:color w:val="000000"/>
          <w:sz w:val="24"/>
          <w:szCs w:val="24"/>
          <w:lang w:val="es-MX"/>
        </w:rPr>
        <w:t xml:space="preserve">Iniciativa </w:t>
      </w:r>
      <w:r w:rsidRPr="00BF5F97">
        <w:rPr>
          <w:rFonts w:ascii="Arial" w:eastAsiaTheme="minorHAnsi" w:hAnsi="Arial" w:cs="Arial"/>
          <w:color w:val="000000"/>
          <w:sz w:val="24"/>
          <w:szCs w:val="24"/>
          <w:lang w:val="es-MX"/>
        </w:rPr>
        <w:t xml:space="preserve">con Proyecto de Decreto por el que se adiciona el capítulo IX Bis </w:t>
      </w:r>
      <w:r w:rsidR="00880790" w:rsidRPr="00BF5F97">
        <w:rPr>
          <w:rFonts w:ascii="Arial" w:eastAsiaTheme="minorHAnsi" w:hAnsi="Arial" w:cs="Arial"/>
          <w:color w:val="000000"/>
          <w:sz w:val="24"/>
          <w:szCs w:val="24"/>
          <w:lang w:val="es-MX"/>
        </w:rPr>
        <w:t xml:space="preserve">Denominado </w:t>
      </w:r>
      <w:r w:rsidRPr="00BF5F97">
        <w:rPr>
          <w:rFonts w:ascii="Arial" w:eastAsiaTheme="minorHAnsi" w:hAnsi="Arial" w:cs="Arial"/>
          <w:color w:val="000000"/>
          <w:sz w:val="24"/>
          <w:szCs w:val="24"/>
          <w:lang w:val="es-MX"/>
        </w:rPr>
        <w:t xml:space="preserve">de las </w:t>
      </w:r>
      <w:r w:rsidR="00880790" w:rsidRPr="00BF5F97">
        <w:rPr>
          <w:rFonts w:ascii="Arial" w:eastAsiaTheme="minorHAnsi" w:hAnsi="Arial" w:cs="Arial"/>
          <w:color w:val="000000"/>
          <w:sz w:val="24"/>
          <w:szCs w:val="24"/>
          <w:lang w:val="es-MX"/>
        </w:rPr>
        <w:t>Mascotas Comunitarias</w:t>
      </w:r>
      <w:r w:rsidRPr="00BF5F97">
        <w:rPr>
          <w:rFonts w:ascii="Arial" w:eastAsiaTheme="minorHAnsi" w:hAnsi="Arial" w:cs="Arial"/>
          <w:color w:val="000000"/>
          <w:sz w:val="24"/>
          <w:szCs w:val="24"/>
          <w:lang w:val="es-MX"/>
        </w:rPr>
        <w:t xml:space="preserve">; al </w:t>
      </w:r>
      <w:r w:rsidR="00880790" w:rsidRPr="00BF5F97">
        <w:rPr>
          <w:rFonts w:ascii="Arial" w:eastAsiaTheme="minorHAnsi" w:hAnsi="Arial" w:cs="Arial"/>
          <w:color w:val="000000"/>
          <w:sz w:val="24"/>
          <w:szCs w:val="24"/>
          <w:lang w:val="es-MX"/>
        </w:rPr>
        <w:t xml:space="preserve">Libro Séptimo </w:t>
      </w:r>
      <w:r w:rsidRPr="00BF5F97">
        <w:rPr>
          <w:rFonts w:ascii="Arial" w:eastAsiaTheme="minorHAnsi" w:hAnsi="Arial" w:cs="Arial"/>
          <w:color w:val="000000"/>
          <w:sz w:val="24"/>
          <w:szCs w:val="24"/>
          <w:lang w:val="es-MX"/>
        </w:rPr>
        <w:t xml:space="preserve">del </w:t>
      </w:r>
      <w:r w:rsidRPr="00BF5F97">
        <w:rPr>
          <w:rFonts w:ascii="Arial" w:eastAsiaTheme="minorHAnsi" w:hAnsi="Arial" w:cs="Arial"/>
          <w:bCs/>
          <w:color w:val="000000"/>
          <w:sz w:val="24"/>
          <w:szCs w:val="24"/>
          <w:lang w:val="es-MX"/>
        </w:rPr>
        <w:t xml:space="preserve">Código para la Biodiversidad del Estado de México, </w:t>
      </w:r>
      <w:r w:rsidRPr="00BF5F97">
        <w:rPr>
          <w:rFonts w:ascii="Arial" w:eastAsiaTheme="minorHAnsi" w:hAnsi="Arial" w:cs="Arial"/>
          <w:color w:val="000000"/>
          <w:sz w:val="24"/>
          <w:szCs w:val="24"/>
          <w:lang w:val="es-MX"/>
        </w:rPr>
        <w:t>presentada por el Grupo Parlamentario del Partido del Trabajo.</w:t>
      </w:r>
    </w:p>
    <w:p w14:paraId="07B5C9D9"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p>
    <w:p w14:paraId="640D3C2F" w14:textId="77777777" w:rsidR="0049473E" w:rsidRPr="00D75723" w:rsidRDefault="0049473E" w:rsidP="003D6CDE">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color w:val="000000"/>
          <w:sz w:val="24"/>
          <w:szCs w:val="24"/>
          <w:lang w:val="es-MX"/>
        </w:rPr>
        <w:t xml:space="preserve">El diputado Marco Antonio Cruz </w:t>
      </w:r>
      <w:proofErr w:type="spellStart"/>
      <w:r w:rsidRPr="00D75723">
        <w:rPr>
          <w:rFonts w:ascii="Arial" w:eastAsiaTheme="minorHAnsi" w:hAnsi="Arial" w:cs="Arial"/>
          <w:color w:val="000000"/>
          <w:sz w:val="24"/>
          <w:szCs w:val="24"/>
          <w:lang w:val="es-MX"/>
        </w:rPr>
        <w:t>Cruz</w:t>
      </w:r>
      <w:proofErr w:type="spellEnd"/>
      <w:r w:rsidRPr="00D75723">
        <w:rPr>
          <w:rFonts w:ascii="Arial" w:eastAsiaTheme="minorHAnsi" w:hAnsi="Arial" w:cs="Arial"/>
          <w:color w:val="000000"/>
          <w:sz w:val="24"/>
          <w:szCs w:val="24"/>
          <w:lang w:val="es-MX"/>
        </w:rPr>
        <w:t xml:space="preserve"> solicita adherirse a la iniciativa. La diputada presentante acepta la adhesión.</w:t>
      </w:r>
    </w:p>
    <w:p w14:paraId="6ACACA4D" w14:textId="77777777" w:rsidR="0049473E" w:rsidRPr="00D75723" w:rsidRDefault="0049473E" w:rsidP="003D6CDE">
      <w:pPr>
        <w:widowControl/>
        <w:adjustRightInd w:val="0"/>
        <w:jc w:val="both"/>
        <w:rPr>
          <w:rFonts w:ascii="Arial" w:eastAsiaTheme="minorHAnsi" w:hAnsi="Arial" w:cs="Arial"/>
          <w:color w:val="000000"/>
          <w:sz w:val="24"/>
          <w:szCs w:val="24"/>
          <w:lang w:val="es-MX"/>
        </w:rPr>
      </w:pPr>
    </w:p>
    <w:p w14:paraId="00BFEAD5" w14:textId="77777777" w:rsidR="00625B3C" w:rsidRPr="00D75723" w:rsidRDefault="00625B3C" w:rsidP="00625B3C">
      <w:pPr>
        <w:pStyle w:val="Sinespaciado"/>
        <w:contextualSpacing/>
        <w:jc w:val="both"/>
        <w:rPr>
          <w:rFonts w:ascii="Arial" w:hAnsi="Arial" w:cs="Arial"/>
          <w:sz w:val="24"/>
          <w:szCs w:val="24"/>
        </w:rPr>
      </w:pPr>
      <w:r w:rsidRPr="00D75723">
        <w:rPr>
          <w:rFonts w:ascii="Arial" w:hAnsi="Arial" w:cs="Arial"/>
          <w:color w:val="000000"/>
          <w:sz w:val="24"/>
          <w:szCs w:val="24"/>
        </w:rPr>
        <w:t>La Presidencia la</w:t>
      </w:r>
      <w:r w:rsidRPr="00D75723">
        <w:rPr>
          <w:rFonts w:ascii="Arial" w:hAnsi="Arial" w:cs="Arial"/>
          <w:spacing w:val="3"/>
          <w:sz w:val="24"/>
          <w:szCs w:val="24"/>
        </w:rPr>
        <w:t xml:space="preserve"> </w:t>
      </w:r>
      <w:r w:rsidRPr="00D75723">
        <w:rPr>
          <w:rFonts w:ascii="Arial" w:hAnsi="Arial" w:cs="Arial"/>
          <w:sz w:val="24"/>
          <w:szCs w:val="24"/>
        </w:rPr>
        <w:t>remite a la Comisión Legislativa de Protección Ambiental y Cambio Climático, para su estudio y dictamen.</w:t>
      </w:r>
    </w:p>
    <w:p w14:paraId="5DA08E6C" w14:textId="77777777" w:rsidR="00625B3C" w:rsidRPr="00BF5F97" w:rsidRDefault="00625B3C" w:rsidP="003D6CDE">
      <w:pPr>
        <w:widowControl/>
        <w:adjustRightInd w:val="0"/>
        <w:jc w:val="both"/>
        <w:rPr>
          <w:rFonts w:ascii="Arial" w:eastAsiaTheme="minorHAnsi" w:hAnsi="Arial" w:cs="Arial"/>
          <w:color w:val="000000"/>
          <w:sz w:val="24"/>
          <w:szCs w:val="24"/>
          <w:lang w:val="es-MX"/>
        </w:rPr>
      </w:pPr>
    </w:p>
    <w:p w14:paraId="7384A30B"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 xml:space="preserve">7.- </w:t>
      </w:r>
      <w:r w:rsidRPr="00BF5F97">
        <w:rPr>
          <w:rFonts w:ascii="Arial" w:eastAsiaTheme="minorHAnsi" w:hAnsi="Arial" w:cs="Arial"/>
          <w:color w:val="000000"/>
          <w:sz w:val="24"/>
          <w:szCs w:val="24"/>
          <w:lang w:val="es-MX"/>
        </w:rPr>
        <w:t>L</w:t>
      </w:r>
      <w:r w:rsidR="00625B3C" w:rsidRPr="00D75723">
        <w:rPr>
          <w:rFonts w:ascii="Arial" w:eastAsiaTheme="minorHAnsi" w:hAnsi="Arial" w:cs="Arial"/>
          <w:color w:val="000000"/>
          <w:sz w:val="24"/>
          <w:szCs w:val="24"/>
          <w:lang w:val="es-MX"/>
        </w:rPr>
        <w:t>a diputada Viridiana Fuentes Cruz hace uso de la palabra, para dar l</w:t>
      </w:r>
      <w:r w:rsidRPr="00BF5F97">
        <w:rPr>
          <w:rFonts w:ascii="Arial" w:eastAsiaTheme="minorHAnsi" w:hAnsi="Arial" w:cs="Arial"/>
          <w:color w:val="000000"/>
          <w:sz w:val="24"/>
          <w:szCs w:val="24"/>
          <w:lang w:val="es-MX"/>
        </w:rPr>
        <w:t xml:space="preserve">ectura a la </w:t>
      </w:r>
      <w:r w:rsidRPr="00BF5F97">
        <w:rPr>
          <w:rFonts w:ascii="Arial" w:eastAsiaTheme="minorHAnsi" w:hAnsi="Arial" w:cs="Arial"/>
          <w:bCs/>
          <w:color w:val="000000"/>
          <w:sz w:val="24"/>
          <w:szCs w:val="24"/>
          <w:lang w:val="es-MX"/>
        </w:rPr>
        <w:t xml:space="preserve">Iniciativa </w:t>
      </w:r>
      <w:r w:rsidRPr="00BF5F97">
        <w:rPr>
          <w:rFonts w:ascii="Arial" w:eastAsiaTheme="minorHAnsi" w:hAnsi="Arial" w:cs="Arial"/>
          <w:color w:val="000000"/>
          <w:sz w:val="24"/>
          <w:szCs w:val="24"/>
          <w:lang w:val="es-MX"/>
        </w:rPr>
        <w:t xml:space="preserve">con Proyecto de Decreto mediante la cual se reforman diversas disposiciones del </w:t>
      </w:r>
      <w:r w:rsidRPr="00BF5F97">
        <w:rPr>
          <w:rFonts w:ascii="Arial" w:eastAsiaTheme="minorHAnsi" w:hAnsi="Arial" w:cs="Arial"/>
          <w:bCs/>
          <w:color w:val="000000"/>
          <w:sz w:val="24"/>
          <w:szCs w:val="24"/>
          <w:lang w:val="es-MX"/>
        </w:rPr>
        <w:t>Código Penal del Estado de México y del Código Civil del Estado de México</w:t>
      </w:r>
      <w:r w:rsidRPr="00BF5F97">
        <w:rPr>
          <w:rFonts w:ascii="Arial" w:eastAsiaTheme="minorHAnsi" w:hAnsi="Arial" w:cs="Arial"/>
          <w:color w:val="000000"/>
          <w:sz w:val="24"/>
          <w:szCs w:val="24"/>
          <w:lang w:val="es-MX"/>
        </w:rPr>
        <w:t xml:space="preserve">, (Violencia Vicaria), presentada por el Grupo Parlamentario del Partido de la Revolución Democrática y en nombre del Grupo Parlamentario del Partido Acción Nacional. </w:t>
      </w:r>
    </w:p>
    <w:p w14:paraId="426FD22F" w14:textId="77777777" w:rsidR="00E50CAA" w:rsidRPr="00D75723" w:rsidRDefault="00E50CAA" w:rsidP="003D6CDE">
      <w:pPr>
        <w:widowControl/>
        <w:adjustRightInd w:val="0"/>
        <w:jc w:val="both"/>
        <w:rPr>
          <w:rFonts w:ascii="Arial" w:eastAsiaTheme="minorHAnsi" w:hAnsi="Arial" w:cs="Arial"/>
          <w:color w:val="000000"/>
          <w:sz w:val="24"/>
          <w:szCs w:val="24"/>
          <w:lang w:val="es-MX"/>
        </w:rPr>
      </w:pPr>
    </w:p>
    <w:p w14:paraId="56DF3236" w14:textId="77777777" w:rsidR="00F660D2" w:rsidRPr="00D75723" w:rsidRDefault="00F660D2" w:rsidP="00F660D2">
      <w:pPr>
        <w:jc w:val="both"/>
        <w:rPr>
          <w:rFonts w:ascii="Arial" w:hAnsi="Arial" w:cs="Arial"/>
          <w:sz w:val="24"/>
          <w:szCs w:val="24"/>
        </w:rPr>
      </w:pPr>
      <w:r w:rsidRPr="00D75723">
        <w:rPr>
          <w:rFonts w:ascii="Arial" w:hAnsi="Arial" w:cs="Arial"/>
          <w:sz w:val="24"/>
          <w:szCs w:val="24"/>
        </w:rPr>
        <w:t>La Presidencia la remite a la Comisi</w:t>
      </w:r>
      <w:r w:rsidR="007C779E" w:rsidRPr="00D75723">
        <w:rPr>
          <w:rFonts w:ascii="Arial" w:hAnsi="Arial" w:cs="Arial"/>
          <w:sz w:val="24"/>
          <w:szCs w:val="24"/>
        </w:rPr>
        <w:t>ó</w:t>
      </w:r>
      <w:r w:rsidRPr="00D75723">
        <w:rPr>
          <w:rFonts w:ascii="Arial" w:hAnsi="Arial" w:cs="Arial"/>
          <w:sz w:val="24"/>
          <w:szCs w:val="24"/>
        </w:rPr>
        <w:t>n</w:t>
      </w:r>
      <w:r w:rsidR="007C779E" w:rsidRPr="00D75723">
        <w:rPr>
          <w:rFonts w:ascii="Arial" w:hAnsi="Arial" w:cs="Arial"/>
          <w:sz w:val="24"/>
          <w:szCs w:val="24"/>
        </w:rPr>
        <w:t xml:space="preserve"> Legislativa</w:t>
      </w:r>
      <w:r w:rsidRPr="00D75723">
        <w:rPr>
          <w:rFonts w:ascii="Arial" w:hAnsi="Arial" w:cs="Arial"/>
          <w:sz w:val="24"/>
          <w:szCs w:val="24"/>
        </w:rPr>
        <w:t xml:space="preserve"> de </w:t>
      </w:r>
      <w:r w:rsidR="007C779E" w:rsidRPr="00D75723">
        <w:rPr>
          <w:rFonts w:ascii="Arial" w:hAnsi="Arial" w:cs="Arial"/>
          <w:sz w:val="24"/>
          <w:szCs w:val="24"/>
        </w:rPr>
        <w:t>Procuración y Administración de Justicia</w:t>
      </w:r>
      <w:r w:rsidRPr="00D75723">
        <w:rPr>
          <w:rFonts w:ascii="Arial" w:hAnsi="Arial" w:cs="Arial"/>
          <w:sz w:val="24"/>
          <w:szCs w:val="24"/>
        </w:rPr>
        <w:t>, para su estudio y dictamen.</w:t>
      </w:r>
    </w:p>
    <w:p w14:paraId="4B9612FD" w14:textId="77777777" w:rsidR="00E50CAA" w:rsidRPr="00BF5F97" w:rsidRDefault="00E50CAA" w:rsidP="003D6CDE">
      <w:pPr>
        <w:widowControl/>
        <w:adjustRightInd w:val="0"/>
        <w:jc w:val="both"/>
        <w:rPr>
          <w:rFonts w:ascii="Arial" w:eastAsiaTheme="minorHAnsi" w:hAnsi="Arial" w:cs="Arial"/>
          <w:color w:val="000000"/>
          <w:sz w:val="24"/>
          <w:szCs w:val="24"/>
        </w:rPr>
      </w:pPr>
    </w:p>
    <w:p w14:paraId="576357CA"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 xml:space="preserve">8.- </w:t>
      </w:r>
      <w:r w:rsidR="00D16476" w:rsidRPr="00D75723">
        <w:rPr>
          <w:rFonts w:ascii="Arial" w:hAnsi="Arial" w:cs="Arial"/>
          <w:sz w:val="24"/>
          <w:szCs w:val="24"/>
        </w:rPr>
        <w:t>La diputada Claudia Desiree Morales Robledo</w:t>
      </w:r>
      <w:r w:rsidR="00D16476" w:rsidRPr="00D75723">
        <w:rPr>
          <w:rFonts w:ascii="Arial" w:eastAsiaTheme="minorHAnsi" w:hAnsi="Arial" w:cs="Arial"/>
          <w:color w:val="000000"/>
          <w:sz w:val="24"/>
          <w:szCs w:val="24"/>
          <w:lang w:val="es-MX"/>
        </w:rPr>
        <w:t xml:space="preserve"> hace uso de la palabra, para dar l</w:t>
      </w:r>
      <w:r w:rsidRPr="00BF5F97">
        <w:rPr>
          <w:rFonts w:ascii="Arial" w:eastAsiaTheme="minorHAnsi" w:hAnsi="Arial" w:cs="Arial"/>
          <w:color w:val="000000"/>
          <w:sz w:val="24"/>
          <w:szCs w:val="24"/>
          <w:lang w:val="es-MX"/>
        </w:rPr>
        <w:t xml:space="preserve">ectura a la </w:t>
      </w:r>
      <w:r w:rsidRPr="00BF5F97">
        <w:rPr>
          <w:rFonts w:ascii="Arial" w:eastAsiaTheme="minorHAnsi" w:hAnsi="Arial" w:cs="Arial"/>
          <w:bCs/>
          <w:color w:val="000000"/>
          <w:sz w:val="24"/>
          <w:szCs w:val="24"/>
          <w:lang w:val="es-MX"/>
        </w:rPr>
        <w:t xml:space="preserve">Iniciativa </w:t>
      </w:r>
      <w:r w:rsidRPr="00BF5F97">
        <w:rPr>
          <w:rFonts w:ascii="Arial" w:eastAsiaTheme="minorHAnsi" w:hAnsi="Arial" w:cs="Arial"/>
          <w:color w:val="000000"/>
          <w:sz w:val="24"/>
          <w:szCs w:val="24"/>
          <w:lang w:val="es-MX"/>
        </w:rPr>
        <w:t xml:space="preserve">con Proyecto de Decreto por el que se reforma el artículo 65 de la </w:t>
      </w:r>
      <w:r w:rsidRPr="00BF5F97">
        <w:rPr>
          <w:rFonts w:ascii="Arial" w:eastAsiaTheme="minorHAnsi" w:hAnsi="Arial" w:cs="Arial"/>
          <w:bCs/>
          <w:color w:val="000000"/>
          <w:sz w:val="24"/>
          <w:szCs w:val="24"/>
          <w:lang w:val="es-MX"/>
        </w:rPr>
        <w:t xml:space="preserve">Ley del Trabajo de </w:t>
      </w:r>
      <w:r w:rsidRPr="00BF5F97">
        <w:rPr>
          <w:rFonts w:ascii="Arial" w:eastAsiaTheme="minorHAnsi" w:hAnsi="Arial" w:cs="Arial"/>
          <w:bCs/>
          <w:color w:val="000000"/>
          <w:sz w:val="24"/>
          <w:szCs w:val="24"/>
          <w:lang w:val="es-MX"/>
        </w:rPr>
        <w:lastRenderedPageBreak/>
        <w:t>los Servidores Públicos del Estado y Municipios</w:t>
      </w:r>
      <w:r w:rsidRPr="00BF5F97">
        <w:rPr>
          <w:rFonts w:ascii="Arial" w:eastAsiaTheme="minorHAnsi" w:hAnsi="Arial" w:cs="Arial"/>
          <w:color w:val="000000"/>
          <w:sz w:val="24"/>
          <w:szCs w:val="24"/>
          <w:lang w:val="es-MX"/>
        </w:rPr>
        <w:t xml:space="preserve">, (Licencia de paternidad para ambos padres), presentada por el Grupo Parlamentario del Partido Verde Ecologista de México. </w:t>
      </w:r>
    </w:p>
    <w:p w14:paraId="192BBF18" w14:textId="77777777" w:rsidR="00593BE5" w:rsidRPr="00D75723" w:rsidRDefault="00593BE5" w:rsidP="003D6CDE">
      <w:pPr>
        <w:widowControl/>
        <w:adjustRightInd w:val="0"/>
        <w:jc w:val="both"/>
        <w:rPr>
          <w:rFonts w:ascii="Arial" w:eastAsiaTheme="minorHAnsi" w:hAnsi="Arial" w:cs="Arial"/>
          <w:color w:val="000000"/>
          <w:sz w:val="24"/>
          <w:szCs w:val="24"/>
          <w:lang w:val="es-MX"/>
        </w:rPr>
      </w:pPr>
    </w:p>
    <w:p w14:paraId="3E4EC5F9" w14:textId="77777777" w:rsidR="00593BE5" w:rsidRPr="00D75723" w:rsidRDefault="00593BE5" w:rsidP="00593BE5">
      <w:pPr>
        <w:pStyle w:val="Default"/>
        <w:contextualSpacing/>
        <w:jc w:val="both"/>
        <w:rPr>
          <w:color w:val="auto"/>
        </w:rPr>
      </w:pPr>
      <w:r w:rsidRPr="00D75723">
        <w:rPr>
          <w:lang w:val="es-ES"/>
        </w:rPr>
        <w:t xml:space="preserve">La Presidencia la </w:t>
      </w:r>
      <w:r w:rsidRPr="00D75723">
        <w:rPr>
          <w:color w:val="auto"/>
        </w:rPr>
        <w:t>remite a la Comisión Legislativa de Trabajo, Previsión y Seguridad Social, para su estudio y dictamen.</w:t>
      </w:r>
    </w:p>
    <w:p w14:paraId="6F0DBB85" w14:textId="77777777" w:rsidR="00D16476" w:rsidRPr="00BF5F97" w:rsidRDefault="00D16476" w:rsidP="003D6CDE">
      <w:pPr>
        <w:widowControl/>
        <w:adjustRightInd w:val="0"/>
        <w:jc w:val="both"/>
        <w:rPr>
          <w:rFonts w:ascii="Arial" w:eastAsiaTheme="minorHAnsi" w:hAnsi="Arial" w:cs="Arial"/>
          <w:color w:val="000000"/>
          <w:sz w:val="24"/>
          <w:szCs w:val="24"/>
          <w:lang w:val="es-MX"/>
        </w:rPr>
      </w:pPr>
    </w:p>
    <w:p w14:paraId="7CDFC3E4"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 xml:space="preserve">9.- </w:t>
      </w:r>
      <w:r w:rsidRPr="00BF5F97">
        <w:rPr>
          <w:rFonts w:ascii="Arial" w:eastAsiaTheme="minorHAnsi" w:hAnsi="Arial" w:cs="Arial"/>
          <w:color w:val="000000"/>
          <w:sz w:val="24"/>
          <w:szCs w:val="24"/>
          <w:lang w:val="es-MX"/>
        </w:rPr>
        <w:t>L</w:t>
      </w:r>
      <w:r w:rsidR="00CE257F" w:rsidRPr="00D75723">
        <w:rPr>
          <w:rFonts w:ascii="Arial" w:eastAsiaTheme="minorHAnsi" w:hAnsi="Arial" w:cs="Arial"/>
          <w:color w:val="000000"/>
          <w:sz w:val="24"/>
          <w:szCs w:val="24"/>
          <w:lang w:val="es-MX"/>
        </w:rPr>
        <w:t>a diputada María Luisa Mendoza Mondragón hace uso de la palabra, para dar l</w:t>
      </w:r>
      <w:r w:rsidRPr="00BF5F97">
        <w:rPr>
          <w:rFonts w:ascii="Arial" w:eastAsiaTheme="minorHAnsi" w:hAnsi="Arial" w:cs="Arial"/>
          <w:color w:val="000000"/>
          <w:sz w:val="24"/>
          <w:szCs w:val="24"/>
          <w:lang w:val="es-MX"/>
        </w:rPr>
        <w:t xml:space="preserve">ectura a la </w:t>
      </w:r>
      <w:r w:rsidRPr="00BF5F97">
        <w:rPr>
          <w:rFonts w:ascii="Arial" w:eastAsiaTheme="minorHAnsi" w:hAnsi="Arial" w:cs="Arial"/>
          <w:bCs/>
          <w:color w:val="000000"/>
          <w:sz w:val="24"/>
          <w:szCs w:val="24"/>
          <w:lang w:val="es-MX"/>
        </w:rPr>
        <w:t xml:space="preserve">Iniciativa </w:t>
      </w:r>
      <w:r w:rsidRPr="00BF5F97">
        <w:rPr>
          <w:rFonts w:ascii="Arial" w:eastAsiaTheme="minorHAnsi" w:hAnsi="Arial" w:cs="Arial"/>
          <w:color w:val="000000"/>
          <w:sz w:val="24"/>
          <w:szCs w:val="24"/>
          <w:lang w:val="es-MX"/>
        </w:rPr>
        <w:t xml:space="preserve">con Proyecto de Decreto por el que se reforman, adicionan y derogan diversas disposiciones de la </w:t>
      </w:r>
      <w:r w:rsidRPr="00BF5F97">
        <w:rPr>
          <w:rFonts w:ascii="Arial" w:eastAsiaTheme="minorHAnsi" w:hAnsi="Arial" w:cs="Arial"/>
          <w:bCs/>
          <w:color w:val="000000"/>
          <w:sz w:val="24"/>
          <w:szCs w:val="24"/>
          <w:lang w:val="es-MX"/>
        </w:rPr>
        <w:t xml:space="preserve">Ley Orgánica del Poder Legislativo del Estado Libre y Soberano de México </w:t>
      </w:r>
      <w:r w:rsidRPr="00BF5F97">
        <w:rPr>
          <w:rFonts w:ascii="Arial" w:eastAsiaTheme="minorHAnsi" w:hAnsi="Arial" w:cs="Arial"/>
          <w:color w:val="000000"/>
          <w:sz w:val="24"/>
          <w:szCs w:val="24"/>
          <w:lang w:val="es-MX"/>
        </w:rPr>
        <w:t xml:space="preserve">y del </w:t>
      </w:r>
      <w:r w:rsidRPr="00BF5F97">
        <w:rPr>
          <w:rFonts w:ascii="Arial" w:eastAsiaTheme="minorHAnsi" w:hAnsi="Arial" w:cs="Arial"/>
          <w:bCs/>
          <w:color w:val="000000"/>
          <w:sz w:val="24"/>
          <w:szCs w:val="24"/>
          <w:lang w:val="es-MX"/>
        </w:rPr>
        <w:t>Reglamento del Poder Legislativo del Estado Libre y Soberano de México</w:t>
      </w:r>
      <w:r w:rsidRPr="00BF5F97">
        <w:rPr>
          <w:rFonts w:ascii="Arial" w:eastAsiaTheme="minorHAnsi" w:hAnsi="Arial" w:cs="Arial"/>
          <w:color w:val="000000"/>
          <w:sz w:val="24"/>
          <w:szCs w:val="24"/>
          <w:lang w:val="es-MX"/>
        </w:rPr>
        <w:t xml:space="preserve">, (En materia de atribuciones de comisiones </w:t>
      </w:r>
      <w:r w:rsidR="00CE257F" w:rsidRPr="00D75723">
        <w:rPr>
          <w:rFonts w:ascii="Arial" w:eastAsiaTheme="minorHAnsi" w:hAnsi="Arial" w:cs="Arial"/>
          <w:color w:val="000000"/>
          <w:sz w:val="24"/>
          <w:szCs w:val="24"/>
          <w:lang w:val="es-MX"/>
        </w:rPr>
        <w:t xml:space="preserve">legislativas), presentada por </w:t>
      </w:r>
      <w:r w:rsidRPr="00BF5F97">
        <w:rPr>
          <w:rFonts w:ascii="Arial" w:eastAsiaTheme="minorHAnsi" w:hAnsi="Arial" w:cs="Arial"/>
          <w:color w:val="000000"/>
          <w:sz w:val="24"/>
          <w:szCs w:val="24"/>
          <w:lang w:val="es-MX"/>
        </w:rPr>
        <w:t xml:space="preserve">Grupo Parlamentario del Partido Verde Ecologista de México. </w:t>
      </w:r>
    </w:p>
    <w:p w14:paraId="2F6AF54B" w14:textId="77777777" w:rsidR="00CE257F" w:rsidRPr="00D75723" w:rsidRDefault="00CE257F" w:rsidP="003D6CDE">
      <w:pPr>
        <w:widowControl/>
        <w:adjustRightInd w:val="0"/>
        <w:jc w:val="both"/>
        <w:rPr>
          <w:rFonts w:ascii="Arial" w:eastAsiaTheme="minorHAnsi" w:hAnsi="Arial" w:cs="Arial"/>
          <w:color w:val="000000"/>
          <w:sz w:val="24"/>
          <w:szCs w:val="24"/>
          <w:lang w:val="es-MX"/>
        </w:rPr>
      </w:pPr>
    </w:p>
    <w:p w14:paraId="355114A4" w14:textId="77777777" w:rsidR="007E5BDF" w:rsidRPr="00D75723" w:rsidRDefault="007E5BDF" w:rsidP="007E5BDF">
      <w:pPr>
        <w:ind w:right="100"/>
        <w:contextualSpacing/>
        <w:jc w:val="both"/>
        <w:rPr>
          <w:rFonts w:ascii="Arial" w:hAnsi="Arial" w:cs="Arial"/>
          <w:sz w:val="24"/>
          <w:szCs w:val="24"/>
        </w:rPr>
      </w:pPr>
      <w:r w:rsidRPr="00D75723">
        <w:rPr>
          <w:rFonts w:ascii="Arial" w:eastAsia="Arial" w:hAnsi="Arial" w:cs="Arial"/>
          <w:sz w:val="24"/>
          <w:szCs w:val="24"/>
        </w:rPr>
        <w:t xml:space="preserve">La Presidencia la </w:t>
      </w:r>
      <w:r w:rsidRPr="00D75723">
        <w:rPr>
          <w:rFonts w:ascii="Arial" w:hAnsi="Arial" w:cs="Arial"/>
          <w:sz w:val="24"/>
          <w:szCs w:val="24"/>
        </w:rPr>
        <w:t>remite a la Comisión Legislativa de Gobernación y Puntos Constitucionales, para su estudio y dictamen.</w:t>
      </w:r>
    </w:p>
    <w:p w14:paraId="02919B9E" w14:textId="77777777" w:rsidR="00CE257F" w:rsidRPr="00BF5F97" w:rsidRDefault="00CE257F" w:rsidP="003D6CDE">
      <w:pPr>
        <w:widowControl/>
        <w:adjustRightInd w:val="0"/>
        <w:jc w:val="both"/>
        <w:rPr>
          <w:rFonts w:ascii="Arial" w:eastAsiaTheme="minorHAnsi" w:hAnsi="Arial" w:cs="Arial"/>
          <w:color w:val="000000"/>
          <w:sz w:val="24"/>
          <w:szCs w:val="24"/>
        </w:rPr>
      </w:pPr>
    </w:p>
    <w:p w14:paraId="270BAD2E"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 xml:space="preserve">10.- </w:t>
      </w:r>
      <w:r w:rsidRPr="00BF5F97">
        <w:rPr>
          <w:rFonts w:ascii="Arial" w:eastAsiaTheme="minorHAnsi" w:hAnsi="Arial" w:cs="Arial"/>
          <w:color w:val="000000"/>
          <w:sz w:val="24"/>
          <w:szCs w:val="24"/>
          <w:lang w:val="es-MX"/>
        </w:rPr>
        <w:t>L</w:t>
      </w:r>
      <w:r w:rsidR="00172087" w:rsidRPr="00D75723">
        <w:rPr>
          <w:rFonts w:ascii="Arial" w:eastAsiaTheme="minorHAnsi" w:hAnsi="Arial" w:cs="Arial"/>
          <w:color w:val="000000"/>
          <w:sz w:val="24"/>
          <w:szCs w:val="24"/>
          <w:lang w:val="es-MX"/>
        </w:rPr>
        <w:t>a diputada Juana Bonilla Jaime hace uso de la palabra, para dar l</w:t>
      </w:r>
      <w:r w:rsidRPr="00BF5F97">
        <w:rPr>
          <w:rFonts w:ascii="Arial" w:eastAsiaTheme="minorHAnsi" w:hAnsi="Arial" w:cs="Arial"/>
          <w:color w:val="000000"/>
          <w:sz w:val="24"/>
          <w:szCs w:val="24"/>
          <w:lang w:val="es-MX"/>
        </w:rPr>
        <w:t xml:space="preserve">ectura a la </w:t>
      </w:r>
      <w:r w:rsidRPr="00BF5F97">
        <w:rPr>
          <w:rFonts w:ascii="Arial" w:eastAsiaTheme="minorHAnsi" w:hAnsi="Arial" w:cs="Arial"/>
          <w:bCs/>
          <w:color w:val="000000"/>
          <w:sz w:val="24"/>
          <w:szCs w:val="24"/>
          <w:lang w:val="es-MX"/>
        </w:rPr>
        <w:t xml:space="preserve">Iniciativa </w:t>
      </w:r>
      <w:r w:rsidRPr="00BF5F97">
        <w:rPr>
          <w:rFonts w:ascii="Arial" w:eastAsiaTheme="minorHAnsi" w:hAnsi="Arial" w:cs="Arial"/>
          <w:color w:val="000000"/>
          <w:sz w:val="24"/>
          <w:szCs w:val="24"/>
          <w:lang w:val="es-MX"/>
        </w:rPr>
        <w:t>con Proyecto de Decreto que reforma la fracción L</w:t>
      </w:r>
      <w:r w:rsidR="000B01A8">
        <w:rPr>
          <w:rFonts w:ascii="Arial" w:eastAsiaTheme="minorHAnsi" w:hAnsi="Arial" w:cs="Arial"/>
          <w:color w:val="000000"/>
          <w:sz w:val="24"/>
          <w:szCs w:val="24"/>
          <w:lang w:val="es-MX"/>
        </w:rPr>
        <w:t>V y se adiciona la fracción LV B</w:t>
      </w:r>
      <w:r w:rsidRPr="00BF5F97">
        <w:rPr>
          <w:rFonts w:ascii="Arial" w:eastAsiaTheme="minorHAnsi" w:hAnsi="Arial" w:cs="Arial"/>
          <w:color w:val="000000"/>
          <w:sz w:val="24"/>
          <w:szCs w:val="24"/>
          <w:lang w:val="es-MX"/>
        </w:rPr>
        <w:t xml:space="preserve">is del artículo 2.5 del </w:t>
      </w:r>
      <w:r w:rsidRPr="00BF5F97">
        <w:rPr>
          <w:rFonts w:ascii="Arial" w:eastAsiaTheme="minorHAnsi" w:hAnsi="Arial" w:cs="Arial"/>
          <w:bCs/>
          <w:color w:val="000000"/>
          <w:sz w:val="24"/>
          <w:szCs w:val="24"/>
          <w:lang w:val="es-MX"/>
        </w:rPr>
        <w:t>Código para la Biodiversidad del Estado de México</w:t>
      </w:r>
      <w:r w:rsidRPr="00BF5F97">
        <w:rPr>
          <w:rFonts w:ascii="Arial" w:eastAsiaTheme="minorHAnsi" w:hAnsi="Arial" w:cs="Arial"/>
          <w:color w:val="000000"/>
          <w:sz w:val="24"/>
          <w:szCs w:val="24"/>
          <w:lang w:val="es-MX"/>
        </w:rPr>
        <w:t xml:space="preserve">, (Se estipula la denominación de residuos sólidos y residuos sólidos urbanos de manejo especial), presentada por los Grupos Parlamentarios del Partido Movimiento Ciudadano, del Partido Verde Ecologista de México y del Partido de Nueva Alianza. </w:t>
      </w:r>
    </w:p>
    <w:p w14:paraId="05FF7AB5" w14:textId="77777777" w:rsidR="00172087" w:rsidRPr="00D75723" w:rsidRDefault="00172087" w:rsidP="003D6CDE">
      <w:pPr>
        <w:widowControl/>
        <w:adjustRightInd w:val="0"/>
        <w:jc w:val="both"/>
        <w:rPr>
          <w:rFonts w:ascii="Arial" w:eastAsiaTheme="minorHAnsi" w:hAnsi="Arial" w:cs="Arial"/>
          <w:color w:val="000000"/>
          <w:sz w:val="24"/>
          <w:szCs w:val="24"/>
          <w:lang w:val="es-MX"/>
        </w:rPr>
      </w:pPr>
    </w:p>
    <w:p w14:paraId="351336B0" w14:textId="77777777" w:rsidR="00635C58" w:rsidRPr="00D75723" w:rsidRDefault="00635C58" w:rsidP="00635C58">
      <w:pPr>
        <w:pStyle w:val="Sinespaciado"/>
        <w:contextualSpacing/>
        <w:jc w:val="both"/>
        <w:rPr>
          <w:rFonts w:ascii="Arial" w:hAnsi="Arial" w:cs="Arial"/>
          <w:sz w:val="24"/>
          <w:szCs w:val="24"/>
        </w:rPr>
      </w:pPr>
      <w:r w:rsidRPr="00D75723">
        <w:rPr>
          <w:rFonts w:ascii="Arial" w:hAnsi="Arial" w:cs="Arial"/>
          <w:color w:val="000000"/>
          <w:sz w:val="24"/>
          <w:szCs w:val="24"/>
        </w:rPr>
        <w:t xml:space="preserve">La Presidencia la </w:t>
      </w:r>
      <w:r w:rsidRPr="00D75723">
        <w:rPr>
          <w:rFonts w:ascii="Arial" w:hAnsi="Arial" w:cs="Arial"/>
          <w:sz w:val="24"/>
          <w:szCs w:val="24"/>
        </w:rPr>
        <w:t xml:space="preserve">remite a la Comisión Legislativa de Protección Ambiental y Cambio Climático, para su estudio y dictamen. </w:t>
      </w:r>
    </w:p>
    <w:p w14:paraId="3D25DBF9" w14:textId="77777777" w:rsidR="00635C58" w:rsidRPr="00BF5F97" w:rsidRDefault="00635C58" w:rsidP="003D6CDE">
      <w:pPr>
        <w:widowControl/>
        <w:adjustRightInd w:val="0"/>
        <w:jc w:val="both"/>
        <w:rPr>
          <w:rFonts w:ascii="Arial" w:eastAsiaTheme="minorHAnsi" w:hAnsi="Arial" w:cs="Arial"/>
          <w:color w:val="000000"/>
          <w:sz w:val="24"/>
          <w:szCs w:val="24"/>
          <w:lang w:val="es-MX"/>
        </w:rPr>
      </w:pPr>
    </w:p>
    <w:p w14:paraId="7074B7B8" w14:textId="77777777" w:rsidR="00E63A4B" w:rsidRPr="00D75723" w:rsidRDefault="00BF5F97" w:rsidP="00E63A4B">
      <w:pPr>
        <w:contextualSpacing/>
        <w:jc w:val="both"/>
        <w:rPr>
          <w:rFonts w:ascii="Arial" w:eastAsiaTheme="minorHAnsi" w:hAnsi="Arial" w:cs="Arial"/>
          <w:sz w:val="24"/>
          <w:szCs w:val="24"/>
        </w:rPr>
      </w:pPr>
      <w:r w:rsidRPr="00BF5F97">
        <w:rPr>
          <w:rFonts w:ascii="Arial" w:eastAsiaTheme="minorHAnsi" w:hAnsi="Arial" w:cs="Arial"/>
          <w:bCs/>
          <w:color w:val="000000"/>
          <w:sz w:val="24"/>
          <w:szCs w:val="24"/>
          <w:lang w:val="es-MX"/>
        </w:rPr>
        <w:t>1</w:t>
      </w:r>
      <w:r w:rsidR="00FE620B" w:rsidRPr="00D75723">
        <w:rPr>
          <w:rFonts w:ascii="Arial" w:eastAsiaTheme="minorHAnsi" w:hAnsi="Arial" w:cs="Arial"/>
          <w:bCs/>
          <w:color w:val="000000"/>
          <w:sz w:val="24"/>
          <w:szCs w:val="24"/>
          <w:lang w:val="es-MX"/>
        </w:rPr>
        <w:t>1</w:t>
      </w:r>
      <w:r w:rsidRPr="00BF5F97">
        <w:rPr>
          <w:rFonts w:ascii="Arial" w:eastAsiaTheme="minorHAnsi" w:hAnsi="Arial" w:cs="Arial"/>
          <w:bCs/>
          <w:color w:val="000000"/>
          <w:sz w:val="24"/>
          <w:szCs w:val="24"/>
          <w:lang w:val="es-MX"/>
        </w:rPr>
        <w:t xml:space="preserve">.- </w:t>
      </w:r>
      <w:r w:rsidR="00FE620B" w:rsidRPr="00D75723">
        <w:rPr>
          <w:rFonts w:ascii="Arial" w:eastAsiaTheme="minorHAnsi" w:hAnsi="Arial" w:cs="Arial"/>
          <w:bCs/>
          <w:color w:val="000000"/>
          <w:sz w:val="24"/>
          <w:szCs w:val="24"/>
          <w:lang w:val="es-MX"/>
        </w:rPr>
        <w:t xml:space="preserve">El diputado </w:t>
      </w:r>
      <w:r w:rsidR="006D771A" w:rsidRPr="00D75723">
        <w:rPr>
          <w:rFonts w:ascii="Arial" w:eastAsiaTheme="minorHAnsi" w:hAnsi="Arial" w:cs="Arial"/>
          <w:bCs/>
          <w:color w:val="000000"/>
          <w:sz w:val="24"/>
          <w:szCs w:val="24"/>
          <w:lang w:val="es-MX"/>
        </w:rPr>
        <w:t xml:space="preserve">Mario </w:t>
      </w:r>
      <w:r w:rsidR="00FE620B" w:rsidRPr="00D75723">
        <w:rPr>
          <w:rFonts w:ascii="Arial" w:eastAsiaTheme="minorHAnsi" w:hAnsi="Arial" w:cs="Arial"/>
          <w:bCs/>
          <w:color w:val="000000"/>
          <w:sz w:val="24"/>
          <w:szCs w:val="24"/>
          <w:lang w:val="es-MX"/>
        </w:rPr>
        <w:t>Ariel Juárez Rodríguez hace uso de la palabra, para dar l</w:t>
      </w:r>
      <w:r w:rsidRPr="00BF5F97">
        <w:rPr>
          <w:rFonts w:ascii="Arial" w:eastAsiaTheme="minorHAnsi" w:hAnsi="Arial" w:cs="Arial"/>
          <w:color w:val="000000"/>
          <w:sz w:val="24"/>
          <w:szCs w:val="24"/>
          <w:lang w:val="es-MX"/>
        </w:rPr>
        <w:t xml:space="preserve">ectura al </w:t>
      </w:r>
      <w:r w:rsidRPr="00BF5F97">
        <w:rPr>
          <w:rFonts w:ascii="Arial" w:eastAsiaTheme="minorHAnsi" w:hAnsi="Arial" w:cs="Arial"/>
          <w:bCs/>
          <w:color w:val="000000"/>
          <w:sz w:val="24"/>
          <w:szCs w:val="24"/>
          <w:lang w:val="es-MX"/>
        </w:rPr>
        <w:t xml:space="preserve">Punto de Acuerdo </w:t>
      </w:r>
      <w:r w:rsidRPr="00BF5F97">
        <w:rPr>
          <w:rFonts w:ascii="Arial" w:eastAsiaTheme="minorHAnsi" w:hAnsi="Arial" w:cs="Arial"/>
          <w:color w:val="000000"/>
          <w:sz w:val="24"/>
          <w:szCs w:val="24"/>
          <w:lang w:val="es-MX"/>
        </w:rPr>
        <w:t xml:space="preserve">de urgente y obvia resolución, por el que se exhorta respetuosamente a la </w:t>
      </w:r>
      <w:r w:rsidRPr="00BF5F97">
        <w:rPr>
          <w:rFonts w:ascii="Arial" w:eastAsiaTheme="minorHAnsi" w:hAnsi="Arial" w:cs="Arial"/>
          <w:bCs/>
          <w:color w:val="000000"/>
          <w:sz w:val="24"/>
          <w:szCs w:val="24"/>
          <w:lang w:val="es-MX"/>
        </w:rPr>
        <w:t xml:space="preserve">Cámara de Diputados del Honorable Congreso de la Unión </w:t>
      </w:r>
      <w:r w:rsidRPr="00BF5F97">
        <w:rPr>
          <w:rFonts w:ascii="Arial" w:eastAsiaTheme="minorHAnsi" w:hAnsi="Arial" w:cs="Arial"/>
          <w:color w:val="000000"/>
          <w:sz w:val="24"/>
          <w:szCs w:val="24"/>
          <w:lang w:val="es-MX"/>
        </w:rPr>
        <w:t xml:space="preserve">y a los </w:t>
      </w:r>
      <w:r w:rsidRPr="00BF5F97">
        <w:rPr>
          <w:rFonts w:ascii="Arial" w:eastAsiaTheme="minorHAnsi" w:hAnsi="Arial" w:cs="Arial"/>
          <w:bCs/>
          <w:color w:val="000000"/>
          <w:sz w:val="24"/>
          <w:szCs w:val="24"/>
          <w:lang w:val="es-MX"/>
        </w:rPr>
        <w:t xml:space="preserve">Congresos </w:t>
      </w:r>
      <w:r w:rsidR="000B01A8" w:rsidRPr="00BF5F97">
        <w:rPr>
          <w:rFonts w:ascii="Arial" w:eastAsiaTheme="minorHAnsi" w:hAnsi="Arial" w:cs="Arial"/>
          <w:bCs/>
          <w:color w:val="000000"/>
          <w:sz w:val="24"/>
          <w:szCs w:val="24"/>
          <w:lang w:val="es-MX"/>
        </w:rPr>
        <w:t xml:space="preserve">Locales </w:t>
      </w:r>
      <w:r w:rsidRPr="00BF5F97">
        <w:rPr>
          <w:rFonts w:ascii="Arial" w:eastAsiaTheme="minorHAnsi" w:hAnsi="Arial" w:cs="Arial"/>
          <w:bCs/>
          <w:color w:val="000000"/>
          <w:sz w:val="24"/>
          <w:szCs w:val="24"/>
          <w:lang w:val="es-MX"/>
        </w:rPr>
        <w:t xml:space="preserve">de las 31 entidades federativas </w:t>
      </w:r>
      <w:r w:rsidRPr="00BF5F97">
        <w:rPr>
          <w:rFonts w:ascii="Arial" w:eastAsiaTheme="minorHAnsi" w:hAnsi="Arial" w:cs="Arial"/>
          <w:color w:val="000000"/>
          <w:sz w:val="24"/>
          <w:szCs w:val="24"/>
          <w:lang w:val="es-MX"/>
        </w:rPr>
        <w:t xml:space="preserve">a crear una Comisión del Sistema Penitenciario, presentado por el Grupo Parlamentario del Partido morena. </w:t>
      </w:r>
      <w:r w:rsidR="00E63A4B" w:rsidRPr="00D75723">
        <w:rPr>
          <w:rFonts w:ascii="Arial" w:eastAsiaTheme="minorHAnsi" w:hAnsi="Arial" w:cs="Arial"/>
          <w:sz w:val="24"/>
          <w:szCs w:val="24"/>
        </w:rPr>
        <w:t>Solicita la dispensa del trámite de dictamen.</w:t>
      </w:r>
    </w:p>
    <w:p w14:paraId="48B90CFF" w14:textId="77777777" w:rsidR="00E63A4B" w:rsidRPr="00D75723" w:rsidRDefault="00E63A4B" w:rsidP="00E63A4B">
      <w:pPr>
        <w:adjustRightInd w:val="0"/>
        <w:contextualSpacing/>
        <w:jc w:val="both"/>
        <w:rPr>
          <w:rFonts w:ascii="Arial" w:eastAsiaTheme="minorHAnsi" w:hAnsi="Arial" w:cs="Arial"/>
          <w:sz w:val="24"/>
          <w:szCs w:val="24"/>
        </w:rPr>
      </w:pPr>
    </w:p>
    <w:p w14:paraId="7E3475EA" w14:textId="77777777" w:rsidR="00E63A4B" w:rsidRPr="00D75723" w:rsidRDefault="00E63A4B" w:rsidP="00E63A4B">
      <w:pPr>
        <w:contextualSpacing/>
        <w:jc w:val="both"/>
        <w:rPr>
          <w:rFonts w:ascii="Arial" w:eastAsia="Arial" w:hAnsi="Arial" w:cs="Arial"/>
          <w:sz w:val="24"/>
          <w:szCs w:val="24"/>
        </w:rPr>
      </w:pPr>
      <w:r w:rsidRPr="00D75723">
        <w:rPr>
          <w:rFonts w:ascii="Arial" w:eastAsia="Arial" w:hAnsi="Arial" w:cs="Arial"/>
          <w:sz w:val="24"/>
          <w:szCs w:val="24"/>
        </w:rPr>
        <w:t>Es aprobada la dispensa del trámite de dictamen, por unanimidad de votos.</w:t>
      </w:r>
    </w:p>
    <w:p w14:paraId="3D9C85B3" w14:textId="77777777" w:rsidR="00E63A4B" w:rsidRPr="00D75723" w:rsidRDefault="00E63A4B" w:rsidP="00E63A4B">
      <w:pPr>
        <w:contextualSpacing/>
        <w:jc w:val="both"/>
        <w:rPr>
          <w:rFonts w:ascii="Arial" w:eastAsia="Arial" w:hAnsi="Arial" w:cs="Arial"/>
          <w:sz w:val="24"/>
          <w:szCs w:val="24"/>
        </w:rPr>
      </w:pPr>
    </w:p>
    <w:p w14:paraId="38C1E8E3" w14:textId="77777777" w:rsidR="00E63A4B" w:rsidRPr="00D75723" w:rsidRDefault="00E63A4B" w:rsidP="00E63A4B">
      <w:pPr>
        <w:contextualSpacing/>
        <w:jc w:val="both"/>
        <w:rPr>
          <w:rFonts w:ascii="Arial" w:eastAsia="Arial" w:hAnsi="Arial" w:cs="Arial"/>
          <w:sz w:val="24"/>
          <w:szCs w:val="24"/>
        </w:rPr>
      </w:pPr>
      <w:r w:rsidRPr="00D75723">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2102389"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p>
    <w:p w14:paraId="402FF4CB" w14:textId="77777777" w:rsidR="00B53BC1" w:rsidRPr="00D75723" w:rsidRDefault="00BF5F97" w:rsidP="00B53BC1">
      <w:pPr>
        <w:contextualSpacing/>
        <w:jc w:val="both"/>
        <w:rPr>
          <w:rFonts w:ascii="Arial" w:eastAsiaTheme="minorHAnsi" w:hAnsi="Arial" w:cs="Arial"/>
          <w:sz w:val="24"/>
          <w:szCs w:val="24"/>
        </w:rPr>
      </w:pPr>
      <w:r w:rsidRPr="00BF5F97">
        <w:rPr>
          <w:rFonts w:ascii="Arial" w:eastAsiaTheme="minorHAnsi" w:hAnsi="Arial" w:cs="Arial"/>
          <w:bCs/>
          <w:color w:val="000000"/>
          <w:sz w:val="24"/>
          <w:szCs w:val="24"/>
          <w:lang w:val="es-MX"/>
        </w:rPr>
        <w:t>1</w:t>
      </w:r>
      <w:r w:rsidR="00E63A4B" w:rsidRPr="00D75723">
        <w:rPr>
          <w:rFonts w:ascii="Arial" w:eastAsiaTheme="minorHAnsi" w:hAnsi="Arial" w:cs="Arial"/>
          <w:bCs/>
          <w:color w:val="000000"/>
          <w:sz w:val="24"/>
          <w:szCs w:val="24"/>
          <w:lang w:val="es-MX"/>
        </w:rPr>
        <w:t>2</w:t>
      </w:r>
      <w:r w:rsidRPr="00BF5F97">
        <w:rPr>
          <w:rFonts w:ascii="Arial" w:eastAsiaTheme="minorHAnsi" w:hAnsi="Arial" w:cs="Arial"/>
          <w:bCs/>
          <w:color w:val="000000"/>
          <w:sz w:val="24"/>
          <w:szCs w:val="24"/>
          <w:lang w:val="es-MX"/>
        </w:rPr>
        <w:t xml:space="preserve">.- </w:t>
      </w:r>
      <w:r w:rsidRPr="00BF5F97">
        <w:rPr>
          <w:rFonts w:ascii="Arial" w:eastAsiaTheme="minorHAnsi" w:hAnsi="Arial" w:cs="Arial"/>
          <w:color w:val="000000"/>
          <w:sz w:val="24"/>
          <w:szCs w:val="24"/>
          <w:lang w:val="es-MX"/>
        </w:rPr>
        <w:t>L</w:t>
      </w:r>
      <w:r w:rsidR="00527441" w:rsidRPr="00D75723">
        <w:rPr>
          <w:rFonts w:ascii="Arial" w:eastAsiaTheme="minorHAnsi" w:hAnsi="Arial" w:cs="Arial"/>
          <w:color w:val="000000"/>
          <w:sz w:val="24"/>
          <w:szCs w:val="24"/>
          <w:lang w:val="es-MX"/>
        </w:rPr>
        <w:t>a diputada Karina Labastida Sotelo hace uso de la palabra, para dar l</w:t>
      </w:r>
      <w:r w:rsidRPr="00BF5F97">
        <w:rPr>
          <w:rFonts w:ascii="Arial" w:eastAsiaTheme="minorHAnsi" w:hAnsi="Arial" w:cs="Arial"/>
          <w:color w:val="000000"/>
          <w:sz w:val="24"/>
          <w:szCs w:val="24"/>
          <w:lang w:val="es-MX"/>
        </w:rPr>
        <w:t xml:space="preserve">ectura al </w:t>
      </w:r>
      <w:r w:rsidRPr="00BF5F97">
        <w:rPr>
          <w:rFonts w:ascii="Arial" w:eastAsiaTheme="minorHAnsi" w:hAnsi="Arial" w:cs="Arial"/>
          <w:bCs/>
          <w:color w:val="000000"/>
          <w:sz w:val="24"/>
          <w:szCs w:val="24"/>
          <w:lang w:val="es-MX"/>
        </w:rPr>
        <w:t xml:space="preserve">Punto de Acuerdo </w:t>
      </w:r>
      <w:r w:rsidRPr="00BF5F97">
        <w:rPr>
          <w:rFonts w:ascii="Arial" w:eastAsiaTheme="minorHAnsi" w:hAnsi="Arial" w:cs="Arial"/>
          <w:color w:val="000000"/>
          <w:sz w:val="24"/>
          <w:szCs w:val="24"/>
          <w:lang w:val="es-MX"/>
        </w:rPr>
        <w:t xml:space="preserve">de urgente y obvia resolución, por el que se exhorta a los </w:t>
      </w:r>
      <w:r w:rsidRPr="00BF5F97">
        <w:rPr>
          <w:rFonts w:ascii="Arial" w:eastAsiaTheme="minorHAnsi" w:hAnsi="Arial" w:cs="Arial"/>
          <w:bCs/>
          <w:color w:val="000000"/>
          <w:sz w:val="24"/>
          <w:szCs w:val="24"/>
          <w:lang w:val="es-MX"/>
        </w:rPr>
        <w:t xml:space="preserve">Titulares del Consejo General del Instituto Electoral del Estado de México y de la Secretaría Ejecutiva </w:t>
      </w:r>
      <w:r w:rsidRPr="00BF5F97">
        <w:rPr>
          <w:rFonts w:ascii="Arial" w:eastAsiaTheme="minorHAnsi" w:hAnsi="Arial" w:cs="Arial"/>
          <w:color w:val="000000"/>
          <w:sz w:val="24"/>
          <w:szCs w:val="24"/>
          <w:lang w:val="es-MX"/>
        </w:rPr>
        <w:t>de este Organismo, para que en el ámbito de sus atribuciones, sin dilaciones, armonice y/o emita su normatividad interna que dé cumplim</w:t>
      </w:r>
      <w:r w:rsidR="000B01A8">
        <w:rPr>
          <w:rFonts w:ascii="Arial" w:eastAsiaTheme="minorHAnsi" w:hAnsi="Arial" w:cs="Arial"/>
          <w:color w:val="000000"/>
          <w:sz w:val="24"/>
          <w:szCs w:val="24"/>
          <w:lang w:val="es-MX"/>
        </w:rPr>
        <w:t>iento a las reformas en materia</w:t>
      </w:r>
      <w:r w:rsidRPr="00BF5F97">
        <w:rPr>
          <w:rFonts w:ascii="Arial" w:eastAsiaTheme="minorHAnsi" w:hAnsi="Arial" w:cs="Arial"/>
          <w:color w:val="000000"/>
          <w:sz w:val="24"/>
          <w:szCs w:val="24"/>
          <w:lang w:val="es-MX"/>
        </w:rPr>
        <w:t xml:space="preserve"> de paridad de género y violencia política contra las mujeres, publicadas el 24 de septiembre de 2020, presentado por la Diputada Karina Labastida Sotelo, en nombre del Grupo Parlamentario del Partido morena. </w:t>
      </w:r>
      <w:r w:rsidR="00B53BC1" w:rsidRPr="00D75723">
        <w:rPr>
          <w:rFonts w:ascii="Arial" w:eastAsiaTheme="minorHAnsi" w:hAnsi="Arial" w:cs="Arial"/>
          <w:sz w:val="24"/>
          <w:szCs w:val="24"/>
        </w:rPr>
        <w:t xml:space="preserve">Solicita la dispensa </w:t>
      </w:r>
      <w:r w:rsidR="00B53BC1" w:rsidRPr="00D75723">
        <w:rPr>
          <w:rFonts w:ascii="Arial" w:eastAsiaTheme="minorHAnsi" w:hAnsi="Arial" w:cs="Arial"/>
          <w:sz w:val="24"/>
          <w:szCs w:val="24"/>
        </w:rPr>
        <w:lastRenderedPageBreak/>
        <w:t>del trámite de dictamen.</w:t>
      </w:r>
    </w:p>
    <w:p w14:paraId="0ACEE82B" w14:textId="77777777" w:rsidR="00B53BC1" w:rsidRPr="00D75723" w:rsidRDefault="00B53BC1" w:rsidP="00B53BC1">
      <w:pPr>
        <w:adjustRightInd w:val="0"/>
        <w:contextualSpacing/>
        <w:jc w:val="both"/>
        <w:rPr>
          <w:rFonts w:ascii="Arial" w:eastAsiaTheme="minorHAnsi" w:hAnsi="Arial" w:cs="Arial"/>
          <w:sz w:val="24"/>
          <w:szCs w:val="24"/>
        </w:rPr>
      </w:pPr>
    </w:p>
    <w:p w14:paraId="3EAD6AA0" w14:textId="77777777" w:rsidR="00B53BC1" w:rsidRPr="00D75723" w:rsidRDefault="00B53BC1" w:rsidP="00B53BC1">
      <w:pPr>
        <w:contextualSpacing/>
        <w:jc w:val="both"/>
        <w:rPr>
          <w:rFonts w:ascii="Arial" w:eastAsia="Arial" w:hAnsi="Arial" w:cs="Arial"/>
          <w:sz w:val="24"/>
          <w:szCs w:val="24"/>
        </w:rPr>
      </w:pPr>
      <w:r w:rsidRPr="00D75723">
        <w:rPr>
          <w:rFonts w:ascii="Arial" w:eastAsia="Arial" w:hAnsi="Arial" w:cs="Arial"/>
          <w:sz w:val="24"/>
          <w:szCs w:val="24"/>
        </w:rPr>
        <w:t>Es aprobada la dispensa del trámite de dictamen, por unanimidad de votos.</w:t>
      </w:r>
    </w:p>
    <w:p w14:paraId="1DE04E06" w14:textId="77777777" w:rsidR="00B53BC1" w:rsidRPr="00D75723" w:rsidRDefault="00B53BC1" w:rsidP="00B53BC1">
      <w:pPr>
        <w:contextualSpacing/>
        <w:jc w:val="both"/>
        <w:rPr>
          <w:rFonts w:ascii="Arial" w:eastAsia="Arial" w:hAnsi="Arial" w:cs="Arial"/>
          <w:sz w:val="24"/>
          <w:szCs w:val="24"/>
        </w:rPr>
      </w:pPr>
    </w:p>
    <w:p w14:paraId="411E041C" w14:textId="77777777" w:rsidR="00B53BC1" w:rsidRPr="00D75723" w:rsidRDefault="00B53BC1" w:rsidP="00B53BC1">
      <w:pPr>
        <w:pStyle w:val="Textoindependiente"/>
        <w:spacing w:before="93"/>
        <w:ind w:right="101"/>
        <w:jc w:val="both"/>
        <w:rPr>
          <w:rFonts w:ascii="Arial" w:hAnsi="Arial" w:cs="Arial"/>
        </w:rPr>
      </w:pPr>
      <w:r w:rsidRPr="00D75723">
        <w:rPr>
          <w:rFonts w:ascii="Arial" w:eastAsia="Arial" w:hAnsi="Arial" w:cs="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7908E66"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p>
    <w:p w14:paraId="3FB3ABEE" w14:textId="77777777" w:rsidR="00BF5F97" w:rsidRPr="00D75723" w:rsidRDefault="00BF5F97" w:rsidP="003D6CDE">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1</w:t>
      </w:r>
      <w:r w:rsidR="00E63A4B" w:rsidRPr="00D75723">
        <w:rPr>
          <w:rFonts w:ascii="Arial" w:eastAsiaTheme="minorHAnsi" w:hAnsi="Arial" w:cs="Arial"/>
          <w:bCs/>
          <w:color w:val="000000"/>
          <w:sz w:val="24"/>
          <w:szCs w:val="24"/>
          <w:lang w:val="es-MX"/>
        </w:rPr>
        <w:t>3</w:t>
      </w:r>
      <w:r w:rsidRPr="00BF5F97">
        <w:rPr>
          <w:rFonts w:ascii="Arial" w:eastAsiaTheme="minorHAnsi" w:hAnsi="Arial" w:cs="Arial"/>
          <w:bCs/>
          <w:color w:val="000000"/>
          <w:sz w:val="24"/>
          <w:szCs w:val="24"/>
          <w:lang w:val="es-MX"/>
        </w:rPr>
        <w:t xml:space="preserve">.- </w:t>
      </w:r>
      <w:r w:rsidRPr="00BF5F97">
        <w:rPr>
          <w:rFonts w:ascii="Arial" w:eastAsiaTheme="minorHAnsi" w:hAnsi="Arial" w:cs="Arial"/>
          <w:color w:val="000000"/>
          <w:sz w:val="24"/>
          <w:szCs w:val="24"/>
          <w:lang w:val="es-MX"/>
        </w:rPr>
        <w:t>L</w:t>
      </w:r>
      <w:r w:rsidR="00B53BC1" w:rsidRPr="00D75723">
        <w:rPr>
          <w:rFonts w:ascii="Arial" w:eastAsiaTheme="minorHAnsi" w:hAnsi="Arial" w:cs="Arial"/>
          <w:color w:val="000000"/>
          <w:sz w:val="24"/>
          <w:szCs w:val="24"/>
          <w:lang w:val="es-MX"/>
        </w:rPr>
        <w:t>a diputada Lourdes Jezabel Delgado Flores hace uso de la palabra, para dar l</w:t>
      </w:r>
      <w:r w:rsidRPr="00BF5F97">
        <w:rPr>
          <w:rFonts w:ascii="Arial" w:eastAsiaTheme="minorHAnsi" w:hAnsi="Arial" w:cs="Arial"/>
          <w:color w:val="000000"/>
          <w:sz w:val="24"/>
          <w:szCs w:val="24"/>
          <w:lang w:val="es-MX"/>
        </w:rPr>
        <w:t xml:space="preserve">ectura al </w:t>
      </w:r>
      <w:r w:rsidRPr="00BF5F97">
        <w:rPr>
          <w:rFonts w:ascii="Arial" w:eastAsiaTheme="minorHAnsi" w:hAnsi="Arial" w:cs="Arial"/>
          <w:bCs/>
          <w:color w:val="000000"/>
          <w:sz w:val="24"/>
          <w:szCs w:val="24"/>
          <w:lang w:val="es-MX"/>
        </w:rPr>
        <w:t xml:space="preserve">Punto de Acuerdo </w:t>
      </w:r>
      <w:r w:rsidRPr="00BF5F97">
        <w:rPr>
          <w:rFonts w:ascii="Arial" w:eastAsiaTheme="minorHAnsi" w:hAnsi="Arial" w:cs="Arial"/>
          <w:color w:val="000000"/>
          <w:sz w:val="24"/>
          <w:szCs w:val="24"/>
          <w:lang w:val="es-MX"/>
        </w:rPr>
        <w:t xml:space="preserve">por el que se exhorta al </w:t>
      </w:r>
      <w:r w:rsidRPr="00BF5F97">
        <w:rPr>
          <w:rFonts w:ascii="Arial" w:eastAsiaTheme="minorHAnsi" w:hAnsi="Arial" w:cs="Arial"/>
          <w:bCs/>
          <w:color w:val="000000"/>
          <w:sz w:val="24"/>
          <w:szCs w:val="24"/>
          <w:lang w:val="es-MX"/>
        </w:rPr>
        <w:t>Titular de la Secretaría de Salud del Estado de México y Director General del Instituto de Salud del Estado de México</w:t>
      </w:r>
      <w:r w:rsidRPr="00BF5F97">
        <w:rPr>
          <w:rFonts w:ascii="Arial" w:eastAsiaTheme="minorHAnsi" w:hAnsi="Arial" w:cs="Arial"/>
          <w:color w:val="000000"/>
          <w:sz w:val="24"/>
          <w:szCs w:val="24"/>
          <w:lang w:val="es-MX"/>
        </w:rPr>
        <w:t xml:space="preserve">, el Mtro. Francisco Javier Fernández </w:t>
      </w:r>
      <w:proofErr w:type="spellStart"/>
      <w:r w:rsidRPr="00BF5F97">
        <w:rPr>
          <w:rFonts w:ascii="Arial" w:eastAsiaTheme="minorHAnsi" w:hAnsi="Arial" w:cs="Arial"/>
          <w:color w:val="000000"/>
          <w:sz w:val="24"/>
          <w:szCs w:val="24"/>
          <w:lang w:val="es-MX"/>
        </w:rPr>
        <w:t>Clamont</w:t>
      </w:r>
      <w:proofErr w:type="spellEnd"/>
      <w:r w:rsidRPr="00BF5F97">
        <w:rPr>
          <w:rFonts w:ascii="Arial" w:eastAsiaTheme="minorHAnsi" w:hAnsi="Arial" w:cs="Arial"/>
          <w:color w:val="000000"/>
          <w:sz w:val="24"/>
          <w:szCs w:val="24"/>
          <w:lang w:val="es-MX"/>
        </w:rPr>
        <w:t xml:space="preserve">, para que se sirva remitir a esta Soberanía un informe pormenorizado que contenga la situación actual y las acciones futuras a realizar respecto del Hospital General de Tlalnepantla Valle Ceylán, del Hospital Regional de Tlalnepantla en la Colonia Jorge Jiménez Cantú y del Centro de Salud de la Colonia Cuauhtémoc, todos en el municipio de Tlalnepantla de Baz, incluyendo de manera enunciativa mas no limitativa, los calendarios de trabajo, programas, costos, así como toda la información relacionada con las licitaciones públicas correspondientes y los calendarios de obra aprobados, presentado por el Grupo Parlamentario del Partido morena. </w:t>
      </w:r>
    </w:p>
    <w:p w14:paraId="6AD7B13C" w14:textId="77777777" w:rsidR="00B53BC1" w:rsidRPr="00D75723" w:rsidRDefault="00B53BC1" w:rsidP="003D6CDE">
      <w:pPr>
        <w:widowControl/>
        <w:adjustRightInd w:val="0"/>
        <w:jc w:val="both"/>
        <w:rPr>
          <w:rFonts w:ascii="Arial" w:eastAsiaTheme="minorHAnsi" w:hAnsi="Arial" w:cs="Arial"/>
          <w:color w:val="000000"/>
          <w:sz w:val="24"/>
          <w:szCs w:val="24"/>
          <w:lang w:val="es-MX"/>
        </w:rPr>
      </w:pPr>
    </w:p>
    <w:p w14:paraId="6FB73A96" w14:textId="77777777" w:rsidR="00AB2968" w:rsidRPr="00D75723" w:rsidRDefault="00AB2968" w:rsidP="003D6CDE">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color w:val="000000"/>
          <w:sz w:val="24"/>
          <w:szCs w:val="24"/>
          <w:lang w:val="es-MX"/>
        </w:rPr>
        <w:t>Para proponer una adición al punto de acuerdo, hace uso de la palabra, el diputado Alo</w:t>
      </w:r>
      <w:r w:rsidR="006D51FC" w:rsidRPr="00D75723">
        <w:rPr>
          <w:rFonts w:ascii="Arial" w:eastAsiaTheme="minorHAnsi" w:hAnsi="Arial" w:cs="Arial"/>
          <w:color w:val="000000"/>
          <w:sz w:val="24"/>
          <w:szCs w:val="24"/>
          <w:lang w:val="es-MX"/>
        </w:rPr>
        <w:t>n</w:t>
      </w:r>
      <w:r w:rsidRPr="00D75723">
        <w:rPr>
          <w:rFonts w:ascii="Arial" w:eastAsiaTheme="minorHAnsi" w:hAnsi="Arial" w:cs="Arial"/>
          <w:color w:val="000000"/>
          <w:sz w:val="24"/>
          <w:szCs w:val="24"/>
          <w:lang w:val="es-MX"/>
        </w:rPr>
        <w:t>so Adrián Juárez Jiménez</w:t>
      </w:r>
      <w:r w:rsidR="006D51FC" w:rsidRPr="00D75723">
        <w:rPr>
          <w:rFonts w:ascii="Arial" w:eastAsiaTheme="minorHAnsi" w:hAnsi="Arial" w:cs="Arial"/>
          <w:color w:val="000000"/>
          <w:sz w:val="24"/>
          <w:szCs w:val="24"/>
          <w:lang w:val="es-MX"/>
        </w:rPr>
        <w:t>.</w:t>
      </w:r>
      <w:r w:rsidRPr="00D75723">
        <w:rPr>
          <w:rFonts w:ascii="Arial" w:eastAsiaTheme="minorHAnsi" w:hAnsi="Arial" w:cs="Arial"/>
          <w:color w:val="000000"/>
          <w:sz w:val="24"/>
          <w:szCs w:val="24"/>
          <w:lang w:val="es-MX"/>
        </w:rPr>
        <w:t xml:space="preserve"> </w:t>
      </w:r>
      <w:r w:rsidR="006D51FC" w:rsidRPr="00D75723">
        <w:rPr>
          <w:rFonts w:ascii="Arial" w:eastAsiaTheme="minorHAnsi" w:hAnsi="Arial" w:cs="Arial"/>
          <w:color w:val="000000"/>
          <w:sz w:val="24"/>
          <w:szCs w:val="24"/>
          <w:lang w:val="es-MX"/>
        </w:rPr>
        <w:t>La diputada presentante no acepta la adición.</w:t>
      </w:r>
    </w:p>
    <w:p w14:paraId="634F8CFE" w14:textId="77777777" w:rsidR="006D51FC" w:rsidRPr="00D75723" w:rsidRDefault="006D51FC" w:rsidP="003D6CDE">
      <w:pPr>
        <w:widowControl/>
        <w:adjustRightInd w:val="0"/>
        <w:jc w:val="both"/>
        <w:rPr>
          <w:rFonts w:ascii="Arial" w:eastAsiaTheme="minorHAnsi" w:hAnsi="Arial" w:cs="Arial"/>
          <w:color w:val="000000"/>
          <w:sz w:val="24"/>
          <w:szCs w:val="24"/>
          <w:lang w:val="es-MX"/>
        </w:rPr>
      </w:pPr>
    </w:p>
    <w:p w14:paraId="7DE0D9E4" w14:textId="77777777" w:rsidR="005E7B92" w:rsidRPr="00D75723" w:rsidRDefault="005E7B92" w:rsidP="005E7B92">
      <w:pPr>
        <w:contextualSpacing/>
        <w:jc w:val="both"/>
        <w:rPr>
          <w:rFonts w:ascii="Arial" w:hAnsi="Arial" w:cs="Arial"/>
          <w:sz w:val="24"/>
          <w:szCs w:val="24"/>
        </w:rPr>
      </w:pPr>
      <w:r w:rsidRPr="00D75723">
        <w:rPr>
          <w:rFonts w:ascii="Arial" w:hAnsi="Arial" w:cs="Arial"/>
          <w:sz w:val="24"/>
          <w:szCs w:val="24"/>
        </w:rPr>
        <w:t xml:space="preserve">La Presidencia la remite a la Comisión Legislativa de Salud, Asistencia y Bienestar Social, para su estudio y dictamen. </w:t>
      </w:r>
    </w:p>
    <w:p w14:paraId="3613F611" w14:textId="77777777" w:rsidR="006417EA" w:rsidRPr="00BF5F97" w:rsidRDefault="006417EA" w:rsidP="003D6CDE">
      <w:pPr>
        <w:widowControl/>
        <w:adjustRightInd w:val="0"/>
        <w:jc w:val="both"/>
        <w:rPr>
          <w:rFonts w:ascii="Arial" w:eastAsiaTheme="minorHAnsi" w:hAnsi="Arial" w:cs="Arial"/>
          <w:color w:val="000000"/>
          <w:sz w:val="24"/>
          <w:szCs w:val="24"/>
          <w:lang w:val="es-MX"/>
        </w:rPr>
      </w:pPr>
    </w:p>
    <w:p w14:paraId="36D3B5EE" w14:textId="77777777" w:rsidR="0079286C" w:rsidRPr="00D75723" w:rsidRDefault="00BF5F97" w:rsidP="0079286C">
      <w:pPr>
        <w:widowControl/>
        <w:adjustRightInd w:val="0"/>
        <w:jc w:val="both"/>
        <w:rPr>
          <w:rFonts w:ascii="Arial" w:eastAsiaTheme="minorHAnsi" w:hAnsi="Arial" w:cs="Arial"/>
          <w:color w:val="000000"/>
          <w:sz w:val="24"/>
          <w:szCs w:val="24"/>
          <w:lang w:val="es-MX"/>
        </w:rPr>
      </w:pPr>
      <w:r w:rsidRPr="00BF5F97">
        <w:rPr>
          <w:rFonts w:ascii="Arial" w:eastAsiaTheme="minorHAnsi" w:hAnsi="Arial" w:cs="Arial"/>
          <w:bCs/>
          <w:color w:val="000000"/>
          <w:sz w:val="24"/>
          <w:szCs w:val="24"/>
          <w:lang w:val="es-MX"/>
        </w:rPr>
        <w:t>1</w:t>
      </w:r>
      <w:r w:rsidR="00E63A4B" w:rsidRPr="00D75723">
        <w:rPr>
          <w:rFonts w:ascii="Arial" w:eastAsiaTheme="minorHAnsi" w:hAnsi="Arial" w:cs="Arial"/>
          <w:bCs/>
          <w:color w:val="000000"/>
          <w:sz w:val="24"/>
          <w:szCs w:val="24"/>
          <w:lang w:val="es-MX"/>
        </w:rPr>
        <w:t>4</w:t>
      </w:r>
      <w:r w:rsidRPr="00BF5F97">
        <w:rPr>
          <w:rFonts w:ascii="Arial" w:eastAsiaTheme="minorHAnsi" w:hAnsi="Arial" w:cs="Arial"/>
          <w:bCs/>
          <w:color w:val="000000"/>
          <w:sz w:val="24"/>
          <w:szCs w:val="24"/>
          <w:lang w:val="es-MX"/>
        </w:rPr>
        <w:t xml:space="preserve">.- </w:t>
      </w:r>
      <w:r w:rsidR="006D51FC" w:rsidRPr="00D75723">
        <w:rPr>
          <w:rFonts w:ascii="Arial" w:eastAsiaTheme="minorHAnsi" w:hAnsi="Arial" w:cs="Arial"/>
          <w:bCs/>
          <w:color w:val="000000"/>
          <w:sz w:val="24"/>
          <w:szCs w:val="24"/>
          <w:lang w:val="es-MX"/>
        </w:rPr>
        <w:t xml:space="preserve">El diputado Román </w:t>
      </w:r>
      <w:r w:rsidR="003D3698" w:rsidRPr="00D75723">
        <w:rPr>
          <w:rFonts w:ascii="Arial" w:eastAsiaTheme="minorHAnsi" w:hAnsi="Arial" w:cs="Arial"/>
          <w:bCs/>
          <w:color w:val="000000"/>
          <w:sz w:val="24"/>
          <w:szCs w:val="24"/>
          <w:lang w:val="es-MX"/>
        </w:rPr>
        <w:t xml:space="preserve">Francisco </w:t>
      </w:r>
      <w:r w:rsidR="00963535" w:rsidRPr="00D75723">
        <w:rPr>
          <w:rFonts w:ascii="Arial" w:eastAsiaTheme="minorHAnsi" w:hAnsi="Arial" w:cs="Arial"/>
          <w:bCs/>
          <w:color w:val="000000"/>
          <w:sz w:val="24"/>
          <w:szCs w:val="24"/>
          <w:lang w:val="es-MX"/>
        </w:rPr>
        <w:t>Cortez Lugo hace uso de la palabra, para dar l</w:t>
      </w:r>
      <w:r w:rsidRPr="00BF5F97">
        <w:rPr>
          <w:rFonts w:ascii="Arial" w:eastAsiaTheme="minorHAnsi" w:hAnsi="Arial" w:cs="Arial"/>
          <w:color w:val="000000"/>
          <w:sz w:val="24"/>
          <w:szCs w:val="24"/>
          <w:lang w:val="es-MX"/>
        </w:rPr>
        <w:t xml:space="preserve">ectura al </w:t>
      </w:r>
      <w:r w:rsidRPr="00BF5F97">
        <w:rPr>
          <w:rFonts w:ascii="Arial" w:eastAsiaTheme="minorHAnsi" w:hAnsi="Arial" w:cs="Arial"/>
          <w:bCs/>
          <w:color w:val="000000"/>
          <w:sz w:val="24"/>
          <w:szCs w:val="24"/>
          <w:lang w:val="es-MX"/>
        </w:rPr>
        <w:t xml:space="preserve">Punto de Acuerdo </w:t>
      </w:r>
      <w:r w:rsidRPr="00BF5F97">
        <w:rPr>
          <w:rFonts w:ascii="Arial" w:eastAsiaTheme="minorHAnsi" w:hAnsi="Arial" w:cs="Arial"/>
          <w:color w:val="000000"/>
          <w:sz w:val="24"/>
          <w:szCs w:val="24"/>
          <w:lang w:val="es-MX"/>
        </w:rPr>
        <w:t>por el que la LXI Legislatura del Poder Legislativo del Estado Libre y Soberano de México</w:t>
      </w:r>
      <w:r w:rsidRPr="00BF5F97">
        <w:rPr>
          <w:rFonts w:ascii="Arial" w:eastAsiaTheme="minorHAnsi" w:hAnsi="Arial" w:cs="Arial"/>
          <w:bCs/>
          <w:color w:val="000000"/>
          <w:sz w:val="24"/>
          <w:szCs w:val="24"/>
          <w:lang w:val="es-MX"/>
        </w:rPr>
        <w:t xml:space="preserve">, </w:t>
      </w:r>
      <w:r w:rsidRPr="00BF5F97">
        <w:rPr>
          <w:rFonts w:ascii="Arial" w:eastAsiaTheme="minorHAnsi" w:hAnsi="Arial" w:cs="Arial"/>
          <w:color w:val="000000"/>
          <w:sz w:val="24"/>
          <w:szCs w:val="24"/>
          <w:lang w:val="es-MX"/>
        </w:rPr>
        <w:t xml:space="preserve">exhorta de manera respetuosa al </w:t>
      </w:r>
      <w:r w:rsidRPr="00BF5F97">
        <w:rPr>
          <w:rFonts w:ascii="Arial" w:eastAsiaTheme="minorHAnsi" w:hAnsi="Arial" w:cs="Arial"/>
          <w:bCs/>
          <w:color w:val="000000"/>
          <w:sz w:val="24"/>
          <w:szCs w:val="24"/>
          <w:lang w:val="es-MX"/>
        </w:rPr>
        <w:t xml:space="preserve">Gobierno del Estado de México </w:t>
      </w:r>
      <w:r w:rsidRPr="00BF5F97">
        <w:rPr>
          <w:rFonts w:ascii="Arial" w:eastAsiaTheme="minorHAnsi" w:hAnsi="Arial" w:cs="Arial"/>
          <w:color w:val="000000"/>
          <w:sz w:val="24"/>
          <w:szCs w:val="24"/>
          <w:lang w:val="es-MX"/>
        </w:rPr>
        <w:t xml:space="preserve">a generar una agenda en coordinación con los 125 municipios de nuestra </w:t>
      </w:r>
      <w:r w:rsidR="00D1627D" w:rsidRPr="00BF5F97">
        <w:rPr>
          <w:rFonts w:ascii="Arial" w:eastAsiaTheme="minorHAnsi" w:hAnsi="Arial" w:cs="Arial"/>
          <w:color w:val="000000"/>
          <w:sz w:val="24"/>
          <w:szCs w:val="24"/>
          <w:lang w:val="es-MX"/>
        </w:rPr>
        <w:t xml:space="preserve">Entidad </w:t>
      </w:r>
      <w:r w:rsidRPr="00BF5F97">
        <w:rPr>
          <w:rFonts w:ascii="Arial" w:eastAsiaTheme="minorHAnsi" w:hAnsi="Arial" w:cs="Arial"/>
          <w:color w:val="000000"/>
          <w:sz w:val="24"/>
          <w:szCs w:val="24"/>
          <w:lang w:val="es-MX"/>
        </w:rPr>
        <w:t xml:space="preserve">y el Gobierno Federal para dar promoción a los destinos turísticos del Estado de México y que dentro de esta se establezca una estrategia de promoción del uso de los Aeropuertos Internacionales de Toluca y del Aeropuerto Felipe Ángeles, ya que ambos se encuentran en nuestra </w:t>
      </w:r>
      <w:r w:rsidR="00D1627D" w:rsidRPr="00BF5F97">
        <w:rPr>
          <w:rFonts w:ascii="Arial" w:eastAsiaTheme="minorHAnsi" w:hAnsi="Arial" w:cs="Arial"/>
          <w:color w:val="000000"/>
          <w:sz w:val="24"/>
          <w:szCs w:val="24"/>
          <w:lang w:val="es-MX"/>
        </w:rPr>
        <w:t xml:space="preserve">Entidad </w:t>
      </w:r>
      <w:r w:rsidRPr="00BF5F97">
        <w:rPr>
          <w:rFonts w:ascii="Arial" w:eastAsiaTheme="minorHAnsi" w:hAnsi="Arial" w:cs="Arial"/>
          <w:color w:val="000000"/>
          <w:sz w:val="24"/>
          <w:szCs w:val="24"/>
          <w:lang w:val="es-MX"/>
        </w:rPr>
        <w:t xml:space="preserve">y significan empleos, crecimiento, desarrollo económico y recuperación de nuestra economía, presentado por el Grupo Parlamentario del Partido Acción Nacional. </w:t>
      </w:r>
    </w:p>
    <w:p w14:paraId="72F7376F" w14:textId="77777777" w:rsidR="0079286C" w:rsidRPr="00D75723" w:rsidRDefault="0079286C" w:rsidP="0079286C">
      <w:pPr>
        <w:widowControl/>
        <w:adjustRightInd w:val="0"/>
        <w:jc w:val="both"/>
        <w:rPr>
          <w:rFonts w:ascii="Arial" w:eastAsiaTheme="minorHAnsi" w:hAnsi="Arial" w:cs="Arial"/>
          <w:color w:val="000000"/>
          <w:sz w:val="24"/>
          <w:szCs w:val="24"/>
          <w:lang w:val="es-MX"/>
        </w:rPr>
      </w:pPr>
    </w:p>
    <w:p w14:paraId="1116A493" w14:textId="77777777" w:rsidR="0079286C" w:rsidRPr="00D75723" w:rsidRDefault="0079286C" w:rsidP="0079286C">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color w:val="000000"/>
          <w:sz w:val="24"/>
          <w:szCs w:val="24"/>
          <w:lang w:val="es-MX"/>
        </w:rPr>
        <w:t xml:space="preserve">La Presidencia lo </w:t>
      </w:r>
      <w:r w:rsidRPr="00D75723">
        <w:rPr>
          <w:rFonts w:ascii="Arial" w:hAnsi="Arial" w:cs="Arial"/>
          <w:sz w:val="24"/>
          <w:szCs w:val="24"/>
          <w:lang w:eastAsia="es-MX"/>
        </w:rPr>
        <w:t>remite a las Comisiones Legislativas de Desarrollo Turístico y Artesanal, y de Desarrollo Económico, Industrial, Comercial y Minero, para su estudio y dictamen.</w:t>
      </w:r>
    </w:p>
    <w:p w14:paraId="2CB449A2" w14:textId="77777777" w:rsidR="0079286C" w:rsidRPr="00BF5F97" w:rsidRDefault="0079286C" w:rsidP="003D6CDE">
      <w:pPr>
        <w:widowControl/>
        <w:adjustRightInd w:val="0"/>
        <w:jc w:val="both"/>
        <w:rPr>
          <w:rFonts w:ascii="Arial" w:eastAsiaTheme="minorHAnsi" w:hAnsi="Arial" w:cs="Arial"/>
          <w:color w:val="000000"/>
          <w:sz w:val="24"/>
          <w:szCs w:val="24"/>
          <w:lang w:val="es-MX"/>
        </w:rPr>
      </w:pPr>
    </w:p>
    <w:p w14:paraId="1B79A877" w14:textId="77777777" w:rsidR="00A259D1" w:rsidRPr="00D75723" w:rsidRDefault="00BF5F97" w:rsidP="00A259D1">
      <w:pPr>
        <w:pStyle w:val="Textoindependiente"/>
        <w:ind w:right="348"/>
        <w:jc w:val="both"/>
        <w:rPr>
          <w:rFonts w:ascii="Arial" w:hAnsi="Arial" w:cs="Arial"/>
        </w:rPr>
      </w:pPr>
      <w:r w:rsidRPr="00D75723">
        <w:rPr>
          <w:rFonts w:ascii="Arial" w:eastAsiaTheme="minorHAnsi" w:hAnsi="Arial" w:cs="Arial"/>
          <w:bCs/>
          <w:color w:val="000000"/>
          <w:lang w:val="es-MX"/>
        </w:rPr>
        <w:t>1</w:t>
      </w:r>
      <w:r w:rsidR="006D771A" w:rsidRPr="00D75723">
        <w:rPr>
          <w:bCs/>
        </w:rPr>
        <w:t>5</w:t>
      </w:r>
      <w:r w:rsidRPr="00D75723">
        <w:rPr>
          <w:rFonts w:ascii="Arial" w:eastAsiaTheme="minorHAnsi" w:hAnsi="Arial" w:cs="Arial"/>
          <w:bCs/>
          <w:color w:val="000000"/>
          <w:lang w:val="es-MX"/>
        </w:rPr>
        <w:t xml:space="preserve">.- </w:t>
      </w:r>
      <w:r w:rsidR="000F5D11" w:rsidRPr="00D75723">
        <w:rPr>
          <w:bCs/>
        </w:rPr>
        <w:t>El diputado Omar Ortega Álvarez hace uso de la palabra, para dar l</w:t>
      </w:r>
      <w:proofErr w:type="spellStart"/>
      <w:r w:rsidRPr="00D75723">
        <w:rPr>
          <w:rFonts w:ascii="Arial" w:eastAsiaTheme="minorHAnsi" w:hAnsi="Arial" w:cs="Arial"/>
          <w:color w:val="000000"/>
          <w:lang w:val="es-MX"/>
        </w:rPr>
        <w:t>ectura</w:t>
      </w:r>
      <w:proofErr w:type="spellEnd"/>
      <w:r w:rsidRPr="00D75723">
        <w:rPr>
          <w:rFonts w:ascii="Arial" w:eastAsiaTheme="minorHAnsi" w:hAnsi="Arial" w:cs="Arial"/>
          <w:color w:val="000000"/>
          <w:lang w:val="es-MX"/>
        </w:rPr>
        <w:t xml:space="preserve"> al </w:t>
      </w:r>
      <w:r w:rsidRPr="00D75723">
        <w:rPr>
          <w:rFonts w:ascii="Arial" w:eastAsiaTheme="minorHAnsi" w:hAnsi="Arial" w:cs="Arial"/>
          <w:bCs/>
          <w:color w:val="000000"/>
          <w:lang w:val="es-MX"/>
        </w:rPr>
        <w:t xml:space="preserve">Punto de Acuerdo </w:t>
      </w:r>
      <w:r w:rsidRPr="00D75723">
        <w:rPr>
          <w:rFonts w:ascii="Arial" w:eastAsiaTheme="minorHAnsi" w:hAnsi="Arial" w:cs="Arial"/>
          <w:color w:val="000000"/>
          <w:lang w:val="es-MX"/>
        </w:rPr>
        <w:t xml:space="preserve">de urgente y obvia resolución, por el que se exhorta respetuosamente a la </w:t>
      </w:r>
      <w:r w:rsidRPr="00D75723">
        <w:rPr>
          <w:rFonts w:ascii="Arial" w:eastAsiaTheme="minorHAnsi" w:hAnsi="Arial" w:cs="Arial"/>
          <w:bCs/>
          <w:color w:val="000000"/>
          <w:lang w:val="es-MX"/>
        </w:rPr>
        <w:t xml:space="preserve">Comisión del Agua del Estado de México (CAEM), </w:t>
      </w:r>
      <w:r w:rsidRPr="00D75723">
        <w:rPr>
          <w:rFonts w:ascii="Arial" w:eastAsiaTheme="minorHAnsi" w:hAnsi="Arial" w:cs="Arial"/>
          <w:color w:val="000000"/>
          <w:lang w:val="es-MX"/>
        </w:rPr>
        <w:t xml:space="preserve">como encargada de proporcionar agua en bloque a los municipios, comunidades, núcleos de población, organismos, fraccionamiento y </w:t>
      </w:r>
      <w:r w:rsidR="003D6CDE" w:rsidRPr="00D75723">
        <w:t xml:space="preserve">particulares que lo soliciten, para que dé a conocer a esta Soberanía cuántas solicitudes de abastecimiento del servicio ha recibido, cuál es el estatus de ellas y, de ser el caso, por qué no se han atendido favorablemente. Se exhorta a los </w:t>
      </w:r>
      <w:r w:rsidR="003D6CDE" w:rsidRPr="00D75723">
        <w:rPr>
          <w:bCs/>
        </w:rPr>
        <w:t xml:space="preserve">125 Ayuntamientos del Estado de </w:t>
      </w:r>
      <w:r w:rsidR="003D6CDE" w:rsidRPr="00D75723">
        <w:rPr>
          <w:bCs/>
        </w:rPr>
        <w:lastRenderedPageBreak/>
        <w:t>México</w:t>
      </w:r>
      <w:r w:rsidR="003D6CDE" w:rsidRPr="00D75723">
        <w:t xml:space="preserve">, para que, conforme a sus atribuciones y competencias, remitan un informe acerca de las condiciones actuales en las que se encuentra el servicio del suministro de agua potable en sus municipios y de qué manera se está atendiendo el desabastecimiento. Se exhorta a </w:t>
      </w:r>
      <w:r w:rsidR="003D6CDE" w:rsidRPr="00D75723">
        <w:rPr>
          <w:bCs/>
        </w:rPr>
        <w:t xml:space="preserve">la Comisión Nacional del Agua (CONAGUA) </w:t>
      </w:r>
      <w:r w:rsidR="003D6CDE" w:rsidRPr="00D75723">
        <w:t xml:space="preserve">para que, de acuerdo a sus atribuciones y competencias, administre y preserve el agua para su distribución, asimismo, rinda un informe técnico que justifique los problemas de desabastecimiento en el Estado de México, presentado por el Grupo Parlamentario del Partido de la Revolución Democrática. </w:t>
      </w:r>
      <w:r w:rsidR="00A259D1" w:rsidRPr="00D75723">
        <w:rPr>
          <w:rFonts w:ascii="Arial" w:hAnsi="Arial" w:cs="Arial"/>
        </w:rPr>
        <w:t>Solicita la dispensa del trámite de dictamen.</w:t>
      </w:r>
    </w:p>
    <w:p w14:paraId="2540A431" w14:textId="77777777" w:rsidR="00A259D1" w:rsidRPr="00D75723" w:rsidRDefault="00A259D1" w:rsidP="00A259D1">
      <w:pPr>
        <w:pStyle w:val="Textoindependiente"/>
        <w:ind w:right="348"/>
        <w:jc w:val="both"/>
        <w:rPr>
          <w:rFonts w:ascii="Arial" w:hAnsi="Arial" w:cs="Arial"/>
        </w:rPr>
      </w:pPr>
    </w:p>
    <w:p w14:paraId="3BE79FCD" w14:textId="77777777" w:rsidR="00A259D1" w:rsidRPr="00D75723" w:rsidRDefault="00A259D1" w:rsidP="00A259D1">
      <w:pPr>
        <w:pStyle w:val="Textoindependiente"/>
        <w:ind w:right="348"/>
        <w:jc w:val="both"/>
        <w:rPr>
          <w:rFonts w:ascii="Arial" w:hAnsi="Arial" w:cs="Arial"/>
        </w:rPr>
      </w:pPr>
      <w:r w:rsidRPr="00D75723">
        <w:rPr>
          <w:rFonts w:ascii="Arial" w:hAnsi="Arial" w:cs="Arial"/>
        </w:rPr>
        <w:t>Es aprobada la dispensa del trámite de dictamen, por unanimidad de votos.</w:t>
      </w:r>
    </w:p>
    <w:p w14:paraId="3FEA578F" w14:textId="77777777" w:rsidR="00A259D1" w:rsidRPr="00D75723" w:rsidRDefault="00A259D1" w:rsidP="00A259D1">
      <w:pPr>
        <w:pStyle w:val="Textoindependiente"/>
        <w:ind w:right="348"/>
        <w:jc w:val="both"/>
        <w:rPr>
          <w:rFonts w:ascii="Arial" w:hAnsi="Arial" w:cs="Arial"/>
        </w:rPr>
      </w:pPr>
    </w:p>
    <w:p w14:paraId="1C2DEBDB" w14:textId="77777777" w:rsidR="003D6CDE" w:rsidRPr="00D75723" w:rsidRDefault="00A259D1" w:rsidP="00A259D1">
      <w:pPr>
        <w:pStyle w:val="Default"/>
        <w:jc w:val="both"/>
      </w:pPr>
      <w:r w:rsidRPr="00D75723">
        <w:rPr>
          <w:rFonts w:eastAsia="Arial"/>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8BE0168" w14:textId="77777777" w:rsidR="00A259D1" w:rsidRPr="00D75723" w:rsidRDefault="00A259D1" w:rsidP="003D6CDE">
      <w:pPr>
        <w:pStyle w:val="Default"/>
        <w:jc w:val="both"/>
      </w:pPr>
    </w:p>
    <w:p w14:paraId="1C48CC40" w14:textId="77777777" w:rsidR="003D6CDE" w:rsidRPr="00D75723" w:rsidRDefault="003D6CDE" w:rsidP="003D6CDE">
      <w:pPr>
        <w:widowControl/>
        <w:adjustRightInd w:val="0"/>
        <w:jc w:val="both"/>
        <w:rPr>
          <w:rFonts w:ascii="Arial" w:eastAsiaTheme="minorHAnsi" w:hAnsi="Arial" w:cs="Arial"/>
          <w:color w:val="000000"/>
          <w:sz w:val="24"/>
          <w:szCs w:val="24"/>
          <w:lang w:val="es-MX"/>
        </w:rPr>
      </w:pPr>
      <w:r w:rsidRPr="003D6CDE">
        <w:rPr>
          <w:rFonts w:ascii="Arial" w:eastAsiaTheme="minorHAnsi" w:hAnsi="Arial" w:cs="Arial"/>
          <w:bCs/>
          <w:color w:val="000000"/>
          <w:sz w:val="24"/>
          <w:szCs w:val="24"/>
          <w:lang w:val="es-MX"/>
        </w:rPr>
        <w:t>1</w:t>
      </w:r>
      <w:r w:rsidR="006D771A" w:rsidRPr="00D75723">
        <w:rPr>
          <w:rFonts w:ascii="Arial" w:eastAsiaTheme="minorHAnsi" w:hAnsi="Arial" w:cs="Arial"/>
          <w:bCs/>
          <w:color w:val="000000"/>
          <w:sz w:val="24"/>
          <w:szCs w:val="24"/>
          <w:lang w:val="es-MX"/>
        </w:rPr>
        <w:t>6</w:t>
      </w:r>
      <w:r w:rsidRPr="003D6CDE">
        <w:rPr>
          <w:rFonts w:ascii="Arial" w:eastAsiaTheme="minorHAnsi" w:hAnsi="Arial" w:cs="Arial"/>
          <w:bCs/>
          <w:color w:val="000000"/>
          <w:sz w:val="24"/>
          <w:szCs w:val="24"/>
          <w:lang w:val="es-MX"/>
        </w:rPr>
        <w:t xml:space="preserve">.- </w:t>
      </w:r>
      <w:r w:rsidR="008B11F8" w:rsidRPr="00D75723">
        <w:rPr>
          <w:rFonts w:ascii="Arial" w:eastAsiaTheme="minorHAnsi" w:hAnsi="Arial" w:cs="Arial"/>
          <w:bCs/>
          <w:color w:val="000000"/>
          <w:sz w:val="24"/>
          <w:szCs w:val="24"/>
          <w:lang w:val="es-MX"/>
        </w:rPr>
        <w:t xml:space="preserve">Uso de la palabra por la diputada Mónica Angélica Álvarez Nemer, para dar lectura al </w:t>
      </w:r>
      <w:r w:rsidRPr="003D6CDE">
        <w:rPr>
          <w:rFonts w:ascii="Arial" w:eastAsiaTheme="minorHAnsi" w:hAnsi="Arial" w:cs="Arial"/>
          <w:bCs/>
          <w:color w:val="000000"/>
          <w:sz w:val="24"/>
          <w:szCs w:val="24"/>
          <w:lang w:val="es-MX"/>
        </w:rPr>
        <w:t xml:space="preserve">Pronunciamiento </w:t>
      </w:r>
      <w:r w:rsidRPr="003D6CDE">
        <w:rPr>
          <w:rFonts w:ascii="Arial" w:eastAsiaTheme="minorHAnsi" w:hAnsi="Arial" w:cs="Arial"/>
          <w:color w:val="000000"/>
          <w:sz w:val="24"/>
          <w:szCs w:val="24"/>
          <w:lang w:val="es-MX"/>
        </w:rPr>
        <w:t xml:space="preserve">en nombre de la LXI Legislatura del Estado Libre y Soberano de México, presentado por la Presidenta de la Directiva. </w:t>
      </w:r>
    </w:p>
    <w:p w14:paraId="2FD06215" w14:textId="77777777" w:rsidR="00664E17" w:rsidRPr="00D75723" w:rsidRDefault="00664E17" w:rsidP="003D6CDE">
      <w:pPr>
        <w:widowControl/>
        <w:adjustRightInd w:val="0"/>
        <w:jc w:val="both"/>
        <w:rPr>
          <w:rFonts w:ascii="Arial" w:eastAsiaTheme="minorHAnsi" w:hAnsi="Arial" w:cs="Arial"/>
          <w:color w:val="000000"/>
          <w:sz w:val="24"/>
          <w:szCs w:val="24"/>
          <w:lang w:val="es-MX"/>
        </w:rPr>
      </w:pPr>
    </w:p>
    <w:p w14:paraId="684F8742" w14:textId="77777777" w:rsidR="00664E17" w:rsidRPr="00D75723" w:rsidRDefault="00664E17" w:rsidP="003D6CDE">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color w:val="000000"/>
          <w:sz w:val="24"/>
          <w:szCs w:val="24"/>
          <w:lang w:val="es-MX"/>
        </w:rPr>
        <w:t>Se registra lo expresado.</w:t>
      </w:r>
    </w:p>
    <w:p w14:paraId="4E04E1B1" w14:textId="77777777" w:rsidR="00664E17" w:rsidRPr="003D6CDE" w:rsidRDefault="00664E17" w:rsidP="003D6CDE">
      <w:pPr>
        <w:widowControl/>
        <w:adjustRightInd w:val="0"/>
        <w:jc w:val="both"/>
        <w:rPr>
          <w:rFonts w:ascii="Arial" w:eastAsiaTheme="minorHAnsi" w:hAnsi="Arial" w:cs="Arial"/>
          <w:color w:val="000000"/>
          <w:sz w:val="24"/>
          <w:szCs w:val="24"/>
          <w:lang w:val="es-MX"/>
        </w:rPr>
      </w:pPr>
    </w:p>
    <w:p w14:paraId="2C5320AA" w14:textId="77777777" w:rsidR="003D6CDE" w:rsidRPr="00D75723" w:rsidRDefault="006D771A" w:rsidP="003D6CDE">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bCs/>
          <w:color w:val="000000"/>
          <w:sz w:val="24"/>
          <w:szCs w:val="24"/>
          <w:lang w:val="es-MX"/>
        </w:rPr>
        <w:t>17</w:t>
      </w:r>
      <w:r w:rsidR="003D6CDE" w:rsidRPr="003D6CDE">
        <w:rPr>
          <w:rFonts w:ascii="Arial" w:eastAsiaTheme="minorHAnsi" w:hAnsi="Arial" w:cs="Arial"/>
          <w:bCs/>
          <w:color w:val="000000"/>
          <w:sz w:val="24"/>
          <w:szCs w:val="24"/>
          <w:lang w:val="es-MX"/>
        </w:rPr>
        <w:t xml:space="preserve">.- </w:t>
      </w:r>
      <w:r w:rsidR="00FB7A82" w:rsidRPr="00D75723">
        <w:rPr>
          <w:rFonts w:ascii="Arial" w:eastAsiaTheme="minorHAnsi" w:hAnsi="Arial" w:cs="Arial"/>
          <w:bCs/>
          <w:color w:val="000000"/>
          <w:sz w:val="24"/>
          <w:szCs w:val="24"/>
          <w:lang w:val="es-MX"/>
        </w:rPr>
        <w:t xml:space="preserve">Uso </w:t>
      </w:r>
      <w:r w:rsidR="00664E17" w:rsidRPr="00D75723">
        <w:rPr>
          <w:rFonts w:ascii="Arial" w:eastAsiaTheme="minorHAnsi" w:hAnsi="Arial" w:cs="Arial"/>
          <w:bCs/>
          <w:color w:val="000000"/>
          <w:sz w:val="24"/>
          <w:szCs w:val="24"/>
          <w:lang w:val="es-MX"/>
        </w:rPr>
        <w:t xml:space="preserve">de la palabra por la diputada </w:t>
      </w:r>
      <w:r w:rsidR="00FB7A82" w:rsidRPr="00D75723">
        <w:rPr>
          <w:rFonts w:ascii="Arial" w:eastAsiaTheme="minorHAnsi" w:hAnsi="Arial" w:cs="Arial"/>
          <w:bCs/>
          <w:color w:val="000000"/>
          <w:sz w:val="24"/>
          <w:szCs w:val="24"/>
          <w:lang w:val="es-MX"/>
        </w:rPr>
        <w:t xml:space="preserve">Ma. </w:t>
      </w:r>
      <w:r w:rsidR="00664E17" w:rsidRPr="00D75723">
        <w:rPr>
          <w:rFonts w:ascii="Arial" w:eastAsiaTheme="minorHAnsi" w:hAnsi="Arial" w:cs="Arial"/>
          <w:bCs/>
          <w:color w:val="000000"/>
          <w:sz w:val="24"/>
          <w:szCs w:val="24"/>
          <w:lang w:val="es-MX"/>
        </w:rPr>
        <w:t xml:space="preserve">Josefina </w:t>
      </w:r>
      <w:r w:rsidR="00FB7A82" w:rsidRPr="00D75723">
        <w:rPr>
          <w:rFonts w:ascii="Arial" w:eastAsiaTheme="minorHAnsi" w:hAnsi="Arial" w:cs="Arial"/>
          <w:bCs/>
          <w:color w:val="000000"/>
          <w:sz w:val="24"/>
          <w:szCs w:val="24"/>
          <w:lang w:val="es-MX"/>
        </w:rPr>
        <w:t xml:space="preserve">Aguilar Sánchez, para dar lectura al </w:t>
      </w:r>
      <w:r w:rsidR="003D6CDE" w:rsidRPr="003D6CDE">
        <w:rPr>
          <w:rFonts w:ascii="Arial" w:eastAsiaTheme="minorHAnsi" w:hAnsi="Arial" w:cs="Arial"/>
          <w:bCs/>
          <w:color w:val="000000"/>
          <w:sz w:val="24"/>
          <w:szCs w:val="24"/>
          <w:lang w:val="es-MX"/>
        </w:rPr>
        <w:t xml:space="preserve">Posicionamiento </w:t>
      </w:r>
      <w:r w:rsidR="003D6CDE" w:rsidRPr="003D6CDE">
        <w:rPr>
          <w:rFonts w:ascii="Arial" w:eastAsiaTheme="minorHAnsi" w:hAnsi="Arial" w:cs="Arial"/>
          <w:color w:val="000000"/>
          <w:sz w:val="24"/>
          <w:szCs w:val="24"/>
          <w:lang w:val="es-MX"/>
        </w:rPr>
        <w:t>con motivo del Día de la Educadora</w:t>
      </w:r>
      <w:r w:rsidR="003D6CDE" w:rsidRPr="003D6CDE">
        <w:rPr>
          <w:rFonts w:ascii="Arial" w:eastAsiaTheme="minorHAnsi" w:hAnsi="Arial" w:cs="Arial"/>
          <w:bCs/>
          <w:color w:val="000000"/>
          <w:sz w:val="24"/>
          <w:szCs w:val="24"/>
          <w:lang w:val="es-MX"/>
        </w:rPr>
        <w:t xml:space="preserve">, </w:t>
      </w:r>
      <w:r w:rsidR="003D6CDE" w:rsidRPr="003D6CDE">
        <w:rPr>
          <w:rFonts w:ascii="Arial" w:eastAsiaTheme="minorHAnsi" w:hAnsi="Arial" w:cs="Arial"/>
          <w:color w:val="000000"/>
          <w:sz w:val="24"/>
          <w:szCs w:val="24"/>
          <w:lang w:val="es-MX"/>
        </w:rPr>
        <w:t xml:space="preserve">presentado por el Grupo Parlamentario del Partido Revolucionario Institucional. </w:t>
      </w:r>
    </w:p>
    <w:p w14:paraId="0C18D9AD" w14:textId="77777777" w:rsidR="00FB7A82" w:rsidRPr="00D75723" w:rsidRDefault="00FB7A82" w:rsidP="003D6CDE">
      <w:pPr>
        <w:widowControl/>
        <w:adjustRightInd w:val="0"/>
        <w:jc w:val="both"/>
        <w:rPr>
          <w:rFonts w:ascii="Arial" w:eastAsiaTheme="minorHAnsi" w:hAnsi="Arial" w:cs="Arial"/>
          <w:color w:val="000000"/>
          <w:sz w:val="24"/>
          <w:szCs w:val="24"/>
          <w:lang w:val="es-MX"/>
        </w:rPr>
      </w:pPr>
    </w:p>
    <w:p w14:paraId="30637300" w14:textId="77777777" w:rsidR="00FB7A82" w:rsidRPr="00D75723" w:rsidRDefault="00FB7A82" w:rsidP="00FB7A82">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color w:val="000000"/>
          <w:sz w:val="24"/>
          <w:szCs w:val="24"/>
          <w:lang w:val="es-MX"/>
        </w:rPr>
        <w:t>Se registra lo expresado.</w:t>
      </w:r>
    </w:p>
    <w:p w14:paraId="723FA6D5" w14:textId="77777777" w:rsidR="00FB7A82" w:rsidRPr="003D6CDE" w:rsidRDefault="00FB7A82" w:rsidP="003D6CDE">
      <w:pPr>
        <w:widowControl/>
        <w:adjustRightInd w:val="0"/>
        <w:jc w:val="both"/>
        <w:rPr>
          <w:rFonts w:ascii="Arial" w:eastAsiaTheme="minorHAnsi" w:hAnsi="Arial" w:cs="Arial"/>
          <w:color w:val="000000"/>
          <w:sz w:val="24"/>
          <w:szCs w:val="24"/>
          <w:lang w:val="es-MX"/>
        </w:rPr>
      </w:pPr>
    </w:p>
    <w:p w14:paraId="0EF01F6F" w14:textId="77777777" w:rsidR="003D6CDE" w:rsidRPr="00D75723" w:rsidRDefault="006D771A" w:rsidP="003D6CDE">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bCs/>
          <w:color w:val="000000"/>
          <w:sz w:val="24"/>
          <w:szCs w:val="24"/>
          <w:lang w:val="es-MX"/>
        </w:rPr>
        <w:t>18</w:t>
      </w:r>
      <w:r w:rsidR="003D6CDE" w:rsidRPr="003D6CDE">
        <w:rPr>
          <w:rFonts w:ascii="Arial" w:eastAsiaTheme="minorHAnsi" w:hAnsi="Arial" w:cs="Arial"/>
          <w:bCs/>
          <w:color w:val="000000"/>
          <w:sz w:val="24"/>
          <w:szCs w:val="24"/>
          <w:lang w:val="es-MX"/>
        </w:rPr>
        <w:t xml:space="preserve">.- </w:t>
      </w:r>
      <w:r w:rsidR="00FB7A82" w:rsidRPr="00D75723">
        <w:rPr>
          <w:rFonts w:ascii="Arial" w:eastAsiaTheme="minorHAnsi" w:hAnsi="Arial" w:cs="Arial"/>
          <w:bCs/>
          <w:color w:val="000000"/>
          <w:sz w:val="24"/>
          <w:szCs w:val="24"/>
          <w:lang w:val="es-MX"/>
        </w:rPr>
        <w:t xml:space="preserve">Uso de la palabra por la diputada Mónica Miriam Granillo Velazco para dar lectura al </w:t>
      </w:r>
      <w:r w:rsidR="003D6CDE" w:rsidRPr="003D6CDE">
        <w:rPr>
          <w:rFonts w:ascii="Arial" w:eastAsiaTheme="minorHAnsi" w:hAnsi="Arial" w:cs="Arial"/>
          <w:bCs/>
          <w:color w:val="000000"/>
          <w:sz w:val="24"/>
          <w:szCs w:val="24"/>
          <w:lang w:val="es-MX"/>
        </w:rPr>
        <w:t xml:space="preserve">Posicionamiento </w:t>
      </w:r>
      <w:r w:rsidR="003D6CDE" w:rsidRPr="003D6CDE">
        <w:rPr>
          <w:rFonts w:ascii="Arial" w:eastAsiaTheme="minorHAnsi" w:hAnsi="Arial" w:cs="Arial"/>
          <w:color w:val="000000"/>
          <w:sz w:val="24"/>
          <w:szCs w:val="24"/>
          <w:lang w:val="es-MX"/>
        </w:rPr>
        <w:t xml:space="preserve">con motivo del 21 de abril Día de la Educadora en México, presentado por el Grupo Parlamentario del Partido de Nueva Alianza. </w:t>
      </w:r>
    </w:p>
    <w:p w14:paraId="2CF2A816" w14:textId="77777777" w:rsidR="00DB1151" w:rsidRPr="00D75723" w:rsidRDefault="00DB1151" w:rsidP="003D6CDE">
      <w:pPr>
        <w:widowControl/>
        <w:adjustRightInd w:val="0"/>
        <w:jc w:val="both"/>
        <w:rPr>
          <w:rFonts w:ascii="Arial" w:eastAsiaTheme="minorHAnsi" w:hAnsi="Arial" w:cs="Arial"/>
          <w:color w:val="000000"/>
          <w:sz w:val="24"/>
          <w:szCs w:val="24"/>
          <w:lang w:val="es-MX"/>
        </w:rPr>
      </w:pPr>
    </w:p>
    <w:p w14:paraId="742727C2" w14:textId="77777777" w:rsidR="00DB1151" w:rsidRPr="00D75723" w:rsidRDefault="00DB1151" w:rsidP="00DB1151">
      <w:pPr>
        <w:widowControl/>
        <w:adjustRightInd w:val="0"/>
        <w:jc w:val="both"/>
        <w:rPr>
          <w:rFonts w:ascii="Arial" w:eastAsiaTheme="minorHAnsi" w:hAnsi="Arial" w:cs="Arial"/>
          <w:color w:val="000000"/>
          <w:sz w:val="24"/>
          <w:szCs w:val="24"/>
          <w:lang w:val="es-MX"/>
        </w:rPr>
      </w:pPr>
      <w:r w:rsidRPr="00D75723">
        <w:rPr>
          <w:rFonts w:ascii="Arial" w:eastAsiaTheme="minorHAnsi" w:hAnsi="Arial" w:cs="Arial"/>
          <w:color w:val="000000"/>
          <w:sz w:val="24"/>
          <w:szCs w:val="24"/>
          <w:lang w:val="es-MX"/>
        </w:rPr>
        <w:t>Se registra lo expresado.</w:t>
      </w:r>
    </w:p>
    <w:p w14:paraId="1D2D4087" w14:textId="77777777" w:rsidR="00DB1151" w:rsidRPr="003D6CDE" w:rsidRDefault="00DB1151" w:rsidP="003D6CDE">
      <w:pPr>
        <w:widowControl/>
        <w:adjustRightInd w:val="0"/>
        <w:jc w:val="both"/>
        <w:rPr>
          <w:rFonts w:ascii="Arial" w:eastAsiaTheme="minorHAnsi" w:hAnsi="Arial" w:cs="Arial"/>
          <w:color w:val="000000"/>
          <w:sz w:val="24"/>
          <w:szCs w:val="24"/>
          <w:lang w:val="es-MX"/>
        </w:rPr>
      </w:pPr>
    </w:p>
    <w:p w14:paraId="6C11490A" w14:textId="77777777" w:rsidR="00273887" w:rsidRPr="00D75723" w:rsidRDefault="006D771A" w:rsidP="00273887">
      <w:pPr>
        <w:pStyle w:val="Textoindependiente"/>
        <w:ind w:right="348"/>
        <w:jc w:val="both"/>
        <w:rPr>
          <w:rFonts w:ascii="Arial" w:hAnsi="Arial" w:cs="Arial"/>
        </w:rPr>
      </w:pPr>
      <w:r w:rsidRPr="00D75723">
        <w:rPr>
          <w:rFonts w:ascii="Arial" w:eastAsiaTheme="minorHAnsi" w:hAnsi="Arial" w:cs="Arial"/>
          <w:bCs/>
          <w:color w:val="000000"/>
          <w:lang w:val="es-MX"/>
        </w:rPr>
        <w:t>19</w:t>
      </w:r>
      <w:r w:rsidR="003D6CDE" w:rsidRPr="00D75723">
        <w:rPr>
          <w:rFonts w:ascii="Arial" w:eastAsiaTheme="minorHAnsi" w:hAnsi="Arial" w:cs="Arial"/>
          <w:bCs/>
          <w:color w:val="000000"/>
          <w:lang w:val="es-MX"/>
        </w:rPr>
        <w:t xml:space="preserve">.- </w:t>
      </w:r>
      <w:r w:rsidR="003D6CDE" w:rsidRPr="00D75723">
        <w:rPr>
          <w:rFonts w:ascii="Arial" w:eastAsiaTheme="minorHAnsi" w:hAnsi="Arial" w:cs="Arial"/>
          <w:color w:val="000000"/>
          <w:lang w:val="es-MX"/>
        </w:rPr>
        <w:t>L</w:t>
      </w:r>
      <w:r w:rsidR="00C8409D" w:rsidRPr="00D75723">
        <w:rPr>
          <w:rFonts w:ascii="Arial" w:eastAsiaTheme="minorHAnsi" w:hAnsi="Arial" w:cs="Arial"/>
          <w:color w:val="000000"/>
          <w:lang w:val="es-MX"/>
        </w:rPr>
        <w:t>a Vice</w:t>
      </w:r>
      <w:r w:rsidR="004F03D1" w:rsidRPr="00D75723">
        <w:rPr>
          <w:rFonts w:ascii="Arial" w:eastAsiaTheme="minorHAnsi" w:hAnsi="Arial" w:cs="Arial"/>
          <w:color w:val="000000"/>
          <w:lang w:val="es-MX"/>
        </w:rPr>
        <w:t>presidencia, por instrucciones de la Presidencia da l</w:t>
      </w:r>
      <w:r w:rsidR="003D6CDE" w:rsidRPr="00D75723">
        <w:rPr>
          <w:rFonts w:ascii="Arial" w:eastAsiaTheme="minorHAnsi" w:hAnsi="Arial" w:cs="Arial"/>
          <w:color w:val="000000"/>
          <w:lang w:val="es-MX"/>
        </w:rPr>
        <w:t xml:space="preserve">ectura </w:t>
      </w:r>
      <w:r w:rsidR="004F03D1" w:rsidRPr="00D75723">
        <w:rPr>
          <w:rFonts w:ascii="Arial" w:eastAsiaTheme="minorHAnsi" w:hAnsi="Arial" w:cs="Arial"/>
          <w:color w:val="000000"/>
          <w:lang w:val="es-MX"/>
        </w:rPr>
        <w:t xml:space="preserve">al </w:t>
      </w:r>
      <w:r w:rsidR="003D6CDE" w:rsidRPr="00D75723">
        <w:rPr>
          <w:rFonts w:ascii="Arial" w:eastAsiaTheme="minorHAnsi" w:hAnsi="Arial" w:cs="Arial"/>
          <w:color w:val="000000"/>
          <w:lang w:val="es-MX"/>
        </w:rPr>
        <w:t>acuerdo conducente de comunicado sobre turno de Comisiones Legislativas.</w:t>
      </w:r>
      <w:r w:rsidR="00273887" w:rsidRPr="00D75723">
        <w:rPr>
          <w:rFonts w:ascii="Arial" w:eastAsiaTheme="minorHAnsi" w:hAnsi="Arial" w:cs="Arial"/>
          <w:color w:val="000000"/>
          <w:lang w:val="es-MX"/>
        </w:rPr>
        <w:t xml:space="preserve"> </w:t>
      </w:r>
      <w:r w:rsidR="00273887" w:rsidRPr="00D75723">
        <w:rPr>
          <w:rFonts w:ascii="Arial" w:hAnsi="Arial" w:cs="Arial"/>
        </w:rPr>
        <w:t>Solicita la dispensa del trámite de dictamen.</w:t>
      </w:r>
    </w:p>
    <w:p w14:paraId="6E2C0834" w14:textId="77777777" w:rsidR="00273887" w:rsidRPr="00D75723" w:rsidRDefault="00273887" w:rsidP="00273887">
      <w:pPr>
        <w:pStyle w:val="Textoindependiente"/>
        <w:ind w:right="348"/>
        <w:jc w:val="both"/>
        <w:rPr>
          <w:rFonts w:ascii="Arial" w:hAnsi="Arial" w:cs="Arial"/>
        </w:rPr>
      </w:pPr>
    </w:p>
    <w:p w14:paraId="2A43B199" w14:textId="77777777" w:rsidR="00273887" w:rsidRPr="00D75723" w:rsidRDefault="00273887" w:rsidP="00273887">
      <w:pPr>
        <w:pStyle w:val="Textoindependiente"/>
        <w:ind w:right="348"/>
        <w:jc w:val="both"/>
        <w:rPr>
          <w:rFonts w:ascii="Arial" w:hAnsi="Arial" w:cs="Arial"/>
        </w:rPr>
      </w:pPr>
      <w:r w:rsidRPr="00D75723">
        <w:rPr>
          <w:rFonts w:ascii="Arial" w:hAnsi="Arial" w:cs="Arial"/>
        </w:rPr>
        <w:t>Es aprobada la dispensa del trámite de dictamen, por unanimidad de votos.</w:t>
      </w:r>
    </w:p>
    <w:p w14:paraId="0200F40E" w14:textId="77777777" w:rsidR="00273887" w:rsidRPr="00D75723" w:rsidRDefault="00273887" w:rsidP="00273887">
      <w:pPr>
        <w:pStyle w:val="Textoindependiente"/>
        <w:ind w:right="348"/>
        <w:jc w:val="both"/>
        <w:rPr>
          <w:rFonts w:ascii="Arial" w:hAnsi="Arial" w:cs="Arial"/>
        </w:rPr>
      </w:pPr>
    </w:p>
    <w:p w14:paraId="799F7CC6" w14:textId="77777777" w:rsidR="00273887" w:rsidRPr="00D75723" w:rsidRDefault="00273887" w:rsidP="00273887">
      <w:pPr>
        <w:pStyle w:val="Default"/>
        <w:jc w:val="both"/>
      </w:pPr>
      <w:r w:rsidRPr="00D75723">
        <w:rPr>
          <w:rFonts w:eastAsia="Arial"/>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w:t>
      </w:r>
      <w:r w:rsidRPr="00D75723">
        <w:rPr>
          <w:rFonts w:eastAsia="Arial"/>
        </w:rPr>
        <w:lastRenderedPageBreak/>
        <w:t>aprobado en lo particular; y la Presidencia solicita a la Secretaría provea el cumplimiento de la resolución de la Legislatura.</w:t>
      </w:r>
    </w:p>
    <w:p w14:paraId="7682A0E7" w14:textId="77777777" w:rsidR="000757E4" w:rsidRPr="00D75723" w:rsidRDefault="000757E4" w:rsidP="000757E4">
      <w:pPr>
        <w:pStyle w:val="Textoindependiente"/>
        <w:jc w:val="both"/>
        <w:rPr>
          <w:rFonts w:ascii="Arial" w:hAnsi="Arial" w:cs="Arial"/>
        </w:rPr>
      </w:pPr>
    </w:p>
    <w:p w14:paraId="0C63C11F" w14:textId="77777777" w:rsidR="000757E4" w:rsidRDefault="000757E4" w:rsidP="000757E4">
      <w:pPr>
        <w:ind w:right="100"/>
        <w:contextualSpacing/>
        <w:jc w:val="both"/>
        <w:rPr>
          <w:rFonts w:ascii="Arial" w:hAnsi="Arial" w:cs="Arial"/>
          <w:sz w:val="24"/>
          <w:szCs w:val="24"/>
        </w:rPr>
      </w:pPr>
      <w:r w:rsidRPr="00D75723">
        <w:rPr>
          <w:rFonts w:ascii="Arial" w:hAnsi="Arial" w:cs="Arial"/>
          <w:sz w:val="24"/>
          <w:szCs w:val="24"/>
        </w:rPr>
        <w:t xml:space="preserve">La Vicepresidencia, por instrucciones de la Presidencia, da lectura a los comunicados siguientes: </w:t>
      </w:r>
    </w:p>
    <w:p w14:paraId="69F477D5" w14:textId="77777777" w:rsidR="0093168D" w:rsidRPr="00D75723" w:rsidRDefault="0093168D" w:rsidP="000757E4">
      <w:pPr>
        <w:ind w:right="100"/>
        <w:contextualSpacing/>
        <w:jc w:val="both"/>
        <w:rPr>
          <w:rFonts w:ascii="Arial" w:hAnsi="Arial" w:cs="Arial"/>
          <w:sz w:val="24"/>
          <w:szCs w:val="24"/>
        </w:rPr>
      </w:pPr>
    </w:p>
    <w:p w14:paraId="62A621B6"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lang w:eastAsia="es-MX"/>
        </w:rPr>
        <w:t xml:space="preserve">-PAN, autor diputados Ingrid Krasopani Schemelensky Castro y Enrique Vargas del Villar, iniciativa con </w:t>
      </w:r>
      <w:r w:rsidRPr="00D75723">
        <w:rPr>
          <w:rFonts w:ascii="Arial" w:hAnsi="Arial" w:cs="Arial"/>
          <w:sz w:val="24"/>
          <w:szCs w:val="24"/>
        </w:rPr>
        <w:t>proyecto de decreto por el que se adiciona un artículo 65 Ter a la Ley de Trabajo de los Servidores Públicos del Estado y Municipios, martes 26 de abril al término de la sesión, Salón Narciso Bassols, en modalidad mixta, Comisiones Legislativas de Trabajo, Previsión y Seguridad Social, y de Salud, Asistencia y Bienestar Social, reunión de trabajo y en su caso, dictaminación.</w:t>
      </w:r>
    </w:p>
    <w:p w14:paraId="1A681C36"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-morena, diputada Elba Aldana Duarte, reunión de trabajo con la Comisión de Límites Territoriales del Estado de México y sus Municipios, martes 26 de abril al término de la sesión, Salón Protocolo, reunión a petición de la Presidenta de la Comisión. </w:t>
      </w:r>
    </w:p>
    <w:p w14:paraId="270EF5F9"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-morena, diputada Karina Labastida Sotelo, Entendimiento entre la Entidad de las Naciones Unidas para la Igualdad de Género y el Empoderamiento de las Mujeres y la LXI Legislatura del Estado de México, martes 26 de abril al término de la sesión, Salón Benito Juárez en modalidad mixta, Comisión Legislativa Declaratoria de Alerta de </w:t>
      </w:r>
      <w:r w:rsidR="00405F0F" w:rsidRPr="00D75723">
        <w:rPr>
          <w:rFonts w:ascii="Arial" w:hAnsi="Arial" w:cs="Arial"/>
          <w:sz w:val="24"/>
          <w:szCs w:val="24"/>
        </w:rPr>
        <w:t xml:space="preserve">Violencia </w:t>
      </w:r>
      <w:r w:rsidRPr="00D75723">
        <w:rPr>
          <w:rFonts w:ascii="Arial" w:hAnsi="Arial" w:cs="Arial"/>
          <w:sz w:val="24"/>
          <w:szCs w:val="24"/>
        </w:rPr>
        <w:t>de Género Contra las Mujeres por Feminicidio y Desaparición. Procuración y Administración de Justicia</w:t>
      </w:r>
      <w:r w:rsidR="00405F0F">
        <w:rPr>
          <w:rFonts w:ascii="Arial" w:hAnsi="Arial" w:cs="Arial"/>
          <w:sz w:val="24"/>
          <w:szCs w:val="24"/>
        </w:rPr>
        <w:t>,</w:t>
      </w:r>
      <w:r w:rsidRPr="00D75723">
        <w:rPr>
          <w:rFonts w:ascii="Arial" w:hAnsi="Arial" w:cs="Arial"/>
          <w:sz w:val="24"/>
          <w:szCs w:val="24"/>
        </w:rPr>
        <w:t xml:space="preserve"> y Para la Igualdad de Género, reunión de trabajo.</w:t>
      </w:r>
    </w:p>
    <w:p w14:paraId="03FF0756"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-PRD, diputada Viridiana Fuentes Cruz, reunión de trabajo con la Comisión de la Juventud y el Deporte, miércoles 27 de abril, 10 horas Salón Benito Juárez, en modalidad mixta, reunión a petición de la Presidenta de la Comisión.</w:t>
      </w:r>
    </w:p>
    <w:p w14:paraId="69C9125B"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-Ejecutivo Estatal, Iniciativa con proyecto de decreto por el que se reforman diversas disposiciones del Libro 6 del Código Administrativo del Estado de México, miércoles 27 de abril 11 horas Salón Protocolo en modalidad mixta, Comisión Legislativa de Gestión Integral de Riesgos y Protección Civil, reunión de trabajo y en su caso, dictaminación.</w:t>
      </w:r>
    </w:p>
    <w:p w14:paraId="61D21C07"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-PRD, diputados Omar Ortega Álvarez, María </w:t>
      </w:r>
      <w:proofErr w:type="spellStart"/>
      <w:r w:rsidRPr="00D75723">
        <w:rPr>
          <w:rFonts w:ascii="Arial" w:hAnsi="Arial" w:cs="Arial"/>
          <w:sz w:val="24"/>
          <w:szCs w:val="24"/>
        </w:rPr>
        <w:t>Élida</w:t>
      </w:r>
      <w:proofErr w:type="spellEnd"/>
      <w:r w:rsidRPr="00D75723">
        <w:rPr>
          <w:rFonts w:ascii="Arial" w:hAnsi="Arial" w:cs="Arial"/>
          <w:sz w:val="24"/>
          <w:szCs w:val="24"/>
        </w:rPr>
        <w:t xml:space="preserve"> Calderón Mondragón y Viridiana Fuentes Cruz, </w:t>
      </w:r>
      <w:r w:rsidR="00405F0F" w:rsidRPr="00D75723">
        <w:rPr>
          <w:rFonts w:ascii="Arial" w:hAnsi="Arial" w:cs="Arial"/>
          <w:sz w:val="24"/>
          <w:szCs w:val="24"/>
        </w:rPr>
        <w:t xml:space="preserve">iniciativa </w:t>
      </w:r>
      <w:r w:rsidRPr="00D75723">
        <w:rPr>
          <w:rFonts w:ascii="Arial" w:hAnsi="Arial" w:cs="Arial"/>
          <w:sz w:val="24"/>
          <w:szCs w:val="24"/>
        </w:rPr>
        <w:t xml:space="preserve">con proyecto de decreto por el que se reforma el artículo 28 de la Ley Orgánica Municipal del Estado de México, miércoles 27 de abril, 12 horas Salón Narciso Bassols en modalidad mixta, Comisiones Legislativas de Legislación y Administración Municipal, y de </w:t>
      </w:r>
      <w:r w:rsidR="00405F0F">
        <w:rPr>
          <w:rFonts w:ascii="Arial" w:hAnsi="Arial" w:cs="Arial"/>
          <w:sz w:val="24"/>
          <w:szCs w:val="24"/>
        </w:rPr>
        <w:t xml:space="preserve">la </w:t>
      </w:r>
      <w:r w:rsidRPr="00D75723">
        <w:rPr>
          <w:rFonts w:ascii="Arial" w:hAnsi="Arial" w:cs="Arial"/>
          <w:sz w:val="24"/>
          <w:szCs w:val="24"/>
        </w:rPr>
        <w:t xml:space="preserve">Juventud y </w:t>
      </w:r>
      <w:r w:rsidR="00405F0F">
        <w:rPr>
          <w:rFonts w:ascii="Arial" w:hAnsi="Arial" w:cs="Arial"/>
          <w:sz w:val="24"/>
          <w:szCs w:val="24"/>
        </w:rPr>
        <w:t xml:space="preserve">el </w:t>
      </w:r>
      <w:r w:rsidRPr="00D75723">
        <w:rPr>
          <w:rFonts w:ascii="Arial" w:hAnsi="Arial" w:cs="Arial"/>
          <w:sz w:val="24"/>
          <w:szCs w:val="24"/>
        </w:rPr>
        <w:t>Deporte, reunión de trabajo.</w:t>
      </w:r>
    </w:p>
    <w:p w14:paraId="548A12C1"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-Nueva Alianza, autor Ejecutivo Estatal, punto de acuerdo por el cual se exhorta a los 125 municipios del Estado de México, en coordinación con la Secretaría de Movilidad y la Secretaría de Seguridad, miércoles 27 de abril 13 horas, Salón Benito Juárez en modalidad mixta, Comisión Legislativa Seguridad Pública y Tránsito, reunión de trabajo </w:t>
      </w:r>
    </w:p>
    <w:p w14:paraId="4FFE6AA0"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-morena, diputado Gerardo Ulloa Pérez, Iniciativa con proyecto de decreto por el que se reforman, adicionan y derogan diversas disposiciones de la Ley de Prevención del Tabaquismo y de Protección ante la Exposición al </w:t>
      </w:r>
      <w:r w:rsidR="00D24781" w:rsidRPr="00D75723">
        <w:rPr>
          <w:rFonts w:ascii="Arial" w:hAnsi="Arial" w:cs="Arial"/>
          <w:sz w:val="24"/>
          <w:szCs w:val="24"/>
        </w:rPr>
        <w:t xml:space="preserve">Humo </w:t>
      </w:r>
      <w:r w:rsidRPr="00D75723">
        <w:rPr>
          <w:rFonts w:ascii="Arial" w:hAnsi="Arial" w:cs="Arial"/>
          <w:sz w:val="24"/>
          <w:szCs w:val="24"/>
        </w:rPr>
        <w:t xml:space="preserve">del </w:t>
      </w:r>
      <w:r w:rsidR="00D24781" w:rsidRPr="00D75723">
        <w:rPr>
          <w:rFonts w:ascii="Arial" w:hAnsi="Arial" w:cs="Arial"/>
          <w:sz w:val="24"/>
          <w:szCs w:val="24"/>
        </w:rPr>
        <w:t xml:space="preserve">Tabaco </w:t>
      </w:r>
      <w:r w:rsidRPr="00D75723">
        <w:rPr>
          <w:rFonts w:ascii="Arial" w:hAnsi="Arial" w:cs="Arial"/>
          <w:sz w:val="24"/>
          <w:szCs w:val="24"/>
        </w:rPr>
        <w:t>en el Estado de México, miércoles 27 de abril, 14 horas Salón Narciso Bassols en modalidad mixta, Comisiones Legislativas de Salud, Asistencia y Bienestar Social, y de Protección Ambiental y Cambio Climático, reunión de trabajo.</w:t>
      </w:r>
    </w:p>
    <w:p w14:paraId="6E4D6745"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-morena, diputadas Elba Aldana Duarte, Azucena Cisneros Coss, Luz Ma. Hernández Bermúdez, Daniel Andrés Sibaja González y Faustino de la Cruz Pérez, </w:t>
      </w:r>
      <w:r w:rsidR="00D24781" w:rsidRPr="00D75723">
        <w:rPr>
          <w:rFonts w:ascii="Arial" w:hAnsi="Arial" w:cs="Arial"/>
          <w:sz w:val="24"/>
          <w:szCs w:val="24"/>
        </w:rPr>
        <w:t xml:space="preserve">iniciativa </w:t>
      </w:r>
      <w:r w:rsidRPr="00D75723">
        <w:rPr>
          <w:rFonts w:ascii="Arial" w:hAnsi="Arial" w:cs="Arial"/>
          <w:sz w:val="24"/>
          <w:szCs w:val="24"/>
        </w:rPr>
        <w:t>con proyecto de decreto por el que se reforman y adicionan diversos artículos al Código Penal del Estado de México, se solicitará opinión al Jurídico de la Fiscalía General de Justicia del Estado de México, jueves 28 de abril, 16 horas, Salón Narciso Bassols en modalidad mixta, Comisiones Legislativas de Procuración y Administración de Justicia y Recursos Hidráulicos</w:t>
      </w:r>
      <w:r w:rsidR="00A235D7">
        <w:rPr>
          <w:rFonts w:ascii="Arial" w:hAnsi="Arial" w:cs="Arial"/>
          <w:sz w:val="24"/>
          <w:szCs w:val="24"/>
        </w:rPr>
        <w:t>,</w:t>
      </w:r>
      <w:r w:rsidRPr="00D75723">
        <w:rPr>
          <w:rFonts w:ascii="Arial" w:hAnsi="Arial" w:cs="Arial"/>
          <w:sz w:val="24"/>
          <w:szCs w:val="24"/>
        </w:rPr>
        <w:t xml:space="preserve"> reunión de trabajo. </w:t>
      </w:r>
    </w:p>
    <w:p w14:paraId="2A7FB888"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 xml:space="preserve">-morena, diputada Yesica Yanet Rojas Hernández, iniciativa con proyecto de decreto que reforman los artículos 12 y 66 de la Constitución Política del Estado Libre y Soberano de México; </w:t>
      </w:r>
      <w:r w:rsidRPr="00D75723">
        <w:rPr>
          <w:rFonts w:ascii="Arial" w:hAnsi="Arial" w:cs="Arial"/>
          <w:sz w:val="24"/>
          <w:szCs w:val="24"/>
        </w:rPr>
        <w:lastRenderedPageBreak/>
        <w:t>PAN, diputada Miriam Escalona Piña; iniciativa con proyecto de decreto por el que se reforma el artículo 248 del Código Electoral del Estado de México, jueves 28 de abril al término de la sesión, Salón Protocolo en modalidad mixta, Comisiones Legislativas de Gobernación y Puntos Constitucionales y de Electoral y de Desarrollo Democrático, reunión de trabajo.</w:t>
      </w:r>
    </w:p>
    <w:p w14:paraId="00D6F3A1"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-morena, diputados Nazario Gutiérrez Martínez y Adrián Manuel Galicia Salceda,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se contará con la presencia del Titular de la Secretaría de Movilidad, Maestro Luis Gilberto Limón Chávez; PAN, diputados Ingrid Krasopani Schemelensky Castro, y Edgar Armando Olvera Higuera, iniciativa con proyecto de decreto por el que se reforman diversas disposiciones del Código Administrativo del Estado de México, jueves 28 de abril, 17:30 horas, Salón Narciso Bassols en modalidad mixta, Comisiones Legislativas de Comunicaciones y Transportes, de Planeación y Gasto Público y Finanzas Públicas, reunión de trabajo.</w:t>
      </w:r>
    </w:p>
    <w:p w14:paraId="514D2022"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-PRI, diputada Evelyn Osornio Jiménez, iniciativa con proyecto de decreto por el que se reforman y adicionan diversas disposiciones de la Ley de Fiscalización Superior del Estado de México, del Código Financiero del Estado de México y Municipios y de la Ley Orgánica del Estado Libre y Soberano de México, viernes 29 de abril, 11 horas, Salón Narciso Bassols y en modalidad mixta. Comisiones Legislativas de Vigilancia del Órgano Superior de Fiscalización, de Planeación y Gasto Público</w:t>
      </w:r>
      <w:r w:rsidR="00A235D7">
        <w:rPr>
          <w:rFonts w:ascii="Arial" w:hAnsi="Arial" w:cs="Arial"/>
          <w:sz w:val="24"/>
          <w:szCs w:val="24"/>
        </w:rPr>
        <w:t>,</w:t>
      </w:r>
      <w:r w:rsidRPr="00D75723">
        <w:rPr>
          <w:rFonts w:ascii="Arial" w:hAnsi="Arial" w:cs="Arial"/>
          <w:sz w:val="24"/>
          <w:szCs w:val="24"/>
        </w:rPr>
        <w:t xml:space="preserve"> y de Finanzas Públicas, reunión de trabajo.</w:t>
      </w:r>
    </w:p>
    <w:p w14:paraId="16D69E7C" w14:textId="77777777" w:rsidR="004F03D1" w:rsidRPr="00D75723" w:rsidRDefault="004F03D1" w:rsidP="004F03D1">
      <w:pPr>
        <w:pStyle w:val="Sinespaciado"/>
        <w:contextualSpacing/>
        <w:jc w:val="both"/>
        <w:rPr>
          <w:rFonts w:ascii="Arial" w:hAnsi="Arial" w:cs="Arial"/>
          <w:sz w:val="24"/>
          <w:szCs w:val="24"/>
        </w:rPr>
      </w:pPr>
      <w:r w:rsidRPr="00D75723">
        <w:rPr>
          <w:rFonts w:ascii="Arial" w:hAnsi="Arial" w:cs="Arial"/>
          <w:sz w:val="24"/>
          <w:szCs w:val="24"/>
        </w:rPr>
        <w:t>-morena, diputada Elba Aldana Duarte, reunión de trabajo con la Comisión de Límites Territoriales del Estado de México y sus Municipios, viernes 29 de abril, 13 horas, Salón morena. Comisión Legislativa de Límites Territoriales del Estado de México y sus Municipios, reunión a petición de la Presidenta de la Comisión.</w:t>
      </w:r>
    </w:p>
    <w:p w14:paraId="428AA9BA" w14:textId="77777777" w:rsidR="00DC3CA3" w:rsidRPr="00D75723" w:rsidRDefault="00DC3CA3" w:rsidP="000757E4">
      <w:pPr>
        <w:ind w:right="100"/>
        <w:contextualSpacing/>
        <w:jc w:val="both"/>
        <w:rPr>
          <w:rFonts w:ascii="Arial" w:hAnsi="Arial" w:cs="Arial"/>
          <w:sz w:val="24"/>
          <w:szCs w:val="24"/>
          <w:lang w:val="es-MX"/>
        </w:rPr>
      </w:pPr>
    </w:p>
    <w:p w14:paraId="5C9E24A1" w14:textId="77777777" w:rsidR="000757E4" w:rsidRPr="00D75723" w:rsidRDefault="000757E4" w:rsidP="000757E4">
      <w:pPr>
        <w:pStyle w:val="Sinespaciado"/>
        <w:contextualSpacing/>
        <w:jc w:val="both"/>
        <w:rPr>
          <w:rFonts w:ascii="Arial" w:eastAsia="Arial" w:hAnsi="Arial" w:cs="Arial"/>
          <w:sz w:val="24"/>
          <w:szCs w:val="24"/>
        </w:rPr>
      </w:pPr>
      <w:r w:rsidRPr="00D75723">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39F00915" w14:textId="77777777" w:rsidR="000757E4" w:rsidRPr="00D75723" w:rsidRDefault="000757E4" w:rsidP="000757E4">
      <w:pPr>
        <w:contextualSpacing/>
        <w:jc w:val="both"/>
        <w:rPr>
          <w:rFonts w:ascii="Arial" w:eastAsia="Arial" w:hAnsi="Arial" w:cs="Arial"/>
          <w:sz w:val="24"/>
          <w:szCs w:val="24"/>
          <w:lang w:val="es-MX"/>
        </w:rPr>
      </w:pPr>
    </w:p>
    <w:p w14:paraId="4899473D" w14:textId="77777777" w:rsidR="000757E4" w:rsidRPr="00D75723" w:rsidRDefault="000757E4" w:rsidP="000757E4">
      <w:pPr>
        <w:pBdr>
          <w:top w:val="nil"/>
          <w:left w:val="nil"/>
          <w:bottom w:val="nil"/>
          <w:right w:val="nil"/>
          <w:between w:val="nil"/>
        </w:pBdr>
        <w:contextualSpacing/>
        <w:jc w:val="both"/>
        <w:rPr>
          <w:rFonts w:ascii="Arial" w:eastAsia="Arial" w:hAnsi="Arial" w:cs="Arial"/>
          <w:sz w:val="24"/>
          <w:szCs w:val="24"/>
        </w:rPr>
      </w:pPr>
      <w:bookmarkStart w:id="1" w:name="_gjdgxs" w:colFirst="0" w:colLast="0"/>
      <w:bookmarkEnd w:id="1"/>
      <w:r w:rsidRPr="00D75723">
        <w:rPr>
          <w:rFonts w:ascii="Arial" w:eastAsia="Arial" w:hAnsi="Arial" w:cs="Arial"/>
          <w:sz w:val="24"/>
          <w:szCs w:val="24"/>
          <w:lang w:val="es-MX"/>
        </w:rPr>
        <w:t>20</w:t>
      </w:r>
      <w:r w:rsidRPr="00D75723">
        <w:rPr>
          <w:rFonts w:ascii="Arial" w:eastAsia="Arial" w:hAnsi="Arial" w:cs="Arial"/>
          <w:sz w:val="24"/>
          <w:szCs w:val="24"/>
        </w:rPr>
        <w:t xml:space="preserve">.- Agotados los asuntos en cartera, la Presidencia levanta la sesión siendo las quince horas con </w:t>
      </w:r>
      <w:r w:rsidR="00A235D7">
        <w:rPr>
          <w:rFonts w:ascii="Arial" w:eastAsia="Arial" w:hAnsi="Arial" w:cs="Arial"/>
          <w:sz w:val="24"/>
          <w:szCs w:val="24"/>
        </w:rPr>
        <w:t>cincuent</w:t>
      </w:r>
      <w:r w:rsidR="00131C36">
        <w:rPr>
          <w:rFonts w:ascii="Arial" w:eastAsia="Arial" w:hAnsi="Arial" w:cs="Arial"/>
          <w:sz w:val="24"/>
          <w:szCs w:val="24"/>
        </w:rPr>
        <w:t xml:space="preserve">a y </w:t>
      </w:r>
      <w:proofErr w:type="spellStart"/>
      <w:r w:rsidR="00A235D7">
        <w:rPr>
          <w:rFonts w:ascii="Arial" w:eastAsia="Arial" w:hAnsi="Arial" w:cs="Arial"/>
          <w:sz w:val="24"/>
          <w:szCs w:val="24"/>
        </w:rPr>
        <w:t>tr</w:t>
      </w:r>
      <w:r w:rsidR="00131C36">
        <w:rPr>
          <w:rFonts w:ascii="Arial" w:eastAsia="Arial" w:hAnsi="Arial" w:cs="Arial"/>
          <w:sz w:val="24"/>
          <w:szCs w:val="24"/>
        </w:rPr>
        <w:t>e</w:t>
      </w:r>
      <w:r w:rsidR="00C04389">
        <w:rPr>
          <w:rFonts w:ascii="Arial" w:eastAsia="Arial" w:hAnsi="Arial" w:cs="Arial"/>
          <w:sz w:val="24"/>
          <w:szCs w:val="24"/>
        </w:rPr>
        <w:t>g</w:t>
      </w:r>
      <w:r w:rsidR="00273887" w:rsidRPr="00D75723">
        <w:rPr>
          <w:rFonts w:ascii="Arial" w:eastAsia="Arial" w:hAnsi="Arial" w:cs="Arial"/>
          <w:sz w:val="24"/>
          <w:szCs w:val="24"/>
        </w:rPr>
        <w:t>s</w:t>
      </w:r>
      <w:proofErr w:type="spellEnd"/>
      <w:r w:rsidRPr="00D75723">
        <w:rPr>
          <w:rFonts w:ascii="Arial" w:eastAsia="Arial" w:hAnsi="Arial" w:cs="Arial"/>
          <w:sz w:val="24"/>
          <w:szCs w:val="24"/>
        </w:rPr>
        <w:t xml:space="preserve"> minutos del día de la fecha y cita para el día </w:t>
      </w:r>
      <w:r w:rsidR="00273887" w:rsidRPr="00D75723">
        <w:rPr>
          <w:rFonts w:ascii="Arial" w:eastAsia="Arial" w:hAnsi="Arial" w:cs="Arial"/>
          <w:sz w:val="24"/>
          <w:szCs w:val="24"/>
        </w:rPr>
        <w:t>jueves</w:t>
      </w:r>
      <w:r w:rsidRPr="00D75723">
        <w:rPr>
          <w:rFonts w:ascii="Arial" w:eastAsia="Arial" w:hAnsi="Arial" w:cs="Arial"/>
          <w:sz w:val="24"/>
          <w:szCs w:val="24"/>
        </w:rPr>
        <w:t xml:space="preserve"> veinti</w:t>
      </w:r>
      <w:r w:rsidR="00273887" w:rsidRPr="00D75723">
        <w:rPr>
          <w:rFonts w:ascii="Arial" w:eastAsia="Arial" w:hAnsi="Arial" w:cs="Arial"/>
          <w:sz w:val="24"/>
          <w:szCs w:val="24"/>
        </w:rPr>
        <w:t>ocho</w:t>
      </w:r>
      <w:r w:rsidRPr="00D75723">
        <w:rPr>
          <w:rFonts w:ascii="Arial" w:eastAsia="Arial" w:hAnsi="Arial" w:cs="Arial"/>
          <w:sz w:val="24"/>
          <w:szCs w:val="24"/>
        </w:rPr>
        <w:t xml:space="preserve"> del mes y año en curso, a las doce horas.</w:t>
      </w:r>
    </w:p>
    <w:p w14:paraId="3B4EDC7B" w14:textId="77777777" w:rsidR="000757E4" w:rsidRPr="00D75723" w:rsidRDefault="000757E4" w:rsidP="000757E4">
      <w:pPr>
        <w:pBdr>
          <w:top w:val="nil"/>
          <w:left w:val="nil"/>
          <w:bottom w:val="nil"/>
          <w:right w:val="nil"/>
          <w:between w:val="nil"/>
        </w:pBdr>
        <w:contextualSpacing/>
        <w:jc w:val="both"/>
        <w:rPr>
          <w:rFonts w:ascii="Arial" w:eastAsia="Arial" w:hAnsi="Arial" w:cs="Arial"/>
          <w:sz w:val="24"/>
          <w:szCs w:val="24"/>
        </w:rPr>
      </w:pPr>
    </w:p>
    <w:p w14:paraId="5B6D350C" w14:textId="77777777" w:rsidR="000757E4" w:rsidRPr="00D75723" w:rsidRDefault="00B637E0" w:rsidP="000757E4">
      <w:pPr>
        <w:pBdr>
          <w:top w:val="nil"/>
          <w:left w:val="nil"/>
          <w:bottom w:val="nil"/>
          <w:right w:val="nil"/>
          <w:between w:val="nil"/>
        </w:pBdr>
        <w:contextualSpacing/>
        <w:jc w:val="center"/>
        <w:rPr>
          <w:rFonts w:ascii="Arial" w:eastAsia="Arial" w:hAnsi="Arial" w:cs="Arial"/>
          <w:b/>
          <w:sz w:val="24"/>
          <w:szCs w:val="24"/>
        </w:rPr>
      </w:pPr>
      <w:r w:rsidRPr="00D75723">
        <w:rPr>
          <w:rFonts w:ascii="Arial" w:eastAsia="Arial" w:hAnsi="Arial" w:cs="Arial"/>
          <w:b/>
          <w:sz w:val="24"/>
          <w:szCs w:val="24"/>
        </w:rPr>
        <w:t>SECRETARIAS</w:t>
      </w:r>
    </w:p>
    <w:p w14:paraId="0798E973" w14:textId="77777777" w:rsidR="000757E4" w:rsidRPr="00D75723" w:rsidRDefault="000757E4" w:rsidP="000757E4">
      <w:pPr>
        <w:pBdr>
          <w:top w:val="nil"/>
          <w:left w:val="nil"/>
          <w:bottom w:val="nil"/>
          <w:right w:val="nil"/>
          <w:between w:val="nil"/>
        </w:pBdr>
        <w:contextualSpacing/>
        <w:jc w:val="center"/>
        <w:rPr>
          <w:rFonts w:ascii="Arial" w:eastAsia="Arial" w:hAnsi="Arial" w:cs="Arial"/>
          <w:b/>
          <w:sz w:val="24"/>
          <w:szCs w:val="24"/>
        </w:rPr>
      </w:pPr>
    </w:p>
    <w:p w14:paraId="10409D53" w14:textId="77777777" w:rsidR="000757E4" w:rsidRPr="00D75723" w:rsidRDefault="00B637E0" w:rsidP="000757E4">
      <w:pPr>
        <w:pBdr>
          <w:top w:val="nil"/>
          <w:left w:val="nil"/>
          <w:bottom w:val="nil"/>
          <w:right w:val="nil"/>
          <w:between w:val="nil"/>
        </w:pBdr>
        <w:contextualSpacing/>
        <w:jc w:val="center"/>
        <w:rPr>
          <w:rFonts w:ascii="Arial" w:eastAsia="Arial" w:hAnsi="Arial" w:cs="Arial"/>
          <w:b/>
          <w:sz w:val="24"/>
          <w:szCs w:val="24"/>
        </w:rPr>
      </w:pPr>
      <w:r w:rsidRPr="00D75723">
        <w:rPr>
          <w:rFonts w:ascii="Arial" w:hAnsi="Arial" w:cs="Arial"/>
          <w:b/>
          <w:sz w:val="24"/>
          <w:szCs w:val="24"/>
        </w:rPr>
        <w:t>SILVIA BARBERENA MALDONADO</w:t>
      </w:r>
      <w:r w:rsidRPr="00D75723">
        <w:rPr>
          <w:rFonts w:ascii="Arial" w:eastAsia="Arial" w:hAnsi="Arial" w:cs="Arial"/>
          <w:b/>
          <w:sz w:val="24"/>
          <w:szCs w:val="24"/>
        </w:rPr>
        <w:t xml:space="preserve"> </w:t>
      </w:r>
      <w:r w:rsidRPr="00D75723">
        <w:rPr>
          <w:rFonts w:ascii="Arial" w:eastAsia="Arial" w:hAnsi="Arial" w:cs="Arial"/>
          <w:b/>
          <w:sz w:val="24"/>
          <w:szCs w:val="24"/>
        </w:rPr>
        <w:tab/>
      </w:r>
      <w:r w:rsidRPr="00D75723">
        <w:rPr>
          <w:rFonts w:ascii="Arial" w:eastAsia="Arial" w:hAnsi="Arial" w:cs="Arial"/>
          <w:b/>
          <w:sz w:val="24"/>
          <w:szCs w:val="24"/>
        </w:rPr>
        <w:tab/>
      </w:r>
      <w:r w:rsidRPr="00D75723">
        <w:rPr>
          <w:rFonts w:ascii="Arial" w:eastAsia="Arial" w:hAnsi="Arial" w:cs="Arial"/>
          <w:b/>
          <w:sz w:val="24"/>
          <w:szCs w:val="24"/>
        </w:rPr>
        <w:tab/>
      </w:r>
      <w:r w:rsidRPr="00D75723">
        <w:rPr>
          <w:rFonts w:ascii="Arial" w:eastAsia="Arial" w:hAnsi="Arial" w:cs="Arial"/>
          <w:b/>
          <w:sz w:val="24"/>
          <w:szCs w:val="24"/>
        </w:rPr>
        <w:tab/>
      </w:r>
      <w:r w:rsidRPr="00D75723">
        <w:rPr>
          <w:rFonts w:ascii="Arial" w:eastAsia="Arial" w:hAnsi="Arial" w:cs="Arial"/>
          <w:b/>
          <w:sz w:val="24"/>
          <w:szCs w:val="24"/>
        </w:rPr>
        <w:tab/>
        <w:t>VIRIDIANA FUENTES CRUZ</w:t>
      </w:r>
    </w:p>
    <w:p w14:paraId="19E023A4" w14:textId="77777777" w:rsidR="000757E4" w:rsidRPr="00D75723" w:rsidRDefault="000757E4" w:rsidP="000757E4">
      <w:pPr>
        <w:pBdr>
          <w:top w:val="nil"/>
          <w:left w:val="nil"/>
          <w:bottom w:val="nil"/>
          <w:right w:val="nil"/>
          <w:between w:val="nil"/>
        </w:pBdr>
        <w:contextualSpacing/>
        <w:jc w:val="center"/>
        <w:rPr>
          <w:rFonts w:ascii="Arial" w:eastAsia="Arial" w:hAnsi="Arial" w:cs="Arial"/>
          <w:b/>
          <w:sz w:val="24"/>
          <w:szCs w:val="24"/>
        </w:rPr>
      </w:pPr>
    </w:p>
    <w:p w14:paraId="46C3FDAE" w14:textId="77777777" w:rsidR="000757E4" w:rsidRPr="00D75723" w:rsidRDefault="00B637E0" w:rsidP="000757E4">
      <w:pPr>
        <w:pBdr>
          <w:top w:val="nil"/>
          <w:left w:val="nil"/>
          <w:bottom w:val="nil"/>
          <w:right w:val="nil"/>
          <w:between w:val="nil"/>
        </w:pBdr>
        <w:contextualSpacing/>
        <w:jc w:val="center"/>
        <w:rPr>
          <w:rFonts w:ascii="Arial" w:eastAsia="Arial" w:hAnsi="Arial" w:cs="Arial"/>
          <w:b/>
          <w:sz w:val="24"/>
          <w:szCs w:val="24"/>
        </w:rPr>
      </w:pPr>
      <w:r w:rsidRPr="00D75723">
        <w:rPr>
          <w:rFonts w:ascii="Arial" w:eastAsia="Arial" w:hAnsi="Arial" w:cs="Arial"/>
          <w:b/>
          <w:sz w:val="24"/>
          <w:szCs w:val="24"/>
        </w:rPr>
        <w:t>MÓNICA MIRIAM GRANILLO VELAZCO</w:t>
      </w:r>
    </w:p>
    <w:bookmarkEnd w:id="0"/>
    <w:p w14:paraId="67E7D167" w14:textId="77777777" w:rsidR="00FF2F64" w:rsidRPr="00D75723" w:rsidRDefault="00FF2F64" w:rsidP="000757E4">
      <w:pPr>
        <w:rPr>
          <w:sz w:val="24"/>
          <w:szCs w:val="24"/>
        </w:rPr>
      </w:pPr>
    </w:p>
    <w:sectPr w:rsidR="00FF2F64" w:rsidRPr="00D75723" w:rsidSect="000757E4">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4C4B3" w14:textId="77777777" w:rsidR="00200CA8" w:rsidRDefault="00200CA8" w:rsidP="00F16041">
      <w:r>
        <w:separator/>
      </w:r>
    </w:p>
  </w:endnote>
  <w:endnote w:type="continuationSeparator" w:id="0">
    <w:p w14:paraId="0D5A2CA4" w14:textId="77777777" w:rsidR="00200CA8" w:rsidRDefault="00200CA8" w:rsidP="00F1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743928"/>
      <w:docPartObj>
        <w:docPartGallery w:val="Page Numbers (Bottom of Page)"/>
        <w:docPartUnique/>
      </w:docPartObj>
    </w:sdtPr>
    <w:sdtEndPr/>
    <w:sdtContent>
      <w:p w14:paraId="477E18B5" w14:textId="77777777" w:rsidR="00F16041" w:rsidRDefault="00F16041">
        <w:pPr>
          <w:pStyle w:val="Piedepgina"/>
          <w:jc w:val="center"/>
        </w:pPr>
        <w:r>
          <w:fldChar w:fldCharType="begin"/>
        </w:r>
        <w:r>
          <w:instrText>PAGE   \* MERGEFORMAT</w:instrText>
        </w:r>
        <w:r>
          <w:fldChar w:fldCharType="separate"/>
        </w:r>
        <w:r w:rsidR="00C04389">
          <w:rPr>
            <w:noProof/>
          </w:rPr>
          <w:t>7</w:t>
        </w:r>
        <w:r>
          <w:fldChar w:fldCharType="end"/>
        </w:r>
      </w:p>
    </w:sdtContent>
  </w:sdt>
  <w:p w14:paraId="4B86A5C1" w14:textId="77777777" w:rsidR="00F16041" w:rsidRDefault="00F160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50E94" w14:textId="77777777" w:rsidR="00200CA8" w:rsidRDefault="00200CA8" w:rsidP="00F16041">
      <w:r>
        <w:separator/>
      </w:r>
    </w:p>
  </w:footnote>
  <w:footnote w:type="continuationSeparator" w:id="0">
    <w:p w14:paraId="76BDE9DF" w14:textId="77777777" w:rsidR="00200CA8" w:rsidRDefault="00200CA8" w:rsidP="00F16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443F"/>
    <w:multiLevelType w:val="multilevel"/>
    <w:tmpl w:val="E8DC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47FA"/>
    <w:rsid w:val="0004268B"/>
    <w:rsid w:val="000757E4"/>
    <w:rsid w:val="000B01A8"/>
    <w:rsid w:val="000D06AA"/>
    <w:rsid w:val="000F5D11"/>
    <w:rsid w:val="00131C36"/>
    <w:rsid w:val="00172087"/>
    <w:rsid w:val="00195AC0"/>
    <w:rsid w:val="00200CA8"/>
    <w:rsid w:val="00273887"/>
    <w:rsid w:val="00275205"/>
    <w:rsid w:val="00307409"/>
    <w:rsid w:val="003312A6"/>
    <w:rsid w:val="003421C5"/>
    <w:rsid w:val="00362BBC"/>
    <w:rsid w:val="00372222"/>
    <w:rsid w:val="003960E6"/>
    <w:rsid w:val="003D3698"/>
    <w:rsid w:val="003D6CDE"/>
    <w:rsid w:val="00405F0F"/>
    <w:rsid w:val="00434E64"/>
    <w:rsid w:val="00441A49"/>
    <w:rsid w:val="00474F1D"/>
    <w:rsid w:val="0049473E"/>
    <w:rsid w:val="004F03D1"/>
    <w:rsid w:val="00527232"/>
    <w:rsid w:val="00527441"/>
    <w:rsid w:val="005549DE"/>
    <w:rsid w:val="0056003A"/>
    <w:rsid w:val="005747FA"/>
    <w:rsid w:val="00593BE5"/>
    <w:rsid w:val="005D30CC"/>
    <w:rsid w:val="005E7B92"/>
    <w:rsid w:val="005F2693"/>
    <w:rsid w:val="0060260E"/>
    <w:rsid w:val="00625B3C"/>
    <w:rsid w:val="00635C58"/>
    <w:rsid w:val="006417EA"/>
    <w:rsid w:val="00652F1C"/>
    <w:rsid w:val="00664E17"/>
    <w:rsid w:val="00671A43"/>
    <w:rsid w:val="006A2AC0"/>
    <w:rsid w:val="006B69BD"/>
    <w:rsid w:val="006D07B3"/>
    <w:rsid w:val="006D51FC"/>
    <w:rsid w:val="006D771A"/>
    <w:rsid w:val="0076139E"/>
    <w:rsid w:val="0079286C"/>
    <w:rsid w:val="007C779E"/>
    <w:rsid w:val="007E5BDF"/>
    <w:rsid w:val="0082461D"/>
    <w:rsid w:val="00880790"/>
    <w:rsid w:val="008B11F8"/>
    <w:rsid w:val="0093168D"/>
    <w:rsid w:val="00963535"/>
    <w:rsid w:val="009B28D6"/>
    <w:rsid w:val="009D6AF7"/>
    <w:rsid w:val="00A235D7"/>
    <w:rsid w:val="00A259D1"/>
    <w:rsid w:val="00A7008D"/>
    <w:rsid w:val="00A8110A"/>
    <w:rsid w:val="00AB2968"/>
    <w:rsid w:val="00AB31FA"/>
    <w:rsid w:val="00AE73CD"/>
    <w:rsid w:val="00B23426"/>
    <w:rsid w:val="00B53BC1"/>
    <w:rsid w:val="00B637E0"/>
    <w:rsid w:val="00B80D9A"/>
    <w:rsid w:val="00BF5F97"/>
    <w:rsid w:val="00C04389"/>
    <w:rsid w:val="00C45033"/>
    <w:rsid w:val="00C75AA0"/>
    <w:rsid w:val="00C8409D"/>
    <w:rsid w:val="00CE257F"/>
    <w:rsid w:val="00CF79DC"/>
    <w:rsid w:val="00D11F47"/>
    <w:rsid w:val="00D1627D"/>
    <w:rsid w:val="00D16476"/>
    <w:rsid w:val="00D24781"/>
    <w:rsid w:val="00D47CAF"/>
    <w:rsid w:val="00D75723"/>
    <w:rsid w:val="00DB1151"/>
    <w:rsid w:val="00DC3CA3"/>
    <w:rsid w:val="00DD2BA8"/>
    <w:rsid w:val="00E11F0A"/>
    <w:rsid w:val="00E41C38"/>
    <w:rsid w:val="00E50CAA"/>
    <w:rsid w:val="00E63A4B"/>
    <w:rsid w:val="00F16041"/>
    <w:rsid w:val="00F660D2"/>
    <w:rsid w:val="00FB7A82"/>
    <w:rsid w:val="00FE620B"/>
    <w:rsid w:val="00FE7DF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87A4"/>
  <w15:docId w15:val="{3ECB00AD-7AC1-4497-8400-FC74619A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7E4"/>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747FA"/>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5747FA"/>
    <w:rPr>
      <w:b/>
      <w:bCs/>
    </w:rPr>
  </w:style>
  <w:style w:type="character" w:styleId="nfasis">
    <w:name w:val="Emphasis"/>
    <w:basedOn w:val="Fuentedeprrafopredeter"/>
    <w:uiPriority w:val="20"/>
    <w:qFormat/>
    <w:rsid w:val="005747FA"/>
    <w:rPr>
      <w:i/>
      <w:iCs/>
    </w:rPr>
  </w:style>
  <w:style w:type="paragraph" w:styleId="Textoindependiente">
    <w:name w:val="Body Text"/>
    <w:basedOn w:val="Normal"/>
    <w:link w:val="TextoindependienteCar"/>
    <w:uiPriority w:val="1"/>
    <w:qFormat/>
    <w:rsid w:val="000757E4"/>
    <w:rPr>
      <w:sz w:val="24"/>
      <w:szCs w:val="24"/>
    </w:rPr>
  </w:style>
  <w:style w:type="character" w:customStyle="1" w:styleId="TextoindependienteCar">
    <w:name w:val="Texto independiente Car"/>
    <w:basedOn w:val="Fuentedeprrafopredeter"/>
    <w:link w:val="Textoindependiente"/>
    <w:uiPriority w:val="1"/>
    <w:rsid w:val="000757E4"/>
    <w:rPr>
      <w:rFonts w:ascii="Arial MT" w:eastAsia="Arial MT" w:hAnsi="Arial MT" w:cs="Arial MT"/>
      <w:sz w:val="24"/>
      <w:szCs w:val="24"/>
      <w:lang w:val="es-ES"/>
    </w:rPr>
  </w:style>
  <w:style w:type="paragraph" w:styleId="Sinespaciado">
    <w:name w:val="No Spacing"/>
    <w:link w:val="SinespaciadoCar"/>
    <w:uiPriority w:val="1"/>
    <w:qFormat/>
    <w:rsid w:val="000757E4"/>
    <w:pPr>
      <w:spacing w:after="0" w:line="240" w:lineRule="auto"/>
    </w:pPr>
  </w:style>
  <w:style w:type="character" w:customStyle="1" w:styleId="SinespaciadoCar">
    <w:name w:val="Sin espaciado Car"/>
    <w:link w:val="Sinespaciado"/>
    <w:uiPriority w:val="1"/>
    <w:locked/>
    <w:rsid w:val="000757E4"/>
  </w:style>
  <w:style w:type="paragraph" w:customStyle="1" w:styleId="Default">
    <w:name w:val="Default"/>
    <w:rsid w:val="000757E4"/>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F16041"/>
    <w:pPr>
      <w:tabs>
        <w:tab w:val="center" w:pos="4419"/>
        <w:tab w:val="right" w:pos="8838"/>
      </w:tabs>
    </w:pPr>
  </w:style>
  <w:style w:type="character" w:customStyle="1" w:styleId="EncabezadoCar">
    <w:name w:val="Encabezado Car"/>
    <w:basedOn w:val="Fuentedeprrafopredeter"/>
    <w:link w:val="Encabezado"/>
    <w:uiPriority w:val="99"/>
    <w:rsid w:val="00F16041"/>
    <w:rPr>
      <w:rFonts w:ascii="Arial MT" w:eastAsia="Arial MT" w:hAnsi="Arial MT" w:cs="Arial MT"/>
      <w:lang w:val="es-ES"/>
    </w:rPr>
  </w:style>
  <w:style w:type="paragraph" w:styleId="Piedepgina">
    <w:name w:val="footer"/>
    <w:basedOn w:val="Normal"/>
    <w:link w:val="PiedepginaCar"/>
    <w:uiPriority w:val="99"/>
    <w:unhideWhenUsed/>
    <w:rsid w:val="00F16041"/>
    <w:pPr>
      <w:tabs>
        <w:tab w:val="center" w:pos="4419"/>
        <w:tab w:val="right" w:pos="8838"/>
      </w:tabs>
    </w:pPr>
  </w:style>
  <w:style w:type="character" w:customStyle="1" w:styleId="PiedepginaCar">
    <w:name w:val="Pie de página Car"/>
    <w:basedOn w:val="Fuentedeprrafopredeter"/>
    <w:link w:val="Piedepgina"/>
    <w:uiPriority w:val="99"/>
    <w:rsid w:val="00F16041"/>
    <w:rPr>
      <w:rFonts w:ascii="Arial MT" w:eastAsia="Arial MT" w:hAnsi="Arial MT" w:cs="Arial MT"/>
      <w:lang w:val="es-ES"/>
    </w:rPr>
  </w:style>
  <w:style w:type="paragraph" w:styleId="Textodeglobo">
    <w:name w:val="Balloon Text"/>
    <w:basedOn w:val="Normal"/>
    <w:link w:val="TextodegloboCar"/>
    <w:uiPriority w:val="99"/>
    <w:semiHidden/>
    <w:unhideWhenUsed/>
    <w:rsid w:val="00AB31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31FA"/>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73458">
      <w:bodyDiv w:val="1"/>
      <w:marLeft w:val="0"/>
      <w:marRight w:val="0"/>
      <w:marTop w:val="0"/>
      <w:marBottom w:val="0"/>
      <w:divBdr>
        <w:top w:val="none" w:sz="0" w:space="0" w:color="auto"/>
        <w:left w:val="none" w:sz="0" w:space="0" w:color="auto"/>
        <w:bottom w:val="none" w:sz="0" w:space="0" w:color="auto"/>
        <w:right w:val="none" w:sz="0" w:space="0" w:color="auto"/>
      </w:divBdr>
      <w:divsChild>
        <w:div w:id="476649862">
          <w:marLeft w:val="0"/>
          <w:marRight w:val="0"/>
          <w:marTop w:val="120"/>
          <w:marBottom w:val="0"/>
          <w:divBdr>
            <w:top w:val="none" w:sz="0" w:space="0" w:color="auto"/>
            <w:left w:val="none" w:sz="0" w:space="0" w:color="auto"/>
            <w:bottom w:val="none" w:sz="0" w:space="0" w:color="auto"/>
            <w:right w:val="none" w:sz="0" w:space="0" w:color="auto"/>
          </w:divBdr>
          <w:divsChild>
            <w:div w:id="507252441">
              <w:marLeft w:val="0"/>
              <w:marRight w:val="0"/>
              <w:marTop w:val="0"/>
              <w:marBottom w:val="0"/>
              <w:divBdr>
                <w:top w:val="none" w:sz="0" w:space="0" w:color="auto"/>
                <w:left w:val="none" w:sz="0" w:space="0" w:color="auto"/>
                <w:bottom w:val="none" w:sz="0" w:space="0" w:color="auto"/>
                <w:right w:val="none" w:sz="0" w:space="0" w:color="auto"/>
              </w:divBdr>
            </w:div>
          </w:divsChild>
        </w:div>
        <w:div w:id="2137261557">
          <w:marLeft w:val="0"/>
          <w:marRight w:val="0"/>
          <w:marTop w:val="120"/>
          <w:marBottom w:val="0"/>
          <w:divBdr>
            <w:top w:val="none" w:sz="0" w:space="0" w:color="auto"/>
            <w:left w:val="none" w:sz="0" w:space="0" w:color="auto"/>
            <w:bottom w:val="none" w:sz="0" w:space="0" w:color="auto"/>
            <w:right w:val="none" w:sz="0" w:space="0" w:color="auto"/>
          </w:divBdr>
          <w:divsChild>
            <w:div w:id="1120107128">
              <w:marLeft w:val="0"/>
              <w:marRight w:val="0"/>
              <w:marTop w:val="0"/>
              <w:marBottom w:val="0"/>
              <w:divBdr>
                <w:top w:val="none" w:sz="0" w:space="0" w:color="auto"/>
                <w:left w:val="none" w:sz="0" w:space="0" w:color="auto"/>
                <w:bottom w:val="none" w:sz="0" w:space="0" w:color="auto"/>
                <w:right w:val="none" w:sz="0" w:space="0" w:color="auto"/>
              </w:divBdr>
            </w:div>
            <w:div w:id="2002587242">
              <w:marLeft w:val="0"/>
              <w:marRight w:val="0"/>
              <w:marTop w:val="0"/>
              <w:marBottom w:val="0"/>
              <w:divBdr>
                <w:top w:val="none" w:sz="0" w:space="0" w:color="auto"/>
                <w:left w:val="none" w:sz="0" w:space="0" w:color="auto"/>
                <w:bottom w:val="none" w:sz="0" w:space="0" w:color="auto"/>
                <w:right w:val="none" w:sz="0" w:space="0" w:color="auto"/>
              </w:divBdr>
            </w:div>
            <w:div w:id="2103719126">
              <w:marLeft w:val="0"/>
              <w:marRight w:val="0"/>
              <w:marTop w:val="0"/>
              <w:marBottom w:val="0"/>
              <w:divBdr>
                <w:top w:val="none" w:sz="0" w:space="0" w:color="auto"/>
                <w:left w:val="none" w:sz="0" w:space="0" w:color="auto"/>
                <w:bottom w:val="none" w:sz="0" w:space="0" w:color="auto"/>
                <w:right w:val="none" w:sz="0" w:space="0" w:color="auto"/>
              </w:divBdr>
            </w:div>
            <w:div w:id="2124231047">
              <w:marLeft w:val="0"/>
              <w:marRight w:val="0"/>
              <w:marTop w:val="0"/>
              <w:marBottom w:val="0"/>
              <w:divBdr>
                <w:top w:val="none" w:sz="0" w:space="0" w:color="auto"/>
                <w:left w:val="none" w:sz="0" w:space="0" w:color="auto"/>
                <w:bottom w:val="none" w:sz="0" w:space="0" w:color="auto"/>
                <w:right w:val="none" w:sz="0" w:space="0" w:color="auto"/>
              </w:divBdr>
            </w:div>
            <w:div w:id="647245693">
              <w:marLeft w:val="0"/>
              <w:marRight w:val="0"/>
              <w:marTop w:val="0"/>
              <w:marBottom w:val="0"/>
              <w:divBdr>
                <w:top w:val="none" w:sz="0" w:space="0" w:color="auto"/>
                <w:left w:val="none" w:sz="0" w:space="0" w:color="auto"/>
                <w:bottom w:val="none" w:sz="0" w:space="0" w:color="auto"/>
                <w:right w:val="none" w:sz="0" w:space="0" w:color="auto"/>
              </w:divBdr>
            </w:div>
            <w:div w:id="1553732857">
              <w:marLeft w:val="0"/>
              <w:marRight w:val="0"/>
              <w:marTop w:val="0"/>
              <w:marBottom w:val="0"/>
              <w:divBdr>
                <w:top w:val="none" w:sz="0" w:space="0" w:color="auto"/>
                <w:left w:val="none" w:sz="0" w:space="0" w:color="auto"/>
                <w:bottom w:val="none" w:sz="0" w:space="0" w:color="auto"/>
                <w:right w:val="none" w:sz="0" w:space="0" w:color="auto"/>
              </w:divBdr>
            </w:div>
            <w:div w:id="540704546">
              <w:marLeft w:val="0"/>
              <w:marRight w:val="0"/>
              <w:marTop w:val="0"/>
              <w:marBottom w:val="0"/>
              <w:divBdr>
                <w:top w:val="none" w:sz="0" w:space="0" w:color="auto"/>
                <w:left w:val="none" w:sz="0" w:space="0" w:color="auto"/>
                <w:bottom w:val="none" w:sz="0" w:space="0" w:color="auto"/>
                <w:right w:val="none" w:sz="0" w:space="0" w:color="auto"/>
              </w:divBdr>
            </w:div>
            <w:div w:id="1514682753">
              <w:marLeft w:val="0"/>
              <w:marRight w:val="0"/>
              <w:marTop w:val="0"/>
              <w:marBottom w:val="0"/>
              <w:divBdr>
                <w:top w:val="none" w:sz="0" w:space="0" w:color="auto"/>
                <w:left w:val="none" w:sz="0" w:space="0" w:color="auto"/>
                <w:bottom w:val="none" w:sz="0" w:space="0" w:color="auto"/>
                <w:right w:val="none" w:sz="0" w:space="0" w:color="auto"/>
              </w:divBdr>
            </w:div>
            <w:div w:id="720205900">
              <w:marLeft w:val="0"/>
              <w:marRight w:val="0"/>
              <w:marTop w:val="0"/>
              <w:marBottom w:val="0"/>
              <w:divBdr>
                <w:top w:val="none" w:sz="0" w:space="0" w:color="auto"/>
                <w:left w:val="none" w:sz="0" w:space="0" w:color="auto"/>
                <w:bottom w:val="none" w:sz="0" w:space="0" w:color="auto"/>
                <w:right w:val="none" w:sz="0" w:space="0" w:color="auto"/>
              </w:divBdr>
            </w:div>
            <w:div w:id="630866981">
              <w:marLeft w:val="0"/>
              <w:marRight w:val="0"/>
              <w:marTop w:val="0"/>
              <w:marBottom w:val="0"/>
              <w:divBdr>
                <w:top w:val="none" w:sz="0" w:space="0" w:color="auto"/>
                <w:left w:val="none" w:sz="0" w:space="0" w:color="auto"/>
                <w:bottom w:val="none" w:sz="0" w:space="0" w:color="auto"/>
                <w:right w:val="none" w:sz="0" w:space="0" w:color="auto"/>
              </w:divBdr>
            </w:div>
            <w:div w:id="1472750442">
              <w:marLeft w:val="0"/>
              <w:marRight w:val="0"/>
              <w:marTop w:val="0"/>
              <w:marBottom w:val="0"/>
              <w:divBdr>
                <w:top w:val="none" w:sz="0" w:space="0" w:color="auto"/>
                <w:left w:val="none" w:sz="0" w:space="0" w:color="auto"/>
                <w:bottom w:val="none" w:sz="0" w:space="0" w:color="auto"/>
                <w:right w:val="none" w:sz="0" w:space="0" w:color="auto"/>
              </w:divBdr>
            </w:div>
            <w:div w:id="263223556">
              <w:marLeft w:val="0"/>
              <w:marRight w:val="0"/>
              <w:marTop w:val="0"/>
              <w:marBottom w:val="0"/>
              <w:divBdr>
                <w:top w:val="none" w:sz="0" w:space="0" w:color="auto"/>
                <w:left w:val="none" w:sz="0" w:space="0" w:color="auto"/>
                <w:bottom w:val="none" w:sz="0" w:space="0" w:color="auto"/>
                <w:right w:val="none" w:sz="0" w:space="0" w:color="auto"/>
              </w:divBdr>
            </w:div>
            <w:div w:id="988631432">
              <w:marLeft w:val="0"/>
              <w:marRight w:val="0"/>
              <w:marTop w:val="0"/>
              <w:marBottom w:val="0"/>
              <w:divBdr>
                <w:top w:val="none" w:sz="0" w:space="0" w:color="auto"/>
                <w:left w:val="none" w:sz="0" w:space="0" w:color="auto"/>
                <w:bottom w:val="none" w:sz="0" w:space="0" w:color="auto"/>
                <w:right w:val="none" w:sz="0" w:space="0" w:color="auto"/>
              </w:divBdr>
            </w:div>
            <w:div w:id="1989169494">
              <w:marLeft w:val="0"/>
              <w:marRight w:val="0"/>
              <w:marTop w:val="0"/>
              <w:marBottom w:val="0"/>
              <w:divBdr>
                <w:top w:val="none" w:sz="0" w:space="0" w:color="auto"/>
                <w:left w:val="none" w:sz="0" w:space="0" w:color="auto"/>
                <w:bottom w:val="none" w:sz="0" w:space="0" w:color="auto"/>
                <w:right w:val="none" w:sz="0" w:space="0" w:color="auto"/>
              </w:divBdr>
            </w:div>
            <w:div w:id="1616905877">
              <w:marLeft w:val="0"/>
              <w:marRight w:val="0"/>
              <w:marTop w:val="0"/>
              <w:marBottom w:val="0"/>
              <w:divBdr>
                <w:top w:val="none" w:sz="0" w:space="0" w:color="auto"/>
                <w:left w:val="none" w:sz="0" w:space="0" w:color="auto"/>
                <w:bottom w:val="none" w:sz="0" w:space="0" w:color="auto"/>
                <w:right w:val="none" w:sz="0" w:space="0" w:color="auto"/>
              </w:divBdr>
            </w:div>
            <w:div w:id="129594399">
              <w:marLeft w:val="0"/>
              <w:marRight w:val="0"/>
              <w:marTop w:val="0"/>
              <w:marBottom w:val="0"/>
              <w:divBdr>
                <w:top w:val="none" w:sz="0" w:space="0" w:color="auto"/>
                <w:left w:val="none" w:sz="0" w:space="0" w:color="auto"/>
                <w:bottom w:val="none" w:sz="0" w:space="0" w:color="auto"/>
                <w:right w:val="none" w:sz="0" w:space="0" w:color="auto"/>
              </w:divBdr>
            </w:div>
            <w:div w:id="60909356">
              <w:marLeft w:val="0"/>
              <w:marRight w:val="0"/>
              <w:marTop w:val="0"/>
              <w:marBottom w:val="0"/>
              <w:divBdr>
                <w:top w:val="none" w:sz="0" w:space="0" w:color="auto"/>
                <w:left w:val="none" w:sz="0" w:space="0" w:color="auto"/>
                <w:bottom w:val="none" w:sz="0" w:space="0" w:color="auto"/>
                <w:right w:val="none" w:sz="0" w:space="0" w:color="auto"/>
              </w:divBdr>
            </w:div>
            <w:div w:id="7486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7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3547</Words>
  <Characters>19509</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34</cp:revision>
  <cp:lastPrinted>2022-04-27T23:08:00Z</cp:lastPrinted>
  <dcterms:created xsi:type="dcterms:W3CDTF">2022-04-26T15:25:00Z</dcterms:created>
  <dcterms:modified xsi:type="dcterms:W3CDTF">2022-04-27T23:08:00Z</dcterms:modified>
</cp:coreProperties>
</file>