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401" w:rsidRPr="00F636E5" w:rsidRDefault="00F636E5" w:rsidP="00F636E5">
      <w:pPr>
        <w:spacing w:after="0" w:line="240" w:lineRule="auto"/>
        <w:contextualSpacing/>
        <w:jc w:val="both"/>
        <w:rPr>
          <w:rFonts w:ascii="Arial" w:eastAsia="Arial" w:hAnsi="Arial" w:cs="Arial"/>
          <w:b/>
          <w:sz w:val="20"/>
          <w:szCs w:val="20"/>
        </w:rPr>
      </w:pPr>
      <w:r w:rsidRPr="00F636E5">
        <w:rPr>
          <w:rFonts w:ascii="Arial" w:eastAsia="Arial" w:hAnsi="Arial" w:cs="Arial"/>
          <w:b/>
          <w:sz w:val="20"/>
          <w:szCs w:val="20"/>
        </w:rPr>
        <w:t>ACTA DE LA SESIÓN DELIBERANTE DE LA “LXI” LEGISLATURA DEL ESTADO DE MÉXICO, CELEBRADA EL DÍA CINCO DE SEPTIEMBRE DE DOS MIL VEINTIDÓS.</w:t>
      </w:r>
    </w:p>
    <w:p w:rsidR="00646401" w:rsidRPr="00F636E5" w:rsidRDefault="00646401" w:rsidP="00F636E5">
      <w:pPr>
        <w:spacing w:after="0" w:line="240" w:lineRule="auto"/>
        <w:contextualSpacing/>
        <w:jc w:val="both"/>
        <w:rPr>
          <w:rFonts w:ascii="Arial" w:eastAsia="Arial" w:hAnsi="Arial" w:cs="Arial"/>
          <w:sz w:val="20"/>
          <w:szCs w:val="20"/>
        </w:rPr>
      </w:pPr>
    </w:p>
    <w:p w:rsidR="00646401" w:rsidRPr="00F636E5" w:rsidRDefault="00646401" w:rsidP="00F636E5">
      <w:pPr>
        <w:spacing w:after="0" w:line="240" w:lineRule="auto"/>
        <w:contextualSpacing/>
        <w:jc w:val="center"/>
        <w:rPr>
          <w:rFonts w:ascii="Arial" w:eastAsia="Arial" w:hAnsi="Arial" w:cs="Arial"/>
          <w:b/>
          <w:sz w:val="20"/>
          <w:szCs w:val="20"/>
        </w:rPr>
      </w:pPr>
      <w:r w:rsidRPr="00F636E5">
        <w:rPr>
          <w:rFonts w:ascii="Arial" w:eastAsia="Arial" w:hAnsi="Arial" w:cs="Arial"/>
          <w:b/>
          <w:sz w:val="20"/>
          <w:szCs w:val="20"/>
        </w:rPr>
        <w:t>President</w:t>
      </w:r>
      <w:r w:rsidR="00E63B0B" w:rsidRPr="00F636E5">
        <w:rPr>
          <w:rFonts w:ascii="Arial" w:eastAsia="Arial" w:hAnsi="Arial" w:cs="Arial"/>
          <w:b/>
          <w:sz w:val="20"/>
          <w:szCs w:val="20"/>
        </w:rPr>
        <w:t>e</w:t>
      </w:r>
      <w:r w:rsidRPr="00F636E5">
        <w:rPr>
          <w:rFonts w:ascii="Arial" w:eastAsia="Arial" w:hAnsi="Arial" w:cs="Arial"/>
          <w:b/>
          <w:sz w:val="20"/>
          <w:szCs w:val="20"/>
        </w:rPr>
        <w:t xml:space="preserve"> Diputad</w:t>
      </w:r>
      <w:r w:rsidR="00E63B0B" w:rsidRPr="00F636E5">
        <w:rPr>
          <w:rFonts w:ascii="Arial" w:eastAsia="Arial" w:hAnsi="Arial" w:cs="Arial"/>
          <w:b/>
          <w:sz w:val="20"/>
          <w:szCs w:val="20"/>
        </w:rPr>
        <w:t>o</w:t>
      </w:r>
      <w:r w:rsidRPr="00F636E5">
        <w:rPr>
          <w:rFonts w:ascii="Arial" w:eastAsia="Arial" w:hAnsi="Arial" w:cs="Arial"/>
          <w:b/>
          <w:sz w:val="20"/>
          <w:szCs w:val="20"/>
        </w:rPr>
        <w:t xml:space="preserve"> </w:t>
      </w:r>
      <w:r w:rsidR="00E63B0B" w:rsidRPr="00F636E5">
        <w:rPr>
          <w:rFonts w:ascii="Arial" w:eastAsia="Arial" w:hAnsi="Arial" w:cs="Arial"/>
          <w:b/>
          <w:sz w:val="20"/>
          <w:szCs w:val="20"/>
        </w:rPr>
        <w:t xml:space="preserve">Enrique Edgardo Jacob </w:t>
      </w:r>
      <w:r w:rsidR="0070138E" w:rsidRPr="00F636E5">
        <w:rPr>
          <w:rFonts w:ascii="Arial" w:eastAsia="Arial" w:hAnsi="Arial" w:cs="Arial"/>
          <w:b/>
          <w:sz w:val="20"/>
          <w:szCs w:val="20"/>
        </w:rPr>
        <w:t>Rocha</w:t>
      </w:r>
    </w:p>
    <w:p w:rsidR="00646401" w:rsidRPr="00F636E5" w:rsidRDefault="00646401" w:rsidP="00F636E5">
      <w:pPr>
        <w:spacing w:after="0" w:line="240" w:lineRule="auto"/>
        <w:contextualSpacing/>
        <w:jc w:val="both"/>
        <w:rPr>
          <w:rFonts w:ascii="Arial" w:eastAsia="Arial" w:hAnsi="Arial" w:cs="Arial"/>
          <w:sz w:val="20"/>
          <w:szCs w:val="20"/>
          <w:lang w:val="es-ES"/>
        </w:rPr>
      </w:pPr>
    </w:p>
    <w:p w:rsidR="00646401" w:rsidRPr="00F636E5" w:rsidRDefault="00646401"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En el Salón sesiones del H. Poder Legislativo, en la ciudad de Toluca de Lerdo, capital del Estado de México, la Presidencia abre la sesión siendo las doce horas con c</w:t>
      </w:r>
      <w:r w:rsidR="00B4035C" w:rsidRPr="00F636E5">
        <w:rPr>
          <w:rFonts w:ascii="Arial" w:eastAsia="Arial" w:hAnsi="Arial" w:cs="Arial"/>
          <w:sz w:val="20"/>
          <w:szCs w:val="20"/>
        </w:rPr>
        <w:t>incuenta y un minutos del día cinco de septiembre</w:t>
      </w:r>
      <w:r w:rsidRPr="00F636E5">
        <w:rPr>
          <w:rFonts w:ascii="Arial" w:eastAsia="Arial" w:hAnsi="Arial" w:cs="Arial"/>
          <w:sz w:val="20"/>
          <w:szCs w:val="20"/>
        </w:rPr>
        <w:t xml:space="preserve"> de dos mil veintidós, una vez que la Secretaría verificó la existencia del quórum, mediante el sistema electrónico. </w:t>
      </w:r>
    </w:p>
    <w:p w:rsidR="00646401" w:rsidRPr="00F636E5" w:rsidRDefault="00646401" w:rsidP="00F636E5">
      <w:pPr>
        <w:spacing w:after="0" w:line="240" w:lineRule="auto"/>
        <w:contextualSpacing/>
        <w:jc w:val="both"/>
        <w:rPr>
          <w:rFonts w:ascii="Arial" w:eastAsia="Arial" w:hAnsi="Arial" w:cs="Arial"/>
          <w:sz w:val="20"/>
          <w:szCs w:val="20"/>
        </w:rPr>
      </w:pPr>
    </w:p>
    <w:p w:rsidR="00646401" w:rsidRPr="00F636E5" w:rsidRDefault="00646401"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646401" w:rsidRPr="00F636E5" w:rsidRDefault="00646401" w:rsidP="00F636E5">
      <w:pPr>
        <w:spacing w:after="0" w:line="240" w:lineRule="auto"/>
        <w:contextualSpacing/>
        <w:jc w:val="both"/>
        <w:rPr>
          <w:rFonts w:ascii="Arial" w:eastAsia="Arial" w:hAnsi="Arial" w:cs="Arial"/>
          <w:sz w:val="20"/>
          <w:szCs w:val="20"/>
        </w:rPr>
      </w:pPr>
    </w:p>
    <w:p w:rsidR="00646401" w:rsidRPr="00F636E5" w:rsidRDefault="00646401" w:rsidP="00F636E5">
      <w:pPr>
        <w:pStyle w:val="Default"/>
        <w:contextualSpacing/>
        <w:jc w:val="both"/>
        <w:rPr>
          <w:rFonts w:eastAsia="Arial"/>
          <w:color w:val="auto"/>
          <w:sz w:val="20"/>
          <w:szCs w:val="20"/>
        </w:rPr>
      </w:pPr>
      <w:r w:rsidRPr="00F636E5">
        <w:rPr>
          <w:rFonts w:eastAsia="Arial"/>
          <w:color w:val="auto"/>
          <w:sz w:val="20"/>
          <w:szCs w:val="20"/>
        </w:rPr>
        <w:t>1.- La Presidencia informa que las actas de las sesiones anteriores han sido publicadas en la Gaceta Parlamentaria, por lo que pregunta si existen observaciones o comentarios a las mismas. Las actas son aprobadas por unanimidad de votos.</w:t>
      </w:r>
    </w:p>
    <w:p w:rsidR="00646401" w:rsidRPr="00F636E5" w:rsidRDefault="00646401" w:rsidP="00F636E5">
      <w:pPr>
        <w:pStyle w:val="Default"/>
        <w:contextualSpacing/>
        <w:jc w:val="both"/>
        <w:rPr>
          <w:sz w:val="20"/>
          <w:szCs w:val="20"/>
        </w:rPr>
      </w:pPr>
    </w:p>
    <w:p w:rsidR="00545012" w:rsidRPr="00F636E5" w:rsidRDefault="00545012" w:rsidP="00F636E5">
      <w:pPr>
        <w:pStyle w:val="Textoindependiente"/>
        <w:contextualSpacing/>
        <w:jc w:val="both"/>
        <w:rPr>
          <w:rFonts w:ascii="Arial" w:hAnsi="Arial" w:cs="Arial"/>
          <w:sz w:val="20"/>
          <w:szCs w:val="20"/>
        </w:rPr>
      </w:pPr>
      <w:r w:rsidRPr="00F636E5">
        <w:rPr>
          <w:rFonts w:ascii="Arial" w:hAnsi="Arial" w:cs="Arial"/>
          <w:sz w:val="20"/>
          <w:szCs w:val="20"/>
        </w:rPr>
        <w:t xml:space="preserve">2.- </w:t>
      </w:r>
      <w:r w:rsidR="00FF3F24" w:rsidRPr="00F636E5">
        <w:rPr>
          <w:rFonts w:ascii="Arial" w:hAnsi="Arial" w:cs="Arial"/>
          <w:sz w:val="20"/>
          <w:szCs w:val="20"/>
        </w:rPr>
        <w:t xml:space="preserve">Uso de la palabra por la diputada Ma. Trinidad Franco </w:t>
      </w:r>
      <w:proofErr w:type="spellStart"/>
      <w:r w:rsidR="00FF3F24" w:rsidRPr="00F636E5">
        <w:rPr>
          <w:rFonts w:ascii="Arial" w:hAnsi="Arial" w:cs="Arial"/>
          <w:sz w:val="20"/>
          <w:szCs w:val="20"/>
        </w:rPr>
        <w:t>Arpero</w:t>
      </w:r>
      <w:proofErr w:type="spellEnd"/>
      <w:r w:rsidR="00FF3F24" w:rsidRPr="00F636E5">
        <w:rPr>
          <w:rFonts w:ascii="Arial" w:hAnsi="Arial" w:cs="Arial"/>
          <w:sz w:val="20"/>
          <w:szCs w:val="20"/>
        </w:rPr>
        <w:t xml:space="preserve">, para dar lectura al </w:t>
      </w:r>
      <w:r w:rsidRPr="00F636E5">
        <w:rPr>
          <w:rFonts w:ascii="Arial" w:hAnsi="Arial" w:cs="Arial"/>
          <w:sz w:val="20"/>
          <w:szCs w:val="20"/>
        </w:rPr>
        <w:t>Informe de las actividades realizadas por la Diputación Permanente de la H.</w:t>
      </w:r>
      <w:r w:rsidRPr="00F636E5">
        <w:rPr>
          <w:rFonts w:ascii="Arial" w:hAnsi="Arial" w:cs="Arial"/>
          <w:spacing w:val="1"/>
          <w:sz w:val="20"/>
          <w:szCs w:val="20"/>
        </w:rPr>
        <w:t xml:space="preserve"> </w:t>
      </w:r>
      <w:r w:rsidRPr="00F636E5">
        <w:rPr>
          <w:rFonts w:ascii="Arial" w:hAnsi="Arial" w:cs="Arial"/>
          <w:sz w:val="20"/>
          <w:szCs w:val="20"/>
        </w:rPr>
        <w:t>“LXI”</w:t>
      </w:r>
      <w:r w:rsidRPr="00F636E5">
        <w:rPr>
          <w:rFonts w:ascii="Arial" w:hAnsi="Arial" w:cs="Arial"/>
          <w:spacing w:val="-1"/>
          <w:sz w:val="20"/>
          <w:szCs w:val="20"/>
        </w:rPr>
        <w:t xml:space="preserve"> </w:t>
      </w:r>
      <w:r w:rsidRPr="00F636E5">
        <w:rPr>
          <w:rFonts w:ascii="Arial" w:hAnsi="Arial" w:cs="Arial"/>
          <w:sz w:val="20"/>
          <w:szCs w:val="20"/>
        </w:rPr>
        <w:t>Legislatura del</w:t>
      </w:r>
      <w:r w:rsidRPr="00F636E5">
        <w:rPr>
          <w:rFonts w:ascii="Arial" w:hAnsi="Arial" w:cs="Arial"/>
          <w:spacing w:val="-3"/>
          <w:sz w:val="20"/>
          <w:szCs w:val="20"/>
        </w:rPr>
        <w:t xml:space="preserve"> </w:t>
      </w:r>
      <w:r w:rsidRPr="00F636E5">
        <w:rPr>
          <w:rFonts w:ascii="Arial" w:hAnsi="Arial" w:cs="Arial"/>
          <w:sz w:val="20"/>
          <w:szCs w:val="20"/>
        </w:rPr>
        <w:t>Estado</w:t>
      </w:r>
      <w:r w:rsidRPr="00F636E5">
        <w:rPr>
          <w:rFonts w:ascii="Arial" w:hAnsi="Arial" w:cs="Arial"/>
          <w:spacing w:val="-2"/>
          <w:sz w:val="20"/>
          <w:szCs w:val="20"/>
        </w:rPr>
        <w:t xml:space="preserve"> </w:t>
      </w:r>
      <w:r w:rsidRPr="00F636E5">
        <w:rPr>
          <w:rFonts w:ascii="Arial" w:hAnsi="Arial" w:cs="Arial"/>
          <w:sz w:val="20"/>
          <w:szCs w:val="20"/>
        </w:rPr>
        <w:t>de</w:t>
      </w:r>
      <w:r w:rsidRPr="00F636E5">
        <w:rPr>
          <w:rFonts w:ascii="Arial" w:hAnsi="Arial" w:cs="Arial"/>
          <w:spacing w:val="-2"/>
          <w:sz w:val="20"/>
          <w:szCs w:val="20"/>
        </w:rPr>
        <w:t xml:space="preserve"> </w:t>
      </w:r>
      <w:r w:rsidRPr="00F636E5">
        <w:rPr>
          <w:rFonts w:ascii="Arial" w:hAnsi="Arial" w:cs="Arial"/>
          <w:sz w:val="20"/>
          <w:szCs w:val="20"/>
        </w:rPr>
        <w:t>México.</w:t>
      </w:r>
    </w:p>
    <w:p w:rsidR="00545012" w:rsidRPr="00F636E5" w:rsidRDefault="00545012" w:rsidP="00F636E5">
      <w:pPr>
        <w:pStyle w:val="Textoindependiente"/>
        <w:contextualSpacing/>
        <w:jc w:val="both"/>
        <w:rPr>
          <w:rFonts w:ascii="Arial" w:hAnsi="Arial" w:cs="Arial"/>
          <w:sz w:val="20"/>
          <w:szCs w:val="20"/>
        </w:rPr>
      </w:pPr>
    </w:p>
    <w:p w:rsidR="000F3FF9" w:rsidRPr="00F636E5" w:rsidRDefault="00564D87" w:rsidP="00F636E5">
      <w:pPr>
        <w:pStyle w:val="Textoindependiente"/>
        <w:contextualSpacing/>
        <w:jc w:val="both"/>
        <w:rPr>
          <w:rFonts w:ascii="Arial" w:hAnsi="Arial" w:cs="Arial"/>
          <w:sz w:val="20"/>
          <w:szCs w:val="20"/>
          <w:lang w:eastAsia="es-MX"/>
        </w:rPr>
      </w:pPr>
      <w:r w:rsidRPr="00F636E5">
        <w:rPr>
          <w:rFonts w:ascii="Arial" w:hAnsi="Arial" w:cs="Arial"/>
          <w:sz w:val="20"/>
          <w:szCs w:val="20"/>
        </w:rPr>
        <w:t xml:space="preserve">La </w:t>
      </w:r>
      <w:r w:rsidR="00EE3D58" w:rsidRPr="00F636E5">
        <w:rPr>
          <w:rFonts w:ascii="Arial" w:hAnsi="Arial" w:cs="Arial"/>
          <w:sz w:val="20"/>
          <w:szCs w:val="20"/>
        </w:rPr>
        <w:t xml:space="preserve">Presidencia </w:t>
      </w:r>
      <w:r w:rsidRPr="00F636E5">
        <w:rPr>
          <w:rFonts w:ascii="Arial" w:hAnsi="Arial" w:cs="Arial"/>
          <w:sz w:val="20"/>
          <w:szCs w:val="20"/>
        </w:rPr>
        <w:t xml:space="preserve">señala que se da por enterada la </w:t>
      </w:r>
      <w:r w:rsidR="0024727D" w:rsidRPr="00F636E5">
        <w:rPr>
          <w:rFonts w:ascii="Arial" w:hAnsi="Arial" w:cs="Arial"/>
          <w:sz w:val="20"/>
          <w:szCs w:val="20"/>
        </w:rPr>
        <w:t xml:space="preserve">Legislatura </w:t>
      </w:r>
      <w:r w:rsidRPr="00F636E5">
        <w:rPr>
          <w:rFonts w:ascii="Arial" w:hAnsi="Arial" w:cs="Arial"/>
          <w:sz w:val="20"/>
          <w:szCs w:val="20"/>
        </w:rPr>
        <w:t xml:space="preserve">y </w:t>
      </w:r>
      <w:r w:rsidR="0024727D" w:rsidRPr="00F636E5">
        <w:rPr>
          <w:rFonts w:ascii="Arial" w:hAnsi="Arial" w:cs="Arial"/>
          <w:sz w:val="20"/>
          <w:szCs w:val="20"/>
        </w:rPr>
        <w:t xml:space="preserve">la </w:t>
      </w:r>
      <w:r w:rsidR="0024727D" w:rsidRPr="00F636E5">
        <w:rPr>
          <w:rFonts w:ascii="Arial" w:hAnsi="Arial" w:cs="Arial"/>
          <w:color w:val="000000" w:themeColor="text1"/>
          <w:sz w:val="20"/>
          <w:szCs w:val="20"/>
        </w:rPr>
        <w:t>Secretaría registrará la documentación recibida y tramitada por la Diputación Permanente e integrará los expedientes correspondientes</w:t>
      </w:r>
      <w:r w:rsidR="00C56376" w:rsidRPr="00F636E5">
        <w:rPr>
          <w:rFonts w:ascii="Arial" w:hAnsi="Arial" w:cs="Arial"/>
          <w:color w:val="000000" w:themeColor="text1"/>
          <w:sz w:val="20"/>
          <w:szCs w:val="20"/>
        </w:rPr>
        <w:t xml:space="preserve"> y se</w:t>
      </w:r>
      <w:r w:rsidR="0024727D" w:rsidRPr="00F636E5">
        <w:rPr>
          <w:rFonts w:ascii="Arial" w:hAnsi="Arial" w:cs="Arial"/>
          <w:color w:val="000000" w:themeColor="text1"/>
          <w:sz w:val="20"/>
          <w:szCs w:val="20"/>
        </w:rPr>
        <w:t xml:space="preserve"> tramitarán los asuntos</w:t>
      </w:r>
      <w:r w:rsidR="00C56376" w:rsidRPr="00F636E5">
        <w:rPr>
          <w:rFonts w:ascii="Arial" w:hAnsi="Arial" w:cs="Arial"/>
          <w:color w:val="000000" w:themeColor="text1"/>
          <w:sz w:val="20"/>
          <w:szCs w:val="20"/>
        </w:rPr>
        <w:t xml:space="preserve"> para la p</w:t>
      </w:r>
      <w:r w:rsidR="0024727D" w:rsidRPr="00F636E5">
        <w:rPr>
          <w:rFonts w:ascii="Arial" w:hAnsi="Arial" w:cs="Arial"/>
          <w:sz w:val="20"/>
          <w:szCs w:val="20"/>
          <w:lang w:eastAsia="es-MX"/>
        </w:rPr>
        <w:t>rograma</w:t>
      </w:r>
      <w:r w:rsidR="00EE3D58" w:rsidRPr="00F636E5">
        <w:rPr>
          <w:rFonts w:ascii="Arial" w:hAnsi="Arial" w:cs="Arial"/>
          <w:sz w:val="20"/>
          <w:szCs w:val="20"/>
          <w:lang w:eastAsia="es-MX"/>
        </w:rPr>
        <w:t>ción</w:t>
      </w:r>
      <w:r w:rsidR="0024727D" w:rsidRPr="00F636E5">
        <w:rPr>
          <w:rFonts w:ascii="Arial" w:hAnsi="Arial" w:cs="Arial"/>
          <w:sz w:val="20"/>
          <w:szCs w:val="20"/>
          <w:lang w:eastAsia="es-MX"/>
        </w:rPr>
        <w:t xml:space="preserve"> </w:t>
      </w:r>
      <w:r w:rsidR="00C56376" w:rsidRPr="00F636E5">
        <w:rPr>
          <w:rFonts w:ascii="Arial" w:hAnsi="Arial" w:cs="Arial"/>
          <w:sz w:val="20"/>
          <w:szCs w:val="20"/>
          <w:lang w:eastAsia="es-MX"/>
        </w:rPr>
        <w:t>y</w:t>
      </w:r>
      <w:r w:rsidR="0024727D" w:rsidRPr="00F636E5">
        <w:rPr>
          <w:rFonts w:ascii="Arial" w:hAnsi="Arial" w:cs="Arial"/>
          <w:sz w:val="20"/>
          <w:szCs w:val="20"/>
          <w:lang w:eastAsia="es-MX"/>
        </w:rPr>
        <w:t xml:space="preserve"> presentación a la Legislatura</w:t>
      </w:r>
      <w:r w:rsidR="000F3FF9" w:rsidRPr="00F636E5">
        <w:rPr>
          <w:rFonts w:ascii="Arial" w:hAnsi="Arial" w:cs="Arial"/>
          <w:sz w:val="20"/>
          <w:szCs w:val="20"/>
          <w:lang w:eastAsia="es-MX"/>
        </w:rPr>
        <w:t xml:space="preserve"> y se tiene por cumplido.</w:t>
      </w:r>
    </w:p>
    <w:p w:rsidR="000F3FF9" w:rsidRPr="00F636E5" w:rsidRDefault="000F3FF9" w:rsidP="00F636E5">
      <w:pPr>
        <w:pStyle w:val="Textoindependiente"/>
        <w:contextualSpacing/>
        <w:jc w:val="both"/>
        <w:rPr>
          <w:rFonts w:ascii="Arial" w:hAnsi="Arial" w:cs="Arial"/>
          <w:sz w:val="20"/>
          <w:szCs w:val="20"/>
          <w:lang w:eastAsia="es-MX"/>
        </w:rPr>
      </w:pPr>
    </w:p>
    <w:p w:rsidR="00BC7C0C" w:rsidRPr="00F636E5" w:rsidRDefault="000F3FF9" w:rsidP="00F636E5">
      <w:pPr>
        <w:pStyle w:val="Textoindependiente"/>
        <w:contextualSpacing/>
        <w:jc w:val="both"/>
        <w:rPr>
          <w:rFonts w:ascii="Arial" w:hAnsi="Arial" w:cs="Arial"/>
          <w:spacing w:val="2"/>
          <w:sz w:val="20"/>
          <w:szCs w:val="20"/>
        </w:rPr>
      </w:pPr>
      <w:r w:rsidRPr="00F636E5">
        <w:rPr>
          <w:rFonts w:ascii="Arial" w:hAnsi="Arial" w:cs="Arial"/>
          <w:sz w:val="20"/>
          <w:szCs w:val="20"/>
          <w:lang w:eastAsia="es-MX"/>
        </w:rPr>
        <w:t>3</w:t>
      </w:r>
      <w:r w:rsidR="00545012" w:rsidRPr="00F636E5">
        <w:rPr>
          <w:rFonts w:ascii="Arial" w:hAnsi="Arial" w:cs="Arial"/>
          <w:sz w:val="20"/>
          <w:szCs w:val="20"/>
        </w:rPr>
        <w:t xml:space="preserve">.- </w:t>
      </w:r>
      <w:r w:rsidRPr="00F636E5">
        <w:rPr>
          <w:rFonts w:ascii="Arial" w:hAnsi="Arial" w:cs="Arial"/>
          <w:sz w:val="20"/>
          <w:szCs w:val="20"/>
        </w:rPr>
        <w:t>La Vicepresidencia, por instrucciones de la Presidencia, da lectura a la</w:t>
      </w:r>
      <w:r w:rsidR="00545012" w:rsidRPr="00F636E5">
        <w:rPr>
          <w:rFonts w:ascii="Arial" w:hAnsi="Arial" w:cs="Arial"/>
          <w:sz w:val="20"/>
          <w:szCs w:val="20"/>
        </w:rPr>
        <w:t xml:space="preserve"> Iniciativa con Proyecto de Decreto por la</w:t>
      </w:r>
      <w:r w:rsidR="00545012" w:rsidRPr="00F636E5">
        <w:rPr>
          <w:rFonts w:ascii="Arial" w:hAnsi="Arial" w:cs="Arial"/>
          <w:spacing w:val="1"/>
          <w:sz w:val="20"/>
          <w:szCs w:val="20"/>
        </w:rPr>
        <w:t xml:space="preserve"> </w:t>
      </w:r>
      <w:r w:rsidR="00545012" w:rsidRPr="00F636E5">
        <w:rPr>
          <w:rFonts w:ascii="Arial" w:hAnsi="Arial" w:cs="Arial"/>
          <w:sz w:val="20"/>
          <w:szCs w:val="20"/>
        </w:rPr>
        <w:t>que se adiciona un segundo párrafo al artículo 61 de la Ley Orgánica del Poder</w:t>
      </w:r>
      <w:r w:rsidR="00545012" w:rsidRPr="00F636E5">
        <w:rPr>
          <w:rFonts w:ascii="Arial" w:hAnsi="Arial" w:cs="Arial"/>
          <w:spacing w:val="1"/>
          <w:sz w:val="20"/>
          <w:szCs w:val="20"/>
        </w:rPr>
        <w:t xml:space="preserve"> </w:t>
      </w:r>
      <w:r w:rsidR="00545012" w:rsidRPr="00F636E5">
        <w:rPr>
          <w:rFonts w:ascii="Arial" w:hAnsi="Arial" w:cs="Arial"/>
          <w:sz w:val="20"/>
          <w:szCs w:val="20"/>
        </w:rPr>
        <w:t>Legislativo del Estado Libre y Soberano de México, presentado por la Junta de</w:t>
      </w:r>
      <w:r w:rsidR="00545012" w:rsidRPr="00F636E5">
        <w:rPr>
          <w:rFonts w:ascii="Arial" w:hAnsi="Arial" w:cs="Arial"/>
          <w:spacing w:val="1"/>
          <w:sz w:val="20"/>
          <w:szCs w:val="20"/>
        </w:rPr>
        <w:t xml:space="preserve"> </w:t>
      </w:r>
      <w:r w:rsidR="00545012" w:rsidRPr="00F636E5">
        <w:rPr>
          <w:rFonts w:ascii="Arial" w:hAnsi="Arial" w:cs="Arial"/>
          <w:sz w:val="20"/>
          <w:szCs w:val="20"/>
        </w:rPr>
        <w:t>Coordinación</w:t>
      </w:r>
      <w:r w:rsidR="00545012" w:rsidRPr="00F636E5">
        <w:rPr>
          <w:rFonts w:ascii="Arial" w:hAnsi="Arial" w:cs="Arial"/>
          <w:spacing w:val="-1"/>
          <w:sz w:val="20"/>
          <w:szCs w:val="20"/>
        </w:rPr>
        <w:t xml:space="preserve"> </w:t>
      </w:r>
      <w:r w:rsidR="00545012" w:rsidRPr="00F636E5">
        <w:rPr>
          <w:rFonts w:ascii="Arial" w:hAnsi="Arial" w:cs="Arial"/>
          <w:sz w:val="20"/>
          <w:szCs w:val="20"/>
        </w:rPr>
        <w:t>Política.</w:t>
      </w:r>
      <w:r w:rsidR="00545012" w:rsidRPr="00F636E5">
        <w:rPr>
          <w:rFonts w:ascii="Arial" w:hAnsi="Arial" w:cs="Arial"/>
          <w:spacing w:val="2"/>
          <w:sz w:val="20"/>
          <w:szCs w:val="20"/>
        </w:rPr>
        <w:t xml:space="preserve"> </w:t>
      </w:r>
      <w:r w:rsidR="00BC7C0C" w:rsidRPr="00F636E5">
        <w:rPr>
          <w:rFonts w:ascii="Arial" w:hAnsi="Arial" w:cs="Arial"/>
          <w:spacing w:val="2"/>
          <w:sz w:val="20"/>
          <w:szCs w:val="20"/>
        </w:rPr>
        <w:t>Solicita la dispensa del trámite de dictamen.</w:t>
      </w:r>
    </w:p>
    <w:p w:rsidR="00545012" w:rsidRPr="00F636E5" w:rsidRDefault="00545012" w:rsidP="00F636E5">
      <w:pPr>
        <w:pStyle w:val="Textoindependiente"/>
        <w:contextualSpacing/>
        <w:jc w:val="both"/>
        <w:rPr>
          <w:rFonts w:ascii="Arial" w:hAnsi="Arial" w:cs="Arial"/>
          <w:sz w:val="20"/>
          <w:szCs w:val="20"/>
        </w:rPr>
      </w:pPr>
    </w:p>
    <w:p w:rsidR="00B32145" w:rsidRPr="00F636E5" w:rsidRDefault="00B32145"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Es aprobada la dispensa del trámite de dictamen, por unanimidad de votos.</w:t>
      </w:r>
    </w:p>
    <w:p w:rsidR="00B32145" w:rsidRPr="00F636E5" w:rsidRDefault="00B32145" w:rsidP="00F636E5">
      <w:pPr>
        <w:spacing w:after="0" w:line="240" w:lineRule="auto"/>
        <w:contextualSpacing/>
        <w:jc w:val="both"/>
        <w:rPr>
          <w:rFonts w:ascii="Arial" w:eastAsia="Arial" w:hAnsi="Arial" w:cs="Arial"/>
          <w:sz w:val="20"/>
          <w:szCs w:val="20"/>
        </w:rPr>
      </w:pPr>
    </w:p>
    <w:p w:rsidR="00B32145" w:rsidRPr="00F636E5" w:rsidRDefault="00B32145" w:rsidP="00F636E5">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F636E5">
        <w:rPr>
          <w:rFonts w:ascii="Arial" w:eastAsia="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45012" w:rsidRPr="00F636E5" w:rsidRDefault="00545012" w:rsidP="00F636E5">
      <w:pPr>
        <w:pStyle w:val="Textoindependiente"/>
        <w:contextualSpacing/>
        <w:jc w:val="both"/>
        <w:rPr>
          <w:rFonts w:ascii="Arial" w:hAnsi="Arial" w:cs="Arial"/>
          <w:sz w:val="20"/>
          <w:szCs w:val="20"/>
        </w:rPr>
      </w:pPr>
    </w:p>
    <w:p w:rsidR="00F636E5" w:rsidRPr="00F636E5" w:rsidRDefault="00545012" w:rsidP="00F636E5">
      <w:pPr>
        <w:pStyle w:val="Textoindependiente"/>
        <w:contextualSpacing/>
        <w:jc w:val="both"/>
        <w:rPr>
          <w:rFonts w:ascii="Arial" w:hAnsi="Arial" w:cs="Arial"/>
          <w:spacing w:val="1"/>
          <w:sz w:val="20"/>
          <w:szCs w:val="20"/>
        </w:rPr>
      </w:pPr>
      <w:r w:rsidRPr="00F636E5">
        <w:rPr>
          <w:rFonts w:ascii="Arial" w:hAnsi="Arial" w:cs="Arial"/>
          <w:sz w:val="20"/>
          <w:szCs w:val="20"/>
        </w:rPr>
        <w:t>4.- L</w:t>
      </w:r>
      <w:r w:rsidR="0069770F" w:rsidRPr="00F636E5">
        <w:rPr>
          <w:rFonts w:ascii="Arial" w:hAnsi="Arial" w:cs="Arial"/>
          <w:sz w:val="20"/>
          <w:szCs w:val="20"/>
        </w:rPr>
        <w:t xml:space="preserve">a Vicepresidencia, por instrucciones de la Presidencia, da lectura a </w:t>
      </w:r>
      <w:r w:rsidRPr="00F636E5">
        <w:rPr>
          <w:rFonts w:ascii="Arial" w:hAnsi="Arial" w:cs="Arial"/>
          <w:sz w:val="20"/>
          <w:szCs w:val="20"/>
        </w:rPr>
        <w:t>la Iniciativa con Proyecto de Decreto para la</w:t>
      </w:r>
      <w:r w:rsidRPr="00F636E5">
        <w:rPr>
          <w:rFonts w:ascii="Arial" w:hAnsi="Arial" w:cs="Arial"/>
          <w:spacing w:val="1"/>
          <w:sz w:val="20"/>
          <w:szCs w:val="20"/>
        </w:rPr>
        <w:t xml:space="preserve"> </w:t>
      </w:r>
      <w:r w:rsidRPr="00F636E5">
        <w:rPr>
          <w:rFonts w:ascii="Arial" w:hAnsi="Arial" w:cs="Arial"/>
          <w:sz w:val="20"/>
          <w:szCs w:val="20"/>
        </w:rPr>
        <w:t>designación</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Diputados</w:t>
      </w:r>
      <w:r w:rsidRPr="00F636E5">
        <w:rPr>
          <w:rFonts w:ascii="Arial" w:hAnsi="Arial" w:cs="Arial"/>
          <w:spacing w:val="1"/>
          <w:sz w:val="20"/>
          <w:szCs w:val="20"/>
        </w:rPr>
        <w:t xml:space="preserve"> </w:t>
      </w:r>
      <w:r w:rsidRPr="00F636E5">
        <w:rPr>
          <w:rFonts w:ascii="Arial" w:hAnsi="Arial" w:cs="Arial"/>
          <w:sz w:val="20"/>
          <w:szCs w:val="20"/>
        </w:rPr>
        <w:t>integrantes</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la</w:t>
      </w:r>
      <w:r w:rsidRPr="00F636E5">
        <w:rPr>
          <w:rFonts w:ascii="Arial" w:hAnsi="Arial" w:cs="Arial"/>
          <w:spacing w:val="1"/>
          <w:sz w:val="20"/>
          <w:szCs w:val="20"/>
        </w:rPr>
        <w:t xml:space="preserve"> </w:t>
      </w:r>
      <w:r w:rsidR="00AA7891" w:rsidRPr="00F636E5">
        <w:rPr>
          <w:rFonts w:ascii="Arial" w:hAnsi="Arial" w:cs="Arial"/>
          <w:spacing w:val="1"/>
          <w:sz w:val="20"/>
          <w:szCs w:val="20"/>
        </w:rPr>
        <w:t>“</w:t>
      </w:r>
      <w:r w:rsidRPr="00F636E5">
        <w:rPr>
          <w:rFonts w:ascii="Arial" w:hAnsi="Arial" w:cs="Arial"/>
          <w:sz w:val="20"/>
          <w:szCs w:val="20"/>
        </w:rPr>
        <w:t>LXI</w:t>
      </w:r>
      <w:r w:rsidR="00AA7891" w:rsidRPr="00F636E5">
        <w:rPr>
          <w:rFonts w:ascii="Arial" w:hAnsi="Arial" w:cs="Arial"/>
          <w:sz w:val="20"/>
          <w:szCs w:val="20"/>
        </w:rPr>
        <w:t>”</w:t>
      </w:r>
      <w:r w:rsidRPr="00F636E5">
        <w:rPr>
          <w:rFonts w:ascii="Arial" w:hAnsi="Arial" w:cs="Arial"/>
          <w:spacing w:val="1"/>
          <w:sz w:val="20"/>
          <w:szCs w:val="20"/>
        </w:rPr>
        <w:t xml:space="preserve"> </w:t>
      </w:r>
      <w:r w:rsidRPr="00F636E5">
        <w:rPr>
          <w:rFonts w:ascii="Arial" w:hAnsi="Arial" w:cs="Arial"/>
          <w:sz w:val="20"/>
          <w:szCs w:val="20"/>
        </w:rPr>
        <w:t>Legislatura</w:t>
      </w:r>
      <w:r w:rsidRPr="00F636E5">
        <w:rPr>
          <w:rFonts w:ascii="Arial" w:hAnsi="Arial" w:cs="Arial"/>
          <w:spacing w:val="1"/>
          <w:sz w:val="20"/>
          <w:szCs w:val="20"/>
        </w:rPr>
        <w:t xml:space="preserve"> </w:t>
      </w:r>
      <w:r w:rsidRPr="00F636E5">
        <w:rPr>
          <w:rFonts w:ascii="Arial" w:hAnsi="Arial" w:cs="Arial"/>
          <w:sz w:val="20"/>
          <w:szCs w:val="20"/>
        </w:rPr>
        <w:t>para</w:t>
      </w:r>
      <w:r w:rsidRPr="00F636E5">
        <w:rPr>
          <w:rFonts w:ascii="Arial" w:hAnsi="Arial" w:cs="Arial"/>
          <w:spacing w:val="1"/>
          <w:sz w:val="20"/>
          <w:szCs w:val="20"/>
        </w:rPr>
        <w:t xml:space="preserve"> </w:t>
      </w:r>
      <w:r w:rsidR="00F52F15" w:rsidRPr="00F636E5">
        <w:rPr>
          <w:rFonts w:ascii="Arial" w:hAnsi="Arial" w:cs="Arial"/>
          <w:spacing w:val="1"/>
          <w:sz w:val="20"/>
          <w:szCs w:val="20"/>
        </w:rPr>
        <w:t>integrar</w:t>
      </w:r>
      <w:r w:rsidR="00A93978" w:rsidRPr="00F636E5">
        <w:rPr>
          <w:rFonts w:ascii="Arial" w:hAnsi="Arial" w:cs="Arial"/>
          <w:spacing w:val="1"/>
          <w:sz w:val="20"/>
          <w:szCs w:val="20"/>
        </w:rPr>
        <w:t xml:space="preserve"> el Consejo de Premiación </w:t>
      </w:r>
      <w:r w:rsidR="00F636E5" w:rsidRPr="00F636E5">
        <w:rPr>
          <w:rFonts w:ascii="Arial" w:hAnsi="Arial" w:cs="Arial"/>
          <w:sz w:val="20"/>
          <w:szCs w:val="20"/>
        </w:rPr>
        <w:t>de la Presea “Estado de México” 2022</w:t>
      </w:r>
      <w:r w:rsidR="00F636E5" w:rsidRPr="00F636E5">
        <w:rPr>
          <w:rFonts w:ascii="Arial" w:hAnsi="Arial" w:cs="Arial"/>
          <w:sz w:val="20"/>
          <w:szCs w:val="20"/>
        </w:rPr>
        <w:t xml:space="preserve"> </w:t>
      </w:r>
      <w:r w:rsidR="00A93978" w:rsidRPr="00F636E5">
        <w:rPr>
          <w:rFonts w:ascii="Arial" w:hAnsi="Arial" w:cs="Arial"/>
          <w:spacing w:val="1"/>
          <w:sz w:val="20"/>
          <w:szCs w:val="20"/>
        </w:rPr>
        <w:t xml:space="preserve">y </w:t>
      </w:r>
      <w:r w:rsidR="00F636E5" w:rsidRPr="00F636E5">
        <w:rPr>
          <w:rFonts w:ascii="Arial" w:hAnsi="Arial" w:cs="Arial"/>
          <w:spacing w:val="1"/>
          <w:sz w:val="20"/>
          <w:szCs w:val="20"/>
        </w:rPr>
        <w:t>j</w:t>
      </w:r>
      <w:r w:rsidR="00A93978" w:rsidRPr="00F636E5">
        <w:rPr>
          <w:rFonts w:ascii="Arial" w:hAnsi="Arial" w:cs="Arial"/>
          <w:spacing w:val="1"/>
          <w:sz w:val="20"/>
          <w:szCs w:val="20"/>
        </w:rPr>
        <w:t xml:space="preserve">urados </w:t>
      </w:r>
      <w:r w:rsidR="00F636E5" w:rsidRPr="00F636E5">
        <w:rPr>
          <w:rFonts w:ascii="Arial" w:hAnsi="Arial" w:cs="Arial"/>
          <w:spacing w:val="1"/>
          <w:sz w:val="20"/>
          <w:szCs w:val="20"/>
        </w:rPr>
        <w:t>c</w:t>
      </w:r>
      <w:r w:rsidR="00A93978" w:rsidRPr="00F636E5">
        <w:rPr>
          <w:rFonts w:ascii="Arial" w:hAnsi="Arial" w:cs="Arial"/>
          <w:spacing w:val="1"/>
          <w:sz w:val="20"/>
          <w:szCs w:val="20"/>
        </w:rPr>
        <w:t>alificadores</w:t>
      </w:r>
      <w:r w:rsidR="00F636E5" w:rsidRPr="00F636E5">
        <w:rPr>
          <w:rFonts w:ascii="Arial" w:hAnsi="Arial" w:cs="Arial"/>
          <w:spacing w:val="1"/>
          <w:sz w:val="20"/>
          <w:szCs w:val="20"/>
        </w:rPr>
        <w:t xml:space="preserve"> de la:</w:t>
      </w:r>
    </w:p>
    <w:p w:rsidR="00AA7891" w:rsidRPr="00F636E5" w:rsidRDefault="00F636E5" w:rsidP="00F636E5">
      <w:pPr>
        <w:pStyle w:val="Textoindependiente"/>
        <w:contextualSpacing/>
        <w:jc w:val="both"/>
        <w:rPr>
          <w:rFonts w:ascii="Arial" w:hAnsi="Arial" w:cs="Arial"/>
          <w:sz w:val="20"/>
          <w:szCs w:val="20"/>
        </w:rPr>
      </w:pPr>
      <w:r w:rsidRPr="00F636E5">
        <w:rPr>
          <w:rFonts w:ascii="Arial" w:hAnsi="Arial" w:cs="Arial"/>
          <w:sz w:val="20"/>
          <w:szCs w:val="20"/>
        </w:rPr>
        <w:t xml:space="preserve"> </w:t>
      </w:r>
    </w:p>
    <w:p w:rsidR="002340E9" w:rsidRPr="00F636E5" w:rsidRDefault="002340E9" w:rsidP="00F636E5">
      <w:pPr>
        <w:spacing w:after="0" w:line="240" w:lineRule="auto"/>
        <w:contextualSpacing/>
        <w:jc w:val="both"/>
        <w:rPr>
          <w:rFonts w:ascii="Arial" w:hAnsi="Arial" w:cs="Arial"/>
          <w:sz w:val="20"/>
          <w:szCs w:val="20"/>
        </w:rPr>
      </w:pPr>
      <w:r w:rsidRPr="00F636E5">
        <w:rPr>
          <w:rFonts w:ascii="Arial" w:hAnsi="Arial" w:cs="Arial"/>
          <w:sz w:val="20"/>
          <w:szCs w:val="20"/>
        </w:rPr>
        <w:t>Presea de Arte y Cultura “Sor Juana Inés de la Cruz”</w:t>
      </w:r>
      <w:r w:rsidR="00F636E5" w:rsidRPr="00F636E5">
        <w:rPr>
          <w:rFonts w:ascii="Arial" w:hAnsi="Arial" w:cs="Arial"/>
          <w:sz w:val="20"/>
          <w:szCs w:val="20"/>
        </w:rPr>
        <w:t>;</w:t>
      </w:r>
    </w:p>
    <w:p w:rsidR="002340E9" w:rsidRPr="00F636E5" w:rsidRDefault="002340E9" w:rsidP="00F636E5">
      <w:pPr>
        <w:spacing w:after="0" w:line="240" w:lineRule="auto"/>
        <w:contextualSpacing/>
        <w:jc w:val="both"/>
        <w:rPr>
          <w:rFonts w:ascii="Arial" w:hAnsi="Arial" w:cs="Arial"/>
          <w:sz w:val="20"/>
          <w:szCs w:val="20"/>
        </w:rPr>
      </w:pPr>
      <w:r w:rsidRPr="00F636E5">
        <w:rPr>
          <w:rFonts w:ascii="Arial" w:hAnsi="Arial" w:cs="Arial"/>
          <w:sz w:val="20"/>
          <w:szCs w:val="20"/>
        </w:rPr>
        <w:t>Presea al Mérito Cívico y Servicios a la Comunidad “Isidro Fabela Alfaro”</w:t>
      </w:r>
      <w:r w:rsidR="00F636E5" w:rsidRPr="00F636E5">
        <w:rPr>
          <w:rFonts w:ascii="Arial" w:hAnsi="Arial" w:cs="Arial"/>
          <w:sz w:val="20"/>
          <w:szCs w:val="20"/>
        </w:rPr>
        <w:t>;</w:t>
      </w:r>
    </w:p>
    <w:p w:rsidR="002340E9" w:rsidRPr="00F636E5" w:rsidRDefault="002340E9" w:rsidP="00F636E5">
      <w:pPr>
        <w:spacing w:after="0" w:line="240" w:lineRule="auto"/>
        <w:contextualSpacing/>
        <w:jc w:val="both"/>
        <w:rPr>
          <w:rFonts w:ascii="Arial" w:hAnsi="Arial" w:cs="Arial"/>
          <w:sz w:val="20"/>
          <w:szCs w:val="20"/>
        </w:rPr>
      </w:pPr>
      <w:r w:rsidRPr="00F636E5">
        <w:rPr>
          <w:rFonts w:ascii="Arial" w:hAnsi="Arial" w:cs="Arial"/>
          <w:sz w:val="20"/>
          <w:szCs w:val="20"/>
        </w:rPr>
        <w:t>Presea de la Contribución en el Servicio Público “Alfredo Del Mazo Vélez”</w:t>
      </w:r>
      <w:r w:rsidR="00F636E5" w:rsidRPr="00F636E5">
        <w:rPr>
          <w:rFonts w:ascii="Arial" w:hAnsi="Arial" w:cs="Arial"/>
          <w:sz w:val="20"/>
          <w:szCs w:val="20"/>
        </w:rPr>
        <w:t>;</w:t>
      </w:r>
    </w:p>
    <w:p w:rsidR="002340E9" w:rsidRPr="00F636E5" w:rsidRDefault="002340E9" w:rsidP="00F636E5">
      <w:pPr>
        <w:spacing w:after="0" w:line="240" w:lineRule="auto"/>
        <w:contextualSpacing/>
        <w:jc w:val="both"/>
        <w:rPr>
          <w:rFonts w:ascii="Arial" w:hAnsi="Arial" w:cs="Arial"/>
          <w:sz w:val="20"/>
          <w:szCs w:val="20"/>
        </w:rPr>
      </w:pPr>
      <w:r w:rsidRPr="00F636E5">
        <w:rPr>
          <w:rFonts w:ascii="Arial" w:hAnsi="Arial" w:cs="Arial"/>
          <w:sz w:val="20"/>
          <w:szCs w:val="20"/>
        </w:rPr>
        <w:t>Presea de la Defensa de los Derechos Humanos “José María Morelos y Pavón”</w:t>
      </w:r>
      <w:r w:rsidR="00F636E5" w:rsidRPr="00F636E5">
        <w:rPr>
          <w:rFonts w:ascii="Arial" w:hAnsi="Arial" w:cs="Arial"/>
          <w:sz w:val="20"/>
          <w:szCs w:val="20"/>
        </w:rPr>
        <w:t>;</w:t>
      </w:r>
    </w:p>
    <w:p w:rsidR="002340E9" w:rsidRPr="00F636E5" w:rsidRDefault="002340E9" w:rsidP="00F636E5">
      <w:pPr>
        <w:spacing w:after="0" w:line="240" w:lineRule="auto"/>
        <w:contextualSpacing/>
        <w:jc w:val="both"/>
        <w:rPr>
          <w:rFonts w:ascii="Arial" w:hAnsi="Arial" w:cs="Arial"/>
          <w:sz w:val="20"/>
          <w:szCs w:val="20"/>
        </w:rPr>
      </w:pPr>
      <w:r w:rsidRPr="00F636E5">
        <w:rPr>
          <w:rFonts w:ascii="Arial" w:hAnsi="Arial" w:cs="Arial"/>
          <w:sz w:val="20"/>
          <w:szCs w:val="20"/>
        </w:rPr>
        <w:t>Presea de la Seguridad, Protección Ciudadana o Procuración de Justicia “León Guzmán”</w:t>
      </w:r>
      <w:r w:rsidR="00F636E5" w:rsidRPr="00F636E5">
        <w:rPr>
          <w:rFonts w:ascii="Arial" w:hAnsi="Arial" w:cs="Arial"/>
          <w:sz w:val="20"/>
          <w:szCs w:val="20"/>
        </w:rPr>
        <w:t>;</w:t>
      </w:r>
    </w:p>
    <w:p w:rsidR="005A47E4" w:rsidRPr="00F636E5" w:rsidRDefault="002340E9" w:rsidP="00F636E5">
      <w:pPr>
        <w:spacing w:after="0" w:line="240" w:lineRule="auto"/>
        <w:contextualSpacing/>
        <w:jc w:val="both"/>
        <w:rPr>
          <w:rFonts w:ascii="Arial" w:hAnsi="Arial" w:cs="Arial"/>
          <w:spacing w:val="2"/>
          <w:sz w:val="20"/>
          <w:szCs w:val="20"/>
        </w:rPr>
      </w:pPr>
      <w:r w:rsidRPr="00F636E5">
        <w:rPr>
          <w:rFonts w:ascii="Arial" w:hAnsi="Arial" w:cs="Arial"/>
          <w:sz w:val="20"/>
          <w:szCs w:val="20"/>
        </w:rPr>
        <w:t>Presea al Mérito Agrario “Andrés Molina Enríquez”</w:t>
      </w:r>
      <w:r w:rsidR="00F636E5" w:rsidRPr="00F636E5">
        <w:rPr>
          <w:rFonts w:ascii="Arial" w:hAnsi="Arial" w:cs="Arial"/>
          <w:sz w:val="20"/>
          <w:szCs w:val="20"/>
        </w:rPr>
        <w:t xml:space="preserve">, </w:t>
      </w:r>
      <w:r w:rsidR="00545012" w:rsidRPr="00F636E5">
        <w:rPr>
          <w:rFonts w:ascii="Arial" w:hAnsi="Arial" w:cs="Arial"/>
          <w:sz w:val="20"/>
          <w:szCs w:val="20"/>
        </w:rPr>
        <w:t>presentad</w:t>
      </w:r>
      <w:r w:rsidR="00F636E5" w:rsidRPr="00F636E5">
        <w:rPr>
          <w:rFonts w:ascii="Arial" w:hAnsi="Arial" w:cs="Arial"/>
          <w:sz w:val="20"/>
          <w:szCs w:val="20"/>
        </w:rPr>
        <w:t>a</w:t>
      </w:r>
      <w:r w:rsidR="00545012" w:rsidRPr="00F636E5">
        <w:rPr>
          <w:rFonts w:ascii="Arial" w:hAnsi="Arial" w:cs="Arial"/>
          <w:sz w:val="20"/>
          <w:szCs w:val="20"/>
        </w:rPr>
        <w:t xml:space="preserve"> por la Junta de</w:t>
      </w:r>
      <w:r w:rsidR="00545012" w:rsidRPr="00F636E5">
        <w:rPr>
          <w:rFonts w:ascii="Arial" w:hAnsi="Arial" w:cs="Arial"/>
          <w:spacing w:val="1"/>
          <w:sz w:val="20"/>
          <w:szCs w:val="20"/>
        </w:rPr>
        <w:t xml:space="preserve"> </w:t>
      </w:r>
      <w:r w:rsidR="00545012" w:rsidRPr="00F636E5">
        <w:rPr>
          <w:rFonts w:ascii="Arial" w:hAnsi="Arial" w:cs="Arial"/>
          <w:sz w:val="20"/>
          <w:szCs w:val="20"/>
        </w:rPr>
        <w:t>Coordinación</w:t>
      </w:r>
      <w:r w:rsidR="00545012" w:rsidRPr="00F636E5">
        <w:rPr>
          <w:rFonts w:ascii="Arial" w:hAnsi="Arial" w:cs="Arial"/>
          <w:spacing w:val="-1"/>
          <w:sz w:val="20"/>
          <w:szCs w:val="20"/>
        </w:rPr>
        <w:t xml:space="preserve"> </w:t>
      </w:r>
      <w:r w:rsidR="00545012" w:rsidRPr="00F636E5">
        <w:rPr>
          <w:rFonts w:ascii="Arial" w:hAnsi="Arial" w:cs="Arial"/>
          <w:sz w:val="20"/>
          <w:szCs w:val="20"/>
        </w:rPr>
        <w:t>Política.</w:t>
      </w:r>
      <w:r w:rsidR="0069770F" w:rsidRPr="00F636E5">
        <w:rPr>
          <w:rFonts w:ascii="Arial" w:hAnsi="Arial" w:cs="Arial"/>
          <w:sz w:val="20"/>
          <w:szCs w:val="20"/>
        </w:rPr>
        <w:t xml:space="preserve"> </w:t>
      </w:r>
      <w:r w:rsidR="0069770F" w:rsidRPr="00F636E5">
        <w:rPr>
          <w:rFonts w:ascii="Arial" w:hAnsi="Arial" w:cs="Arial"/>
          <w:spacing w:val="2"/>
          <w:sz w:val="20"/>
          <w:szCs w:val="20"/>
        </w:rPr>
        <w:t>Solicita la dispensa del trámite de dictamen.</w:t>
      </w:r>
      <w:r w:rsidR="005A47E4" w:rsidRPr="00F636E5">
        <w:rPr>
          <w:rFonts w:ascii="Arial" w:hAnsi="Arial" w:cs="Arial"/>
          <w:spacing w:val="2"/>
          <w:sz w:val="20"/>
          <w:szCs w:val="20"/>
        </w:rPr>
        <w:t xml:space="preserve"> </w:t>
      </w:r>
    </w:p>
    <w:p w:rsidR="005A47E4" w:rsidRPr="00F636E5" w:rsidRDefault="005A47E4" w:rsidP="00F636E5">
      <w:pPr>
        <w:spacing w:after="0" w:line="240" w:lineRule="auto"/>
        <w:contextualSpacing/>
        <w:jc w:val="both"/>
        <w:rPr>
          <w:rFonts w:ascii="Arial" w:hAnsi="Arial" w:cs="Arial"/>
          <w:spacing w:val="2"/>
          <w:sz w:val="20"/>
          <w:szCs w:val="20"/>
        </w:rPr>
      </w:pPr>
    </w:p>
    <w:p w:rsidR="0069770F" w:rsidRPr="00F636E5" w:rsidRDefault="0069770F"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Es aprobada la dispensa del trámite de dictamen, por unanimidad de votos.</w:t>
      </w:r>
    </w:p>
    <w:p w:rsidR="0069770F" w:rsidRPr="00F636E5" w:rsidRDefault="0069770F" w:rsidP="00F636E5">
      <w:pPr>
        <w:spacing w:after="0" w:line="240" w:lineRule="auto"/>
        <w:contextualSpacing/>
        <w:jc w:val="both"/>
        <w:rPr>
          <w:rFonts w:ascii="Arial" w:eastAsia="Arial" w:hAnsi="Arial" w:cs="Arial"/>
          <w:sz w:val="20"/>
          <w:szCs w:val="20"/>
        </w:rPr>
      </w:pPr>
    </w:p>
    <w:p w:rsidR="0069770F" w:rsidRPr="00F636E5" w:rsidRDefault="0069770F" w:rsidP="00F636E5">
      <w:pPr>
        <w:spacing w:after="0" w:line="240" w:lineRule="auto"/>
        <w:contextualSpacing/>
        <w:jc w:val="both"/>
        <w:rPr>
          <w:rFonts w:ascii="Arial" w:hAnsi="Arial" w:cs="Arial"/>
          <w:sz w:val="20"/>
          <w:szCs w:val="20"/>
        </w:rPr>
      </w:pPr>
      <w:r w:rsidRPr="00F636E5">
        <w:rPr>
          <w:rFonts w:ascii="Arial" w:eastAsia="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9770F" w:rsidRPr="00F636E5" w:rsidRDefault="0069770F" w:rsidP="00F636E5">
      <w:pPr>
        <w:spacing w:after="0" w:line="240" w:lineRule="auto"/>
        <w:contextualSpacing/>
        <w:jc w:val="both"/>
        <w:rPr>
          <w:rFonts w:ascii="Arial" w:hAnsi="Arial" w:cs="Arial"/>
          <w:sz w:val="20"/>
          <w:szCs w:val="20"/>
        </w:rPr>
      </w:pPr>
    </w:p>
    <w:p w:rsidR="005A47E4"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La Secretaría, por instrucciones de la Presidencia, da lectura a los comunicados siguientes:</w:t>
      </w:r>
    </w:p>
    <w:p w:rsidR="00BA5DDE" w:rsidRPr="00F636E5" w:rsidRDefault="00BA5DDE" w:rsidP="00F636E5">
      <w:pPr>
        <w:spacing w:after="0" w:line="240" w:lineRule="auto"/>
        <w:contextualSpacing/>
        <w:jc w:val="both"/>
        <w:rPr>
          <w:rFonts w:ascii="Arial" w:hAnsi="Arial" w:cs="Arial"/>
          <w:sz w:val="20"/>
          <w:szCs w:val="20"/>
        </w:rPr>
      </w:pPr>
    </w:p>
    <w:p w:rsidR="00BA5DDE"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Grupo Parlamentario de Acción Nacional, diputados Ingrid Krasopani Schemelensky Castro, Enrique Vargas del Villar y Alonso Adrián Juárez Jiménez, iniciativa con proyecto de decreto por el que se reforma y adicionan diversas disposiciones al Código Electoral del Estado de México, a fin de garantizar la participación continua, plural e incluyente en el gobierno de los partidos políticos que conformen una alianza electoral para la elección de la gubernatura y las </w:t>
      </w:r>
      <w:r w:rsidRPr="00F636E5">
        <w:rPr>
          <w:rFonts w:ascii="Arial" w:hAnsi="Arial" w:cs="Arial"/>
          <w:sz w:val="20"/>
          <w:szCs w:val="20"/>
        </w:rPr>
        <w:lastRenderedPageBreak/>
        <w:t>presidencias municipales, a través de una candidatura común, martes 6 septiembre, 10</w:t>
      </w:r>
      <w:r w:rsidR="00C95953" w:rsidRPr="00F636E5">
        <w:rPr>
          <w:rFonts w:ascii="Arial" w:hAnsi="Arial" w:cs="Arial"/>
          <w:sz w:val="20"/>
          <w:szCs w:val="20"/>
        </w:rPr>
        <w:t>:00</w:t>
      </w:r>
      <w:r w:rsidRPr="00F636E5">
        <w:rPr>
          <w:rFonts w:ascii="Arial" w:hAnsi="Arial" w:cs="Arial"/>
          <w:sz w:val="20"/>
          <w:szCs w:val="20"/>
        </w:rPr>
        <w:t xml:space="preserve"> horas, Salón Protocolo, modalidad mixta, Comisión Legislativa Electoral y de Desarrollo Democrático, reunión de trabajo. </w:t>
      </w:r>
    </w:p>
    <w:p w:rsidR="00F636E5" w:rsidRPr="00F636E5" w:rsidRDefault="00F636E5" w:rsidP="00F636E5">
      <w:pPr>
        <w:spacing w:after="0" w:line="240" w:lineRule="auto"/>
        <w:contextualSpacing/>
        <w:jc w:val="both"/>
        <w:rPr>
          <w:rFonts w:ascii="Arial" w:hAnsi="Arial" w:cs="Arial"/>
          <w:sz w:val="20"/>
          <w:szCs w:val="20"/>
        </w:rPr>
      </w:pPr>
    </w:p>
    <w:p w:rsidR="00BA5DDE" w:rsidRPr="00F636E5" w:rsidRDefault="00BA5DDE" w:rsidP="00F636E5">
      <w:pPr>
        <w:spacing w:after="0" w:line="240" w:lineRule="auto"/>
        <w:contextualSpacing/>
        <w:jc w:val="both"/>
        <w:rPr>
          <w:rFonts w:ascii="Arial" w:hAnsi="Arial" w:cs="Arial"/>
          <w:sz w:val="20"/>
          <w:szCs w:val="20"/>
        </w:rPr>
      </w:pPr>
      <w:proofErr w:type="gramStart"/>
      <w:r w:rsidRPr="00F636E5">
        <w:rPr>
          <w:rFonts w:ascii="Arial" w:hAnsi="Arial" w:cs="Arial"/>
          <w:sz w:val="20"/>
          <w:szCs w:val="20"/>
        </w:rPr>
        <w:t>Partido morena</w:t>
      </w:r>
      <w:proofErr w:type="gramEnd"/>
      <w:r w:rsidRPr="00F636E5">
        <w:rPr>
          <w:rFonts w:ascii="Arial" w:hAnsi="Arial" w:cs="Arial"/>
          <w:sz w:val="20"/>
          <w:szCs w:val="20"/>
        </w:rPr>
        <w:t>, diputada Elba Aldana Duarte, Reunión de la Comisión de Límites Territoriales del Estado de México y sus Municipios, asuntos propios de la comisión, martes 6 de septiembre, 11</w:t>
      </w:r>
      <w:r w:rsidR="00C95953" w:rsidRPr="00F636E5">
        <w:rPr>
          <w:rFonts w:ascii="Arial" w:hAnsi="Arial" w:cs="Arial"/>
          <w:sz w:val="20"/>
          <w:szCs w:val="20"/>
        </w:rPr>
        <w:t>:00</w:t>
      </w:r>
      <w:r w:rsidRPr="00F636E5">
        <w:rPr>
          <w:rFonts w:ascii="Arial" w:hAnsi="Arial" w:cs="Arial"/>
          <w:sz w:val="20"/>
          <w:szCs w:val="20"/>
        </w:rPr>
        <w:t xml:space="preserve"> horas. Salón Protocolo, reunión a petición de la Presidenta de la comisión. </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Poder Judicial, Magistrado Doctor Ricardo Alfredo Sodi Cuellar, Presidente del Tribunal Superior de Justicia del Estado de México y del Consejo de la Judicatura del Estado de México, iniciativa con proyecto de decreto por el que se expide la Ley Orgánica del Poder Judicial del Estado de México, se expide la Ley Orgánica del Poder Judicial del Estado de México, martes 6 de septiembre, 12</w:t>
      </w:r>
      <w:r w:rsidR="00C95953" w:rsidRPr="00F636E5">
        <w:rPr>
          <w:rFonts w:ascii="Arial" w:hAnsi="Arial" w:cs="Arial"/>
          <w:sz w:val="20"/>
          <w:szCs w:val="20"/>
        </w:rPr>
        <w:t>:00</w:t>
      </w:r>
      <w:r w:rsidRPr="00F636E5">
        <w:rPr>
          <w:rFonts w:ascii="Arial" w:hAnsi="Arial" w:cs="Arial"/>
          <w:sz w:val="20"/>
          <w:szCs w:val="20"/>
        </w:rPr>
        <w:t xml:space="preserve"> horas. Salón Narciso Bassols, modalidad mixta, Comisión Legislativa Gobernación y Puntos Constitucionales, Procuración y Administración de Justicia, reunión de trabajo.</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Partido morena, diputado Jorge García Sánchez, iniciativa con proyecto de decreto por el que se deroga el capítulo 6 y los artículos 126 y 127 del Libro Segundo, Título Primero denominado delitos contra el Estado, subtitulo segundo denominado delitos contra la administración pública del Código Penal del Estado de México, en materia de delitos contra la administración pública, miércoles 7 de septiembre, 10</w:t>
      </w:r>
      <w:r w:rsidR="00C95953" w:rsidRPr="00F636E5">
        <w:rPr>
          <w:rFonts w:ascii="Arial" w:hAnsi="Arial" w:cs="Arial"/>
          <w:sz w:val="20"/>
          <w:szCs w:val="20"/>
        </w:rPr>
        <w:t>:00</w:t>
      </w:r>
      <w:r w:rsidRPr="00F636E5">
        <w:rPr>
          <w:rFonts w:ascii="Arial" w:hAnsi="Arial" w:cs="Arial"/>
          <w:sz w:val="20"/>
          <w:szCs w:val="20"/>
        </w:rPr>
        <w:t xml:space="preserve"> horas Salón Protocolo, modalidad mixta, Comisiones de Procuración y Administración de Justicia, reunión de trabajo y en su caso, dictaminación.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Movimiento Ciudadano, diputados Juana Bonilla Jaime y Martín Zepeda Hernández, iniciativa con proyecto de decreto por el que se deroga el capítulo 6 Ultrajes y sus artículos 126 y 127 del Subtitulo Segundo del Título Primero del Libro Segundo del Código Penal del Estado de México, miércoles 7 de septiembre, 10 horas, Salón Protocolo, modalidad mixta, reunión de trabajo y en su caso dictaminación.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Partido de morena, diputado Max Agustín Correa Hernández, iniciativa con proyecto de decreto por el que se crea la Ley de Fomento y Protección del Maíz Nativo y sus Variedades del Estado de México, se crea la ley de fomento y protección del maíz nativo y sus variedades del Estado de México, miércoles 7 de septiembre, 11 horas, Salón Protocolo, Comisiones de Desarrollo Agropecuario y Forestal, Protección Ambiental y Cambio Climático, reunión de trabajo y en su caso, dictaminación</w:t>
      </w:r>
      <w:r w:rsidR="00F636E5" w:rsidRPr="00F636E5">
        <w:rPr>
          <w:rFonts w:ascii="Arial" w:hAnsi="Arial" w:cs="Arial"/>
          <w:sz w:val="20"/>
          <w:szCs w:val="20"/>
        </w:rPr>
        <w:t>.</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Partido morena, diputada Lourdes Jezabel Delgado Flores, iniciativa con proyecto de decreto por el que se reforman las fracciones XVII del artículo 31, VI del artículo 48 y se reforma y adiciona un segundo párrafo al artículo 86 de la Ley Orgánica Municipal del Estado de México en materia de paridad y equidad de género en el ámbito estatal titular de secretarías, tesorerías, en el ámbito municipal y titulares de dependencias, miércoles 7 de septiembre 12 horas, Salón Protocolo modalidad mixta, Comisión de Legislación y Administración Municipal, Igualdad de Género, reunión de trabajo y en su caso dictaminación.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Grupo Parlamentario del PRI, diputada Paola Jiménez Hernández, iniciativa con proyecto de decreto por el que se reforma la fracción XXVII del artículo 31 y la fracción VI del artículo 48 de la Ley Orgánica Municipal del Estado de México, en materia de paridad municipal, programada para el día miércoles 7 de septiembre, 12 horas, Salón Protocolo, modalidad mixta, Comisiones de Legislación y Administración Municipal, Igualdad de Género, reunión de trabajo y en su caso dictaminación.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Grupo Parlamentario del Verde, diputadas María del Luisa Mendoza Mondragón y Claudia Desiree Morales Robledo, iniciativa con proyecto de decreto por el que se reforma los artículos 48 fracción VI, 59, 61, 65 y 73 de la Ley Orgánica Municipal del Estado de México, en materia de principio de paridad de género, miércoles 7 de septiembre, 12 horas, Salón Protocolo, modalidad mixta, Comisiones de Legislación y Administración Municipal, Igualdad de Género, reunión de trabajo y en su caso dictaminación.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Grupo Parlamentario PRI, diputada Myriam Cárdenas Rojas, iniciativa con proyecto de decreto por el que se declara a los toritos y a la castillería pirotécnica mexiquense como patrimonio cultural inmaterial del Estado de México, con la finalidad de declarar a los toritos y la castillería pirotécnica mexiquense como patrimonio cultural inmaterial del Estado de México, miércoles 7 de septiembre, 13 horas, Salón Protocolo, modalidad mixta, Comisiones de Gobernación y Puntos Constitucionales, Gestión Integral de Riesgos y Protección Civil, reunión de trabajo y en su caso dictaminación.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proofErr w:type="gramStart"/>
      <w:r w:rsidRPr="00F636E5">
        <w:rPr>
          <w:rFonts w:ascii="Arial" w:hAnsi="Arial" w:cs="Arial"/>
          <w:sz w:val="20"/>
          <w:szCs w:val="20"/>
        </w:rPr>
        <w:t>Partido morena</w:t>
      </w:r>
      <w:proofErr w:type="gramEnd"/>
      <w:r w:rsidRPr="00F636E5">
        <w:rPr>
          <w:rFonts w:ascii="Arial" w:hAnsi="Arial" w:cs="Arial"/>
          <w:sz w:val="20"/>
          <w:szCs w:val="20"/>
        </w:rPr>
        <w:t>, diputada Elba Aldana Duarte, reunión de la Comisión de Límites Territoriales del Estado de México y sus Municipios, asuntos propios de la comisión, jueves 8 de septiembre, al término de la sesión, Salón Narciso Bassols, reunión a petición de la Presidenta de la Comisión.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BA5DDE"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Partido morena, diputada Karina Labastida Sotelo, reunión de la Comisión para las Declaratorias de Alerta de Violencia de Género contra las Mujeres por feminicidio y desaparición, con el objetivo de presentar la propuesta para expedir la convocatoria pública y sustanciar el procedimiento para elegir 6 integrantes del Consejo Estatal Ciudadano, previsto en la Ley en materia de Desaparición Forzada de Personas y Desaparición Cometida por particulares para el Estado </w:t>
      </w:r>
      <w:r w:rsidRPr="00F636E5">
        <w:rPr>
          <w:rFonts w:ascii="Arial" w:hAnsi="Arial" w:cs="Arial"/>
          <w:sz w:val="20"/>
          <w:szCs w:val="20"/>
        </w:rPr>
        <w:lastRenderedPageBreak/>
        <w:t>Libre y Soberano de México, jueves 8 de septiembre, al término de la sesión, Salón Protocolo, modalidad mixta, Comisión de Declaratorias de Alerta de Violencia de Género contra las Mujeres por Feminicidio y Desaparición, reunión a petición de la Presidenta de la Comisión.</w:t>
      </w:r>
    </w:p>
    <w:p w:rsidR="00F636E5" w:rsidRPr="00F636E5" w:rsidRDefault="00F636E5" w:rsidP="00F636E5">
      <w:pPr>
        <w:spacing w:after="0" w:line="240" w:lineRule="auto"/>
        <w:contextualSpacing/>
        <w:jc w:val="both"/>
        <w:rPr>
          <w:rFonts w:ascii="Arial" w:hAnsi="Arial" w:cs="Arial"/>
          <w:sz w:val="20"/>
          <w:szCs w:val="20"/>
        </w:rPr>
      </w:pPr>
    </w:p>
    <w:p w:rsidR="00F636E5" w:rsidRPr="00F636E5" w:rsidRDefault="006E7A8D" w:rsidP="00F636E5">
      <w:pPr>
        <w:spacing w:after="0" w:line="240" w:lineRule="auto"/>
        <w:contextualSpacing/>
        <w:jc w:val="both"/>
        <w:rPr>
          <w:rFonts w:ascii="Arial" w:hAnsi="Arial" w:cs="Arial"/>
          <w:sz w:val="20"/>
          <w:szCs w:val="20"/>
        </w:rPr>
      </w:pPr>
      <w:r w:rsidRPr="00F636E5">
        <w:rPr>
          <w:rFonts w:ascii="Arial" w:hAnsi="Arial" w:cs="Arial"/>
          <w:sz w:val="20"/>
          <w:szCs w:val="20"/>
        </w:rPr>
        <w:t>La Legislatura queda enterada de las reuniones de trabajo de las comisiones y por lo tanto de la posible presentación de dictámenes para su discusión y resolución en próxima sesión plenaria.</w:t>
      </w:r>
    </w:p>
    <w:p w:rsidR="00F636E5" w:rsidRPr="00F636E5" w:rsidRDefault="00F636E5" w:rsidP="00F636E5">
      <w:pPr>
        <w:spacing w:after="0" w:line="240" w:lineRule="auto"/>
        <w:contextualSpacing/>
        <w:jc w:val="both"/>
        <w:rPr>
          <w:rFonts w:ascii="Arial" w:hAnsi="Arial" w:cs="Arial"/>
          <w:sz w:val="20"/>
          <w:szCs w:val="20"/>
        </w:rPr>
      </w:pPr>
    </w:p>
    <w:p w:rsidR="00CC7866" w:rsidRPr="00F636E5" w:rsidRDefault="00014BF4"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La Presidencia </w:t>
      </w:r>
      <w:r w:rsidR="00CC7866" w:rsidRPr="00F636E5">
        <w:rPr>
          <w:rFonts w:ascii="Arial" w:hAnsi="Arial" w:cs="Arial"/>
          <w:sz w:val="20"/>
          <w:szCs w:val="20"/>
        </w:rPr>
        <w:t>señala</w:t>
      </w:r>
      <w:r w:rsidRPr="00F636E5">
        <w:rPr>
          <w:rFonts w:ascii="Arial" w:hAnsi="Arial" w:cs="Arial"/>
          <w:sz w:val="20"/>
          <w:szCs w:val="20"/>
        </w:rPr>
        <w:t xml:space="preserve"> que la </w:t>
      </w:r>
      <w:r w:rsidR="00AA7891" w:rsidRPr="00F636E5">
        <w:rPr>
          <w:rFonts w:ascii="Arial" w:hAnsi="Arial" w:cs="Arial"/>
          <w:sz w:val="20"/>
          <w:szCs w:val="20"/>
        </w:rPr>
        <w:t>“</w:t>
      </w:r>
      <w:r w:rsidRPr="00F636E5">
        <w:rPr>
          <w:rFonts w:ascii="Arial" w:hAnsi="Arial" w:cs="Arial"/>
          <w:sz w:val="20"/>
          <w:szCs w:val="20"/>
        </w:rPr>
        <w:t>LXI</w:t>
      </w:r>
      <w:r w:rsidR="00AA7891" w:rsidRPr="00F636E5">
        <w:rPr>
          <w:rFonts w:ascii="Arial" w:hAnsi="Arial" w:cs="Arial"/>
          <w:sz w:val="20"/>
          <w:szCs w:val="20"/>
        </w:rPr>
        <w:t>”</w:t>
      </w:r>
      <w:r w:rsidRPr="00F636E5">
        <w:rPr>
          <w:rFonts w:ascii="Arial" w:hAnsi="Arial" w:cs="Arial"/>
          <w:sz w:val="20"/>
          <w:szCs w:val="20"/>
        </w:rPr>
        <w:t xml:space="preserve"> Legislatura se constituye en sesión permanente y declara un receso siendo las trece horas con cuarenta y dos minutos del día lunes cinco de septiembre del año dos mil veintidós y se cita </w:t>
      </w:r>
      <w:r w:rsidR="00CC7866" w:rsidRPr="00F636E5">
        <w:rPr>
          <w:rFonts w:ascii="Arial" w:hAnsi="Arial" w:cs="Arial"/>
          <w:sz w:val="20"/>
          <w:szCs w:val="20"/>
        </w:rPr>
        <w:t>para el día jueves ocho de septiembre del año en curso</w:t>
      </w:r>
      <w:r w:rsidR="00C90CA9" w:rsidRPr="00F636E5">
        <w:rPr>
          <w:rFonts w:ascii="Arial" w:hAnsi="Arial" w:cs="Arial"/>
          <w:sz w:val="20"/>
          <w:szCs w:val="20"/>
        </w:rPr>
        <w:t>,</w:t>
      </w:r>
      <w:r w:rsidR="00CC7866" w:rsidRPr="00F636E5">
        <w:rPr>
          <w:rFonts w:ascii="Arial" w:hAnsi="Arial" w:cs="Arial"/>
          <w:sz w:val="20"/>
          <w:szCs w:val="20"/>
        </w:rPr>
        <w:t xml:space="preserve"> a las diez</w:t>
      </w:r>
      <w:r w:rsidR="00C90CA9" w:rsidRPr="00F636E5">
        <w:rPr>
          <w:rFonts w:ascii="Arial" w:hAnsi="Arial" w:cs="Arial"/>
          <w:sz w:val="20"/>
          <w:szCs w:val="20"/>
        </w:rPr>
        <w:t xml:space="preserve"> horas con</w:t>
      </w:r>
      <w:r w:rsidR="00CC7866" w:rsidRPr="00F636E5">
        <w:rPr>
          <w:rFonts w:ascii="Arial" w:hAnsi="Arial" w:cs="Arial"/>
          <w:sz w:val="20"/>
          <w:szCs w:val="20"/>
        </w:rPr>
        <w:t xml:space="preserve"> treinta</w:t>
      </w:r>
      <w:r w:rsidR="00C90CA9" w:rsidRPr="00F636E5">
        <w:rPr>
          <w:rFonts w:ascii="Arial" w:hAnsi="Arial" w:cs="Arial"/>
          <w:sz w:val="20"/>
          <w:szCs w:val="20"/>
        </w:rPr>
        <w:t xml:space="preserve"> minutos</w:t>
      </w:r>
      <w:r w:rsidR="00CC7866" w:rsidRPr="00F636E5">
        <w:rPr>
          <w:rFonts w:ascii="Arial" w:hAnsi="Arial" w:cs="Arial"/>
          <w:sz w:val="20"/>
          <w:szCs w:val="20"/>
        </w:rPr>
        <w:t>.</w:t>
      </w:r>
    </w:p>
    <w:p w:rsidR="005A47E4" w:rsidRPr="00F636E5" w:rsidRDefault="005A47E4" w:rsidP="00F636E5">
      <w:pPr>
        <w:spacing w:after="0" w:line="240" w:lineRule="auto"/>
        <w:contextualSpacing/>
        <w:jc w:val="both"/>
        <w:rPr>
          <w:rFonts w:ascii="Arial" w:hAnsi="Arial" w:cs="Arial"/>
          <w:sz w:val="20"/>
          <w:szCs w:val="20"/>
        </w:rPr>
      </w:pPr>
    </w:p>
    <w:p w:rsidR="005A47E4" w:rsidRPr="00F636E5" w:rsidRDefault="00CC5FBC" w:rsidP="00F636E5">
      <w:pPr>
        <w:spacing w:after="0" w:line="240" w:lineRule="auto"/>
        <w:contextualSpacing/>
        <w:jc w:val="both"/>
        <w:rPr>
          <w:rFonts w:ascii="Arial" w:hAnsi="Arial" w:cs="Arial"/>
          <w:sz w:val="20"/>
          <w:szCs w:val="20"/>
        </w:rPr>
      </w:pPr>
      <w:r w:rsidRPr="00F636E5">
        <w:rPr>
          <w:rFonts w:ascii="Arial" w:hAnsi="Arial" w:cs="Arial"/>
          <w:sz w:val="20"/>
          <w:szCs w:val="20"/>
        </w:rPr>
        <w:t>La Presidencia reanuda la sesión, siendo las once horas con cincuenta</w:t>
      </w:r>
      <w:r w:rsidR="00D12077" w:rsidRPr="00F636E5">
        <w:rPr>
          <w:rFonts w:ascii="Arial" w:hAnsi="Arial" w:cs="Arial"/>
          <w:sz w:val="20"/>
          <w:szCs w:val="20"/>
        </w:rPr>
        <w:t xml:space="preserve"> </w:t>
      </w:r>
      <w:r w:rsidRPr="00F636E5">
        <w:rPr>
          <w:rFonts w:ascii="Arial" w:hAnsi="Arial" w:cs="Arial"/>
          <w:sz w:val="20"/>
          <w:szCs w:val="20"/>
        </w:rPr>
        <w:t xml:space="preserve">y tres minutos del día ocho se septiembre de dos mil veintidós, una vez que la Secretaría </w:t>
      </w:r>
      <w:r w:rsidR="00D12077" w:rsidRPr="00F636E5">
        <w:rPr>
          <w:rFonts w:ascii="Arial" w:hAnsi="Arial" w:cs="Arial"/>
          <w:sz w:val="20"/>
          <w:szCs w:val="20"/>
        </w:rPr>
        <w:t>verificó el quórum.</w:t>
      </w:r>
    </w:p>
    <w:p w:rsidR="00B61C04" w:rsidRPr="00F636E5" w:rsidRDefault="00B61C04" w:rsidP="00F636E5">
      <w:pPr>
        <w:spacing w:after="0" w:line="240" w:lineRule="auto"/>
        <w:contextualSpacing/>
        <w:jc w:val="both"/>
        <w:rPr>
          <w:rFonts w:ascii="Arial" w:hAnsi="Arial" w:cs="Arial"/>
          <w:sz w:val="20"/>
          <w:szCs w:val="20"/>
        </w:rPr>
      </w:pPr>
    </w:p>
    <w:p w:rsidR="00B61C04" w:rsidRPr="00F636E5" w:rsidRDefault="00545012" w:rsidP="00F636E5">
      <w:pPr>
        <w:spacing w:after="0" w:line="240" w:lineRule="auto"/>
        <w:contextualSpacing/>
        <w:jc w:val="both"/>
        <w:rPr>
          <w:rFonts w:ascii="Arial" w:eastAsia="Arial" w:hAnsi="Arial" w:cs="Arial"/>
          <w:sz w:val="20"/>
          <w:szCs w:val="20"/>
        </w:rPr>
      </w:pPr>
      <w:r w:rsidRPr="00F636E5">
        <w:rPr>
          <w:rFonts w:ascii="Arial" w:hAnsi="Arial" w:cs="Arial"/>
          <w:sz w:val="20"/>
          <w:szCs w:val="20"/>
        </w:rPr>
        <w:t>5.- L</w:t>
      </w:r>
      <w:r w:rsidR="002D5945" w:rsidRPr="00F636E5">
        <w:rPr>
          <w:rFonts w:ascii="Arial" w:hAnsi="Arial" w:cs="Arial"/>
          <w:sz w:val="20"/>
          <w:szCs w:val="20"/>
        </w:rPr>
        <w:t xml:space="preserve">a diputada </w:t>
      </w:r>
      <w:r w:rsidR="00AA7891" w:rsidRPr="00F636E5">
        <w:rPr>
          <w:rFonts w:ascii="Arial" w:hAnsi="Arial" w:cs="Arial"/>
          <w:sz w:val="20"/>
          <w:szCs w:val="20"/>
        </w:rPr>
        <w:t xml:space="preserve">Edith </w:t>
      </w:r>
      <w:r w:rsidR="002D5945" w:rsidRPr="00F636E5">
        <w:rPr>
          <w:rFonts w:ascii="Arial" w:hAnsi="Arial" w:cs="Arial"/>
          <w:sz w:val="20"/>
          <w:szCs w:val="20"/>
        </w:rPr>
        <w:t xml:space="preserve">Marisol </w:t>
      </w:r>
      <w:r w:rsidR="00AA7891" w:rsidRPr="00F636E5">
        <w:rPr>
          <w:rFonts w:ascii="Arial" w:hAnsi="Arial" w:cs="Arial"/>
          <w:sz w:val="20"/>
          <w:szCs w:val="20"/>
        </w:rPr>
        <w:t xml:space="preserve">Mercado </w:t>
      </w:r>
      <w:r w:rsidR="002D5945" w:rsidRPr="00F636E5">
        <w:rPr>
          <w:rFonts w:ascii="Arial" w:hAnsi="Arial" w:cs="Arial"/>
          <w:sz w:val="20"/>
          <w:szCs w:val="20"/>
        </w:rPr>
        <w:t>Torres hace uso de la palara, para dar l</w:t>
      </w:r>
      <w:r w:rsidRPr="00F636E5">
        <w:rPr>
          <w:rFonts w:ascii="Arial" w:hAnsi="Arial" w:cs="Arial"/>
          <w:sz w:val="20"/>
          <w:szCs w:val="20"/>
        </w:rPr>
        <w:t>ectura</w:t>
      </w:r>
      <w:r w:rsidRPr="00F636E5">
        <w:rPr>
          <w:rFonts w:ascii="Arial" w:hAnsi="Arial" w:cs="Arial"/>
          <w:spacing w:val="1"/>
          <w:sz w:val="20"/>
          <w:szCs w:val="20"/>
        </w:rPr>
        <w:t xml:space="preserve"> </w:t>
      </w:r>
      <w:r w:rsidR="002D5945" w:rsidRPr="00F636E5">
        <w:rPr>
          <w:rFonts w:ascii="Arial" w:hAnsi="Arial" w:cs="Arial"/>
          <w:spacing w:val="1"/>
          <w:sz w:val="20"/>
          <w:szCs w:val="20"/>
        </w:rPr>
        <w:t>a</w:t>
      </w:r>
      <w:r w:rsidRPr="00F636E5">
        <w:rPr>
          <w:rFonts w:ascii="Arial" w:hAnsi="Arial" w:cs="Arial"/>
          <w:spacing w:val="1"/>
          <w:sz w:val="20"/>
          <w:szCs w:val="20"/>
        </w:rPr>
        <w:t xml:space="preserve"> </w:t>
      </w:r>
      <w:r w:rsidRPr="00F636E5">
        <w:rPr>
          <w:rFonts w:ascii="Arial" w:hAnsi="Arial" w:cs="Arial"/>
          <w:sz w:val="20"/>
          <w:szCs w:val="20"/>
        </w:rPr>
        <w:t>la</w:t>
      </w:r>
      <w:r w:rsidRPr="00F636E5">
        <w:rPr>
          <w:rFonts w:ascii="Arial" w:hAnsi="Arial" w:cs="Arial"/>
          <w:spacing w:val="1"/>
          <w:sz w:val="20"/>
          <w:szCs w:val="20"/>
        </w:rPr>
        <w:t xml:space="preserve"> </w:t>
      </w:r>
      <w:r w:rsidRPr="00F636E5">
        <w:rPr>
          <w:rFonts w:ascii="Arial" w:hAnsi="Arial" w:cs="Arial"/>
          <w:sz w:val="20"/>
          <w:szCs w:val="20"/>
        </w:rPr>
        <w:t>Iniciativa</w:t>
      </w:r>
      <w:r w:rsidRPr="00F636E5">
        <w:rPr>
          <w:rFonts w:ascii="Arial" w:hAnsi="Arial" w:cs="Arial"/>
          <w:spacing w:val="1"/>
          <w:sz w:val="20"/>
          <w:szCs w:val="20"/>
        </w:rPr>
        <w:t xml:space="preserve"> </w:t>
      </w:r>
      <w:r w:rsidRPr="00F636E5">
        <w:rPr>
          <w:rFonts w:ascii="Arial" w:hAnsi="Arial" w:cs="Arial"/>
          <w:sz w:val="20"/>
          <w:szCs w:val="20"/>
        </w:rPr>
        <w:t>con</w:t>
      </w:r>
      <w:r w:rsidRPr="00F636E5">
        <w:rPr>
          <w:rFonts w:ascii="Arial" w:hAnsi="Arial" w:cs="Arial"/>
          <w:spacing w:val="1"/>
          <w:sz w:val="20"/>
          <w:szCs w:val="20"/>
        </w:rPr>
        <w:t xml:space="preserve"> </w:t>
      </w:r>
      <w:r w:rsidRPr="00F636E5">
        <w:rPr>
          <w:rFonts w:ascii="Arial" w:hAnsi="Arial" w:cs="Arial"/>
          <w:sz w:val="20"/>
          <w:szCs w:val="20"/>
        </w:rPr>
        <w:t>Proyecto</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Decreto</w:t>
      </w:r>
      <w:r w:rsidRPr="00F636E5">
        <w:rPr>
          <w:rFonts w:ascii="Arial" w:hAnsi="Arial" w:cs="Arial"/>
          <w:spacing w:val="1"/>
          <w:sz w:val="20"/>
          <w:szCs w:val="20"/>
        </w:rPr>
        <w:t xml:space="preserve"> </w:t>
      </w:r>
      <w:r w:rsidRPr="00F636E5">
        <w:rPr>
          <w:rFonts w:ascii="Arial" w:hAnsi="Arial" w:cs="Arial"/>
          <w:sz w:val="20"/>
          <w:szCs w:val="20"/>
        </w:rPr>
        <w:t>en</w:t>
      </w:r>
      <w:r w:rsidRPr="00F636E5">
        <w:rPr>
          <w:rFonts w:ascii="Arial" w:hAnsi="Arial" w:cs="Arial"/>
          <w:spacing w:val="1"/>
          <w:sz w:val="20"/>
          <w:szCs w:val="20"/>
        </w:rPr>
        <w:t xml:space="preserve"> </w:t>
      </w:r>
      <w:r w:rsidRPr="00F636E5">
        <w:rPr>
          <w:rFonts w:ascii="Arial" w:hAnsi="Arial" w:cs="Arial"/>
          <w:sz w:val="20"/>
          <w:szCs w:val="20"/>
        </w:rPr>
        <w:t>relación</w:t>
      </w:r>
      <w:r w:rsidRPr="00F636E5">
        <w:rPr>
          <w:rFonts w:ascii="Arial" w:hAnsi="Arial" w:cs="Arial"/>
          <w:spacing w:val="1"/>
          <w:sz w:val="20"/>
          <w:szCs w:val="20"/>
        </w:rPr>
        <w:t xml:space="preserve"> </w:t>
      </w:r>
      <w:r w:rsidRPr="00F636E5">
        <w:rPr>
          <w:rFonts w:ascii="Arial" w:hAnsi="Arial" w:cs="Arial"/>
          <w:sz w:val="20"/>
          <w:szCs w:val="20"/>
        </w:rPr>
        <w:t>con</w:t>
      </w:r>
      <w:r w:rsidRPr="00F636E5">
        <w:rPr>
          <w:rFonts w:ascii="Arial" w:hAnsi="Arial" w:cs="Arial"/>
          <w:spacing w:val="1"/>
          <w:sz w:val="20"/>
          <w:szCs w:val="20"/>
        </w:rPr>
        <w:t xml:space="preserve"> </w:t>
      </w:r>
      <w:r w:rsidRPr="00F636E5">
        <w:rPr>
          <w:rFonts w:ascii="Arial" w:hAnsi="Arial" w:cs="Arial"/>
          <w:sz w:val="20"/>
          <w:szCs w:val="20"/>
        </w:rPr>
        <w:t>integración</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la</w:t>
      </w:r>
      <w:r w:rsidRPr="00F636E5">
        <w:rPr>
          <w:rFonts w:ascii="Arial" w:hAnsi="Arial" w:cs="Arial"/>
          <w:spacing w:val="1"/>
          <w:sz w:val="20"/>
          <w:szCs w:val="20"/>
        </w:rPr>
        <w:t xml:space="preserve"> </w:t>
      </w:r>
      <w:r w:rsidRPr="00F636E5">
        <w:rPr>
          <w:rFonts w:ascii="Arial" w:hAnsi="Arial" w:cs="Arial"/>
          <w:sz w:val="20"/>
          <w:szCs w:val="20"/>
        </w:rPr>
        <w:t>Junta</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Coordinación</w:t>
      </w:r>
      <w:r w:rsidRPr="00F636E5">
        <w:rPr>
          <w:rFonts w:ascii="Arial" w:hAnsi="Arial" w:cs="Arial"/>
          <w:spacing w:val="1"/>
          <w:sz w:val="20"/>
          <w:szCs w:val="20"/>
        </w:rPr>
        <w:t xml:space="preserve"> </w:t>
      </w:r>
      <w:r w:rsidRPr="00F636E5">
        <w:rPr>
          <w:rFonts w:ascii="Arial" w:hAnsi="Arial" w:cs="Arial"/>
          <w:sz w:val="20"/>
          <w:szCs w:val="20"/>
        </w:rPr>
        <w:t>Política</w:t>
      </w:r>
      <w:r w:rsidR="00F636E5" w:rsidRPr="00F636E5">
        <w:rPr>
          <w:rFonts w:ascii="Arial" w:hAnsi="Arial" w:cs="Arial"/>
          <w:sz w:val="20"/>
          <w:szCs w:val="20"/>
        </w:rPr>
        <w:t>, p</w:t>
      </w:r>
      <w:r w:rsidR="00BE364A" w:rsidRPr="00F636E5">
        <w:rPr>
          <w:rFonts w:ascii="Arial" w:eastAsia="Arial" w:hAnsi="Arial" w:cs="Arial"/>
          <w:sz w:val="20"/>
          <w:szCs w:val="20"/>
        </w:rPr>
        <w:t xml:space="preserve">resentada por los </w:t>
      </w:r>
      <w:r w:rsidR="00F636E5" w:rsidRPr="00F636E5">
        <w:rPr>
          <w:rFonts w:ascii="Arial" w:eastAsia="Arial" w:hAnsi="Arial" w:cs="Arial"/>
          <w:sz w:val="20"/>
          <w:szCs w:val="20"/>
        </w:rPr>
        <w:t>Coordinadores</w:t>
      </w:r>
      <w:r w:rsidR="00BE364A" w:rsidRPr="00F636E5">
        <w:rPr>
          <w:rFonts w:ascii="Arial" w:eastAsia="Arial" w:hAnsi="Arial" w:cs="Arial"/>
          <w:sz w:val="20"/>
          <w:szCs w:val="20"/>
        </w:rPr>
        <w:t>.</w:t>
      </w:r>
      <w:r w:rsidR="00B61C04" w:rsidRPr="00F636E5">
        <w:rPr>
          <w:rFonts w:ascii="Arial" w:eastAsia="Arial" w:hAnsi="Arial" w:cs="Arial"/>
          <w:sz w:val="20"/>
          <w:szCs w:val="20"/>
        </w:rPr>
        <w:t xml:space="preserve"> Solicita la dispensa del trámite de dictamen. </w:t>
      </w:r>
    </w:p>
    <w:p w:rsidR="00B61C04" w:rsidRPr="00F636E5" w:rsidRDefault="00B61C04" w:rsidP="00F636E5">
      <w:pPr>
        <w:spacing w:after="0" w:line="240" w:lineRule="auto"/>
        <w:contextualSpacing/>
        <w:jc w:val="both"/>
        <w:rPr>
          <w:rFonts w:ascii="Arial" w:eastAsia="Arial" w:hAnsi="Arial" w:cs="Arial"/>
          <w:sz w:val="20"/>
          <w:szCs w:val="20"/>
        </w:rPr>
      </w:pPr>
    </w:p>
    <w:p w:rsidR="00E91936" w:rsidRPr="00F636E5" w:rsidRDefault="00E91936"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Es aprobada la dispensa del trámite de dictamen, por unanimidad de votos.</w:t>
      </w:r>
    </w:p>
    <w:p w:rsidR="00E91936" w:rsidRPr="00F636E5" w:rsidRDefault="00E91936" w:rsidP="00F636E5">
      <w:pPr>
        <w:spacing w:after="0" w:line="240" w:lineRule="auto"/>
        <w:contextualSpacing/>
        <w:jc w:val="both"/>
        <w:rPr>
          <w:rFonts w:ascii="Arial" w:eastAsia="Arial" w:hAnsi="Arial" w:cs="Arial"/>
          <w:sz w:val="20"/>
          <w:szCs w:val="20"/>
        </w:rPr>
      </w:pPr>
    </w:p>
    <w:p w:rsidR="00E91936" w:rsidRPr="00F636E5" w:rsidRDefault="00E91936" w:rsidP="00F636E5">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F636E5">
        <w:rPr>
          <w:rFonts w:ascii="Arial" w:eastAsia="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5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61C04" w:rsidRPr="00F636E5" w:rsidRDefault="00B61C04" w:rsidP="00F636E5">
      <w:pPr>
        <w:spacing w:after="0" w:line="240" w:lineRule="auto"/>
        <w:contextualSpacing/>
        <w:jc w:val="both"/>
        <w:rPr>
          <w:rFonts w:ascii="Arial" w:eastAsia="Arial" w:hAnsi="Arial" w:cs="Arial"/>
          <w:sz w:val="20"/>
          <w:szCs w:val="20"/>
        </w:rPr>
      </w:pPr>
    </w:p>
    <w:p w:rsidR="009B4B9C" w:rsidRPr="00F636E5" w:rsidRDefault="008437BF"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Protesta constitucional de los integrantes de la Junta de Coordinación Política de la “LXI” Legislatura Presidente, diputado Maurilio Hernández González; Vicepresidentes, diputados Elías Rescala Jiménez y Enrique Vargas del Villar; Secretario, diputado Omar Ortega Álvarez; Vocales, diputados Sergio García Sosa, María Luisa Mendoza Mondragón</w:t>
      </w:r>
      <w:r w:rsidR="00F52897" w:rsidRPr="00F636E5">
        <w:rPr>
          <w:rFonts w:ascii="Arial" w:eastAsia="Arial" w:hAnsi="Arial" w:cs="Arial"/>
          <w:sz w:val="20"/>
          <w:szCs w:val="20"/>
        </w:rPr>
        <w:t xml:space="preserve"> y</w:t>
      </w:r>
      <w:r w:rsidRPr="00F636E5">
        <w:rPr>
          <w:rFonts w:ascii="Arial" w:eastAsia="Arial" w:hAnsi="Arial" w:cs="Arial"/>
          <w:sz w:val="20"/>
          <w:szCs w:val="20"/>
        </w:rPr>
        <w:t xml:space="preserve"> Martín Zepeda Hernández</w:t>
      </w:r>
      <w:r w:rsidR="009B4B9C" w:rsidRPr="00F636E5">
        <w:rPr>
          <w:rFonts w:ascii="Arial" w:eastAsia="Arial" w:hAnsi="Arial" w:cs="Arial"/>
          <w:sz w:val="20"/>
          <w:szCs w:val="20"/>
        </w:rPr>
        <w:t xml:space="preserve">. </w:t>
      </w:r>
    </w:p>
    <w:p w:rsidR="009B4B9C" w:rsidRPr="00F636E5" w:rsidRDefault="009B4B9C" w:rsidP="00F636E5">
      <w:pPr>
        <w:spacing w:after="0" w:line="240" w:lineRule="auto"/>
        <w:contextualSpacing/>
        <w:jc w:val="both"/>
        <w:rPr>
          <w:rFonts w:ascii="Arial" w:eastAsia="Arial" w:hAnsi="Arial" w:cs="Arial"/>
          <w:sz w:val="20"/>
          <w:szCs w:val="20"/>
        </w:rPr>
      </w:pPr>
    </w:p>
    <w:p w:rsidR="009B4B9C"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6.- Uso de la palabra por el Presidente de la Junta </w:t>
      </w:r>
      <w:r w:rsidR="00BE364A" w:rsidRPr="00F636E5">
        <w:rPr>
          <w:rFonts w:ascii="Arial" w:hAnsi="Arial" w:cs="Arial"/>
          <w:sz w:val="20"/>
          <w:szCs w:val="20"/>
        </w:rPr>
        <w:t xml:space="preserve">de </w:t>
      </w:r>
      <w:r w:rsidRPr="00F636E5">
        <w:rPr>
          <w:rFonts w:ascii="Arial" w:hAnsi="Arial" w:cs="Arial"/>
          <w:sz w:val="20"/>
          <w:szCs w:val="20"/>
        </w:rPr>
        <w:t>Coordinación Política de la “LXI” Legislatura</w:t>
      </w:r>
      <w:r w:rsidR="009B4B9C" w:rsidRPr="00F636E5">
        <w:rPr>
          <w:rFonts w:ascii="Arial" w:hAnsi="Arial" w:cs="Arial"/>
          <w:sz w:val="20"/>
          <w:szCs w:val="20"/>
        </w:rPr>
        <w:t>, diputado Maurilio Hernández González</w:t>
      </w:r>
      <w:r w:rsidRPr="00F636E5">
        <w:rPr>
          <w:rFonts w:ascii="Arial" w:hAnsi="Arial" w:cs="Arial"/>
          <w:sz w:val="20"/>
          <w:szCs w:val="20"/>
        </w:rPr>
        <w:t>.</w:t>
      </w:r>
    </w:p>
    <w:p w:rsidR="005E79A9" w:rsidRPr="00F636E5" w:rsidRDefault="005E79A9" w:rsidP="00F636E5">
      <w:pPr>
        <w:spacing w:after="0" w:line="240" w:lineRule="auto"/>
        <w:contextualSpacing/>
        <w:jc w:val="both"/>
        <w:rPr>
          <w:rFonts w:ascii="Arial" w:hAnsi="Arial" w:cs="Arial"/>
          <w:sz w:val="20"/>
          <w:szCs w:val="20"/>
        </w:rPr>
      </w:pPr>
    </w:p>
    <w:p w:rsidR="00F636E5"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7.- L</w:t>
      </w:r>
      <w:r w:rsidR="005E79A9" w:rsidRPr="00F636E5">
        <w:rPr>
          <w:rFonts w:ascii="Arial" w:hAnsi="Arial" w:cs="Arial"/>
          <w:sz w:val="20"/>
          <w:szCs w:val="20"/>
        </w:rPr>
        <w:t>a diputad</w:t>
      </w:r>
      <w:r w:rsidR="00AA7891" w:rsidRPr="00F636E5">
        <w:rPr>
          <w:rFonts w:ascii="Arial" w:hAnsi="Arial" w:cs="Arial"/>
          <w:sz w:val="20"/>
          <w:szCs w:val="20"/>
        </w:rPr>
        <w:t>a</w:t>
      </w:r>
      <w:r w:rsidR="005E79A9" w:rsidRPr="00F636E5">
        <w:rPr>
          <w:rFonts w:ascii="Arial" w:hAnsi="Arial" w:cs="Arial"/>
          <w:sz w:val="20"/>
          <w:szCs w:val="20"/>
        </w:rPr>
        <w:t xml:space="preserve"> Rosa María </w:t>
      </w:r>
      <w:r w:rsidR="00107D55" w:rsidRPr="00F636E5">
        <w:rPr>
          <w:rFonts w:ascii="Arial" w:hAnsi="Arial" w:cs="Arial"/>
          <w:sz w:val="20"/>
          <w:szCs w:val="20"/>
        </w:rPr>
        <w:t>Zetina González hace uso de la palabra, para dar l</w:t>
      </w:r>
      <w:r w:rsidRPr="00F636E5">
        <w:rPr>
          <w:rFonts w:ascii="Arial" w:hAnsi="Arial" w:cs="Arial"/>
          <w:sz w:val="20"/>
          <w:szCs w:val="20"/>
        </w:rPr>
        <w:t>ectura al Dictamen de la Iniciativa con</w:t>
      </w:r>
      <w:r w:rsidRPr="00F636E5">
        <w:rPr>
          <w:rFonts w:ascii="Arial" w:hAnsi="Arial" w:cs="Arial"/>
          <w:spacing w:val="1"/>
          <w:sz w:val="20"/>
          <w:szCs w:val="20"/>
        </w:rPr>
        <w:t xml:space="preserve"> </w:t>
      </w:r>
      <w:r w:rsidRPr="00F636E5">
        <w:rPr>
          <w:rFonts w:ascii="Arial" w:hAnsi="Arial" w:cs="Arial"/>
          <w:sz w:val="20"/>
          <w:szCs w:val="20"/>
        </w:rPr>
        <w:t>Proyecto</w:t>
      </w:r>
      <w:r w:rsidRPr="00F636E5">
        <w:rPr>
          <w:rFonts w:ascii="Arial" w:hAnsi="Arial" w:cs="Arial"/>
          <w:spacing w:val="17"/>
          <w:sz w:val="20"/>
          <w:szCs w:val="20"/>
        </w:rPr>
        <w:t xml:space="preserve"> </w:t>
      </w:r>
      <w:r w:rsidRPr="00F636E5">
        <w:rPr>
          <w:rFonts w:ascii="Arial" w:hAnsi="Arial" w:cs="Arial"/>
          <w:sz w:val="20"/>
          <w:szCs w:val="20"/>
        </w:rPr>
        <w:t>de</w:t>
      </w:r>
      <w:r w:rsidRPr="00F636E5">
        <w:rPr>
          <w:rFonts w:ascii="Arial" w:hAnsi="Arial" w:cs="Arial"/>
          <w:spacing w:val="18"/>
          <w:sz w:val="20"/>
          <w:szCs w:val="20"/>
        </w:rPr>
        <w:t xml:space="preserve"> </w:t>
      </w:r>
      <w:r w:rsidRPr="00F636E5">
        <w:rPr>
          <w:rFonts w:ascii="Arial" w:hAnsi="Arial" w:cs="Arial"/>
          <w:sz w:val="20"/>
          <w:szCs w:val="20"/>
        </w:rPr>
        <w:t>Decreto</w:t>
      </w:r>
      <w:r w:rsidRPr="00F636E5">
        <w:rPr>
          <w:rFonts w:ascii="Arial" w:hAnsi="Arial" w:cs="Arial"/>
          <w:spacing w:val="18"/>
          <w:sz w:val="20"/>
          <w:szCs w:val="20"/>
        </w:rPr>
        <w:t xml:space="preserve"> </w:t>
      </w:r>
      <w:r w:rsidRPr="00F636E5">
        <w:rPr>
          <w:rFonts w:ascii="Arial" w:hAnsi="Arial" w:cs="Arial"/>
          <w:sz w:val="20"/>
          <w:szCs w:val="20"/>
        </w:rPr>
        <w:t>por</w:t>
      </w:r>
      <w:r w:rsidRPr="00F636E5">
        <w:rPr>
          <w:rFonts w:ascii="Arial" w:hAnsi="Arial" w:cs="Arial"/>
          <w:spacing w:val="16"/>
          <w:sz w:val="20"/>
          <w:szCs w:val="20"/>
        </w:rPr>
        <w:t xml:space="preserve"> </w:t>
      </w:r>
      <w:r w:rsidRPr="00F636E5">
        <w:rPr>
          <w:rFonts w:ascii="Arial" w:hAnsi="Arial" w:cs="Arial"/>
          <w:sz w:val="20"/>
          <w:szCs w:val="20"/>
        </w:rPr>
        <w:t>el</w:t>
      </w:r>
      <w:r w:rsidRPr="00F636E5">
        <w:rPr>
          <w:rFonts w:ascii="Arial" w:hAnsi="Arial" w:cs="Arial"/>
          <w:spacing w:val="14"/>
          <w:sz w:val="20"/>
          <w:szCs w:val="20"/>
        </w:rPr>
        <w:t xml:space="preserve"> </w:t>
      </w:r>
      <w:r w:rsidRPr="00F636E5">
        <w:rPr>
          <w:rFonts w:ascii="Arial" w:hAnsi="Arial" w:cs="Arial"/>
          <w:sz w:val="20"/>
          <w:szCs w:val="20"/>
        </w:rPr>
        <w:t>que</w:t>
      </w:r>
      <w:r w:rsidRPr="00F636E5">
        <w:rPr>
          <w:rFonts w:ascii="Arial" w:hAnsi="Arial" w:cs="Arial"/>
          <w:spacing w:val="18"/>
          <w:sz w:val="20"/>
          <w:szCs w:val="20"/>
        </w:rPr>
        <w:t xml:space="preserve"> </w:t>
      </w:r>
      <w:r w:rsidRPr="00F636E5">
        <w:rPr>
          <w:rFonts w:ascii="Arial" w:hAnsi="Arial" w:cs="Arial"/>
          <w:sz w:val="20"/>
          <w:szCs w:val="20"/>
        </w:rPr>
        <w:t>se</w:t>
      </w:r>
      <w:r w:rsidRPr="00F636E5">
        <w:rPr>
          <w:rFonts w:ascii="Arial" w:hAnsi="Arial" w:cs="Arial"/>
          <w:spacing w:val="18"/>
          <w:sz w:val="20"/>
          <w:szCs w:val="20"/>
        </w:rPr>
        <w:t xml:space="preserve"> </w:t>
      </w:r>
      <w:r w:rsidRPr="00F636E5">
        <w:rPr>
          <w:rFonts w:ascii="Arial" w:hAnsi="Arial" w:cs="Arial"/>
          <w:sz w:val="20"/>
          <w:szCs w:val="20"/>
        </w:rPr>
        <w:t>reforma</w:t>
      </w:r>
      <w:r w:rsidRPr="00F636E5">
        <w:rPr>
          <w:rFonts w:ascii="Arial" w:hAnsi="Arial" w:cs="Arial"/>
          <w:spacing w:val="18"/>
          <w:sz w:val="20"/>
          <w:szCs w:val="20"/>
        </w:rPr>
        <w:t xml:space="preserve"> </w:t>
      </w:r>
      <w:r w:rsidRPr="00F636E5">
        <w:rPr>
          <w:rFonts w:ascii="Arial" w:hAnsi="Arial" w:cs="Arial"/>
          <w:sz w:val="20"/>
          <w:szCs w:val="20"/>
        </w:rPr>
        <w:t>y</w:t>
      </w:r>
      <w:r w:rsidRPr="00F636E5">
        <w:rPr>
          <w:rFonts w:ascii="Arial" w:hAnsi="Arial" w:cs="Arial"/>
          <w:spacing w:val="15"/>
          <w:sz w:val="20"/>
          <w:szCs w:val="20"/>
        </w:rPr>
        <w:t xml:space="preserve"> </w:t>
      </w:r>
      <w:r w:rsidRPr="00F636E5">
        <w:rPr>
          <w:rFonts w:ascii="Arial" w:hAnsi="Arial" w:cs="Arial"/>
          <w:sz w:val="20"/>
          <w:szCs w:val="20"/>
        </w:rPr>
        <w:t>adicionan</w:t>
      </w:r>
      <w:r w:rsidRPr="00F636E5">
        <w:rPr>
          <w:rFonts w:ascii="Arial" w:hAnsi="Arial" w:cs="Arial"/>
          <w:spacing w:val="13"/>
          <w:sz w:val="20"/>
          <w:szCs w:val="20"/>
        </w:rPr>
        <w:t xml:space="preserve"> </w:t>
      </w:r>
      <w:r w:rsidRPr="00F636E5">
        <w:rPr>
          <w:rFonts w:ascii="Arial" w:hAnsi="Arial" w:cs="Arial"/>
          <w:sz w:val="20"/>
          <w:szCs w:val="20"/>
        </w:rPr>
        <w:t>diversos</w:t>
      </w:r>
      <w:r w:rsidRPr="00F636E5">
        <w:rPr>
          <w:rFonts w:ascii="Arial" w:hAnsi="Arial" w:cs="Arial"/>
          <w:spacing w:val="17"/>
          <w:sz w:val="20"/>
          <w:szCs w:val="20"/>
        </w:rPr>
        <w:t xml:space="preserve"> </w:t>
      </w:r>
      <w:r w:rsidRPr="00F636E5">
        <w:rPr>
          <w:rFonts w:ascii="Arial" w:hAnsi="Arial" w:cs="Arial"/>
          <w:sz w:val="20"/>
          <w:szCs w:val="20"/>
        </w:rPr>
        <w:t>artículos</w:t>
      </w:r>
      <w:r w:rsidRPr="00F636E5">
        <w:rPr>
          <w:rFonts w:ascii="Arial" w:hAnsi="Arial" w:cs="Arial"/>
          <w:spacing w:val="17"/>
          <w:sz w:val="20"/>
          <w:szCs w:val="20"/>
        </w:rPr>
        <w:t xml:space="preserve"> </w:t>
      </w:r>
      <w:r w:rsidRPr="00F636E5">
        <w:rPr>
          <w:rFonts w:ascii="Arial" w:hAnsi="Arial" w:cs="Arial"/>
          <w:sz w:val="20"/>
          <w:szCs w:val="20"/>
        </w:rPr>
        <w:t>de</w:t>
      </w:r>
      <w:r w:rsidRPr="00F636E5">
        <w:rPr>
          <w:rFonts w:ascii="Arial" w:hAnsi="Arial" w:cs="Arial"/>
          <w:spacing w:val="16"/>
          <w:sz w:val="20"/>
          <w:szCs w:val="20"/>
        </w:rPr>
        <w:t xml:space="preserve"> </w:t>
      </w:r>
      <w:r w:rsidRPr="00F636E5">
        <w:rPr>
          <w:rFonts w:ascii="Arial" w:hAnsi="Arial" w:cs="Arial"/>
          <w:sz w:val="20"/>
          <w:szCs w:val="20"/>
        </w:rPr>
        <w:t>la</w:t>
      </w:r>
      <w:r w:rsidRPr="00F636E5">
        <w:rPr>
          <w:rFonts w:ascii="Arial" w:hAnsi="Arial" w:cs="Arial"/>
          <w:spacing w:val="23"/>
          <w:sz w:val="20"/>
          <w:szCs w:val="20"/>
        </w:rPr>
        <w:t xml:space="preserve"> </w:t>
      </w:r>
      <w:r w:rsidRPr="00F636E5">
        <w:rPr>
          <w:rFonts w:ascii="Arial" w:hAnsi="Arial" w:cs="Arial"/>
          <w:sz w:val="20"/>
          <w:szCs w:val="20"/>
        </w:rPr>
        <w:t>Ley Orgánica</w:t>
      </w:r>
      <w:r w:rsidRPr="00F636E5">
        <w:rPr>
          <w:rFonts w:ascii="Arial" w:hAnsi="Arial" w:cs="Arial"/>
          <w:spacing w:val="1"/>
          <w:sz w:val="20"/>
          <w:szCs w:val="20"/>
        </w:rPr>
        <w:t xml:space="preserve"> </w:t>
      </w:r>
      <w:r w:rsidRPr="00F636E5">
        <w:rPr>
          <w:rFonts w:ascii="Arial" w:hAnsi="Arial" w:cs="Arial"/>
          <w:sz w:val="20"/>
          <w:szCs w:val="20"/>
        </w:rPr>
        <w:t>del Poder</w:t>
      </w:r>
      <w:r w:rsidRPr="00F636E5">
        <w:rPr>
          <w:rFonts w:ascii="Arial" w:hAnsi="Arial" w:cs="Arial"/>
          <w:spacing w:val="1"/>
          <w:sz w:val="20"/>
          <w:szCs w:val="20"/>
        </w:rPr>
        <w:t xml:space="preserve"> </w:t>
      </w:r>
      <w:r w:rsidRPr="00F636E5">
        <w:rPr>
          <w:rFonts w:ascii="Arial" w:hAnsi="Arial" w:cs="Arial"/>
          <w:sz w:val="20"/>
          <w:szCs w:val="20"/>
        </w:rPr>
        <w:t>Legislativo del</w:t>
      </w:r>
      <w:r w:rsidRPr="00F636E5">
        <w:rPr>
          <w:rFonts w:ascii="Arial" w:hAnsi="Arial" w:cs="Arial"/>
          <w:spacing w:val="1"/>
          <w:sz w:val="20"/>
          <w:szCs w:val="20"/>
        </w:rPr>
        <w:t xml:space="preserve"> </w:t>
      </w:r>
      <w:r w:rsidRPr="00F636E5">
        <w:rPr>
          <w:rFonts w:ascii="Arial" w:hAnsi="Arial" w:cs="Arial"/>
          <w:sz w:val="20"/>
          <w:szCs w:val="20"/>
        </w:rPr>
        <w:t>Estado Libre</w:t>
      </w:r>
      <w:r w:rsidRPr="00F636E5">
        <w:rPr>
          <w:rFonts w:ascii="Arial" w:hAnsi="Arial" w:cs="Arial"/>
          <w:spacing w:val="1"/>
          <w:sz w:val="20"/>
          <w:szCs w:val="20"/>
        </w:rPr>
        <w:t xml:space="preserve"> </w:t>
      </w:r>
      <w:r w:rsidRPr="00F636E5">
        <w:rPr>
          <w:rFonts w:ascii="Arial" w:hAnsi="Arial" w:cs="Arial"/>
          <w:sz w:val="20"/>
          <w:szCs w:val="20"/>
        </w:rPr>
        <w:t>y</w:t>
      </w:r>
      <w:r w:rsidRPr="00F636E5">
        <w:rPr>
          <w:rFonts w:ascii="Arial" w:hAnsi="Arial" w:cs="Arial"/>
          <w:spacing w:val="1"/>
          <w:sz w:val="20"/>
          <w:szCs w:val="20"/>
        </w:rPr>
        <w:t xml:space="preserve"> </w:t>
      </w:r>
      <w:r w:rsidRPr="00F636E5">
        <w:rPr>
          <w:rFonts w:ascii="Arial" w:hAnsi="Arial" w:cs="Arial"/>
          <w:sz w:val="20"/>
          <w:szCs w:val="20"/>
        </w:rPr>
        <w:t>Soberano de México y del</w:t>
      </w:r>
      <w:r w:rsidRPr="00F636E5">
        <w:rPr>
          <w:rFonts w:ascii="Arial" w:hAnsi="Arial" w:cs="Arial"/>
          <w:spacing w:val="1"/>
          <w:sz w:val="20"/>
          <w:szCs w:val="20"/>
        </w:rPr>
        <w:t xml:space="preserve"> </w:t>
      </w:r>
      <w:r w:rsidRPr="00F636E5">
        <w:rPr>
          <w:rFonts w:ascii="Arial" w:hAnsi="Arial" w:cs="Arial"/>
          <w:sz w:val="20"/>
          <w:szCs w:val="20"/>
        </w:rPr>
        <w:t>Reglamento</w:t>
      </w:r>
      <w:r w:rsidRPr="00F636E5">
        <w:rPr>
          <w:rFonts w:ascii="Arial" w:hAnsi="Arial" w:cs="Arial"/>
          <w:spacing w:val="59"/>
          <w:sz w:val="20"/>
          <w:szCs w:val="20"/>
        </w:rPr>
        <w:t xml:space="preserve"> </w:t>
      </w:r>
      <w:r w:rsidRPr="00F636E5">
        <w:rPr>
          <w:rFonts w:ascii="Arial" w:hAnsi="Arial" w:cs="Arial"/>
          <w:sz w:val="20"/>
          <w:szCs w:val="20"/>
        </w:rPr>
        <w:t>del</w:t>
      </w:r>
      <w:r w:rsidRPr="00F636E5">
        <w:rPr>
          <w:rFonts w:ascii="Arial" w:hAnsi="Arial" w:cs="Arial"/>
          <w:spacing w:val="61"/>
          <w:sz w:val="20"/>
          <w:szCs w:val="20"/>
        </w:rPr>
        <w:t xml:space="preserve"> </w:t>
      </w:r>
      <w:r w:rsidRPr="00F636E5">
        <w:rPr>
          <w:rFonts w:ascii="Arial" w:hAnsi="Arial" w:cs="Arial"/>
          <w:sz w:val="20"/>
          <w:szCs w:val="20"/>
        </w:rPr>
        <w:t>Poder</w:t>
      </w:r>
      <w:r w:rsidRPr="00F636E5">
        <w:rPr>
          <w:rFonts w:ascii="Arial" w:hAnsi="Arial" w:cs="Arial"/>
          <w:spacing w:val="61"/>
          <w:sz w:val="20"/>
          <w:szCs w:val="20"/>
        </w:rPr>
        <w:t xml:space="preserve"> </w:t>
      </w:r>
      <w:r w:rsidRPr="00F636E5">
        <w:rPr>
          <w:rFonts w:ascii="Arial" w:hAnsi="Arial" w:cs="Arial"/>
          <w:sz w:val="20"/>
          <w:szCs w:val="20"/>
        </w:rPr>
        <w:t>Legislativo</w:t>
      </w:r>
      <w:r w:rsidRPr="00F636E5">
        <w:rPr>
          <w:rFonts w:ascii="Arial" w:hAnsi="Arial" w:cs="Arial"/>
          <w:spacing w:val="60"/>
          <w:sz w:val="20"/>
          <w:szCs w:val="20"/>
        </w:rPr>
        <w:t xml:space="preserve"> </w:t>
      </w:r>
      <w:r w:rsidRPr="00F636E5">
        <w:rPr>
          <w:rFonts w:ascii="Arial" w:hAnsi="Arial" w:cs="Arial"/>
          <w:sz w:val="20"/>
          <w:szCs w:val="20"/>
        </w:rPr>
        <w:t>del</w:t>
      </w:r>
      <w:r w:rsidRPr="00F636E5">
        <w:rPr>
          <w:rFonts w:ascii="Arial" w:hAnsi="Arial" w:cs="Arial"/>
          <w:spacing w:val="61"/>
          <w:sz w:val="20"/>
          <w:szCs w:val="20"/>
        </w:rPr>
        <w:t xml:space="preserve"> </w:t>
      </w:r>
      <w:r w:rsidRPr="00F636E5">
        <w:rPr>
          <w:rFonts w:ascii="Arial" w:hAnsi="Arial" w:cs="Arial"/>
          <w:sz w:val="20"/>
          <w:szCs w:val="20"/>
        </w:rPr>
        <w:t>Estado</w:t>
      </w:r>
      <w:r w:rsidRPr="00F636E5">
        <w:rPr>
          <w:rFonts w:ascii="Arial" w:hAnsi="Arial" w:cs="Arial"/>
          <w:spacing w:val="65"/>
          <w:sz w:val="20"/>
          <w:szCs w:val="20"/>
        </w:rPr>
        <w:t xml:space="preserve"> </w:t>
      </w:r>
      <w:r w:rsidRPr="00F636E5">
        <w:rPr>
          <w:rFonts w:ascii="Arial" w:hAnsi="Arial" w:cs="Arial"/>
          <w:sz w:val="20"/>
          <w:szCs w:val="20"/>
        </w:rPr>
        <w:t>Libre</w:t>
      </w:r>
      <w:r w:rsidRPr="00F636E5">
        <w:rPr>
          <w:rFonts w:ascii="Arial" w:hAnsi="Arial" w:cs="Arial"/>
          <w:spacing w:val="62"/>
          <w:sz w:val="20"/>
          <w:szCs w:val="20"/>
        </w:rPr>
        <w:t xml:space="preserve"> </w:t>
      </w:r>
      <w:r w:rsidRPr="00F636E5">
        <w:rPr>
          <w:rFonts w:ascii="Arial" w:hAnsi="Arial" w:cs="Arial"/>
          <w:sz w:val="20"/>
          <w:szCs w:val="20"/>
        </w:rPr>
        <w:t>y</w:t>
      </w:r>
      <w:r w:rsidRPr="00F636E5">
        <w:rPr>
          <w:rFonts w:ascii="Arial" w:hAnsi="Arial" w:cs="Arial"/>
          <w:spacing w:val="54"/>
          <w:sz w:val="20"/>
          <w:szCs w:val="20"/>
        </w:rPr>
        <w:t xml:space="preserve"> </w:t>
      </w:r>
      <w:r w:rsidRPr="00F636E5">
        <w:rPr>
          <w:rFonts w:ascii="Arial" w:hAnsi="Arial" w:cs="Arial"/>
          <w:sz w:val="20"/>
          <w:szCs w:val="20"/>
        </w:rPr>
        <w:t>Soberano</w:t>
      </w:r>
      <w:r w:rsidRPr="00F636E5">
        <w:rPr>
          <w:rFonts w:ascii="Arial" w:hAnsi="Arial" w:cs="Arial"/>
          <w:spacing w:val="60"/>
          <w:sz w:val="20"/>
          <w:szCs w:val="20"/>
        </w:rPr>
        <w:t xml:space="preserve"> </w:t>
      </w:r>
      <w:r w:rsidRPr="00F636E5">
        <w:rPr>
          <w:rFonts w:ascii="Arial" w:hAnsi="Arial" w:cs="Arial"/>
          <w:sz w:val="20"/>
          <w:szCs w:val="20"/>
        </w:rPr>
        <w:t>de</w:t>
      </w:r>
      <w:r w:rsidRPr="00F636E5">
        <w:rPr>
          <w:rFonts w:ascii="Arial" w:hAnsi="Arial" w:cs="Arial"/>
          <w:spacing w:val="59"/>
          <w:sz w:val="20"/>
          <w:szCs w:val="20"/>
        </w:rPr>
        <w:t xml:space="preserve"> </w:t>
      </w:r>
      <w:r w:rsidRPr="00F636E5">
        <w:rPr>
          <w:rFonts w:ascii="Arial" w:hAnsi="Arial" w:cs="Arial"/>
          <w:sz w:val="20"/>
          <w:szCs w:val="20"/>
        </w:rPr>
        <w:t>México, presentad</w:t>
      </w:r>
      <w:r w:rsidR="00BE364A" w:rsidRPr="00F636E5">
        <w:rPr>
          <w:rFonts w:ascii="Arial" w:hAnsi="Arial" w:cs="Arial"/>
          <w:sz w:val="20"/>
          <w:szCs w:val="20"/>
        </w:rPr>
        <w:t>a</w:t>
      </w:r>
      <w:r w:rsidRPr="00F636E5">
        <w:rPr>
          <w:rFonts w:ascii="Arial" w:hAnsi="Arial" w:cs="Arial"/>
          <w:sz w:val="20"/>
          <w:szCs w:val="20"/>
        </w:rPr>
        <w:t xml:space="preserve"> por el Grupo Parlamentario del Partido morena, formulado por la Comisión Legislativa de Gobernación</w:t>
      </w:r>
      <w:r w:rsidRPr="00F636E5">
        <w:rPr>
          <w:rFonts w:ascii="Arial" w:hAnsi="Arial" w:cs="Arial"/>
          <w:spacing w:val="-1"/>
          <w:sz w:val="20"/>
          <w:szCs w:val="20"/>
        </w:rPr>
        <w:t xml:space="preserve"> </w:t>
      </w:r>
      <w:r w:rsidRPr="00F636E5">
        <w:rPr>
          <w:rFonts w:ascii="Arial" w:hAnsi="Arial" w:cs="Arial"/>
          <w:sz w:val="20"/>
          <w:szCs w:val="20"/>
        </w:rPr>
        <w:t>y</w:t>
      </w:r>
      <w:r w:rsidRPr="00F636E5">
        <w:rPr>
          <w:rFonts w:ascii="Arial" w:hAnsi="Arial" w:cs="Arial"/>
          <w:spacing w:val="-2"/>
          <w:sz w:val="20"/>
          <w:szCs w:val="20"/>
        </w:rPr>
        <w:t xml:space="preserve"> </w:t>
      </w:r>
      <w:r w:rsidRPr="00F636E5">
        <w:rPr>
          <w:rFonts w:ascii="Arial" w:hAnsi="Arial" w:cs="Arial"/>
          <w:sz w:val="20"/>
          <w:szCs w:val="20"/>
        </w:rPr>
        <w:t>Puntos</w:t>
      </w:r>
      <w:r w:rsidRPr="00F636E5">
        <w:rPr>
          <w:rFonts w:ascii="Arial" w:hAnsi="Arial" w:cs="Arial"/>
          <w:spacing w:val="-1"/>
          <w:sz w:val="20"/>
          <w:szCs w:val="20"/>
        </w:rPr>
        <w:t xml:space="preserve"> </w:t>
      </w:r>
      <w:r w:rsidRPr="00F636E5">
        <w:rPr>
          <w:rFonts w:ascii="Arial" w:hAnsi="Arial" w:cs="Arial"/>
          <w:sz w:val="20"/>
          <w:szCs w:val="20"/>
        </w:rPr>
        <w:t>Constitucionales.</w:t>
      </w:r>
      <w:r w:rsidR="005E79A9" w:rsidRPr="00F636E5">
        <w:rPr>
          <w:rFonts w:ascii="Arial" w:hAnsi="Arial" w:cs="Arial"/>
          <w:sz w:val="20"/>
          <w:szCs w:val="20"/>
        </w:rPr>
        <w:t xml:space="preserve"> </w:t>
      </w:r>
    </w:p>
    <w:p w:rsidR="00F636E5" w:rsidRPr="00F636E5" w:rsidRDefault="00F636E5" w:rsidP="00F636E5">
      <w:pPr>
        <w:spacing w:after="0" w:line="240" w:lineRule="auto"/>
        <w:contextualSpacing/>
        <w:jc w:val="both"/>
        <w:rPr>
          <w:rFonts w:ascii="Arial" w:eastAsia="Arial" w:hAnsi="Arial" w:cs="Arial"/>
          <w:sz w:val="20"/>
          <w:szCs w:val="20"/>
        </w:rPr>
      </w:pPr>
    </w:p>
    <w:p w:rsidR="005336D7" w:rsidRPr="00F636E5" w:rsidRDefault="005336D7"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E79A9" w:rsidRPr="00F636E5" w:rsidRDefault="005E79A9" w:rsidP="00F636E5">
      <w:pPr>
        <w:spacing w:after="0" w:line="240" w:lineRule="auto"/>
        <w:contextualSpacing/>
        <w:jc w:val="both"/>
        <w:rPr>
          <w:rFonts w:ascii="Arial" w:hAnsi="Arial" w:cs="Arial"/>
          <w:sz w:val="20"/>
          <w:szCs w:val="20"/>
        </w:rPr>
      </w:pPr>
    </w:p>
    <w:p w:rsidR="00782B09"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8.- </w:t>
      </w:r>
      <w:r w:rsidR="00782B09" w:rsidRPr="00F636E5">
        <w:rPr>
          <w:rFonts w:ascii="Arial" w:hAnsi="Arial" w:cs="Arial"/>
          <w:sz w:val="20"/>
          <w:szCs w:val="20"/>
        </w:rPr>
        <w:t>El diputado Mario Santana Carbajal hace uso de la palabra, para dar l</w:t>
      </w:r>
      <w:r w:rsidRPr="00F636E5">
        <w:rPr>
          <w:rFonts w:ascii="Arial" w:hAnsi="Arial" w:cs="Arial"/>
          <w:sz w:val="20"/>
          <w:szCs w:val="20"/>
        </w:rPr>
        <w:t>ectura al Dictamen de la Iniciativa con</w:t>
      </w:r>
      <w:r w:rsidRPr="00F636E5">
        <w:rPr>
          <w:rFonts w:ascii="Arial" w:hAnsi="Arial" w:cs="Arial"/>
          <w:spacing w:val="1"/>
          <w:sz w:val="20"/>
          <w:szCs w:val="20"/>
        </w:rPr>
        <w:t xml:space="preserve"> </w:t>
      </w:r>
      <w:r w:rsidRPr="00F636E5">
        <w:rPr>
          <w:rFonts w:ascii="Arial" w:hAnsi="Arial" w:cs="Arial"/>
          <w:sz w:val="20"/>
          <w:szCs w:val="20"/>
        </w:rPr>
        <w:t xml:space="preserve">Proyecto de Decreto por el que se reforma la </w:t>
      </w:r>
      <w:r w:rsidR="00BE364A" w:rsidRPr="00F636E5">
        <w:rPr>
          <w:rFonts w:ascii="Arial" w:hAnsi="Arial" w:cs="Arial"/>
          <w:sz w:val="20"/>
          <w:szCs w:val="20"/>
        </w:rPr>
        <w:t xml:space="preserve">fracción </w:t>
      </w:r>
      <w:r w:rsidRPr="00F636E5">
        <w:rPr>
          <w:rFonts w:ascii="Arial" w:hAnsi="Arial" w:cs="Arial"/>
          <w:sz w:val="20"/>
          <w:szCs w:val="20"/>
        </w:rPr>
        <w:t>VI del artículo 219 de la Ley</w:t>
      </w:r>
      <w:r w:rsidRPr="00F636E5">
        <w:rPr>
          <w:rFonts w:ascii="Arial" w:hAnsi="Arial" w:cs="Arial"/>
          <w:spacing w:val="1"/>
          <w:sz w:val="20"/>
          <w:szCs w:val="20"/>
        </w:rPr>
        <w:t xml:space="preserve"> </w:t>
      </w:r>
      <w:r w:rsidRPr="00F636E5">
        <w:rPr>
          <w:rFonts w:ascii="Arial" w:hAnsi="Arial" w:cs="Arial"/>
          <w:sz w:val="20"/>
          <w:szCs w:val="20"/>
        </w:rPr>
        <w:t>del Trabajo de los Servidores Públicos del Estado y Municipios, presentad</w:t>
      </w:r>
      <w:r w:rsidR="006E7A8D" w:rsidRPr="00F636E5">
        <w:rPr>
          <w:rFonts w:ascii="Arial" w:hAnsi="Arial" w:cs="Arial"/>
          <w:sz w:val="20"/>
          <w:szCs w:val="20"/>
        </w:rPr>
        <w:t>a</w:t>
      </w:r>
      <w:r w:rsidRPr="00F636E5">
        <w:rPr>
          <w:rFonts w:ascii="Arial" w:hAnsi="Arial" w:cs="Arial"/>
          <w:sz w:val="20"/>
          <w:szCs w:val="20"/>
        </w:rPr>
        <w:t xml:space="preserve"> por</w:t>
      </w:r>
      <w:r w:rsidRPr="00F636E5">
        <w:rPr>
          <w:rFonts w:ascii="Arial" w:hAnsi="Arial" w:cs="Arial"/>
          <w:spacing w:val="1"/>
          <w:sz w:val="20"/>
          <w:szCs w:val="20"/>
        </w:rPr>
        <w:t xml:space="preserve"> </w:t>
      </w:r>
      <w:r w:rsidRPr="00F636E5">
        <w:rPr>
          <w:rFonts w:ascii="Arial" w:hAnsi="Arial" w:cs="Arial"/>
          <w:sz w:val="20"/>
          <w:szCs w:val="20"/>
        </w:rPr>
        <w:t>el Grupo Parlamentario del Partido Revolucionario Institucional, formulado por las</w:t>
      </w:r>
      <w:r w:rsidRPr="00F636E5">
        <w:rPr>
          <w:rFonts w:ascii="Arial" w:hAnsi="Arial" w:cs="Arial"/>
          <w:spacing w:val="1"/>
          <w:sz w:val="20"/>
          <w:szCs w:val="20"/>
        </w:rPr>
        <w:t xml:space="preserve"> </w:t>
      </w:r>
      <w:r w:rsidRPr="00F636E5">
        <w:rPr>
          <w:rFonts w:ascii="Arial" w:hAnsi="Arial" w:cs="Arial"/>
          <w:sz w:val="20"/>
          <w:szCs w:val="20"/>
        </w:rPr>
        <w:t xml:space="preserve">Comisiones Legislativas de Trabajo, Previsión y Seguridad Social y Procuración </w:t>
      </w:r>
      <w:r w:rsidR="00E026ED" w:rsidRPr="00F636E5">
        <w:rPr>
          <w:rFonts w:ascii="Arial" w:hAnsi="Arial" w:cs="Arial"/>
          <w:sz w:val="20"/>
          <w:szCs w:val="20"/>
        </w:rPr>
        <w:t>y</w:t>
      </w:r>
      <w:r w:rsidRPr="00F636E5">
        <w:rPr>
          <w:rFonts w:ascii="Arial" w:hAnsi="Arial" w:cs="Arial"/>
          <w:spacing w:val="1"/>
          <w:sz w:val="20"/>
          <w:szCs w:val="20"/>
        </w:rPr>
        <w:t xml:space="preserve"> </w:t>
      </w:r>
      <w:r w:rsidRPr="00F636E5">
        <w:rPr>
          <w:rFonts w:ascii="Arial" w:hAnsi="Arial" w:cs="Arial"/>
          <w:sz w:val="20"/>
          <w:szCs w:val="20"/>
        </w:rPr>
        <w:t>Administración</w:t>
      </w:r>
      <w:r w:rsidRPr="00F636E5">
        <w:rPr>
          <w:rFonts w:ascii="Arial" w:hAnsi="Arial" w:cs="Arial"/>
          <w:spacing w:val="-1"/>
          <w:sz w:val="20"/>
          <w:szCs w:val="20"/>
        </w:rPr>
        <w:t xml:space="preserve"> </w:t>
      </w:r>
      <w:r w:rsidRPr="00F636E5">
        <w:rPr>
          <w:rFonts w:ascii="Arial" w:hAnsi="Arial" w:cs="Arial"/>
          <w:sz w:val="20"/>
          <w:szCs w:val="20"/>
        </w:rPr>
        <w:t>de Justicia.</w:t>
      </w:r>
      <w:r w:rsidR="00782B09" w:rsidRPr="00F636E5">
        <w:rPr>
          <w:rFonts w:ascii="Arial" w:hAnsi="Arial" w:cs="Arial"/>
          <w:sz w:val="20"/>
          <w:szCs w:val="20"/>
        </w:rPr>
        <w:t xml:space="preserve"> </w:t>
      </w:r>
    </w:p>
    <w:p w:rsidR="00782B09" w:rsidRPr="00F636E5" w:rsidRDefault="00782B09" w:rsidP="00F636E5">
      <w:pPr>
        <w:spacing w:after="0" w:line="240" w:lineRule="auto"/>
        <w:contextualSpacing/>
        <w:jc w:val="both"/>
        <w:rPr>
          <w:rFonts w:ascii="Arial" w:hAnsi="Arial" w:cs="Arial"/>
          <w:sz w:val="20"/>
          <w:szCs w:val="20"/>
        </w:rPr>
      </w:pPr>
    </w:p>
    <w:p w:rsidR="00DC24D4" w:rsidRPr="00F636E5" w:rsidRDefault="00782B09"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DC24D4" w:rsidRPr="00F636E5">
        <w:rPr>
          <w:rFonts w:ascii="Arial" w:eastAsia="Arial" w:hAnsi="Arial" w:cs="Arial"/>
          <w:sz w:val="20"/>
          <w:szCs w:val="20"/>
        </w:rPr>
        <w:t xml:space="preserve"> </w:t>
      </w:r>
    </w:p>
    <w:p w:rsidR="00DC24D4" w:rsidRPr="00F636E5" w:rsidRDefault="00DC24D4" w:rsidP="00F636E5">
      <w:pPr>
        <w:spacing w:after="0" w:line="240" w:lineRule="auto"/>
        <w:contextualSpacing/>
        <w:jc w:val="both"/>
        <w:rPr>
          <w:rFonts w:ascii="Arial" w:eastAsia="Arial" w:hAnsi="Arial" w:cs="Arial"/>
          <w:sz w:val="20"/>
          <w:szCs w:val="20"/>
        </w:rPr>
      </w:pPr>
    </w:p>
    <w:p w:rsidR="005E33A0"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lastRenderedPageBreak/>
        <w:t>9.- L</w:t>
      </w:r>
      <w:r w:rsidR="00DC24D4" w:rsidRPr="00F636E5">
        <w:rPr>
          <w:rFonts w:ascii="Arial" w:hAnsi="Arial" w:cs="Arial"/>
          <w:sz w:val="20"/>
          <w:szCs w:val="20"/>
        </w:rPr>
        <w:t>a diputada Miriam Escalo</w:t>
      </w:r>
      <w:r w:rsidR="00AA7891" w:rsidRPr="00F636E5">
        <w:rPr>
          <w:rFonts w:ascii="Arial" w:hAnsi="Arial" w:cs="Arial"/>
          <w:sz w:val="20"/>
          <w:szCs w:val="20"/>
        </w:rPr>
        <w:t>na</w:t>
      </w:r>
      <w:r w:rsidR="00DC24D4" w:rsidRPr="00F636E5">
        <w:rPr>
          <w:rFonts w:ascii="Arial" w:hAnsi="Arial" w:cs="Arial"/>
          <w:sz w:val="20"/>
          <w:szCs w:val="20"/>
        </w:rPr>
        <w:t xml:space="preserve"> Piña hace uso de la palabra, para dar lectura </w:t>
      </w:r>
      <w:r w:rsidRPr="00F636E5">
        <w:rPr>
          <w:rFonts w:ascii="Arial" w:hAnsi="Arial" w:cs="Arial"/>
          <w:sz w:val="20"/>
          <w:szCs w:val="20"/>
        </w:rPr>
        <w:t>a</w:t>
      </w:r>
      <w:r w:rsidR="00E026ED" w:rsidRPr="00F636E5">
        <w:rPr>
          <w:rFonts w:ascii="Arial" w:hAnsi="Arial" w:cs="Arial"/>
          <w:sz w:val="20"/>
          <w:szCs w:val="20"/>
        </w:rPr>
        <w:t>l</w:t>
      </w:r>
      <w:r w:rsidRPr="00F636E5">
        <w:rPr>
          <w:rFonts w:ascii="Arial" w:hAnsi="Arial" w:cs="Arial"/>
          <w:sz w:val="20"/>
          <w:szCs w:val="20"/>
        </w:rPr>
        <w:t xml:space="preserve"> Dictamen de la Iniciativa con</w:t>
      </w:r>
      <w:r w:rsidRPr="00F636E5">
        <w:rPr>
          <w:rFonts w:ascii="Arial" w:hAnsi="Arial" w:cs="Arial"/>
          <w:spacing w:val="1"/>
          <w:sz w:val="20"/>
          <w:szCs w:val="20"/>
        </w:rPr>
        <w:t xml:space="preserve"> </w:t>
      </w:r>
      <w:r w:rsidRPr="00F636E5">
        <w:rPr>
          <w:rFonts w:ascii="Arial" w:hAnsi="Arial" w:cs="Arial"/>
          <w:sz w:val="20"/>
          <w:szCs w:val="20"/>
        </w:rPr>
        <w:t>Proyecto de Decreto por el que se reforma el párrafo segundo del artículo 11 de la</w:t>
      </w:r>
      <w:r w:rsidRPr="00F636E5">
        <w:rPr>
          <w:rFonts w:ascii="Arial" w:hAnsi="Arial" w:cs="Arial"/>
          <w:spacing w:val="1"/>
          <w:sz w:val="20"/>
          <w:szCs w:val="20"/>
        </w:rPr>
        <w:t xml:space="preserve"> </w:t>
      </w:r>
      <w:r w:rsidRPr="00F636E5">
        <w:rPr>
          <w:rFonts w:ascii="Arial" w:hAnsi="Arial" w:cs="Arial"/>
          <w:sz w:val="20"/>
          <w:szCs w:val="20"/>
        </w:rPr>
        <w:t>Ley</w:t>
      </w:r>
      <w:r w:rsidRPr="00F636E5">
        <w:rPr>
          <w:rFonts w:ascii="Arial" w:hAnsi="Arial" w:cs="Arial"/>
          <w:spacing w:val="4"/>
          <w:sz w:val="20"/>
          <w:szCs w:val="20"/>
        </w:rPr>
        <w:t xml:space="preserve"> </w:t>
      </w:r>
      <w:r w:rsidRPr="00F636E5">
        <w:rPr>
          <w:rFonts w:ascii="Arial" w:hAnsi="Arial" w:cs="Arial"/>
          <w:sz w:val="20"/>
          <w:szCs w:val="20"/>
        </w:rPr>
        <w:t>de</w:t>
      </w:r>
      <w:r w:rsidRPr="00F636E5">
        <w:rPr>
          <w:rFonts w:ascii="Arial" w:hAnsi="Arial" w:cs="Arial"/>
          <w:spacing w:val="11"/>
          <w:sz w:val="20"/>
          <w:szCs w:val="20"/>
        </w:rPr>
        <w:t xml:space="preserve"> </w:t>
      </w:r>
      <w:r w:rsidRPr="00F636E5">
        <w:rPr>
          <w:rFonts w:ascii="Arial" w:hAnsi="Arial" w:cs="Arial"/>
          <w:sz w:val="20"/>
          <w:szCs w:val="20"/>
        </w:rPr>
        <w:t>Transparencia</w:t>
      </w:r>
      <w:r w:rsidRPr="00F636E5">
        <w:rPr>
          <w:rFonts w:ascii="Arial" w:hAnsi="Arial" w:cs="Arial"/>
          <w:spacing w:val="13"/>
          <w:sz w:val="20"/>
          <w:szCs w:val="20"/>
        </w:rPr>
        <w:t xml:space="preserve"> </w:t>
      </w:r>
      <w:r w:rsidRPr="00F636E5">
        <w:rPr>
          <w:rFonts w:ascii="Arial" w:hAnsi="Arial" w:cs="Arial"/>
          <w:sz w:val="20"/>
          <w:szCs w:val="20"/>
        </w:rPr>
        <w:t>y</w:t>
      </w:r>
      <w:r w:rsidRPr="00F636E5">
        <w:rPr>
          <w:rFonts w:ascii="Arial" w:hAnsi="Arial" w:cs="Arial"/>
          <w:spacing w:val="8"/>
          <w:sz w:val="20"/>
          <w:szCs w:val="20"/>
        </w:rPr>
        <w:t xml:space="preserve"> </w:t>
      </w:r>
      <w:r w:rsidRPr="00F636E5">
        <w:rPr>
          <w:rFonts w:ascii="Arial" w:hAnsi="Arial" w:cs="Arial"/>
          <w:sz w:val="20"/>
          <w:szCs w:val="20"/>
        </w:rPr>
        <w:t>Acceso</w:t>
      </w:r>
      <w:r w:rsidRPr="00F636E5">
        <w:rPr>
          <w:rFonts w:ascii="Arial" w:hAnsi="Arial" w:cs="Arial"/>
          <w:spacing w:val="11"/>
          <w:sz w:val="20"/>
          <w:szCs w:val="20"/>
        </w:rPr>
        <w:t xml:space="preserve"> </w:t>
      </w:r>
      <w:r w:rsidRPr="00F636E5">
        <w:rPr>
          <w:rFonts w:ascii="Arial" w:hAnsi="Arial" w:cs="Arial"/>
          <w:sz w:val="20"/>
          <w:szCs w:val="20"/>
        </w:rPr>
        <w:t>a</w:t>
      </w:r>
      <w:r w:rsidRPr="00F636E5">
        <w:rPr>
          <w:rFonts w:ascii="Arial" w:hAnsi="Arial" w:cs="Arial"/>
          <w:spacing w:val="11"/>
          <w:sz w:val="20"/>
          <w:szCs w:val="20"/>
        </w:rPr>
        <w:t xml:space="preserve"> </w:t>
      </w:r>
      <w:r w:rsidRPr="00F636E5">
        <w:rPr>
          <w:rFonts w:ascii="Arial" w:hAnsi="Arial" w:cs="Arial"/>
          <w:sz w:val="20"/>
          <w:szCs w:val="20"/>
        </w:rPr>
        <w:t>la</w:t>
      </w:r>
      <w:r w:rsidRPr="00F636E5">
        <w:rPr>
          <w:rFonts w:ascii="Arial" w:hAnsi="Arial" w:cs="Arial"/>
          <w:spacing w:val="12"/>
          <w:sz w:val="20"/>
          <w:szCs w:val="20"/>
        </w:rPr>
        <w:t xml:space="preserve"> </w:t>
      </w:r>
      <w:r w:rsidRPr="00F636E5">
        <w:rPr>
          <w:rFonts w:ascii="Arial" w:hAnsi="Arial" w:cs="Arial"/>
          <w:sz w:val="20"/>
          <w:szCs w:val="20"/>
        </w:rPr>
        <w:t>Información</w:t>
      </w:r>
      <w:r w:rsidRPr="00F636E5">
        <w:rPr>
          <w:rFonts w:ascii="Arial" w:hAnsi="Arial" w:cs="Arial"/>
          <w:spacing w:val="10"/>
          <w:sz w:val="20"/>
          <w:szCs w:val="20"/>
        </w:rPr>
        <w:t xml:space="preserve"> </w:t>
      </w:r>
      <w:r w:rsidRPr="00F636E5">
        <w:rPr>
          <w:rFonts w:ascii="Arial" w:hAnsi="Arial" w:cs="Arial"/>
          <w:sz w:val="20"/>
          <w:szCs w:val="20"/>
        </w:rPr>
        <w:t>Pública</w:t>
      </w:r>
      <w:r w:rsidRPr="00F636E5">
        <w:rPr>
          <w:rFonts w:ascii="Arial" w:hAnsi="Arial" w:cs="Arial"/>
          <w:spacing w:val="12"/>
          <w:sz w:val="20"/>
          <w:szCs w:val="20"/>
        </w:rPr>
        <w:t xml:space="preserve"> </w:t>
      </w:r>
      <w:r w:rsidRPr="00F636E5">
        <w:rPr>
          <w:rFonts w:ascii="Arial" w:hAnsi="Arial" w:cs="Arial"/>
          <w:sz w:val="20"/>
          <w:szCs w:val="20"/>
        </w:rPr>
        <w:t>del</w:t>
      </w:r>
      <w:r w:rsidRPr="00F636E5">
        <w:rPr>
          <w:rFonts w:ascii="Arial" w:hAnsi="Arial" w:cs="Arial"/>
          <w:spacing w:val="10"/>
          <w:sz w:val="20"/>
          <w:szCs w:val="20"/>
        </w:rPr>
        <w:t xml:space="preserve"> </w:t>
      </w:r>
      <w:r w:rsidRPr="00F636E5">
        <w:rPr>
          <w:rFonts w:ascii="Arial" w:hAnsi="Arial" w:cs="Arial"/>
          <w:sz w:val="20"/>
          <w:szCs w:val="20"/>
        </w:rPr>
        <w:t>Estado</w:t>
      </w:r>
      <w:r w:rsidRPr="00F636E5">
        <w:rPr>
          <w:rFonts w:ascii="Arial" w:hAnsi="Arial" w:cs="Arial"/>
          <w:spacing w:val="11"/>
          <w:sz w:val="20"/>
          <w:szCs w:val="20"/>
        </w:rPr>
        <w:t xml:space="preserve"> </w:t>
      </w:r>
      <w:r w:rsidRPr="00F636E5">
        <w:rPr>
          <w:rFonts w:ascii="Arial" w:hAnsi="Arial" w:cs="Arial"/>
          <w:sz w:val="20"/>
          <w:szCs w:val="20"/>
        </w:rPr>
        <w:t>de</w:t>
      </w:r>
      <w:r w:rsidRPr="00F636E5">
        <w:rPr>
          <w:rFonts w:ascii="Arial" w:hAnsi="Arial" w:cs="Arial"/>
          <w:spacing w:val="10"/>
          <w:sz w:val="20"/>
          <w:szCs w:val="20"/>
        </w:rPr>
        <w:t xml:space="preserve"> </w:t>
      </w:r>
      <w:r w:rsidRPr="00F636E5">
        <w:rPr>
          <w:rFonts w:ascii="Arial" w:hAnsi="Arial" w:cs="Arial"/>
          <w:sz w:val="20"/>
          <w:szCs w:val="20"/>
        </w:rPr>
        <w:t>México</w:t>
      </w:r>
      <w:r w:rsidRPr="00F636E5">
        <w:rPr>
          <w:rFonts w:ascii="Arial" w:hAnsi="Arial" w:cs="Arial"/>
          <w:spacing w:val="-64"/>
          <w:sz w:val="20"/>
          <w:szCs w:val="20"/>
        </w:rPr>
        <w:t xml:space="preserve"> </w:t>
      </w:r>
      <w:r w:rsidRPr="00F636E5">
        <w:rPr>
          <w:rFonts w:ascii="Arial" w:hAnsi="Arial" w:cs="Arial"/>
          <w:sz w:val="20"/>
          <w:szCs w:val="20"/>
        </w:rPr>
        <w:t>y Municipios, presentado por el por el Grupo Parlamentario del Partido Acción</w:t>
      </w:r>
      <w:r w:rsidRPr="00F636E5">
        <w:rPr>
          <w:rFonts w:ascii="Arial" w:hAnsi="Arial" w:cs="Arial"/>
          <w:spacing w:val="1"/>
          <w:sz w:val="20"/>
          <w:szCs w:val="20"/>
        </w:rPr>
        <w:t xml:space="preserve"> </w:t>
      </w:r>
      <w:r w:rsidRPr="00F636E5">
        <w:rPr>
          <w:rFonts w:ascii="Arial" w:hAnsi="Arial" w:cs="Arial"/>
          <w:sz w:val="20"/>
          <w:szCs w:val="20"/>
        </w:rPr>
        <w:t>Nacional, formulado por las Comisiones Legislativas Transparencia, Acceso a la</w:t>
      </w:r>
      <w:r w:rsidRPr="00F636E5">
        <w:rPr>
          <w:rFonts w:ascii="Arial" w:hAnsi="Arial" w:cs="Arial"/>
          <w:spacing w:val="1"/>
          <w:sz w:val="20"/>
          <w:szCs w:val="20"/>
        </w:rPr>
        <w:t xml:space="preserve"> </w:t>
      </w:r>
      <w:r w:rsidRPr="00F636E5">
        <w:rPr>
          <w:rFonts w:ascii="Arial" w:hAnsi="Arial" w:cs="Arial"/>
          <w:sz w:val="20"/>
          <w:szCs w:val="20"/>
        </w:rPr>
        <w:t>información</w:t>
      </w:r>
      <w:r w:rsidRPr="00F636E5">
        <w:rPr>
          <w:rFonts w:ascii="Arial" w:hAnsi="Arial" w:cs="Arial"/>
          <w:spacing w:val="13"/>
          <w:sz w:val="20"/>
          <w:szCs w:val="20"/>
        </w:rPr>
        <w:t xml:space="preserve"> </w:t>
      </w:r>
      <w:r w:rsidRPr="00F636E5">
        <w:rPr>
          <w:rFonts w:ascii="Arial" w:hAnsi="Arial" w:cs="Arial"/>
          <w:sz w:val="20"/>
          <w:szCs w:val="20"/>
        </w:rPr>
        <w:t>Pública,</w:t>
      </w:r>
      <w:r w:rsidRPr="00F636E5">
        <w:rPr>
          <w:rFonts w:ascii="Arial" w:hAnsi="Arial" w:cs="Arial"/>
          <w:spacing w:val="10"/>
          <w:sz w:val="20"/>
          <w:szCs w:val="20"/>
        </w:rPr>
        <w:t xml:space="preserve"> </w:t>
      </w:r>
      <w:r w:rsidRPr="00F636E5">
        <w:rPr>
          <w:rFonts w:ascii="Arial" w:hAnsi="Arial" w:cs="Arial"/>
          <w:sz w:val="20"/>
          <w:szCs w:val="20"/>
        </w:rPr>
        <w:t>Protección</w:t>
      </w:r>
      <w:r w:rsidRPr="00F636E5">
        <w:rPr>
          <w:rFonts w:ascii="Arial" w:hAnsi="Arial" w:cs="Arial"/>
          <w:spacing w:val="12"/>
          <w:sz w:val="20"/>
          <w:szCs w:val="20"/>
        </w:rPr>
        <w:t xml:space="preserve"> </w:t>
      </w:r>
      <w:r w:rsidRPr="00F636E5">
        <w:rPr>
          <w:rFonts w:ascii="Arial" w:hAnsi="Arial" w:cs="Arial"/>
          <w:sz w:val="20"/>
          <w:szCs w:val="20"/>
        </w:rPr>
        <w:t>de</w:t>
      </w:r>
      <w:r w:rsidRPr="00F636E5">
        <w:rPr>
          <w:rFonts w:ascii="Arial" w:hAnsi="Arial" w:cs="Arial"/>
          <w:spacing w:val="13"/>
          <w:sz w:val="20"/>
          <w:szCs w:val="20"/>
        </w:rPr>
        <w:t xml:space="preserve"> </w:t>
      </w:r>
      <w:r w:rsidRPr="00F636E5">
        <w:rPr>
          <w:rFonts w:ascii="Arial" w:hAnsi="Arial" w:cs="Arial"/>
          <w:sz w:val="20"/>
          <w:szCs w:val="20"/>
        </w:rPr>
        <w:t>Datos</w:t>
      </w:r>
      <w:r w:rsidRPr="00F636E5">
        <w:rPr>
          <w:rFonts w:ascii="Arial" w:hAnsi="Arial" w:cs="Arial"/>
          <w:spacing w:val="12"/>
          <w:sz w:val="20"/>
          <w:szCs w:val="20"/>
        </w:rPr>
        <w:t xml:space="preserve"> </w:t>
      </w:r>
      <w:r w:rsidRPr="00F636E5">
        <w:rPr>
          <w:rFonts w:ascii="Arial" w:hAnsi="Arial" w:cs="Arial"/>
          <w:sz w:val="20"/>
          <w:szCs w:val="20"/>
        </w:rPr>
        <w:t>Personales</w:t>
      </w:r>
      <w:r w:rsidRPr="00F636E5">
        <w:rPr>
          <w:rFonts w:ascii="Arial" w:hAnsi="Arial" w:cs="Arial"/>
          <w:spacing w:val="14"/>
          <w:sz w:val="20"/>
          <w:szCs w:val="20"/>
        </w:rPr>
        <w:t xml:space="preserve"> </w:t>
      </w:r>
      <w:r w:rsidRPr="00F636E5">
        <w:rPr>
          <w:rFonts w:ascii="Arial" w:hAnsi="Arial" w:cs="Arial"/>
          <w:sz w:val="20"/>
          <w:szCs w:val="20"/>
        </w:rPr>
        <w:t>y</w:t>
      </w:r>
      <w:r w:rsidRPr="00F636E5">
        <w:rPr>
          <w:rFonts w:ascii="Arial" w:hAnsi="Arial" w:cs="Arial"/>
          <w:spacing w:val="10"/>
          <w:sz w:val="20"/>
          <w:szCs w:val="20"/>
        </w:rPr>
        <w:t xml:space="preserve"> </w:t>
      </w:r>
      <w:r w:rsidRPr="00F636E5">
        <w:rPr>
          <w:rFonts w:ascii="Arial" w:hAnsi="Arial" w:cs="Arial"/>
          <w:sz w:val="20"/>
          <w:szCs w:val="20"/>
        </w:rPr>
        <w:t>de</w:t>
      </w:r>
      <w:r w:rsidRPr="00F636E5">
        <w:rPr>
          <w:rFonts w:ascii="Arial" w:hAnsi="Arial" w:cs="Arial"/>
          <w:spacing w:val="14"/>
          <w:sz w:val="20"/>
          <w:szCs w:val="20"/>
        </w:rPr>
        <w:t xml:space="preserve"> </w:t>
      </w:r>
      <w:r w:rsidRPr="00F636E5">
        <w:rPr>
          <w:rFonts w:ascii="Arial" w:hAnsi="Arial" w:cs="Arial"/>
          <w:sz w:val="20"/>
          <w:szCs w:val="20"/>
        </w:rPr>
        <w:t>Combate</w:t>
      </w:r>
      <w:r w:rsidRPr="00F636E5">
        <w:rPr>
          <w:rFonts w:ascii="Arial" w:hAnsi="Arial" w:cs="Arial"/>
          <w:spacing w:val="13"/>
          <w:sz w:val="20"/>
          <w:szCs w:val="20"/>
        </w:rPr>
        <w:t xml:space="preserve"> </w:t>
      </w:r>
      <w:r w:rsidRPr="00F636E5">
        <w:rPr>
          <w:rFonts w:ascii="Arial" w:hAnsi="Arial" w:cs="Arial"/>
          <w:sz w:val="20"/>
          <w:szCs w:val="20"/>
        </w:rPr>
        <w:t>a</w:t>
      </w:r>
      <w:r w:rsidRPr="00F636E5">
        <w:rPr>
          <w:rFonts w:ascii="Arial" w:hAnsi="Arial" w:cs="Arial"/>
          <w:spacing w:val="13"/>
          <w:sz w:val="20"/>
          <w:szCs w:val="20"/>
        </w:rPr>
        <w:t xml:space="preserve"> </w:t>
      </w:r>
      <w:r w:rsidRPr="00F636E5">
        <w:rPr>
          <w:rFonts w:ascii="Arial" w:hAnsi="Arial" w:cs="Arial"/>
          <w:sz w:val="20"/>
          <w:szCs w:val="20"/>
        </w:rPr>
        <w:t>la</w:t>
      </w:r>
      <w:r w:rsidRPr="00F636E5">
        <w:rPr>
          <w:rFonts w:ascii="Arial" w:hAnsi="Arial" w:cs="Arial"/>
          <w:spacing w:val="14"/>
          <w:sz w:val="20"/>
          <w:szCs w:val="20"/>
        </w:rPr>
        <w:t xml:space="preserve"> </w:t>
      </w:r>
      <w:r w:rsidRPr="00F636E5">
        <w:rPr>
          <w:rFonts w:ascii="Arial" w:hAnsi="Arial" w:cs="Arial"/>
          <w:sz w:val="20"/>
          <w:szCs w:val="20"/>
        </w:rPr>
        <w:t>Corrupción</w:t>
      </w:r>
      <w:r w:rsidRPr="00F636E5">
        <w:rPr>
          <w:rFonts w:ascii="Arial" w:hAnsi="Arial" w:cs="Arial"/>
          <w:spacing w:val="-65"/>
          <w:sz w:val="20"/>
          <w:szCs w:val="20"/>
        </w:rPr>
        <w:t xml:space="preserve"> </w:t>
      </w:r>
      <w:r w:rsidRPr="00F636E5">
        <w:rPr>
          <w:rFonts w:ascii="Arial" w:hAnsi="Arial" w:cs="Arial"/>
          <w:sz w:val="20"/>
          <w:szCs w:val="20"/>
        </w:rPr>
        <w:t>y</w:t>
      </w:r>
      <w:r w:rsidRPr="00F636E5">
        <w:rPr>
          <w:rFonts w:ascii="Arial" w:hAnsi="Arial" w:cs="Arial"/>
          <w:spacing w:val="-4"/>
          <w:sz w:val="20"/>
          <w:szCs w:val="20"/>
        </w:rPr>
        <w:t xml:space="preserve"> </w:t>
      </w:r>
      <w:r w:rsidRPr="00F636E5">
        <w:rPr>
          <w:rFonts w:ascii="Arial" w:hAnsi="Arial" w:cs="Arial"/>
          <w:sz w:val="20"/>
          <w:szCs w:val="20"/>
        </w:rPr>
        <w:t>Asuntos Indígenas.</w:t>
      </w:r>
      <w:r w:rsidR="00DC24D4" w:rsidRPr="00F636E5">
        <w:rPr>
          <w:rFonts w:ascii="Arial" w:hAnsi="Arial" w:cs="Arial"/>
          <w:sz w:val="20"/>
          <w:szCs w:val="20"/>
        </w:rPr>
        <w:t xml:space="preserve"> </w:t>
      </w:r>
    </w:p>
    <w:p w:rsidR="005E33A0" w:rsidRPr="00F636E5" w:rsidRDefault="005E33A0" w:rsidP="00F636E5">
      <w:pPr>
        <w:spacing w:after="0" w:line="240" w:lineRule="auto"/>
        <w:contextualSpacing/>
        <w:jc w:val="both"/>
        <w:rPr>
          <w:rFonts w:ascii="Arial" w:hAnsi="Arial" w:cs="Arial"/>
          <w:sz w:val="20"/>
          <w:szCs w:val="20"/>
        </w:rPr>
      </w:pPr>
    </w:p>
    <w:p w:rsidR="005E33A0" w:rsidRPr="00F636E5" w:rsidRDefault="005E33A0"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E33A0" w:rsidRPr="00F636E5" w:rsidRDefault="005E33A0" w:rsidP="00F636E5">
      <w:pPr>
        <w:spacing w:after="0" w:line="240" w:lineRule="auto"/>
        <w:contextualSpacing/>
        <w:jc w:val="both"/>
        <w:rPr>
          <w:rFonts w:ascii="Arial" w:hAnsi="Arial" w:cs="Arial"/>
          <w:sz w:val="20"/>
          <w:szCs w:val="20"/>
          <w:lang w:val="es-ES"/>
        </w:rPr>
      </w:pPr>
    </w:p>
    <w:p w:rsidR="00B63F4A" w:rsidRPr="00F636E5" w:rsidRDefault="00B63F4A"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10.- </w:t>
      </w:r>
      <w:r w:rsidR="00E026ED" w:rsidRPr="00F636E5">
        <w:rPr>
          <w:rFonts w:ascii="Arial" w:hAnsi="Arial" w:cs="Arial"/>
          <w:sz w:val="20"/>
          <w:szCs w:val="20"/>
        </w:rPr>
        <w:t xml:space="preserve">El </w:t>
      </w:r>
      <w:r w:rsidRPr="00F636E5">
        <w:rPr>
          <w:rFonts w:ascii="Arial" w:hAnsi="Arial" w:cs="Arial"/>
          <w:sz w:val="20"/>
          <w:szCs w:val="20"/>
        </w:rPr>
        <w:t>diputado Sergio García Sosa hace uso de la palabra, para dar l</w:t>
      </w:r>
      <w:r w:rsidR="00545012" w:rsidRPr="00F636E5">
        <w:rPr>
          <w:rFonts w:ascii="Arial" w:hAnsi="Arial" w:cs="Arial"/>
          <w:sz w:val="20"/>
          <w:szCs w:val="20"/>
        </w:rPr>
        <w:t>ectura al Dictamen de la Iniciativa con</w:t>
      </w:r>
      <w:r w:rsidR="00545012" w:rsidRPr="00F636E5">
        <w:rPr>
          <w:rFonts w:ascii="Arial" w:hAnsi="Arial" w:cs="Arial"/>
          <w:spacing w:val="1"/>
          <w:sz w:val="20"/>
          <w:szCs w:val="20"/>
        </w:rPr>
        <w:t xml:space="preserve"> </w:t>
      </w:r>
      <w:r w:rsidR="00545012" w:rsidRPr="00F636E5">
        <w:rPr>
          <w:rFonts w:ascii="Arial" w:hAnsi="Arial" w:cs="Arial"/>
          <w:sz w:val="20"/>
          <w:szCs w:val="20"/>
        </w:rPr>
        <w:t>Proyecto de Decreto por el que se reforman y adicionan diversas disposiciones a la</w:t>
      </w:r>
      <w:r w:rsidR="00545012" w:rsidRPr="00F636E5">
        <w:rPr>
          <w:rFonts w:ascii="Arial" w:hAnsi="Arial" w:cs="Arial"/>
          <w:spacing w:val="1"/>
          <w:sz w:val="20"/>
          <w:szCs w:val="20"/>
        </w:rPr>
        <w:t xml:space="preserve"> </w:t>
      </w:r>
      <w:r w:rsidR="00545012" w:rsidRPr="00F636E5">
        <w:rPr>
          <w:rFonts w:ascii="Arial" w:hAnsi="Arial" w:cs="Arial"/>
          <w:sz w:val="20"/>
          <w:szCs w:val="20"/>
        </w:rPr>
        <w:t>Ley para la Atención y Protección a Personas con la Condición del Espectro</w:t>
      </w:r>
      <w:r w:rsidR="00545012" w:rsidRPr="00F636E5">
        <w:rPr>
          <w:rFonts w:ascii="Arial" w:hAnsi="Arial" w:cs="Arial"/>
          <w:spacing w:val="1"/>
          <w:sz w:val="20"/>
          <w:szCs w:val="20"/>
        </w:rPr>
        <w:t xml:space="preserve"> </w:t>
      </w:r>
      <w:r w:rsidR="00545012" w:rsidRPr="00F636E5">
        <w:rPr>
          <w:rFonts w:ascii="Arial" w:hAnsi="Arial" w:cs="Arial"/>
          <w:sz w:val="20"/>
          <w:szCs w:val="20"/>
        </w:rPr>
        <w:t>Autista en el Estado de México, presentad</w:t>
      </w:r>
      <w:r w:rsidR="006E7A8D" w:rsidRPr="00F636E5">
        <w:rPr>
          <w:rFonts w:ascii="Arial" w:hAnsi="Arial" w:cs="Arial"/>
          <w:sz w:val="20"/>
          <w:szCs w:val="20"/>
        </w:rPr>
        <w:t>a</w:t>
      </w:r>
      <w:r w:rsidR="00545012" w:rsidRPr="00F636E5">
        <w:rPr>
          <w:rFonts w:ascii="Arial" w:hAnsi="Arial" w:cs="Arial"/>
          <w:sz w:val="20"/>
          <w:szCs w:val="20"/>
        </w:rPr>
        <w:t xml:space="preserve"> por el Grupo Parlamentario del Partido</w:t>
      </w:r>
      <w:r w:rsidR="00545012" w:rsidRPr="00F636E5">
        <w:rPr>
          <w:rFonts w:ascii="Arial" w:hAnsi="Arial" w:cs="Arial"/>
          <w:spacing w:val="-64"/>
          <w:sz w:val="20"/>
          <w:szCs w:val="20"/>
        </w:rPr>
        <w:t xml:space="preserve"> </w:t>
      </w:r>
      <w:r w:rsidR="00545012" w:rsidRPr="00F636E5">
        <w:rPr>
          <w:rFonts w:ascii="Arial" w:hAnsi="Arial" w:cs="Arial"/>
          <w:sz w:val="20"/>
          <w:szCs w:val="20"/>
        </w:rPr>
        <w:t>del</w:t>
      </w:r>
      <w:r w:rsidR="00545012" w:rsidRPr="00F636E5">
        <w:rPr>
          <w:rFonts w:ascii="Arial" w:hAnsi="Arial" w:cs="Arial"/>
          <w:spacing w:val="-4"/>
          <w:sz w:val="20"/>
          <w:szCs w:val="20"/>
        </w:rPr>
        <w:t xml:space="preserve"> </w:t>
      </w:r>
      <w:r w:rsidR="00545012" w:rsidRPr="00F636E5">
        <w:rPr>
          <w:rFonts w:ascii="Arial" w:hAnsi="Arial" w:cs="Arial"/>
          <w:sz w:val="20"/>
          <w:szCs w:val="20"/>
        </w:rPr>
        <w:t>Trabajo,</w:t>
      </w:r>
      <w:r w:rsidR="00545012" w:rsidRPr="00F636E5">
        <w:rPr>
          <w:rFonts w:ascii="Arial" w:hAnsi="Arial" w:cs="Arial"/>
          <w:spacing w:val="-3"/>
          <w:sz w:val="20"/>
          <w:szCs w:val="20"/>
        </w:rPr>
        <w:t xml:space="preserve"> </w:t>
      </w:r>
      <w:r w:rsidR="00545012" w:rsidRPr="00F636E5">
        <w:rPr>
          <w:rFonts w:ascii="Arial" w:hAnsi="Arial" w:cs="Arial"/>
          <w:sz w:val="20"/>
          <w:szCs w:val="20"/>
        </w:rPr>
        <w:t>formulado</w:t>
      </w:r>
      <w:r w:rsidR="00545012" w:rsidRPr="00F636E5">
        <w:rPr>
          <w:rFonts w:ascii="Arial" w:hAnsi="Arial" w:cs="Arial"/>
          <w:spacing w:val="1"/>
          <w:sz w:val="20"/>
          <w:szCs w:val="20"/>
        </w:rPr>
        <w:t xml:space="preserve"> </w:t>
      </w:r>
      <w:r w:rsidR="00545012" w:rsidRPr="00F636E5">
        <w:rPr>
          <w:rFonts w:ascii="Arial" w:hAnsi="Arial" w:cs="Arial"/>
          <w:sz w:val="20"/>
          <w:szCs w:val="20"/>
        </w:rPr>
        <w:t>por</w:t>
      </w:r>
      <w:r w:rsidR="00545012" w:rsidRPr="00F636E5">
        <w:rPr>
          <w:rFonts w:ascii="Arial" w:hAnsi="Arial" w:cs="Arial"/>
          <w:spacing w:val="-2"/>
          <w:sz w:val="20"/>
          <w:szCs w:val="20"/>
        </w:rPr>
        <w:t xml:space="preserve"> </w:t>
      </w:r>
      <w:r w:rsidR="00545012" w:rsidRPr="00F636E5">
        <w:rPr>
          <w:rFonts w:ascii="Arial" w:hAnsi="Arial" w:cs="Arial"/>
          <w:sz w:val="20"/>
          <w:szCs w:val="20"/>
        </w:rPr>
        <w:t>la</w:t>
      </w:r>
      <w:r w:rsidR="00545012" w:rsidRPr="00F636E5">
        <w:rPr>
          <w:rFonts w:ascii="Arial" w:hAnsi="Arial" w:cs="Arial"/>
          <w:spacing w:val="-1"/>
          <w:sz w:val="20"/>
          <w:szCs w:val="20"/>
        </w:rPr>
        <w:t xml:space="preserve"> </w:t>
      </w:r>
      <w:r w:rsidR="00545012" w:rsidRPr="00F636E5">
        <w:rPr>
          <w:rFonts w:ascii="Arial" w:hAnsi="Arial" w:cs="Arial"/>
          <w:sz w:val="20"/>
          <w:szCs w:val="20"/>
        </w:rPr>
        <w:t>Comisión</w:t>
      </w:r>
      <w:r w:rsidR="00545012" w:rsidRPr="00F636E5">
        <w:rPr>
          <w:rFonts w:ascii="Arial" w:hAnsi="Arial" w:cs="Arial"/>
          <w:spacing w:val="-1"/>
          <w:sz w:val="20"/>
          <w:szCs w:val="20"/>
        </w:rPr>
        <w:t xml:space="preserve"> </w:t>
      </w:r>
      <w:r w:rsidR="00545012" w:rsidRPr="00F636E5">
        <w:rPr>
          <w:rFonts w:ascii="Arial" w:hAnsi="Arial" w:cs="Arial"/>
          <w:sz w:val="20"/>
          <w:szCs w:val="20"/>
        </w:rPr>
        <w:t>Legislativa</w:t>
      </w:r>
      <w:r w:rsidR="00545012" w:rsidRPr="00F636E5">
        <w:rPr>
          <w:rFonts w:ascii="Arial" w:hAnsi="Arial" w:cs="Arial"/>
          <w:spacing w:val="-1"/>
          <w:sz w:val="20"/>
          <w:szCs w:val="20"/>
        </w:rPr>
        <w:t xml:space="preserve"> </w:t>
      </w:r>
      <w:r w:rsidR="00545012" w:rsidRPr="00F636E5">
        <w:rPr>
          <w:rFonts w:ascii="Arial" w:hAnsi="Arial" w:cs="Arial"/>
          <w:sz w:val="20"/>
          <w:szCs w:val="20"/>
        </w:rPr>
        <w:t>de</w:t>
      </w:r>
      <w:r w:rsidR="00545012" w:rsidRPr="00F636E5">
        <w:rPr>
          <w:rFonts w:ascii="Arial" w:hAnsi="Arial" w:cs="Arial"/>
          <w:spacing w:val="2"/>
          <w:sz w:val="20"/>
          <w:szCs w:val="20"/>
        </w:rPr>
        <w:t xml:space="preserve"> </w:t>
      </w:r>
      <w:r w:rsidR="00545012" w:rsidRPr="00F636E5">
        <w:rPr>
          <w:rFonts w:ascii="Arial" w:hAnsi="Arial" w:cs="Arial"/>
          <w:sz w:val="20"/>
          <w:szCs w:val="20"/>
        </w:rPr>
        <w:t>Salud y</w:t>
      </w:r>
      <w:r w:rsidR="00545012" w:rsidRPr="00F636E5">
        <w:rPr>
          <w:rFonts w:ascii="Arial" w:hAnsi="Arial" w:cs="Arial"/>
          <w:spacing w:val="-3"/>
          <w:sz w:val="20"/>
          <w:szCs w:val="20"/>
        </w:rPr>
        <w:t xml:space="preserve"> </w:t>
      </w:r>
      <w:r w:rsidR="00545012" w:rsidRPr="00F636E5">
        <w:rPr>
          <w:rFonts w:ascii="Arial" w:hAnsi="Arial" w:cs="Arial"/>
          <w:sz w:val="20"/>
          <w:szCs w:val="20"/>
        </w:rPr>
        <w:t>Asistencia</w:t>
      </w:r>
      <w:r w:rsidR="00545012" w:rsidRPr="00F636E5">
        <w:rPr>
          <w:rFonts w:ascii="Arial" w:hAnsi="Arial" w:cs="Arial"/>
          <w:spacing w:val="-1"/>
          <w:sz w:val="20"/>
          <w:szCs w:val="20"/>
        </w:rPr>
        <w:t xml:space="preserve"> </w:t>
      </w:r>
      <w:r w:rsidR="00545012" w:rsidRPr="00F636E5">
        <w:rPr>
          <w:rFonts w:ascii="Arial" w:hAnsi="Arial" w:cs="Arial"/>
          <w:sz w:val="20"/>
          <w:szCs w:val="20"/>
        </w:rPr>
        <w:t>Social.</w:t>
      </w:r>
      <w:r w:rsidRPr="00F636E5">
        <w:rPr>
          <w:rFonts w:ascii="Arial" w:hAnsi="Arial" w:cs="Arial"/>
          <w:sz w:val="20"/>
          <w:szCs w:val="20"/>
        </w:rPr>
        <w:t xml:space="preserve"> </w:t>
      </w:r>
    </w:p>
    <w:p w:rsidR="00B63F4A" w:rsidRPr="00F636E5" w:rsidRDefault="00B63F4A" w:rsidP="00F636E5">
      <w:pPr>
        <w:spacing w:after="0" w:line="240" w:lineRule="auto"/>
        <w:contextualSpacing/>
        <w:jc w:val="both"/>
        <w:rPr>
          <w:rFonts w:ascii="Arial" w:hAnsi="Arial" w:cs="Arial"/>
          <w:sz w:val="20"/>
          <w:szCs w:val="20"/>
        </w:rPr>
      </w:pPr>
    </w:p>
    <w:p w:rsidR="00B63F4A" w:rsidRPr="00F636E5" w:rsidRDefault="00B63F4A"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63F4A" w:rsidRPr="00F636E5" w:rsidRDefault="00B63F4A" w:rsidP="00F636E5">
      <w:pPr>
        <w:spacing w:after="0" w:line="240" w:lineRule="auto"/>
        <w:contextualSpacing/>
        <w:jc w:val="both"/>
        <w:rPr>
          <w:rFonts w:ascii="Arial" w:hAnsi="Arial" w:cs="Arial"/>
          <w:sz w:val="20"/>
          <w:szCs w:val="20"/>
        </w:rPr>
      </w:pPr>
    </w:p>
    <w:p w:rsidR="00230D39"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11.- </w:t>
      </w:r>
      <w:r w:rsidR="00964C2C" w:rsidRPr="00F636E5">
        <w:rPr>
          <w:rFonts w:ascii="Arial" w:hAnsi="Arial" w:cs="Arial"/>
          <w:sz w:val="20"/>
          <w:szCs w:val="20"/>
        </w:rPr>
        <w:t>El diputado Isaac</w:t>
      </w:r>
      <w:r w:rsidR="00230D39" w:rsidRPr="00F636E5">
        <w:rPr>
          <w:rFonts w:ascii="Arial" w:hAnsi="Arial" w:cs="Arial"/>
          <w:sz w:val="20"/>
          <w:szCs w:val="20"/>
        </w:rPr>
        <w:t xml:space="preserve"> Martín </w:t>
      </w:r>
      <w:r w:rsidR="00964C2C" w:rsidRPr="00F636E5">
        <w:rPr>
          <w:rFonts w:ascii="Arial" w:hAnsi="Arial" w:cs="Arial"/>
          <w:sz w:val="20"/>
          <w:szCs w:val="20"/>
        </w:rPr>
        <w:t>Montoya Márquez hace uso de la palabra, para dar l</w:t>
      </w:r>
      <w:r w:rsidRPr="00F636E5">
        <w:rPr>
          <w:rFonts w:ascii="Arial" w:hAnsi="Arial" w:cs="Arial"/>
          <w:sz w:val="20"/>
          <w:szCs w:val="20"/>
        </w:rPr>
        <w:t>ectura al Dictamen de la Iniciativa con</w:t>
      </w:r>
      <w:r w:rsidRPr="00F636E5">
        <w:rPr>
          <w:rFonts w:ascii="Arial" w:hAnsi="Arial" w:cs="Arial"/>
          <w:spacing w:val="1"/>
          <w:sz w:val="20"/>
          <w:szCs w:val="20"/>
        </w:rPr>
        <w:t xml:space="preserve"> </w:t>
      </w:r>
      <w:r w:rsidRPr="00F636E5">
        <w:rPr>
          <w:rFonts w:ascii="Arial" w:hAnsi="Arial" w:cs="Arial"/>
          <w:sz w:val="20"/>
          <w:szCs w:val="20"/>
        </w:rPr>
        <w:t>Proyecto</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Decreto</w:t>
      </w:r>
      <w:r w:rsidRPr="00F636E5">
        <w:rPr>
          <w:rFonts w:ascii="Arial" w:hAnsi="Arial" w:cs="Arial"/>
          <w:spacing w:val="1"/>
          <w:sz w:val="20"/>
          <w:szCs w:val="20"/>
        </w:rPr>
        <w:t xml:space="preserve"> </w:t>
      </w:r>
      <w:r w:rsidRPr="00F636E5">
        <w:rPr>
          <w:rFonts w:ascii="Arial" w:hAnsi="Arial" w:cs="Arial"/>
          <w:sz w:val="20"/>
          <w:szCs w:val="20"/>
        </w:rPr>
        <w:t>por</w:t>
      </w:r>
      <w:r w:rsidRPr="00F636E5">
        <w:rPr>
          <w:rFonts w:ascii="Arial" w:hAnsi="Arial" w:cs="Arial"/>
          <w:spacing w:val="1"/>
          <w:sz w:val="20"/>
          <w:szCs w:val="20"/>
        </w:rPr>
        <w:t xml:space="preserve"> </w:t>
      </w:r>
      <w:r w:rsidRPr="00F636E5">
        <w:rPr>
          <w:rFonts w:ascii="Arial" w:hAnsi="Arial" w:cs="Arial"/>
          <w:sz w:val="20"/>
          <w:szCs w:val="20"/>
        </w:rPr>
        <w:t>el</w:t>
      </w:r>
      <w:r w:rsidRPr="00F636E5">
        <w:rPr>
          <w:rFonts w:ascii="Arial" w:hAnsi="Arial" w:cs="Arial"/>
          <w:spacing w:val="1"/>
          <w:sz w:val="20"/>
          <w:szCs w:val="20"/>
        </w:rPr>
        <w:t xml:space="preserve"> </w:t>
      </w:r>
      <w:r w:rsidRPr="00F636E5">
        <w:rPr>
          <w:rFonts w:ascii="Arial" w:hAnsi="Arial" w:cs="Arial"/>
          <w:sz w:val="20"/>
          <w:szCs w:val="20"/>
        </w:rPr>
        <w:t>que</w:t>
      </w:r>
      <w:r w:rsidRPr="00F636E5">
        <w:rPr>
          <w:rFonts w:ascii="Arial" w:hAnsi="Arial" w:cs="Arial"/>
          <w:spacing w:val="1"/>
          <w:sz w:val="20"/>
          <w:szCs w:val="20"/>
        </w:rPr>
        <w:t xml:space="preserve"> </w:t>
      </w:r>
      <w:r w:rsidRPr="00F636E5">
        <w:rPr>
          <w:rFonts w:ascii="Arial" w:hAnsi="Arial" w:cs="Arial"/>
          <w:sz w:val="20"/>
          <w:szCs w:val="20"/>
        </w:rPr>
        <w:t>se</w:t>
      </w:r>
      <w:r w:rsidRPr="00F636E5">
        <w:rPr>
          <w:rFonts w:ascii="Arial" w:hAnsi="Arial" w:cs="Arial"/>
          <w:spacing w:val="1"/>
          <w:sz w:val="20"/>
          <w:szCs w:val="20"/>
        </w:rPr>
        <w:t xml:space="preserve"> </w:t>
      </w:r>
      <w:r w:rsidRPr="00F636E5">
        <w:rPr>
          <w:rFonts w:ascii="Arial" w:hAnsi="Arial" w:cs="Arial"/>
          <w:sz w:val="20"/>
          <w:szCs w:val="20"/>
        </w:rPr>
        <w:t>reforman,</w:t>
      </w:r>
      <w:r w:rsidRPr="00F636E5">
        <w:rPr>
          <w:rFonts w:ascii="Arial" w:hAnsi="Arial" w:cs="Arial"/>
          <w:spacing w:val="1"/>
          <w:sz w:val="20"/>
          <w:szCs w:val="20"/>
        </w:rPr>
        <w:t xml:space="preserve"> </w:t>
      </w:r>
      <w:r w:rsidRPr="00F636E5">
        <w:rPr>
          <w:rFonts w:ascii="Arial" w:hAnsi="Arial" w:cs="Arial"/>
          <w:sz w:val="20"/>
          <w:szCs w:val="20"/>
        </w:rPr>
        <w:t>adicionan</w:t>
      </w:r>
      <w:r w:rsidRPr="00F636E5">
        <w:rPr>
          <w:rFonts w:ascii="Arial" w:hAnsi="Arial" w:cs="Arial"/>
          <w:spacing w:val="1"/>
          <w:sz w:val="20"/>
          <w:szCs w:val="20"/>
        </w:rPr>
        <w:t xml:space="preserve"> </w:t>
      </w:r>
      <w:r w:rsidRPr="00F636E5">
        <w:rPr>
          <w:rFonts w:ascii="Arial" w:hAnsi="Arial" w:cs="Arial"/>
          <w:sz w:val="20"/>
          <w:szCs w:val="20"/>
        </w:rPr>
        <w:t>y</w:t>
      </w:r>
      <w:r w:rsidRPr="00F636E5">
        <w:rPr>
          <w:rFonts w:ascii="Arial" w:hAnsi="Arial" w:cs="Arial"/>
          <w:spacing w:val="1"/>
          <w:sz w:val="20"/>
          <w:szCs w:val="20"/>
        </w:rPr>
        <w:t xml:space="preserve"> </w:t>
      </w:r>
      <w:r w:rsidRPr="00F636E5">
        <w:rPr>
          <w:rFonts w:ascii="Arial" w:hAnsi="Arial" w:cs="Arial"/>
          <w:sz w:val="20"/>
          <w:szCs w:val="20"/>
        </w:rPr>
        <w:t>derogan</w:t>
      </w:r>
      <w:r w:rsidRPr="00F636E5">
        <w:rPr>
          <w:rFonts w:ascii="Arial" w:hAnsi="Arial" w:cs="Arial"/>
          <w:spacing w:val="1"/>
          <w:sz w:val="20"/>
          <w:szCs w:val="20"/>
        </w:rPr>
        <w:t xml:space="preserve"> </w:t>
      </w:r>
      <w:r w:rsidRPr="00F636E5">
        <w:rPr>
          <w:rFonts w:ascii="Arial" w:hAnsi="Arial" w:cs="Arial"/>
          <w:sz w:val="20"/>
          <w:szCs w:val="20"/>
        </w:rPr>
        <w:t>diversas</w:t>
      </w:r>
      <w:r w:rsidRPr="00F636E5">
        <w:rPr>
          <w:rFonts w:ascii="Arial" w:hAnsi="Arial" w:cs="Arial"/>
          <w:spacing w:val="1"/>
          <w:sz w:val="20"/>
          <w:szCs w:val="20"/>
        </w:rPr>
        <w:t xml:space="preserve"> </w:t>
      </w:r>
      <w:r w:rsidRPr="00F636E5">
        <w:rPr>
          <w:rFonts w:ascii="Arial" w:hAnsi="Arial" w:cs="Arial"/>
          <w:sz w:val="20"/>
          <w:szCs w:val="20"/>
        </w:rPr>
        <w:t>disposiciones de la Ley de Juventud del Estado de México, presentado por el</w:t>
      </w:r>
      <w:r w:rsidRPr="00F636E5">
        <w:rPr>
          <w:rFonts w:ascii="Arial" w:hAnsi="Arial" w:cs="Arial"/>
          <w:spacing w:val="1"/>
          <w:sz w:val="20"/>
          <w:szCs w:val="20"/>
        </w:rPr>
        <w:t xml:space="preserve"> </w:t>
      </w:r>
      <w:r w:rsidRPr="00F636E5">
        <w:rPr>
          <w:rFonts w:ascii="Arial" w:hAnsi="Arial" w:cs="Arial"/>
          <w:sz w:val="20"/>
          <w:szCs w:val="20"/>
        </w:rPr>
        <w:t xml:space="preserve">Grupo Parlamentario del Partido morena, asimismo </w:t>
      </w:r>
      <w:r w:rsidR="00E026ED" w:rsidRPr="00F636E5">
        <w:rPr>
          <w:rFonts w:ascii="Arial" w:hAnsi="Arial" w:cs="Arial"/>
          <w:sz w:val="20"/>
          <w:szCs w:val="20"/>
        </w:rPr>
        <w:t xml:space="preserve">Iniciativa por la que </w:t>
      </w:r>
      <w:r w:rsidRPr="00F636E5">
        <w:rPr>
          <w:rFonts w:ascii="Arial" w:hAnsi="Arial" w:cs="Arial"/>
          <w:sz w:val="20"/>
          <w:szCs w:val="20"/>
        </w:rPr>
        <w:t>se adicionan los artículos 17 Bis,</w:t>
      </w:r>
      <w:r w:rsidRPr="00F636E5">
        <w:rPr>
          <w:rFonts w:ascii="Arial" w:hAnsi="Arial" w:cs="Arial"/>
          <w:spacing w:val="-64"/>
          <w:sz w:val="20"/>
          <w:szCs w:val="20"/>
        </w:rPr>
        <w:t xml:space="preserve"> </w:t>
      </w:r>
      <w:r w:rsidRPr="00F636E5">
        <w:rPr>
          <w:rFonts w:ascii="Arial" w:hAnsi="Arial" w:cs="Arial"/>
          <w:sz w:val="20"/>
          <w:szCs w:val="20"/>
        </w:rPr>
        <w:t>17 Ter y 17 Quater a la Ley de la Juventud del Estado de México, presentado por</w:t>
      </w:r>
      <w:r w:rsidRPr="00F636E5">
        <w:rPr>
          <w:rFonts w:ascii="Arial" w:hAnsi="Arial" w:cs="Arial"/>
          <w:spacing w:val="1"/>
          <w:sz w:val="20"/>
          <w:szCs w:val="20"/>
        </w:rPr>
        <w:t xml:space="preserve"> </w:t>
      </w:r>
      <w:r w:rsidRPr="00F636E5">
        <w:rPr>
          <w:rFonts w:ascii="Arial" w:hAnsi="Arial" w:cs="Arial"/>
          <w:sz w:val="20"/>
          <w:szCs w:val="20"/>
        </w:rPr>
        <w:t>el Grupo Parlamentario del Partido de la Revolución Democrática, formulado por la</w:t>
      </w:r>
      <w:r w:rsidRPr="00F636E5">
        <w:rPr>
          <w:rFonts w:ascii="Arial" w:hAnsi="Arial" w:cs="Arial"/>
          <w:spacing w:val="1"/>
          <w:sz w:val="20"/>
          <w:szCs w:val="20"/>
        </w:rPr>
        <w:t xml:space="preserve"> </w:t>
      </w:r>
      <w:r w:rsidRPr="00F636E5">
        <w:rPr>
          <w:rFonts w:ascii="Arial" w:hAnsi="Arial" w:cs="Arial"/>
          <w:sz w:val="20"/>
          <w:szCs w:val="20"/>
        </w:rPr>
        <w:t>Comisión</w:t>
      </w:r>
      <w:r w:rsidRPr="00F636E5">
        <w:rPr>
          <w:rFonts w:ascii="Arial" w:hAnsi="Arial" w:cs="Arial"/>
          <w:spacing w:val="-3"/>
          <w:sz w:val="20"/>
          <w:szCs w:val="20"/>
        </w:rPr>
        <w:t xml:space="preserve"> </w:t>
      </w:r>
      <w:r w:rsidRPr="00F636E5">
        <w:rPr>
          <w:rFonts w:ascii="Arial" w:hAnsi="Arial" w:cs="Arial"/>
          <w:sz w:val="20"/>
          <w:szCs w:val="20"/>
        </w:rPr>
        <w:t xml:space="preserve">Legislativa de </w:t>
      </w:r>
      <w:r w:rsidR="006E7A8D" w:rsidRPr="00F636E5">
        <w:rPr>
          <w:rFonts w:ascii="Arial" w:hAnsi="Arial" w:cs="Arial"/>
          <w:sz w:val="20"/>
          <w:szCs w:val="20"/>
        </w:rPr>
        <w:t xml:space="preserve">la </w:t>
      </w:r>
      <w:r w:rsidRPr="00F636E5">
        <w:rPr>
          <w:rFonts w:ascii="Arial" w:hAnsi="Arial" w:cs="Arial"/>
          <w:sz w:val="20"/>
          <w:szCs w:val="20"/>
        </w:rPr>
        <w:t>Juventud y</w:t>
      </w:r>
      <w:r w:rsidRPr="00F636E5">
        <w:rPr>
          <w:rFonts w:ascii="Arial" w:hAnsi="Arial" w:cs="Arial"/>
          <w:spacing w:val="-2"/>
          <w:sz w:val="20"/>
          <w:szCs w:val="20"/>
        </w:rPr>
        <w:t xml:space="preserve"> </w:t>
      </w:r>
      <w:r w:rsidRPr="00F636E5">
        <w:rPr>
          <w:rFonts w:ascii="Arial" w:hAnsi="Arial" w:cs="Arial"/>
          <w:sz w:val="20"/>
          <w:szCs w:val="20"/>
        </w:rPr>
        <w:t>el Deporte.</w:t>
      </w:r>
      <w:r w:rsidR="00230D39" w:rsidRPr="00F636E5">
        <w:rPr>
          <w:rFonts w:ascii="Arial" w:hAnsi="Arial" w:cs="Arial"/>
          <w:sz w:val="20"/>
          <w:szCs w:val="20"/>
        </w:rPr>
        <w:t xml:space="preserve"> </w:t>
      </w:r>
    </w:p>
    <w:p w:rsidR="00230D39" w:rsidRPr="00F636E5" w:rsidRDefault="00230D39" w:rsidP="00F636E5">
      <w:pPr>
        <w:spacing w:after="0" w:line="240" w:lineRule="auto"/>
        <w:contextualSpacing/>
        <w:jc w:val="both"/>
        <w:rPr>
          <w:rFonts w:ascii="Arial" w:hAnsi="Arial" w:cs="Arial"/>
          <w:sz w:val="20"/>
          <w:szCs w:val="20"/>
        </w:rPr>
      </w:pPr>
    </w:p>
    <w:p w:rsidR="008B0B0D" w:rsidRPr="00F636E5" w:rsidRDefault="008B0B0D"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Para hablar sobre el dictamen, hace uso de la palabra la diputada </w:t>
      </w:r>
      <w:r w:rsidR="00860183" w:rsidRPr="00F636E5">
        <w:rPr>
          <w:rFonts w:ascii="Arial" w:hAnsi="Arial" w:cs="Arial"/>
          <w:sz w:val="20"/>
          <w:szCs w:val="20"/>
        </w:rPr>
        <w:t>María Élida Castelán Mondragón.</w:t>
      </w:r>
    </w:p>
    <w:p w:rsidR="00860183" w:rsidRPr="00F636E5" w:rsidRDefault="00860183" w:rsidP="00F636E5">
      <w:pPr>
        <w:spacing w:after="0" w:line="240" w:lineRule="auto"/>
        <w:contextualSpacing/>
        <w:jc w:val="both"/>
        <w:rPr>
          <w:rFonts w:ascii="Arial" w:hAnsi="Arial" w:cs="Arial"/>
          <w:sz w:val="20"/>
          <w:szCs w:val="20"/>
        </w:rPr>
      </w:pPr>
    </w:p>
    <w:p w:rsidR="00230D39" w:rsidRPr="00F636E5" w:rsidRDefault="00230D39"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30D39" w:rsidRPr="00F636E5" w:rsidRDefault="00230D39" w:rsidP="00F636E5">
      <w:pPr>
        <w:spacing w:after="0" w:line="240" w:lineRule="auto"/>
        <w:contextualSpacing/>
        <w:jc w:val="both"/>
        <w:rPr>
          <w:rFonts w:ascii="Arial" w:hAnsi="Arial" w:cs="Arial"/>
          <w:sz w:val="20"/>
          <w:szCs w:val="20"/>
        </w:rPr>
      </w:pPr>
    </w:p>
    <w:p w:rsidR="00643FC2"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12.- L</w:t>
      </w:r>
      <w:r w:rsidR="00643FC2" w:rsidRPr="00F636E5">
        <w:rPr>
          <w:rFonts w:ascii="Arial" w:hAnsi="Arial" w:cs="Arial"/>
          <w:sz w:val="20"/>
          <w:szCs w:val="20"/>
        </w:rPr>
        <w:t xml:space="preserve">a diputada Claudia Desiree Morales </w:t>
      </w:r>
      <w:r w:rsidR="00563D44" w:rsidRPr="00F636E5">
        <w:rPr>
          <w:rFonts w:ascii="Arial" w:hAnsi="Arial" w:cs="Arial"/>
          <w:sz w:val="20"/>
          <w:szCs w:val="20"/>
        </w:rPr>
        <w:t xml:space="preserve">Robledo </w:t>
      </w:r>
      <w:r w:rsidR="00643FC2" w:rsidRPr="00F636E5">
        <w:rPr>
          <w:rFonts w:ascii="Arial" w:hAnsi="Arial" w:cs="Arial"/>
          <w:sz w:val="20"/>
          <w:szCs w:val="20"/>
        </w:rPr>
        <w:t>hace uso de la palabra, para dar le</w:t>
      </w:r>
      <w:r w:rsidRPr="00F636E5">
        <w:rPr>
          <w:rFonts w:ascii="Arial" w:hAnsi="Arial" w:cs="Arial"/>
          <w:sz w:val="20"/>
          <w:szCs w:val="20"/>
        </w:rPr>
        <w:t xml:space="preserve">ctura </w:t>
      </w:r>
      <w:r w:rsidR="00643FC2" w:rsidRPr="00F636E5">
        <w:rPr>
          <w:rFonts w:ascii="Arial" w:hAnsi="Arial" w:cs="Arial"/>
          <w:sz w:val="20"/>
          <w:szCs w:val="20"/>
        </w:rPr>
        <w:t>a</w:t>
      </w:r>
      <w:r w:rsidRPr="00F636E5">
        <w:rPr>
          <w:rFonts w:ascii="Arial" w:hAnsi="Arial" w:cs="Arial"/>
          <w:sz w:val="20"/>
          <w:szCs w:val="20"/>
        </w:rPr>
        <w:t>l Dictamen de la Iniciativa con</w:t>
      </w:r>
      <w:r w:rsidRPr="00F636E5">
        <w:rPr>
          <w:rFonts w:ascii="Arial" w:hAnsi="Arial" w:cs="Arial"/>
          <w:spacing w:val="1"/>
          <w:sz w:val="20"/>
          <w:szCs w:val="20"/>
        </w:rPr>
        <w:t xml:space="preserve"> </w:t>
      </w:r>
      <w:r w:rsidRPr="00F636E5">
        <w:rPr>
          <w:rFonts w:ascii="Arial" w:hAnsi="Arial" w:cs="Arial"/>
          <w:sz w:val="20"/>
          <w:szCs w:val="20"/>
        </w:rPr>
        <w:t>Proyecto de Decreto por el que se adiciona una fracción III Bis al artículo 11 y</w:t>
      </w:r>
      <w:r w:rsidRPr="00F636E5">
        <w:rPr>
          <w:rFonts w:ascii="Arial" w:hAnsi="Arial" w:cs="Arial"/>
          <w:spacing w:val="1"/>
          <w:sz w:val="20"/>
          <w:szCs w:val="20"/>
        </w:rPr>
        <w:t xml:space="preserve"> </w:t>
      </w:r>
      <w:r w:rsidRPr="00F636E5">
        <w:rPr>
          <w:rFonts w:ascii="Arial" w:hAnsi="Arial" w:cs="Arial"/>
          <w:sz w:val="20"/>
          <w:szCs w:val="20"/>
        </w:rPr>
        <w:t>reforma el artículo 24 de la</w:t>
      </w:r>
      <w:r w:rsidRPr="00F636E5">
        <w:rPr>
          <w:rFonts w:ascii="Arial" w:hAnsi="Arial" w:cs="Arial"/>
          <w:spacing w:val="1"/>
          <w:sz w:val="20"/>
          <w:szCs w:val="20"/>
        </w:rPr>
        <w:t xml:space="preserve"> </w:t>
      </w:r>
      <w:r w:rsidRPr="00F636E5">
        <w:rPr>
          <w:rFonts w:ascii="Arial" w:hAnsi="Arial" w:cs="Arial"/>
          <w:sz w:val="20"/>
          <w:szCs w:val="20"/>
        </w:rPr>
        <w:t>Ley de Desarrollo Social del Estado de México,</w:t>
      </w:r>
      <w:r w:rsidRPr="00F636E5">
        <w:rPr>
          <w:rFonts w:ascii="Arial" w:hAnsi="Arial" w:cs="Arial"/>
          <w:spacing w:val="1"/>
          <w:sz w:val="20"/>
          <w:szCs w:val="20"/>
        </w:rPr>
        <w:t xml:space="preserve"> </w:t>
      </w:r>
      <w:r w:rsidRPr="00F636E5">
        <w:rPr>
          <w:rFonts w:ascii="Arial" w:hAnsi="Arial" w:cs="Arial"/>
          <w:sz w:val="20"/>
          <w:szCs w:val="20"/>
        </w:rPr>
        <w:t>presentad</w:t>
      </w:r>
      <w:r w:rsidR="00F636E5" w:rsidRPr="00F636E5">
        <w:rPr>
          <w:rFonts w:ascii="Arial" w:hAnsi="Arial" w:cs="Arial"/>
          <w:sz w:val="20"/>
          <w:szCs w:val="20"/>
        </w:rPr>
        <w:t>a</w:t>
      </w:r>
      <w:r w:rsidRPr="00F636E5">
        <w:rPr>
          <w:rFonts w:ascii="Arial" w:hAnsi="Arial" w:cs="Arial"/>
          <w:sz w:val="20"/>
          <w:szCs w:val="20"/>
        </w:rPr>
        <w:t xml:space="preserve"> por el Grupo Parlamentario del Partido Verde Ecologista de México,</w:t>
      </w:r>
      <w:r w:rsidRPr="00F636E5">
        <w:rPr>
          <w:rFonts w:ascii="Arial" w:hAnsi="Arial" w:cs="Arial"/>
          <w:spacing w:val="1"/>
          <w:sz w:val="20"/>
          <w:szCs w:val="20"/>
        </w:rPr>
        <w:t xml:space="preserve"> </w:t>
      </w:r>
      <w:r w:rsidRPr="00F636E5">
        <w:rPr>
          <w:rFonts w:ascii="Arial" w:hAnsi="Arial" w:cs="Arial"/>
          <w:sz w:val="20"/>
          <w:szCs w:val="20"/>
        </w:rPr>
        <w:t>formulado</w:t>
      </w:r>
      <w:r w:rsidRPr="00F636E5">
        <w:rPr>
          <w:rFonts w:ascii="Arial" w:hAnsi="Arial" w:cs="Arial"/>
          <w:spacing w:val="1"/>
          <w:sz w:val="20"/>
          <w:szCs w:val="20"/>
        </w:rPr>
        <w:t xml:space="preserve"> </w:t>
      </w:r>
      <w:r w:rsidRPr="00F636E5">
        <w:rPr>
          <w:rFonts w:ascii="Arial" w:hAnsi="Arial" w:cs="Arial"/>
          <w:sz w:val="20"/>
          <w:szCs w:val="20"/>
        </w:rPr>
        <w:t>por</w:t>
      </w:r>
      <w:r w:rsidRPr="00F636E5">
        <w:rPr>
          <w:rFonts w:ascii="Arial" w:hAnsi="Arial" w:cs="Arial"/>
          <w:spacing w:val="-1"/>
          <w:sz w:val="20"/>
          <w:szCs w:val="20"/>
        </w:rPr>
        <w:t xml:space="preserve"> </w:t>
      </w:r>
      <w:r w:rsidRPr="00F636E5">
        <w:rPr>
          <w:rFonts w:ascii="Arial" w:hAnsi="Arial" w:cs="Arial"/>
          <w:sz w:val="20"/>
          <w:szCs w:val="20"/>
        </w:rPr>
        <w:t>la Comisión</w:t>
      </w:r>
      <w:r w:rsidRPr="00F636E5">
        <w:rPr>
          <w:rFonts w:ascii="Arial" w:hAnsi="Arial" w:cs="Arial"/>
          <w:spacing w:val="-1"/>
          <w:sz w:val="20"/>
          <w:szCs w:val="20"/>
        </w:rPr>
        <w:t xml:space="preserve"> </w:t>
      </w:r>
      <w:r w:rsidRPr="00F636E5">
        <w:rPr>
          <w:rFonts w:ascii="Arial" w:hAnsi="Arial" w:cs="Arial"/>
          <w:sz w:val="20"/>
          <w:szCs w:val="20"/>
        </w:rPr>
        <w:t>Legislativa</w:t>
      </w:r>
      <w:r w:rsidRPr="00F636E5">
        <w:rPr>
          <w:rFonts w:ascii="Arial" w:hAnsi="Arial" w:cs="Arial"/>
          <w:spacing w:val="-1"/>
          <w:sz w:val="20"/>
          <w:szCs w:val="20"/>
        </w:rPr>
        <w:t xml:space="preserve"> </w:t>
      </w:r>
      <w:r w:rsidRPr="00F636E5">
        <w:rPr>
          <w:rFonts w:ascii="Arial" w:hAnsi="Arial" w:cs="Arial"/>
          <w:sz w:val="20"/>
          <w:szCs w:val="20"/>
        </w:rPr>
        <w:t>de Desarrollo</w:t>
      </w:r>
      <w:r w:rsidRPr="00F636E5">
        <w:rPr>
          <w:rFonts w:ascii="Arial" w:hAnsi="Arial" w:cs="Arial"/>
          <w:spacing w:val="-1"/>
          <w:sz w:val="20"/>
          <w:szCs w:val="20"/>
        </w:rPr>
        <w:t xml:space="preserve"> </w:t>
      </w:r>
      <w:r w:rsidRPr="00F636E5">
        <w:rPr>
          <w:rFonts w:ascii="Arial" w:hAnsi="Arial" w:cs="Arial"/>
          <w:sz w:val="20"/>
          <w:szCs w:val="20"/>
        </w:rPr>
        <w:t>y</w:t>
      </w:r>
      <w:r w:rsidRPr="00F636E5">
        <w:rPr>
          <w:rFonts w:ascii="Arial" w:hAnsi="Arial" w:cs="Arial"/>
          <w:spacing w:val="-3"/>
          <w:sz w:val="20"/>
          <w:szCs w:val="20"/>
        </w:rPr>
        <w:t xml:space="preserve"> </w:t>
      </w:r>
      <w:r w:rsidRPr="00F636E5">
        <w:rPr>
          <w:rFonts w:ascii="Arial" w:hAnsi="Arial" w:cs="Arial"/>
          <w:sz w:val="20"/>
          <w:szCs w:val="20"/>
        </w:rPr>
        <w:t>Apoyo Social.</w:t>
      </w:r>
      <w:r w:rsidR="00643FC2" w:rsidRPr="00F636E5">
        <w:rPr>
          <w:rFonts w:ascii="Arial" w:hAnsi="Arial" w:cs="Arial"/>
          <w:sz w:val="20"/>
          <w:szCs w:val="20"/>
        </w:rPr>
        <w:t xml:space="preserve"> </w:t>
      </w:r>
    </w:p>
    <w:p w:rsidR="00643FC2" w:rsidRPr="00F636E5" w:rsidRDefault="00643FC2" w:rsidP="00F636E5">
      <w:pPr>
        <w:spacing w:after="0" w:line="240" w:lineRule="auto"/>
        <w:contextualSpacing/>
        <w:jc w:val="both"/>
        <w:rPr>
          <w:rFonts w:ascii="Arial" w:hAnsi="Arial" w:cs="Arial"/>
          <w:sz w:val="20"/>
          <w:szCs w:val="20"/>
        </w:rPr>
      </w:pPr>
    </w:p>
    <w:p w:rsidR="00563D44" w:rsidRPr="00F636E5" w:rsidRDefault="00563D44"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43FC2" w:rsidRPr="00F636E5" w:rsidRDefault="00643FC2" w:rsidP="00F636E5">
      <w:pPr>
        <w:spacing w:after="0" w:line="240" w:lineRule="auto"/>
        <w:contextualSpacing/>
        <w:jc w:val="both"/>
        <w:rPr>
          <w:rFonts w:ascii="Arial" w:hAnsi="Arial" w:cs="Arial"/>
          <w:sz w:val="20"/>
          <w:szCs w:val="20"/>
        </w:rPr>
      </w:pPr>
    </w:p>
    <w:p w:rsidR="00545012"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13.-</w:t>
      </w:r>
      <w:r w:rsidRPr="00F636E5">
        <w:rPr>
          <w:rFonts w:ascii="Arial" w:hAnsi="Arial" w:cs="Arial"/>
          <w:spacing w:val="1"/>
          <w:sz w:val="20"/>
          <w:szCs w:val="20"/>
        </w:rPr>
        <w:t xml:space="preserve"> </w:t>
      </w:r>
      <w:r w:rsidRPr="00F636E5">
        <w:rPr>
          <w:rFonts w:ascii="Arial" w:hAnsi="Arial" w:cs="Arial"/>
          <w:sz w:val="20"/>
          <w:szCs w:val="20"/>
        </w:rPr>
        <w:t>L</w:t>
      </w:r>
      <w:r w:rsidR="00563D44" w:rsidRPr="00F636E5">
        <w:rPr>
          <w:rFonts w:ascii="Arial" w:hAnsi="Arial" w:cs="Arial"/>
          <w:sz w:val="20"/>
          <w:szCs w:val="20"/>
        </w:rPr>
        <w:t>a diputada Juana Bonilla Jaime hace uso de la palabra, para dar l</w:t>
      </w:r>
      <w:r w:rsidRPr="00F636E5">
        <w:rPr>
          <w:rFonts w:ascii="Arial" w:hAnsi="Arial" w:cs="Arial"/>
          <w:sz w:val="20"/>
          <w:szCs w:val="20"/>
        </w:rPr>
        <w:t>ectura</w:t>
      </w:r>
      <w:r w:rsidRPr="00F636E5">
        <w:rPr>
          <w:rFonts w:ascii="Arial" w:hAnsi="Arial" w:cs="Arial"/>
          <w:spacing w:val="1"/>
          <w:sz w:val="20"/>
          <w:szCs w:val="20"/>
        </w:rPr>
        <w:t xml:space="preserve"> </w:t>
      </w:r>
      <w:r w:rsidR="00563D44" w:rsidRPr="00F636E5">
        <w:rPr>
          <w:rFonts w:ascii="Arial" w:hAnsi="Arial" w:cs="Arial"/>
          <w:spacing w:val="1"/>
          <w:sz w:val="20"/>
          <w:szCs w:val="20"/>
        </w:rPr>
        <w:t>a</w:t>
      </w:r>
      <w:r w:rsidRPr="00F636E5">
        <w:rPr>
          <w:rFonts w:ascii="Arial" w:hAnsi="Arial" w:cs="Arial"/>
          <w:sz w:val="20"/>
          <w:szCs w:val="20"/>
        </w:rPr>
        <w:t>l</w:t>
      </w:r>
      <w:r w:rsidRPr="00F636E5">
        <w:rPr>
          <w:rFonts w:ascii="Arial" w:hAnsi="Arial" w:cs="Arial"/>
          <w:spacing w:val="1"/>
          <w:sz w:val="20"/>
          <w:szCs w:val="20"/>
        </w:rPr>
        <w:t xml:space="preserve"> </w:t>
      </w:r>
      <w:r w:rsidRPr="00F636E5">
        <w:rPr>
          <w:rFonts w:ascii="Arial" w:hAnsi="Arial" w:cs="Arial"/>
          <w:sz w:val="20"/>
          <w:szCs w:val="20"/>
        </w:rPr>
        <w:t>Dictamen</w:t>
      </w:r>
      <w:r w:rsidRPr="00F636E5">
        <w:rPr>
          <w:rFonts w:ascii="Arial" w:hAnsi="Arial" w:cs="Arial"/>
          <w:spacing w:val="1"/>
          <w:sz w:val="20"/>
          <w:szCs w:val="20"/>
        </w:rPr>
        <w:t xml:space="preserve"> </w:t>
      </w:r>
      <w:r w:rsidRPr="00F636E5">
        <w:rPr>
          <w:rFonts w:ascii="Arial" w:hAnsi="Arial" w:cs="Arial"/>
          <w:sz w:val="20"/>
          <w:szCs w:val="20"/>
        </w:rPr>
        <w:t>del</w:t>
      </w:r>
      <w:r w:rsidRPr="00F636E5">
        <w:rPr>
          <w:rFonts w:ascii="Arial" w:hAnsi="Arial" w:cs="Arial"/>
          <w:spacing w:val="1"/>
          <w:sz w:val="20"/>
          <w:szCs w:val="20"/>
        </w:rPr>
        <w:t xml:space="preserve"> </w:t>
      </w:r>
      <w:r w:rsidRPr="00F636E5">
        <w:rPr>
          <w:rFonts w:ascii="Arial" w:hAnsi="Arial" w:cs="Arial"/>
          <w:sz w:val="20"/>
          <w:szCs w:val="20"/>
        </w:rPr>
        <w:t>Punto</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64"/>
          <w:sz w:val="20"/>
          <w:szCs w:val="20"/>
        </w:rPr>
        <w:t xml:space="preserve"> </w:t>
      </w:r>
      <w:r w:rsidRPr="00F636E5">
        <w:rPr>
          <w:rFonts w:ascii="Arial" w:hAnsi="Arial" w:cs="Arial"/>
          <w:sz w:val="20"/>
          <w:szCs w:val="20"/>
        </w:rPr>
        <w:t>Acuerdo</w:t>
      </w:r>
      <w:r w:rsidRPr="00F636E5">
        <w:rPr>
          <w:rFonts w:ascii="Arial" w:hAnsi="Arial" w:cs="Arial"/>
          <w:spacing w:val="1"/>
          <w:sz w:val="20"/>
          <w:szCs w:val="20"/>
        </w:rPr>
        <w:t xml:space="preserve"> </w:t>
      </w:r>
      <w:r w:rsidRPr="00F636E5">
        <w:rPr>
          <w:rFonts w:ascii="Arial" w:hAnsi="Arial" w:cs="Arial"/>
          <w:sz w:val="20"/>
          <w:szCs w:val="20"/>
        </w:rPr>
        <w:t>por</w:t>
      </w:r>
      <w:r w:rsidRPr="00F636E5">
        <w:rPr>
          <w:rFonts w:ascii="Arial" w:hAnsi="Arial" w:cs="Arial"/>
          <w:spacing w:val="1"/>
          <w:sz w:val="20"/>
          <w:szCs w:val="20"/>
        </w:rPr>
        <w:t xml:space="preserve"> </w:t>
      </w:r>
      <w:r w:rsidRPr="00F636E5">
        <w:rPr>
          <w:rFonts w:ascii="Arial" w:hAnsi="Arial" w:cs="Arial"/>
          <w:sz w:val="20"/>
          <w:szCs w:val="20"/>
        </w:rPr>
        <w:t>el</w:t>
      </w:r>
      <w:r w:rsidRPr="00F636E5">
        <w:rPr>
          <w:rFonts w:ascii="Arial" w:hAnsi="Arial" w:cs="Arial"/>
          <w:spacing w:val="1"/>
          <w:sz w:val="20"/>
          <w:szCs w:val="20"/>
        </w:rPr>
        <w:t xml:space="preserve"> </w:t>
      </w:r>
      <w:r w:rsidRPr="00F636E5">
        <w:rPr>
          <w:rFonts w:ascii="Arial" w:hAnsi="Arial" w:cs="Arial"/>
          <w:sz w:val="20"/>
          <w:szCs w:val="20"/>
        </w:rPr>
        <w:t>que</w:t>
      </w:r>
      <w:r w:rsidRPr="00F636E5">
        <w:rPr>
          <w:rFonts w:ascii="Arial" w:hAnsi="Arial" w:cs="Arial"/>
          <w:spacing w:val="1"/>
          <w:sz w:val="20"/>
          <w:szCs w:val="20"/>
        </w:rPr>
        <w:t xml:space="preserve"> </w:t>
      </w:r>
      <w:r w:rsidRPr="00F636E5">
        <w:rPr>
          <w:rFonts w:ascii="Arial" w:hAnsi="Arial" w:cs="Arial"/>
          <w:sz w:val="20"/>
          <w:szCs w:val="20"/>
        </w:rPr>
        <w:t>se</w:t>
      </w:r>
      <w:r w:rsidRPr="00F636E5">
        <w:rPr>
          <w:rFonts w:ascii="Arial" w:hAnsi="Arial" w:cs="Arial"/>
          <w:spacing w:val="1"/>
          <w:sz w:val="20"/>
          <w:szCs w:val="20"/>
        </w:rPr>
        <w:t xml:space="preserve"> </w:t>
      </w:r>
      <w:r w:rsidRPr="00F636E5">
        <w:rPr>
          <w:rFonts w:ascii="Arial" w:hAnsi="Arial" w:cs="Arial"/>
          <w:sz w:val="20"/>
          <w:szCs w:val="20"/>
        </w:rPr>
        <w:t>exhorta</w:t>
      </w:r>
      <w:r w:rsidRPr="00F636E5">
        <w:rPr>
          <w:rFonts w:ascii="Arial" w:hAnsi="Arial" w:cs="Arial"/>
          <w:spacing w:val="1"/>
          <w:sz w:val="20"/>
          <w:szCs w:val="20"/>
        </w:rPr>
        <w:t xml:space="preserve"> </w:t>
      </w:r>
      <w:r w:rsidRPr="00F636E5">
        <w:rPr>
          <w:rFonts w:ascii="Arial" w:hAnsi="Arial" w:cs="Arial"/>
          <w:sz w:val="20"/>
          <w:szCs w:val="20"/>
        </w:rPr>
        <w:t>a</w:t>
      </w:r>
      <w:r w:rsidRPr="00F636E5">
        <w:rPr>
          <w:rFonts w:ascii="Arial" w:hAnsi="Arial" w:cs="Arial"/>
          <w:spacing w:val="1"/>
          <w:sz w:val="20"/>
          <w:szCs w:val="20"/>
        </w:rPr>
        <w:t xml:space="preserve"> </w:t>
      </w:r>
      <w:r w:rsidRPr="00F636E5">
        <w:rPr>
          <w:rFonts w:ascii="Arial" w:hAnsi="Arial" w:cs="Arial"/>
          <w:sz w:val="20"/>
          <w:szCs w:val="20"/>
        </w:rPr>
        <w:t>las</w:t>
      </w:r>
      <w:r w:rsidRPr="00F636E5">
        <w:rPr>
          <w:rFonts w:ascii="Arial" w:hAnsi="Arial" w:cs="Arial"/>
          <w:spacing w:val="1"/>
          <w:sz w:val="20"/>
          <w:szCs w:val="20"/>
        </w:rPr>
        <w:t xml:space="preserve"> </w:t>
      </w:r>
      <w:r w:rsidR="00E026ED" w:rsidRPr="00F636E5">
        <w:rPr>
          <w:rFonts w:ascii="Arial" w:hAnsi="Arial" w:cs="Arial"/>
          <w:sz w:val="20"/>
          <w:szCs w:val="20"/>
        </w:rPr>
        <w:t>autoridades</w:t>
      </w:r>
      <w:r w:rsidR="00E026ED" w:rsidRPr="00F636E5">
        <w:rPr>
          <w:rFonts w:ascii="Arial" w:hAnsi="Arial" w:cs="Arial"/>
          <w:spacing w:val="1"/>
          <w:sz w:val="20"/>
          <w:szCs w:val="20"/>
        </w:rPr>
        <w:t xml:space="preserve"> </w:t>
      </w:r>
      <w:r w:rsidRPr="00F636E5">
        <w:rPr>
          <w:rFonts w:ascii="Arial" w:hAnsi="Arial" w:cs="Arial"/>
          <w:sz w:val="20"/>
          <w:szCs w:val="20"/>
        </w:rPr>
        <w:t>del</w:t>
      </w:r>
      <w:r w:rsidRPr="00F636E5">
        <w:rPr>
          <w:rFonts w:ascii="Arial" w:hAnsi="Arial" w:cs="Arial"/>
          <w:spacing w:val="1"/>
          <w:sz w:val="20"/>
          <w:szCs w:val="20"/>
        </w:rPr>
        <w:t xml:space="preserve"> </w:t>
      </w:r>
      <w:r w:rsidRPr="00F636E5">
        <w:rPr>
          <w:rFonts w:ascii="Arial" w:hAnsi="Arial" w:cs="Arial"/>
          <w:sz w:val="20"/>
          <w:szCs w:val="20"/>
        </w:rPr>
        <w:t>Municipio</w:t>
      </w:r>
      <w:r w:rsidRPr="00F636E5">
        <w:rPr>
          <w:rFonts w:ascii="Arial" w:hAnsi="Arial" w:cs="Arial"/>
          <w:spacing w:val="67"/>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Nezahualcóyotl,</w:t>
      </w:r>
      <w:r w:rsidRPr="00F636E5">
        <w:rPr>
          <w:rFonts w:ascii="Arial" w:hAnsi="Arial" w:cs="Arial"/>
          <w:spacing w:val="-1"/>
          <w:sz w:val="20"/>
          <w:szCs w:val="20"/>
        </w:rPr>
        <w:t xml:space="preserve"> </w:t>
      </w:r>
      <w:r w:rsidRPr="00F636E5">
        <w:rPr>
          <w:rFonts w:ascii="Arial" w:hAnsi="Arial" w:cs="Arial"/>
          <w:sz w:val="20"/>
          <w:szCs w:val="20"/>
        </w:rPr>
        <w:t>así</w:t>
      </w:r>
      <w:r w:rsidRPr="00F636E5">
        <w:rPr>
          <w:rFonts w:ascii="Arial" w:hAnsi="Arial" w:cs="Arial"/>
          <w:spacing w:val="-3"/>
          <w:sz w:val="20"/>
          <w:szCs w:val="20"/>
        </w:rPr>
        <w:t xml:space="preserve"> </w:t>
      </w:r>
      <w:r w:rsidRPr="00F636E5">
        <w:rPr>
          <w:rFonts w:ascii="Arial" w:hAnsi="Arial" w:cs="Arial"/>
          <w:sz w:val="20"/>
          <w:szCs w:val="20"/>
        </w:rPr>
        <w:t>como</w:t>
      </w:r>
      <w:r w:rsidRPr="00F636E5">
        <w:rPr>
          <w:rFonts w:ascii="Arial" w:hAnsi="Arial" w:cs="Arial"/>
          <w:spacing w:val="-3"/>
          <w:sz w:val="20"/>
          <w:szCs w:val="20"/>
        </w:rPr>
        <w:t xml:space="preserve"> </w:t>
      </w:r>
      <w:r w:rsidRPr="00F636E5">
        <w:rPr>
          <w:rFonts w:ascii="Arial" w:hAnsi="Arial" w:cs="Arial"/>
          <w:sz w:val="20"/>
          <w:szCs w:val="20"/>
        </w:rPr>
        <w:t>de</w:t>
      </w:r>
      <w:r w:rsidRPr="00F636E5">
        <w:rPr>
          <w:rFonts w:ascii="Arial" w:hAnsi="Arial" w:cs="Arial"/>
          <w:spacing w:val="-2"/>
          <w:sz w:val="20"/>
          <w:szCs w:val="20"/>
        </w:rPr>
        <w:t xml:space="preserve"> </w:t>
      </w:r>
      <w:r w:rsidRPr="00F636E5">
        <w:rPr>
          <w:rFonts w:ascii="Arial" w:hAnsi="Arial" w:cs="Arial"/>
          <w:sz w:val="20"/>
          <w:szCs w:val="20"/>
        </w:rPr>
        <w:t>la</w:t>
      </w:r>
      <w:r w:rsidRPr="00F636E5">
        <w:rPr>
          <w:rFonts w:ascii="Arial" w:hAnsi="Arial" w:cs="Arial"/>
          <w:spacing w:val="2"/>
          <w:sz w:val="20"/>
          <w:szCs w:val="20"/>
        </w:rPr>
        <w:t xml:space="preserve"> </w:t>
      </w:r>
      <w:r w:rsidRPr="00F636E5">
        <w:rPr>
          <w:rFonts w:ascii="Arial" w:hAnsi="Arial" w:cs="Arial"/>
          <w:sz w:val="20"/>
          <w:szCs w:val="20"/>
        </w:rPr>
        <w:t>Secretaría</w:t>
      </w:r>
      <w:r w:rsidRPr="00F636E5">
        <w:rPr>
          <w:rFonts w:ascii="Arial" w:hAnsi="Arial" w:cs="Arial"/>
          <w:spacing w:val="-5"/>
          <w:sz w:val="20"/>
          <w:szCs w:val="20"/>
        </w:rPr>
        <w:t xml:space="preserve"> </w:t>
      </w:r>
      <w:r w:rsidRPr="00F636E5">
        <w:rPr>
          <w:rFonts w:ascii="Arial" w:hAnsi="Arial" w:cs="Arial"/>
          <w:sz w:val="20"/>
          <w:szCs w:val="20"/>
        </w:rPr>
        <w:t>de Finanzas</w:t>
      </w:r>
      <w:r w:rsidRPr="00F636E5">
        <w:rPr>
          <w:rFonts w:ascii="Arial" w:hAnsi="Arial" w:cs="Arial"/>
          <w:spacing w:val="2"/>
          <w:sz w:val="20"/>
          <w:szCs w:val="20"/>
        </w:rPr>
        <w:t xml:space="preserve"> </w:t>
      </w:r>
      <w:r w:rsidRPr="00F636E5">
        <w:rPr>
          <w:rFonts w:ascii="Arial" w:hAnsi="Arial" w:cs="Arial"/>
          <w:sz w:val="20"/>
          <w:szCs w:val="20"/>
        </w:rPr>
        <w:t>y</w:t>
      </w:r>
      <w:r w:rsidRPr="00F636E5">
        <w:rPr>
          <w:rFonts w:ascii="Arial" w:hAnsi="Arial" w:cs="Arial"/>
          <w:spacing w:val="-8"/>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la</w:t>
      </w:r>
      <w:r w:rsidRPr="00F636E5">
        <w:rPr>
          <w:rFonts w:ascii="Arial" w:hAnsi="Arial" w:cs="Arial"/>
          <w:spacing w:val="-1"/>
          <w:sz w:val="20"/>
          <w:szCs w:val="20"/>
        </w:rPr>
        <w:t xml:space="preserve"> </w:t>
      </w:r>
      <w:r w:rsidRPr="00F636E5">
        <w:rPr>
          <w:rFonts w:ascii="Arial" w:hAnsi="Arial" w:cs="Arial"/>
          <w:sz w:val="20"/>
          <w:szCs w:val="20"/>
        </w:rPr>
        <w:t>Contraloría</w:t>
      </w:r>
      <w:r w:rsidRPr="00F636E5">
        <w:rPr>
          <w:rFonts w:ascii="Arial" w:hAnsi="Arial" w:cs="Arial"/>
          <w:spacing w:val="-1"/>
          <w:sz w:val="20"/>
          <w:szCs w:val="20"/>
        </w:rPr>
        <w:t xml:space="preserve"> </w:t>
      </w:r>
      <w:r w:rsidRPr="00F636E5">
        <w:rPr>
          <w:rFonts w:ascii="Arial" w:hAnsi="Arial" w:cs="Arial"/>
          <w:sz w:val="20"/>
          <w:szCs w:val="20"/>
        </w:rPr>
        <w:t>del Estado</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México,</w:t>
      </w:r>
      <w:r w:rsidRPr="00F636E5">
        <w:rPr>
          <w:rFonts w:ascii="Arial" w:hAnsi="Arial" w:cs="Arial"/>
          <w:spacing w:val="1"/>
          <w:sz w:val="20"/>
          <w:szCs w:val="20"/>
        </w:rPr>
        <w:t xml:space="preserve"> </w:t>
      </w:r>
      <w:r w:rsidRPr="00F636E5">
        <w:rPr>
          <w:rFonts w:ascii="Arial" w:hAnsi="Arial" w:cs="Arial"/>
          <w:sz w:val="20"/>
          <w:szCs w:val="20"/>
        </w:rPr>
        <w:t>presentado</w:t>
      </w:r>
      <w:r w:rsidRPr="00F636E5">
        <w:rPr>
          <w:rFonts w:ascii="Arial" w:hAnsi="Arial" w:cs="Arial"/>
          <w:spacing w:val="1"/>
          <w:sz w:val="20"/>
          <w:szCs w:val="20"/>
        </w:rPr>
        <w:t xml:space="preserve"> </w:t>
      </w:r>
      <w:r w:rsidRPr="00F636E5">
        <w:rPr>
          <w:rFonts w:ascii="Arial" w:hAnsi="Arial" w:cs="Arial"/>
          <w:sz w:val="20"/>
          <w:szCs w:val="20"/>
        </w:rPr>
        <w:t>por</w:t>
      </w:r>
      <w:r w:rsidRPr="00F636E5">
        <w:rPr>
          <w:rFonts w:ascii="Arial" w:hAnsi="Arial" w:cs="Arial"/>
          <w:spacing w:val="1"/>
          <w:sz w:val="20"/>
          <w:szCs w:val="20"/>
        </w:rPr>
        <w:t xml:space="preserve"> </w:t>
      </w:r>
      <w:r w:rsidRPr="00F636E5">
        <w:rPr>
          <w:rFonts w:ascii="Arial" w:hAnsi="Arial" w:cs="Arial"/>
          <w:sz w:val="20"/>
          <w:szCs w:val="20"/>
        </w:rPr>
        <w:t>el</w:t>
      </w:r>
      <w:r w:rsidRPr="00F636E5">
        <w:rPr>
          <w:rFonts w:ascii="Arial" w:hAnsi="Arial" w:cs="Arial"/>
          <w:spacing w:val="1"/>
          <w:sz w:val="20"/>
          <w:szCs w:val="20"/>
        </w:rPr>
        <w:t xml:space="preserve"> </w:t>
      </w:r>
      <w:r w:rsidRPr="00F636E5">
        <w:rPr>
          <w:rFonts w:ascii="Arial" w:hAnsi="Arial" w:cs="Arial"/>
          <w:sz w:val="20"/>
          <w:szCs w:val="20"/>
        </w:rPr>
        <w:t>Grupo</w:t>
      </w:r>
      <w:r w:rsidRPr="00F636E5">
        <w:rPr>
          <w:rFonts w:ascii="Arial" w:hAnsi="Arial" w:cs="Arial"/>
          <w:spacing w:val="1"/>
          <w:sz w:val="20"/>
          <w:szCs w:val="20"/>
        </w:rPr>
        <w:t xml:space="preserve"> </w:t>
      </w:r>
      <w:r w:rsidRPr="00F636E5">
        <w:rPr>
          <w:rFonts w:ascii="Arial" w:hAnsi="Arial" w:cs="Arial"/>
          <w:sz w:val="20"/>
          <w:szCs w:val="20"/>
        </w:rPr>
        <w:t>Parlamentario</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Movimiento</w:t>
      </w:r>
      <w:r w:rsidRPr="00F636E5">
        <w:rPr>
          <w:rFonts w:ascii="Arial" w:hAnsi="Arial" w:cs="Arial"/>
          <w:spacing w:val="1"/>
          <w:sz w:val="20"/>
          <w:szCs w:val="20"/>
        </w:rPr>
        <w:t xml:space="preserve"> </w:t>
      </w:r>
      <w:r w:rsidRPr="00F636E5">
        <w:rPr>
          <w:rFonts w:ascii="Arial" w:hAnsi="Arial" w:cs="Arial"/>
          <w:sz w:val="20"/>
          <w:szCs w:val="20"/>
        </w:rPr>
        <w:t>Ciudadano, formulado por la Comisión Legislativa de Vigilancia del Órgano Superior</w:t>
      </w:r>
      <w:r w:rsidRPr="00F636E5">
        <w:rPr>
          <w:rFonts w:ascii="Arial" w:hAnsi="Arial" w:cs="Arial"/>
          <w:spacing w:val="1"/>
          <w:sz w:val="20"/>
          <w:szCs w:val="20"/>
        </w:rPr>
        <w:t xml:space="preserve"> </w:t>
      </w:r>
      <w:r w:rsidRPr="00F636E5">
        <w:rPr>
          <w:rFonts w:ascii="Arial" w:hAnsi="Arial" w:cs="Arial"/>
          <w:sz w:val="20"/>
          <w:szCs w:val="20"/>
        </w:rPr>
        <w:t>de</w:t>
      </w:r>
      <w:r w:rsidRPr="00F636E5">
        <w:rPr>
          <w:rFonts w:ascii="Arial" w:hAnsi="Arial" w:cs="Arial"/>
          <w:spacing w:val="-1"/>
          <w:sz w:val="20"/>
          <w:szCs w:val="20"/>
        </w:rPr>
        <w:t xml:space="preserve"> </w:t>
      </w:r>
      <w:r w:rsidRPr="00F636E5">
        <w:rPr>
          <w:rFonts w:ascii="Arial" w:hAnsi="Arial" w:cs="Arial"/>
          <w:sz w:val="20"/>
          <w:szCs w:val="20"/>
        </w:rPr>
        <w:t>Fiscalización.</w:t>
      </w:r>
    </w:p>
    <w:p w:rsidR="00563D44" w:rsidRPr="00F636E5" w:rsidRDefault="00563D44" w:rsidP="00F636E5">
      <w:pPr>
        <w:spacing w:after="0" w:line="240" w:lineRule="auto"/>
        <w:contextualSpacing/>
        <w:jc w:val="both"/>
        <w:rPr>
          <w:rFonts w:ascii="Arial" w:hAnsi="Arial" w:cs="Arial"/>
          <w:sz w:val="20"/>
          <w:szCs w:val="20"/>
        </w:rPr>
      </w:pPr>
    </w:p>
    <w:p w:rsidR="00D919E7" w:rsidRPr="00F636E5" w:rsidRDefault="00D919E7" w:rsidP="00F636E5">
      <w:pPr>
        <w:spacing w:after="0" w:line="240" w:lineRule="auto"/>
        <w:contextualSpacing/>
        <w:jc w:val="both"/>
        <w:rPr>
          <w:rFonts w:ascii="Arial" w:hAnsi="Arial" w:cs="Arial"/>
          <w:sz w:val="20"/>
          <w:szCs w:val="20"/>
        </w:rPr>
      </w:pPr>
      <w:r w:rsidRPr="00F636E5">
        <w:rPr>
          <w:rFonts w:ascii="Arial" w:hAnsi="Arial" w:cs="Arial"/>
          <w:sz w:val="20"/>
          <w:szCs w:val="20"/>
        </w:rPr>
        <w:lastRenderedPageBreak/>
        <w:t xml:space="preserve">Para proponer una </w:t>
      </w:r>
      <w:r w:rsidR="00E026ED" w:rsidRPr="00F636E5">
        <w:rPr>
          <w:rFonts w:ascii="Arial" w:hAnsi="Arial" w:cs="Arial"/>
          <w:sz w:val="20"/>
          <w:szCs w:val="20"/>
        </w:rPr>
        <w:t>reserva</w:t>
      </w:r>
      <w:r w:rsidRPr="00F636E5">
        <w:rPr>
          <w:rFonts w:ascii="Arial" w:hAnsi="Arial" w:cs="Arial"/>
          <w:sz w:val="20"/>
          <w:szCs w:val="20"/>
        </w:rPr>
        <w:t xml:space="preserve"> al dictamen</w:t>
      </w:r>
      <w:r w:rsidR="00905BF1" w:rsidRPr="00F636E5">
        <w:rPr>
          <w:rFonts w:ascii="Arial" w:hAnsi="Arial" w:cs="Arial"/>
          <w:sz w:val="20"/>
          <w:szCs w:val="20"/>
        </w:rPr>
        <w:t xml:space="preserve"> en el tema de seguridad</w:t>
      </w:r>
      <w:r w:rsidRPr="00F636E5">
        <w:rPr>
          <w:rFonts w:ascii="Arial" w:hAnsi="Arial" w:cs="Arial"/>
          <w:sz w:val="20"/>
          <w:szCs w:val="20"/>
        </w:rPr>
        <w:t xml:space="preserve">, </w:t>
      </w:r>
      <w:r w:rsidR="00480C9E" w:rsidRPr="00F636E5">
        <w:rPr>
          <w:rFonts w:ascii="Arial" w:hAnsi="Arial" w:cs="Arial"/>
          <w:sz w:val="20"/>
          <w:szCs w:val="20"/>
        </w:rPr>
        <w:t xml:space="preserve">hace uso de la palabra la diputada </w:t>
      </w:r>
      <w:r w:rsidR="003C5624" w:rsidRPr="00F636E5">
        <w:rPr>
          <w:rFonts w:ascii="Arial" w:hAnsi="Arial" w:cs="Arial"/>
          <w:sz w:val="20"/>
          <w:szCs w:val="20"/>
        </w:rPr>
        <w:t xml:space="preserve">María del Carmen de la Rosa Mendoza. </w:t>
      </w:r>
    </w:p>
    <w:p w:rsidR="003C5624" w:rsidRPr="00F636E5" w:rsidRDefault="003C5624" w:rsidP="00F636E5">
      <w:pPr>
        <w:spacing w:after="0" w:line="240" w:lineRule="auto"/>
        <w:contextualSpacing/>
        <w:jc w:val="both"/>
        <w:rPr>
          <w:rFonts w:ascii="Arial" w:hAnsi="Arial" w:cs="Arial"/>
          <w:sz w:val="20"/>
          <w:szCs w:val="20"/>
        </w:rPr>
      </w:pPr>
    </w:p>
    <w:p w:rsidR="003C5624" w:rsidRPr="00F636E5" w:rsidRDefault="003C5624" w:rsidP="00F636E5">
      <w:pPr>
        <w:spacing w:after="0" w:line="240" w:lineRule="auto"/>
        <w:contextualSpacing/>
        <w:jc w:val="both"/>
        <w:rPr>
          <w:rFonts w:ascii="Arial" w:hAnsi="Arial" w:cs="Arial"/>
          <w:sz w:val="20"/>
          <w:szCs w:val="20"/>
        </w:rPr>
      </w:pPr>
      <w:r w:rsidRPr="00F636E5">
        <w:rPr>
          <w:rFonts w:ascii="Arial" w:hAnsi="Arial" w:cs="Arial"/>
          <w:sz w:val="20"/>
          <w:szCs w:val="20"/>
        </w:rPr>
        <w:t>Para hechos, hacen uso de la palara las diputadas Juana Bonilla Jaime</w:t>
      </w:r>
      <w:r w:rsidR="002F552C" w:rsidRPr="00F636E5">
        <w:rPr>
          <w:rFonts w:ascii="Arial" w:hAnsi="Arial" w:cs="Arial"/>
          <w:sz w:val="20"/>
          <w:szCs w:val="20"/>
        </w:rPr>
        <w:t>, Evel</w:t>
      </w:r>
      <w:r w:rsidR="00E026ED" w:rsidRPr="00F636E5">
        <w:rPr>
          <w:rFonts w:ascii="Arial" w:hAnsi="Arial" w:cs="Arial"/>
          <w:sz w:val="20"/>
          <w:szCs w:val="20"/>
        </w:rPr>
        <w:t>y</w:t>
      </w:r>
      <w:r w:rsidR="002F552C" w:rsidRPr="00F636E5">
        <w:rPr>
          <w:rFonts w:ascii="Arial" w:hAnsi="Arial" w:cs="Arial"/>
          <w:sz w:val="20"/>
          <w:szCs w:val="20"/>
        </w:rPr>
        <w:t xml:space="preserve">n </w:t>
      </w:r>
      <w:r w:rsidR="00760C89" w:rsidRPr="00F636E5">
        <w:rPr>
          <w:rFonts w:ascii="Arial" w:hAnsi="Arial" w:cs="Arial"/>
          <w:sz w:val="20"/>
          <w:szCs w:val="20"/>
        </w:rPr>
        <w:t>Osornio Jiménez</w:t>
      </w:r>
      <w:r w:rsidR="001C562C" w:rsidRPr="00F636E5">
        <w:rPr>
          <w:rFonts w:ascii="Arial" w:hAnsi="Arial" w:cs="Arial"/>
          <w:sz w:val="20"/>
          <w:szCs w:val="20"/>
        </w:rPr>
        <w:t>,</w:t>
      </w:r>
      <w:r w:rsidRPr="00F636E5">
        <w:rPr>
          <w:rFonts w:ascii="Arial" w:hAnsi="Arial" w:cs="Arial"/>
          <w:sz w:val="20"/>
          <w:szCs w:val="20"/>
        </w:rPr>
        <w:t xml:space="preserve"> </w:t>
      </w:r>
      <w:r w:rsidR="00760C89" w:rsidRPr="00F636E5">
        <w:rPr>
          <w:rFonts w:ascii="Arial" w:hAnsi="Arial" w:cs="Arial"/>
          <w:sz w:val="20"/>
          <w:szCs w:val="20"/>
        </w:rPr>
        <w:t xml:space="preserve">María </w:t>
      </w:r>
      <w:r w:rsidRPr="00F636E5">
        <w:rPr>
          <w:rFonts w:ascii="Arial" w:hAnsi="Arial" w:cs="Arial"/>
          <w:sz w:val="20"/>
          <w:szCs w:val="20"/>
        </w:rPr>
        <w:t xml:space="preserve">del Carmen de la Rosa </w:t>
      </w:r>
      <w:r w:rsidR="004A6DF4" w:rsidRPr="00F636E5">
        <w:rPr>
          <w:rFonts w:ascii="Arial" w:hAnsi="Arial" w:cs="Arial"/>
          <w:sz w:val="20"/>
          <w:szCs w:val="20"/>
        </w:rPr>
        <w:t>Mendoza</w:t>
      </w:r>
      <w:r w:rsidR="001C562C" w:rsidRPr="00F636E5">
        <w:rPr>
          <w:rFonts w:ascii="Arial" w:hAnsi="Arial" w:cs="Arial"/>
          <w:sz w:val="20"/>
          <w:szCs w:val="20"/>
        </w:rPr>
        <w:t xml:space="preserve"> y Lourdes Jezabel Delgado Flores</w:t>
      </w:r>
      <w:r w:rsidRPr="00F636E5">
        <w:rPr>
          <w:rFonts w:ascii="Arial" w:hAnsi="Arial" w:cs="Arial"/>
          <w:sz w:val="20"/>
          <w:szCs w:val="20"/>
        </w:rPr>
        <w:t>.</w:t>
      </w:r>
    </w:p>
    <w:p w:rsidR="003C5624" w:rsidRPr="00F636E5" w:rsidRDefault="003C5624" w:rsidP="00F636E5">
      <w:pPr>
        <w:spacing w:after="0" w:line="240" w:lineRule="auto"/>
        <w:contextualSpacing/>
        <w:jc w:val="both"/>
        <w:rPr>
          <w:rFonts w:ascii="Arial" w:hAnsi="Arial" w:cs="Arial"/>
          <w:sz w:val="20"/>
          <w:szCs w:val="20"/>
        </w:rPr>
      </w:pPr>
    </w:p>
    <w:p w:rsidR="004A6DF4" w:rsidRPr="00F636E5" w:rsidRDefault="00563D44"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S</w:t>
      </w:r>
      <w:r w:rsidR="004A6DF4" w:rsidRPr="00F636E5">
        <w:rPr>
          <w:rFonts w:ascii="Arial" w:eastAsia="Arial" w:hAnsi="Arial" w:cs="Arial"/>
          <w:sz w:val="20"/>
          <w:szCs w:val="20"/>
        </w:rPr>
        <w:t>uficientemente discutido</w:t>
      </w:r>
      <w:r w:rsidRPr="00F636E5">
        <w:rPr>
          <w:rFonts w:ascii="Arial" w:eastAsia="Arial" w:hAnsi="Arial" w:cs="Arial"/>
          <w:sz w:val="20"/>
          <w:szCs w:val="20"/>
        </w:rPr>
        <w:t xml:space="preserve"> el dictamen y proyecto de </w:t>
      </w:r>
      <w:r w:rsidR="00F636E5" w:rsidRPr="00F636E5">
        <w:rPr>
          <w:rFonts w:ascii="Arial" w:eastAsia="Arial" w:hAnsi="Arial" w:cs="Arial"/>
          <w:sz w:val="20"/>
          <w:szCs w:val="20"/>
        </w:rPr>
        <w:t>acuerdo</w:t>
      </w:r>
      <w:r w:rsidRPr="00F636E5">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F636E5" w:rsidRPr="00F636E5">
        <w:rPr>
          <w:rFonts w:ascii="Arial" w:eastAsia="Arial" w:hAnsi="Arial" w:cs="Arial"/>
          <w:sz w:val="20"/>
          <w:szCs w:val="20"/>
        </w:rPr>
        <w:t>acuerdo</w:t>
      </w:r>
      <w:r w:rsidR="00E026ED" w:rsidRPr="00F636E5">
        <w:rPr>
          <w:rFonts w:ascii="Arial" w:eastAsia="Arial" w:hAnsi="Arial" w:cs="Arial"/>
          <w:sz w:val="20"/>
          <w:szCs w:val="20"/>
        </w:rPr>
        <w:t xml:space="preserve"> </w:t>
      </w:r>
      <w:r w:rsidRPr="00F636E5">
        <w:rPr>
          <w:rFonts w:ascii="Arial" w:eastAsia="Arial" w:hAnsi="Arial" w:cs="Arial"/>
          <w:sz w:val="20"/>
          <w:szCs w:val="20"/>
        </w:rPr>
        <w:t xml:space="preserve">son aprobados en lo general, por </w:t>
      </w:r>
      <w:r w:rsidR="004A6DF4" w:rsidRPr="00F636E5">
        <w:rPr>
          <w:rFonts w:ascii="Arial" w:eastAsia="Arial" w:hAnsi="Arial" w:cs="Arial"/>
          <w:sz w:val="20"/>
          <w:szCs w:val="20"/>
        </w:rPr>
        <w:t>mayoría</w:t>
      </w:r>
      <w:r w:rsidRPr="00F636E5">
        <w:rPr>
          <w:rFonts w:ascii="Arial" w:eastAsia="Arial" w:hAnsi="Arial" w:cs="Arial"/>
          <w:sz w:val="20"/>
          <w:szCs w:val="20"/>
        </w:rPr>
        <w:t xml:space="preserve"> de votos</w:t>
      </w:r>
      <w:r w:rsidR="004A6DF4" w:rsidRPr="00F636E5">
        <w:rPr>
          <w:rFonts w:ascii="Arial" w:eastAsia="Arial" w:hAnsi="Arial" w:cs="Arial"/>
          <w:sz w:val="20"/>
          <w:szCs w:val="20"/>
        </w:rPr>
        <w:t>.</w:t>
      </w:r>
    </w:p>
    <w:p w:rsidR="004A6DF4" w:rsidRPr="00F636E5" w:rsidRDefault="004A6DF4" w:rsidP="00F636E5">
      <w:pPr>
        <w:spacing w:after="0" w:line="240" w:lineRule="auto"/>
        <w:contextualSpacing/>
        <w:jc w:val="both"/>
        <w:rPr>
          <w:rFonts w:ascii="Arial" w:eastAsia="Arial" w:hAnsi="Arial" w:cs="Arial"/>
          <w:sz w:val="20"/>
          <w:szCs w:val="20"/>
        </w:rPr>
      </w:pPr>
    </w:p>
    <w:p w:rsidR="006410CF" w:rsidRPr="00F636E5" w:rsidRDefault="006410CF"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 xml:space="preserve">La </w:t>
      </w:r>
      <w:r w:rsidR="00E026ED" w:rsidRPr="00F636E5">
        <w:rPr>
          <w:rFonts w:ascii="Arial" w:eastAsia="Arial" w:hAnsi="Arial" w:cs="Arial"/>
          <w:sz w:val="20"/>
          <w:szCs w:val="20"/>
        </w:rPr>
        <w:t>reserva</w:t>
      </w:r>
      <w:r w:rsidRPr="00F636E5">
        <w:rPr>
          <w:rFonts w:ascii="Arial" w:eastAsia="Arial" w:hAnsi="Arial" w:cs="Arial"/>
          <w:sz w:val="20"/>
          <w:szCs w:val="20"/>
        </w:rPr>
        <w:t xml:space="preserve"> de la diputada </w:t>
      </w:r>
      <w:r w:rsidR="00E026ED" w:rsidRPr="00F636E5">
        <w:rPr>
          <w:rFonts w:ascii="Arial" w:eastAsia="Arial" w:hAnsi="Arial" w:cs="Arial"/>
          <w:sz w:val="20"/>
          <w:szCs w:val="20"/>
        </w:rPr>
        <w:t xml:space="preserve">María </w:t>
      </w:r>
      <w:r w:rsidR="00F636E5" w:rsidRPr="00F636E5">
        <w:rPr>
          <w:rFonts w:ascii="Arial" w:eastAsia="Arial" w:hAnsi="Arial" w:cs="Arial"/>
          <w:sz w:val="20"/>
          <w:szCs w:val="20"/>
        </w:rPr>
        <w:t xml:space="preserve">del Carmen </w:t>
      </w:r>
      <w:r w:rsidRPr="00F636E5">
        <w:rPr>
          <w:rFonts w:ascii="Arial" w:eastAsia="Arial" w:hAnsi="Arial" w:cs="Arial"/>
          <w:sz w:val="20"/>
          <w:szCs w:val="20"/>
        </w:rPr>
        <w:t xml:space="preserve">de la Rosa Mendoza es desechada por mayoría de votos. La propuesta original es aprobada por </w:t>
      </w:r>
      <w:r w:rsidR="00E026ED" w:rsidRPr="00F636E5">
        <w:rPr>
          <w:rFonts w:ascii="Arial" w:eastAsia="Arial" w:hAnsi="Arial" w:cs="Arial"/>
          <w:sz w:val="20"/>
          <w:szCs w:val="20"/>
        </w:rPr>
        <w:t>mayoría</w:t>
      </w:r>
      <w:r w:rsidRPr="00F636E5">
        <w:rPr>
          <w:rFonts w:ascii="Arial" w:eastAsia="Arial" w:hAnsi="Arial" w:cs="Arial"/>
          <w:sz w:val="20"/>
          <w:szCs w:val="20"/>
        </w:rPr>
        <w:t xml:space="preserve"> de votos.</w:t>
      </w:r>
    </w:p>
    <w:p w:rsidR="006410CF" w:rsidRPr="00F636E5" w:rsidRDefault="006410CF" w:rsidP="00F636E5">
      <w:pPr>
        <w:spacing w:after="0" w:line="240" w:lineRule="auto"/>
        <w:contextualSpacing/>
        <w:jc w:val="both"/>
        <w:rPr>
          <w:rFonts w:ascii="Arial" w:eastAsia="Arial" w:hAnsi="Arial" w:cs="Arial"/>
          <w:sz w:val="20"/>
          <w:szCs w:val="20"/>
        </w:rPr>
      </w:pPr>
    </w:p>
    <w:p w:rsidR="003C52CD" w:rsidRPr="00F636E5" w:rsidRDefault="003C52CD"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 xml:space="preserve">La Presidencia señala que el dictamen y proyecto de </w:t>
      </w:r>
      <w:r w:rsidR="00F636E5" w:rsidRPr="00F636E5">
        <w:rPr>
          <w:rFonts w:ascii="Arial" w:eastAsia="Arial" w:hAnsi="Arial" w:cs="Arial"/>
          <w:sz w:val="20"/>
          <w:szCs w:val="20"/>
        </w:rPr>
        <w:t>acuerdo</w:t>
      </w:r>
      <w:r w:rsidR="00E026ED" w:rsidRPr="00F636E5">
        <w:rPr>
          <w:rFonts w:ascii="Arial" w:eastAsia="Arial" w:hAnsi="Arial" w:cs="Arial"/>
          <w:sz w:val="20"/>
          <w:szCs w:val="20"/>
        </w:rPr>
        <w:t xml:space="preserve"> </w:t>
      </w:r>
      <w:r w:rsidR="00F636E5" w:rsidRPr="00F636E5">
        <w:rPr>
          <w:rFonts w:ascii="Arial" w:eastAsia="Arial" w:hAnsi="Arial" w:cs="Arial"/>
          <w:sz w:val="20"/>
          <w:szCs w:val="20"/>
        </w:rPr>
        <w:t>son</w:t>
      </w:r>
      <w:r w:rsidRPr="00F636E5">
        <w:rPr>
          <w:rFonts w:ascii="Arial" w:eastAsia="Arial" w:hAnsi="Arial" w:cs="Arial"/>
          <w:sz w:val="20"/>
          <w:szCs w:val="20"/>
        </w:rPr>
        <w:t xml:space="preserve"> aprobad</w:t>
      </w:r>
      <w:r w:rsidR="00F636E5" w:rsidRPr="00F636E5">
        <w:rPr>
          <w:rFonts w:ascii="Arial" w:eastAsia="Arial" w:hAnsi="Arial" w:cs="Arial"/>
          <w:sz w:val="20"/>
          <w:szCs w:val="20"/>
        </w:rPr>
        <w:t>os</w:t>
      </w:r>
      <w:r w:rsidRPr="00F636E5">
        <w:rPr>
          <w:rFonts w:ascii="Arial" w:eastAsia="Arial" w:hAnsi="Arial" w:cs="Arial"/>
          <w:sz w:val="20"/>
          <w:szCs w:val="20"/>
        </w:rPr>
        <w:t xml:space="preserve"> en lo general y en lo particular. </w:t>
      </w:r>
    </w:p>
    <w:p w:rsidR="003C52CD" w:rsidRPr="00F636E5" w:rsidRDefault="003C52CD" w:rsidP="00F636E5">
      <w:pPr>
        <w:spacing w:after="0" w:line="240" w:lineRule="auto"/>
        <w:contextualSpacing/>
        <w:jc w:val="both"/>
        <w:rPr>
          <w:rFonts w:ascii="Arial" w:eastAsia="Arial" w:hAnsi="Arial" w:cs="Arial"/>
          <w:sz w:val="20"/>
          <w:szCs w:val="20"/>
        </w:rPr>
      </w:pPr>
    </w:p>
    <w:p w:rsidR="00B63AAF" w:rsidRPr="00F636E5" w:rsidRDefault="00B63AAF" w:rsidP="00F636E5">
      <w:pPr>
        <w:spacing w:after="0" w:line="240" w:lineRule="auto"/>
        <w:contextualSpacing/>
        <w:jc w:val="both"/>
        <w:rPr>
          <w:rFonts w:ascii="Arial" w:eastAsia="Arial" w:hAnsi="Arial" w:cs="Arial"/>
          <w:sz w:val="20"/>
          <w:szCs w:val="20"/>
        </w:rPr>
      </w:pPr>
      <w:r w:rsidRPr="00F636E5">
        <w:rPr>
          <w:rFonts w:ascii="Arial" w:eastAsia="Arial" w:hAnsi="Arial" w:cs="Arial"/>
          <w:sz w:val="20"/>
          <w:szCs w:val="20"/>
        </w:rPr>
        <w:t>Para hechos hacen uso de la palabra los diputados María del Carmen de la Rosa Mendoza</w:t>
      </w:r>
      <w:r w:rsidR="005F317A" w:rsidRPr="00F636E5">
        <w:rPr>
          <w:rFonts w:ascii="Arial" w:eastAsia="Arial" w:hAnsi="Arial" w:cs="Arial"/>
          <w:sz w:val="20"/>
          <w:szCs w:val="20"/>
        </w:rPr>
        <w:t>,</w:t>
      </w:r>
      <w:r w:rsidRPr="00F636E5">
        <w:rPr>
          <w:rFonts w:ascii="Arial" w:eastAsia="Arial" w:hAnsi="Arial" w:cs="Arial"/>
          <w:sz w:val="20"/>
          <w:szCs w:val="20"/>
        </w:rPr>
        <w:t xml:space="preserve"> Daniel Andrés Sibaja González</w:t>
      </w:r>
      <w:r w:rsidR="00FF14B7" w:rsidRPr="00F636E5">
        <w:rPr>
          <w:rFonts w:ascii="Arial" w:eastAsia="Arial" w:hAnsi="Arial" w:cs="Arial"/>
          <w:sz w:val="20"/>
          <w:szCs w:val="20"/>
        </w:rPr>
        <w:t>,</w:t>
      </w:r>
      <w:r w:rsidR="005F317A" w:rsidRPr="00F636E5">
        <w:rPr>
          <w:rFonts w:ascii="Arial" w:eastAsia="Arial" w:hAnsi="Arial" w:cs="Arial"/>
          <w:sz w:val="20"/>
          <w:szCs w:val="20"/>
        </w:rPr>
        <w:t xml:space="preserve"> </w:t>
      </w:r>
      <w:r w:rsidR="00127803" w:rsidRPr="00F636E5">
        <w:rPr>
          <w:rFonts w:ascii="Arial" w:eastAsia="Arial" w:hAnsi="Arial" w:cs="Arial"/>
          <w:sz w:val="20"/>
          <w:szCs w:val="20"/>
        </w:rPr>
        <w:t xml:space="preserve">Alonso </w:t>
      </w:r>
      <w:r w:rsidR="005F317A" w:rsidRPr="00F636E5">
        <w:rPr>
          <w:rFonts w:ascii="Arial" w:eastAsia="Arial" w:hAnsi="Arial" w:cs="Arial"/>
          <w:sz w:val="20"/>
          <w:szCs w:val="20"/>
        </w:rPr>
        <w:t>Adrián Juárez Jiménez</w:t>
      </w:r>
      <w:r w:rsidR="00FF14B7" w:rsidRPr="00F636E5">
        <w:rPr>
          <w:rFonts w:ascii="Arial" w:eastAsia="Arial" w:hAnsi="Arial" w:cs="Arial"/>
          <w:sz w:val="20"/>
          <w:szCs w:val="20"/>
        </w:rPr>
        <w:t xml:space="preserve"> y Faustino de la Cruz Pérez.</w:t>
      </w:r>
    </w:p>
    <w:p w:rsidR="00B63AAF" w:rsidRPr="00F636E5" w:rsidRDefault="00B63AAF" w:rsidP="00F636E5">
      <w:pPr>
        <w:spacing w:after="0" w:line="240" w:lineRule="auto"/>
        <w:contextualSpacing/>
        <w:jc w:val="both"/>
        <w:rPr>
          <w:rFonts w:ascii="Arial" w:eastAsia="Arial" w:hAnsi="Arial" w:cs="Arial"/>
          <w:sz w:val="20"/>
          <w:szCs w:val="20"/>
        </w:rPr>
      </w:pPr>
    </w:p>
    <w:p w:rsidR="00B56E20" w:rsidRPr="00F636E5" w:rsidRDefault="00545012"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14.- </w:t>
      </w:r>
      <w:r w:rsidR="00606A82" w:rsidRPr="00F636E5">
        <w:rPr>
          <w:rFonts w:ascii="Arial" w:hAnsi="Arial" w:cs="Arial"/>
          <w:sz w:val="20"/>
          <w:szCs w:val="20"/>
        </w:rPr>
        <w:t xml:space="preserve">La diputada María de </w:t>
      </w:r>
      <w:r w:rsidR="00B56E20" w:rsidRPr="00F636E5">
        <w:rPr>
          <w:rFonts w:ascii="Arial" w:hAnsi="Arial" w:cs="Arial"/>
          <w:sz w:val="20"/>
          <w:szCs w:val="20"/>
        </w:rPr>
        <w:t>los Ángeles</w:t>
      </w:r>
      <w:r w:rsidR="00606A82" w:rsidRPr="00F636E5">
        <w:rPr>
          <w:rFonts w:ascii="Arial" w:hAnsi="Arial" w:cs="Arial"/>
          <w:sz w:val="20"/>
          <w:szCs w:val="20"/>
        </w:rPr>
        <w:t xml:space="preserve"> Dávila Vargas hace uso de la palabra, para dar lectura al </w:t>
      </w:r>
      <w:r w:rsidRPr="00F636E5">
        <w:rPr>
          <w:rFonts w:ascii="Arial" w:hAnsi="Arial" w:cs="Arial"/>
          <w:sz w:val="20"/>
          <w:szCs w:val="20"/>
        </w:rPr>
        <w:t>Aviso del Presidente Municipal de Metepec, Estado de México, en relación</w:t>
      </w:r>
      <w:r w:rsidRPr="00F636E5">
        <w:rPr>
          <w:rFonts w:ascii="Arial" w:hAnsi="Arial" w:cs="Arial"/>
          <w:spacing w:val="1"/>
          <w:sz w:val="20"/>
          <w:szCs w:val="20"/>
        </w:rPr>
        <w:t xml:space="preserve"> </w:t>
      </w:r>
      <w:r w:rsidRPr="00F636E5">
        <w:rPr>
          <w:rFonts w:ascii="Arial" w:hAnsi="Arial" w:cs="Arial"/>
          <w:sz w:val="20"/>
          <w:szCs w:val="20"/>
        </w:rPr>
        <w:t>con</w:t>
      </w:r>
      <w:r w:rsidRPr="00F636E5">
        <w:rPr>
          <w:rFonts w:ascii="Arial" w:hAnsi="Arial" w:cs="Arial"/>
          <w:spacing w:val="-1"/>
          <w:sz w:val="20"/>
          <w:szCs w:val="20"/>
        </w:rPr>
        <w:t xml:space="preserve"> </w:t>
      </w:r>
      <w:r w:rsidRPr="00F636E5">
        <w:rPr>
          <w:rFonts w:ascii="Arial" w:hAnsi="Arial" w:cs="Arial"/>
          <w:sz w:val="20"/>
          <w:szCs w:val="20"/>
        </w:rPr>
        <w:t>salida de trabajo</w:t>
      </w:r>
      <w:r w:rsidRPr="00F636E5">
        <w:rPr>
          <w:rFonts w:ascii="Arial" w:hAnsi="Arial" w:cs="Arial"/>
          <w:spacing w:val="-2"/>
          <w:sz w:val="20"/>
          <w:szCs w:val="20"/>
        </w:rPr>
        <w:t xml:space="preserve"> </w:t>
      </w:r>
      <w:r w:rsidRPr="00F636E5">
        <w:rPr>
          <w:rFonts w:ascii="Arial" w:hAnsi="Arial" w:cs="Arial"/>
          <w:sz w:val="20"/>
          <w:szCs w:val="20"/>
        </w:rPr>
        <w:t>al extranjero.</w:t>
      </w:r>
      <w:r w:rsidR="00B56E20" w:rsidRPr="00F636E5">
        <w:rPr>
          <w:rFonts w:ascii="Arial" w:hAnsi="Arial" w:cs="Arial"/>
          <w:sz w:val="20"/>
          <w:szCs w:val="20"/>
        </w:rPr>
        <w:t xml:space="preserve"> </w:t>
      </w:r>
    </w:p>
    <w:p w:rsidR="00B56E20" w:rsidRPr="00F636E5" w:rsidRDefault="00B56E20" w:rsidP="00F636E5">
      <w:pPr>
        <w:spacing w:after="0" w:line="240" w:lineRule="auto"/>
        <w:contextualSpacing/>
        <w:jc w:val="both"/>
        <w:rPr>
          <w:rFonts w:ascii="Arial" w:hAnsi="Arial" w:cs="Arial"/>
          <w:sz w:val="20"/>
          <w:szCs w:val="20"/>
        </w:rPr>
      </w:pPr>
    </w:p>
    <w:p w:rsidR="00B56E20" w:rsidRPr="00F636E5" w:rsidRDefault="00B56E20"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La </w:t>
      </w:r>
      <w:r w:rsidR="00E026ED" w:rsidRPr="00F636E5">
        <w:rPr>
          <w:rFonts w:ascii="Arial" w:hAnsi="Arial" w:cs="Arial"/>
          <w:sz w:val="20"/>
          <w:szCs w:val="20"/>
        </w:rPr>
        <w:t xml:space="preserve">Presidencia </w:t>
      </w:r>
      <w:r w:rsidRPr="00F636E5">
        <w:rPr>
          <w:rFonts w:ascii="Arial" w:hAnsi="Arial" w:cs="Arial"/>
          <w:sz w:val="20"/>
          <w:szCs w:val="20"/>
        </w:rPr>
        <w:t xml:space="preserve">manifiesta que la </w:t>
      </w:r>
      <w:r w:rsidR="00E026ED" w:rsidRPr="00F636E5">
        <w:rPr>
          <w:rFonts w:ascii="Arial" w:hAnsi="Arial" w:cs="Arial"/>
          <w:sz w:val="20"/>
          <w:szCs w:val="20"/>
        </w:rPr>
        <w:t xml:space="preserve">Legislatura </w:t>
      </w:r>
      <w:r w:rsidRPr="00F636E5">
        <w:rPr>
          <w:rFonts w:ascii="Arial" w:hAnsi="Arial" w:cs="Arial"/>
          <w:sz w:val="20"/>
          <w:szCs w:val="20"/>
        </w:rPr>
        <w:t>se da por enterada.</w:t>
      </w:r>
    </w:p>
    <w:p w:rsidR="00B56E20" w:rsidRPr="00F636E5" w:rsidRDefault="00B56E20" w:rsidP="00F636E5">
      <w:pPr>
        <w:spacing w:after="0" w:line="240" w:lineRule="auto"/>
        <w:contextualSpacing/>
        <w:jc w:val="both"/>
        <w:rPr>
          <w:rFonts w:ascii="Arial" w:hAnsi="Arial" w:cs="Arial"/>
          <w:sz w:val="20"/>
          <w:szCs w:val="20"/>
        </w:rPr>
      </w:pPr>
    </w:p>
    <w:p w:rsidR="00C449E0" w:rsidRPr="00F636E5" w:rsidRDefault="00124D22"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La Vicepresidencia, por instrucción de la </w:t>
      </w:r>
      <w:r w:rsidR="00C449E0" w:rsidRPr="00F636E5">
        <w:rPr>
          <w:rFonts w:ascii="Arial" w:hAnsi="Arial" w:cs="Arial"/>
          <w:sz w:val="20"/>
          <w:szCs w:val="20"/>
        </w:rPr>
        <w:t>Presidencia</w:t>
      </w:r>
      <w:r w:rsidRPr="00F636E5">
        <w:rPr>
          <w:rFonts w:ascii="Arial" w:hAnsi="Arial" w:cs="Arial"/>
          <w:sz w:val="20"/>
          <w:szCs w:val="20"/>
        </w:rPr>
        <w:t>, da lectur</w:t>
      </w:r>
      <w:r w:rsidR="00C449E0" w:rsidRPr="00F636E5">
        <w:rPr>
          <w:rFonts w:ascii="Arial" w:hAnsi="Arial" w:cs="Arial"/>
          <w:sz w:val="20"/>
          <w:szCs w:val="20"/>
        </w:rPr>
        <w:t>a a los comunicados siguientes:</w:t>
      </w:r>
    </w:p>
    <w:p w:rsidR="00F636E5" w:rsidRPr="00F636E5" w:rsidRDefault="00F636E5" w:rsidP="00F636E5">
      <w:pPr>
        <w:spacing w:after="0" w:line="240" w:lineRule="auto"/>
        <w:contextualSpacing/>
        <w:jc w:val="both"/>
        <w:rPr>
          <w:rFonts w:ascii="Arial" w:hAnsi="Arial" w:cs="Arial"/>
          <w:sz w:val="20"/>
          <w:szCs w:val="20"/>
        </w:rPr>
      </w:pPr>
    </w:p>
    <w:p w:rsidR="00C751B0" w:rsidRPr="00F636E5" w:rsidRDefault="00C449E0" w:rsidP="00F636E5">
      <w:pPr>
        <w:spacing w:after="0" w:line="240" w:lineRule="auto"/>
        <w:contextualSpacing/>
        <w:jc w:val="both"/>
        <w:rPr>
          <w:rFonts w:ascii="Arial" w:hAnsi="Arial" w:cs="Arial"/>
          <w:sz w:val="20"/>
          <w:szCs w:val="20"/>
        </w:rPr>
      </w:pPr>
      <w:r w:rsidRPr="00F636E5">
        <w:rPr>
          <w:rFonts w:ascii="Arial" w:hAnsi="Arial" w:cs="Arial"/>
          <w:sz w:val="20"/>
          <w:szCs w:val="20"/>
        </w:rPr>
        <w:t>morena, diputada Elba Aldana Duarte en materia de reunión en la Comisión de Límites Territoriales del Estado de México y sus Municipios, asuntos propios de la comisión legislativa, jueves 8 de septiembre al término de la sesión, Salón Protocolo, reunión a petición de la Presidenta de comisión.</w:t>
      </w:r>
      <w:r w:rsidR="00C751B0" w:rsidRPr="00F636E5">
        <w:rPr>
          <w:rFonts w:ascii="Arial" w:hAnsi="Arial" w:cs="Arial"/>
          <w:sz w:val="20"/>
          <w:szCs w:val="20"/>
        </w:rPr>
        <w:t xml:space="preserve"> </w:t>
      </w:r>
    </w:p>
    <w:p w:rsidR="00F636E5" w:rsidRPr="00F636E5" w:rsidRDefault="00F636E5" w:rsidP="00F636E5">
      <w:pPr>
        <w:spacing w:after="0" w:line="240" w:lineRule="auto"/>
        <w:contextualSpacing/>
        <w:jc w:val="both"/>
        <w:rPr>
          <w:rFonts w:ascii="Arial" w:hAnsi="Arial" w:cs="Arial"/>
          <w:sz w:val="20"/>
          <w:szCs w:val="20"/>
        </w:rPr>
      </w:pPr>
    </w:p>
    <w:p w:rsidR="00BA4E3F" w:rsidRPr="00F636E5" w:rsidRDefault="00C449E0" w:rsidP="00F636E5">
      <w:pPr>
        <w:spacing w:after="0" w:line="240" w:lineRule="auto"/>
        <w:contextualSpacing/>
        <w:jc w:val="both"/>
        <w:rPr>
          <w:rFonts w:ascii="Arial" w:hAnsi="Arial" w:cs="Arial"/>
          <w:sz w:val="20"/>
          <w:szCs w:val="20"/>
        </w:rPr>
      </w:pPr>
      <w:r w:rsidRPr="00F636E5">
        <w:rPr>
          <w:rFonts w:ascii="Arial" w:hAnsi="Arial" w:cs="Arial"/>
          <w:sz w:val="20"/>
          <w:szCs w:val="20"/>
        </w:rPr>
        <w:t>Poder Judicial del Estado de México, Magistrado Doctor Ricardo Alfredo Sodi Cuellar, Presidente del Tribunal Superior de Justicia del Estado de México y del consejo de la Judicatura del Estado de México, en materia de iniciativa de proyecto de decreto por el que se expide la Ley Orgánica del Poder Judicial del Estado de México, se expide la Ley Orgánica del Poder Judicial del Estado de México, jueves 8 de septiembre</w:t>
      </w:r>
      <w:r w:rsidR="00C751B0" w:rsidRPr="00F636E5">
        <w:rPr>
          <w:rFonts w:ascii="Arial" w:hAnsi="Arial" w:cs="Arial"/>
          <w:sz w:val="20"/>
          <w:szCs w:val="20"/>
        </w:rPr>
        <w:t>,</w:t>
      </w:r>
      <w:r w:rsidRPr="00F636E5">
        <w:rPr>
          <w:rFonts w:ascii="Arial" w:hAnsi="Arial" w:cs="Arial"/>
          <w:sz w:val="20"/>
          <w:szCs w:val="20"/>
        </w:rPr>
        <w:t xml:space="preserve"> 15</w:t>
      </w:r>
      <w:r w:rsidR="00E026ED" w:rsidRPr="00F636E5">
        <w:rPr>
          <w:rFonts w:ascii="Arial" w:hAnsi="Arial" w:cs="Arial"/>
          <w:sz w:val="20"/>
          <w:szCs w:val="20"/>
        </w:rPr>
        <w:t>:00</w:t>
      </w:r>
      <w:r w:rsidR="00C751B0" w:rsidRPr="00F636E5">
        <w:rPr>
          <w:rFonts w:ascii="Arial" w:hAnsi="Arial" w:cs="Arial"/>
          <w:sz w:val="20"/>
          <w:szCs w:val="20"/>
        </w:rPr>
        <w:t xml:space="preserve"> horas,</w:t>
      </w:r>
      <w:r w:rsidRPr="00F636E5">
        <w:rPr>
          <w:rFonts w:ascii="Arial" w:hAnsi="Arial" w:cs="Arial"/>
          <w:sz w:val="20"/>
          <w:szCs w:val="20"/>
        </w:rPr>
        <w:t xml:space="preserve"> Salón Narciso Bassols</w:t>
      </w:r>
      <w:r w:rsidR="00C751B0" w:rsidRPr="00F636E5">
        <w:rPr>
          <w:rFonts w:ascii="Arial" w:hAnsi="Arial" w:cs="Arial"/>
          <w:sz w:val="20"/>
          <w:szCs w:val="20"/>
        </w:rPr>
        <w:t>,</w:t>
      </w:r>
      <w:r w:rsidRPr="00F636E5">
        <w:rPr>
          <w:rFonts w:ascii="Arial" w:hAnsi="Arial" w:cs="Arial"/>
          <w:sz w:val="20"/>
          <w:szCs w:val="20"/>
        </w:rPr>
        <w:t xml:space="preserve"> en modalidad mixta, Gobernación y Puntos Constitucionales, Procuración y Administración de Justicia, tipo de reunión, reunión de trabajo y en su caso, dictaminación.</w:t>
      </w:r>
    </w:p>
    <w:p w:rsidR="00BA4E3F" w:rsidRPr="00F636E5" w:rsidRDefault="00BA4E3F" w:rsidP="00F636E5">
      <w:pPr>
        <w:spacing w:after="0" w:line="240" w:lineRule="auto"/>
        <w:contextualSpacing/>
        <w:jc w:val="both"/>
        <w:rPr>
          <w:rFonts w:ascii="Arial" w:hAnsi="Arial" w:cs="Arial"/>
          <w:sz w:val="20"/>
          <w:szCs w:val="20"/>
        </w:rPr>
      </w:pPr>
    </w:p>
    <w:p w:rsidR="00F636E5" w:rsidRPr="00F636E5" w:rsidRDefault="00F636E5" w:rsidP="00F636E5">
      <w:pPr>
        <w:spacing w:after="0" w:line="240" w:lineRule="auto"/>
        <w:contextualSpacing/>
        <w:jc w:val="both"/>
        <w:rPr>
          <w:rFonts w:ascii="Arial" w:hAnsi="Arial" w:cs="Arial"/>
          <w:sz w:val="20"/>
          <w:szCs w:val="20"/>
        </w:rPr>
      </w:pPr>
      <w:r w:rsidRPr="00F636E5">
        <w:rPr>
          <w:rFonts w:ascii="Arial" w:hAnsi="Arial" w:cs="Arial"/>
          <w:sz w:val="20"/>
          <w:szCs w:val="20"/>
        </w:rPr>
        <w:t>La Legislatura queda enterada de las reuniones de trabajo de las comisiones y por lo tanto de la posible presentación de dictámenes para su discusión y resolución en próxima sesión plenaria.</w:t>
      </w:r>
    </w:p>
    <w:p w:rsidR="00F636E5" w:rsidRPr="00F636E5" w:rsidRDefault="00F636E5" w:rsidP="00F636E5">
      <w:pPr>
        <w:spacing w:after="0" w:line="240" w:lineRule="auto"/>
        <w:contextualSpacing/>
        <w:jc w:val="both"/>
        <w:rPr>
          <w:rFonts w:ascii="Arial" w:hAnsi="Arial" w:cs="Arial"/>
          <w:sz w:val="20"/>
          <w:szCs w:val="20"/>
        </w:rPr>
      </w:pPr>
    </w:p>
    <w:p w:rsidR="008F1BC8" w:rsidRPr="00F636E5" w:rsidRDefault="008F1BC8" w:rsidP="00F636E5">
      <w:pPr>
        <w:spacing w:after="0" w:line="240" w:lineRule="auto"/>
        <w:contextualSpacing/>
        <w:jc w:val="both"/>
        <w:rPr>
          <w:rFonts w:ascii="Arial" w:hAnsi="Arial" w:cs="Arial"/>
          <w:sz w:val="20"/>
          <w:szCs w:val="20"/>
        </w:rPr>
      </w:pPr>
      <w:r w:rsidRPr="00F636E5">
        <w:rPr>
          <w:rFonts w:ascii="Arial" w:hAnsi="Arial" w:cs="Arial"/>
          <w:sz w:val="20"/>
          <w:szCs w:val="20"/>
        </w:rPr>
        <w:t xml:space="preserve">La Presidencia </w:t>
      </w:r>
      <w:r w:rsidR="0070406D" w:rsidRPr="00F636E5">
        <w:rPr>
          <w:rFonts w:ascii="Arial" w:hAnsi="Arial" w:cs="Arial"/>
          <w:sz w:val="20"/>
          <w:szCs w:val="20"/>
        </w:rPr>
        <w:t>señala</w:t>
      </w:r>
      <w:r w:rsidR="00E026ED" w:rsidRPr="00F636E5">
        <w:rPr>
          <w:rFonts w:ascii="Arial" w:hAnsi="Arial" w:cs="Arial"/>
          <w:sz w:val="20"/>
          <w:szCs w:val="20"/>
        </w:rPr>
        <w:t xml:space="preserve"> que</w:t>
      </w:r>
      <w:r w:rsidRPr="00F636E5">
        <w:rPr>
          <w:rFonts w:ascii="Arial" w:hAnsi="Arial" w:cs="Arial"/>
          <w:sz w:val="20"/>
          <w:szCs w:val="20"/>
        </w:rPr>
        <w:t xml:space="preserve"> recibió oficio del Secretario General de Gobierno, </w:t>
      </w:r>
      <w:r w:rsidR="0070406D" w:rsidRPr="00F636E5">
        <w:rPr>
          <w:rFonts w:ascii="Arial" w:hAnsi="Arial" w:cs="Arial"/>
          <w:sz w:val="20"/>
          <w:szCs w:val="20"/>
        </w:rPr>
        <w:t xml:space="preserve">por el que informa que </w:t>
      </w:r>
      <w:r w:rsidRPr="00F636E5">
        <w:rPr>
          <w:rFonts w:ascii="Arial" w:hAnsi="Arial" w:cs="Arial"/>
          <w:sz w:val="20"/>
          <w:szCs w:val="20"/>
        </w:rPr>
        <w:t>el próximo lunes 12 de septiembre del año en curso, a las 9:00 horas</w:t>
      </w:r>
      <w:r w:rsidR="00C936DE" w:rsidRPr="00F636E5">
        <w:rPr>
          <w:rFonts w:ascii="Arial" w:hAnsi="Arial" w:cs="Arial"/>
          <w:sz w:val="20"/>
          <w:szCs w:val="20"/>
        </w:rPr>
        <w:t xml:space="preserve"> entregará </w:t>
      </w:r>
      <w:r w:rsidRPr="00F636E5">
        <w:rPr>
          <w:rFonts w:ascii="Arial" w:hAnsi="Arial" w:cs="Arial"/>
          <w:sz w:val="20"/>
          <w:szCs w:val="20"/>
        </w:rPr>
        <w:t>el documento denominado Quinto Informe de Resultados; así como los anexos correspondientes, mediante los cuales, el Titular del Ejecutivo, da cuenta del Estado que guarda la Administración Pública Estatal</w:t>
      </w:r>
      <w:r w:rsidR="00764A6E" w:rsidRPr="00F636E5">
        <w:rPr>
          <w:rFonts w:ascii="Arial" w:hAnsi="Arial" w:cs="Arial"/>
          <w:sz w:val="20"/>
          <w:szCs w:val="20"/>
        </w:rPr>
        <w:t>; y manifiesta que se da por enterada la Legislatura.</w:t>
      </w:r>
    </w:p>
    <w:p w:rsidR="00C936DE" w:rsidRPr="00F636E5" w:rsidRDefault="00C936DE" w:rsidP="00F636E5">
      <w:pPr>
        <w:spacing w:after="0" w:line="240" w:lineRule="auto"/>
        <w:contextualSpacing/>
        <w:jc w:val="both"/>
        <w:rPr>
          <w:rFonts w:ascii="Arial" w:hAnsi="Arial" w:cs="Arial"/>
          <w:sz w:val="20"/>
          <w:szCs w:val="20"/>
        </w:rPr>
      </w:pPr>
    </w:p>
    <w:p w:rsidR="00764A6E" w:rsidRPr="00F636E5" w:rsidRDefault="00764A6E" w:rsidP="00F636E5">
      <w:pPr>
        <w:pStyle w:val="Sinespaciado"/>
        <w:contextualSpacing/>
        <w:jc w:val="both"/>
        <w:rPr>
          <w:rFonts w:ascii="Arial" w:hAnsi="Arial" w:cs="Arial"/>
          <w:sz w:val="20"/>
          <w:szCs w:val="20"/>
          <w:lang w:eastAsia="es-MX"/>
        </w:rPr>
      </w:pPr>
      <w:r w:rsidRPr="00F636E5">
        <w:rPr>
          <w:rFonts w:ascii="Arial" w:hAnsi="Arial" w:cs="Arial"/>
          <w:sz w:val="20"/>
          <w:szCs w:val="20"/>
          <w:lang w:eastAsia="es-MX"/>
        </w:rPr>
        <w:t xml:space="preserve">La Presidencia en nombre de la </w:t>
      </w:r>
      <w:r w:rsidR="00AA7891" w:rsidRPr="00F636E5">
        <w:rPr>
          <w:rFonts w:ascii="Arial" w:hAnsi="Arial" w:cs="Arial"/>
          <w:sz w:val="20"/>
          <w:szCs w:val="20"/>
          <w:lang w:eastAsia="es-MX"/>
        </w:rPr>
        <w:t>“</w:t>
      </w:r>
      <w:r w:rsidRPr="00F636E5">
        <w:rPr>
          <w:rFonts w:ascii="Arial" w:hAnsi="Arial" w:cs="Arial"/>
          <w:sz w:val="20"/>
          <w:szCs w:val="20"/>
          <w:lang w:eastAsia="es-MX"/>
        </w:rPr>
        <w:t>LXI</w:t>
      </w:r>
      <w:r w:rsidR="00AA7891" w:rsidRPr="00F636E5">
        <w:rPr>
          <w:rFonts w:ascii="Arial" w:hAnsi="Arial" w:cs="Arial"/>
          <w:sz w:val="20"/>
          <w:szCs w:val="20"/>
          <w:lang w:eastAsia="es-MX"/>
        </w:rPr>
        <w:t>”</w:t>
      </w:r>
      <w:r w:rsidRPr="00F636E5">
        <w:rPr>
          <w:rFonts w:ascii="Arial" w:hAnsi="Arial" w:cs="Arial"/>
          <w:sz w:val="20"/>
          <w:szCs w:val="20"/>
          <w:lang w:eastAsia="es-MX"/>
        </w:rPr>
        <w:t xml:space="preserve"> Legislatura del Estado de México, envía un abrazo fraterno a todo el pueblo hermano del Reino Unido, en particular a la gran comunidad que reside en nuestro país, por el sensible fallecimiento de la </w:t>
      </w:r>
      <w:r w:rsidR="00AA7891" w:rsidRPr="00F636E5">
        <w:rPr>
          <w:rFonts w:ascii="Arial" w:hAnsi="Arial" w:cs="Arial"/>
          <w:sz w:val="20"/>
          <w:szCs w:val="20"/>
          <w:lang w:eastAsia="es-MX"/>
        </w:rPr>
        <w:t xml:space="preserve">Reina </w:t>
      </w:r>
      <w:r w:rsidRPr="00F636E5">
        <w:rPr>
          <w:rFonts w:ascii="Arial" w:hAnsi="Arial" w:cs="Arial"/>
          <w:sz w:val="20"/>
          <w:szCs w:val="20"/>
          <w:lang w:eastAsia="es-MX"/>
        </w:rPr>
        <w:t xml:space="preserve">Isabel </w:t>
      </w:r>
      <w:r w:rsidR="00F636E5" w:rsidRPr="00F636E5">
        <w:rPr>
          <w:rFonts w:ascii="Arial" w:hAnsi="Arial" w:cs="Arial"/>
          <w:sz w:val="20"/>
          <w:szCs w:val="20"/>
          <w:lang w:eastAsia="es-MX"/>
        </w:rPr>
        <w:t>II</w:t>
      </w:r>
      <w:r w:rsidR="00E026ED" w:rsidRPr="00F636E5">
        <w:rPr>
          <w:rFonts w:ascii="Arial" w:hAnsi="Arial" w:cs="Arial"/>
          <w:sz w:val="20"/>
          <w:szCs w:val="20"/>
          <w:lang w:eastAsia="es-MX"/>
        </w:rPr>
        <w:t xml:space="preserve"> </w:t>
      </w:r>
      <w:r w:rsidRPr="00F636E5">
        <w:rPr>
          <w:rFonts w:ascii="Arial" w:hAnsi="Arial" w:cs="Arial"/>
          <w:sz w:val="20"/>
          <w:szCs w:val="20"/>
          <w:lang w:eastAsia="es-MX"/>
        </w:rPr>
        <w:t xml:space="preserve">del Reino </w:t>
      </w:r>
      <w:r w:rsidR="00E026ED" w:rsidRPr="00F636E5">
        <w:rPr>
          <w:rFonts w:ascii="Arial" w:hAnsi="Arial" w:cs="Arial"/>
          <w:sz w:val="20"/>
          <w:szCs w:val="20"/>
          <w:lang w:eastAsia="es-MX"/>
        </w:rPr>
        <w:t>Unido. Se</w:t>
      </w:r>
      <w:r w:rsidRPr="00F636E5">
        <w:rPr>
          <w:rFonts w:ascii="Arial" w:hAnsi="Arial" w:cs="Arial"/>
          <w:sz w:val="20"/>
          <w:szCs w:val="20"/>
          <w:lang w:eastAsia="es-MX"/>
        </w:rPr>
        <w:t xml:space="preserve"> solicita respetuosamente guardar un minuto de silencio.</w:t>
      </w:r>
    </w:p>
    <w:p w:rsidR="00C936DE" w:rsidRPr="00F636E5" w:rsidRDefault="00C936DE" w:rsidP="00F636E5">
      <w:pPr>
        <w:spacing w:after="0" w:line="240" w:lineRule="auto"/>
        <w:contextualSpacing/>
        <w:jc w:val="both"/>
        <w:rPr>
          <w:rFonts w:ascii="Arial" w:hAnsi="Arial" w:cs="Arial"/>
          <w:sz w:val="20"/>
          <w:szCs w:val="20"/>
        </w:rPr>
      </w:pPr>
    </w:p>
    <w:p w:rsidR="00764A6E" w:rsidRPr="00F636E5" w:rsidRDefault="00764A6E" w:rsidP="00F636E5">
      <w:pPr>
        <w:spacing w:after="0" w:line="240" w:lineRule="auto"/>
        <w:contextualSpacing/>
        <w:jc w:val="both"/>
        <w:rPr>
          <w:rFonts w:ascii="Arial" w:hAnsi="Arial" w:cs="Arial"/>
          <w:sz w:val="20"/>
          <w:szCs w:val="20"/>
        </w:rPr>
      </w:pPr>
      <w:r w:rsidRPr="00F636E5">
        <w:rPr>
          <w:rFonts w:ascii="Arial" w:hAnsi="Arial" w:cs="Arial"/>
          <w:sz w:val="20"/>
          <w:szCs w:val="20"/>
        </w:rPr>
        <w:t>Se guarda un minuto de silenci</w:t>
      </w:r>
      <w:r w:rsidR="005F0275" w:rsidRPr="00F636E5">
        <w:rPr>
          <w:rFonts w:ascii="Arial" w:hAnsi="Arial" w:cs="Arial"/>
          <w:sz w:val="20"/>
          <w:szCs w:val="20"/>
        </w:rPr>
        <w:t>o</w:t>
      </w:r>
      <w:r w:rsidRPr="00F636E5">
        <w:rPr>
          <w:rFonts w:ascii="Arial" w:hAnsi="Arial" w:cs="Arial"/>
          <w:sz w:val="20"/>
          <w:szCs w:val="20"/>
        </w:rPr>
        <w:t>.</w:t>
      </w:r>
    </w:p>
    <w:p w:rsidR="00BA4E3F" w:rsidRPr="00F636E5" w:rsidRDefault="00BA4E3F" w:rsidP="00F636E5">
      <w:pPr>
        <w:pStyle w:val="Sinespaciado"/>
        <w:contextualSpacing/>
        <w:jc w:val="both"/>
        <w:rPr>
          <w:rFonts w:ascii="Arial" w:eastAsia="Arial" w:hAnsi="Arial" w:cs="Arial"/>
          <w:sz w:val="20"/>
          <w:szCs w:val="20"/>
        </w:rPr>
      </w:pPr>
      <w:r w:rsidRPr="00F636E5">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0" w:name="_gjdgxs"/>
      <w:bookmarkEnd w:id="0"/>
    </w:p>
    <w:p w:rsidR="00BA4E3F" w:rsidRPr="00F636E5" w:rsidRDefault="00BA4E3F" w:rsidP="00F636E5">
      <w:pPr>
        <w:pStyle w:val="Sinespaciado"/>
        <w:contextualSpacing/>
        <w:jc w:val="both"/>
        <w:rPr>
          <w:rFonts w:ascii="Arial" w:eastAsia="Arial" w:hAnsi="Arial" w:cs="Arial"/>
          <w:sz w:val="20"/>
          <w:szCs w:val="20"/>
        </w:rPr>
      </w:pPr>
    </w:p>
    <w:p w:rsidR="00BA4E3F" w:rsidRPr="00F636E5" w:rsidRDefault="00BA4E3F" w:rsidP="00F636E5">
      <w:pPr>
        <w:pStyle w:val="Sinespaciado"/>
        <w:contextualSpacing/>
        <w:jc w:val="both"/>
        <w:rPr>
          <w:rFonts w:ascii="Arial" w:eastAsia="Arial" w:hAnsi="Arial" w:cs="Arial"/>
          <w:sz w:val="20"/>
          <w:szCs w:val="20"/>
        </w:rPr>
      </w:pPr>
      <w:r w:rsidRPr="00F636E5">
        <w:rPr>
          <w:rFonts w:ascii="Arial" w:eastAsia="Arial" w:hAnsi="Arial" w:cs="Arial"/>
          <w:sz w:val="20"/>
          <w:szCs w:val="20"/>
        </w:rPr>
        <w:t xml:space="preserve">15.- Agotados los asuntos en cartera, la Presidencia levanta la sesión siendo las </w:t>
      </w:r>
      <w:r w:rsidR="00F13388" w:rsidRPr="00F636E5">
        <w:rPr>
          <w:rFonts w:ascii="Arial" w:eastAsia="Arial" w:hAnsi="Arial" w:cs="Arial"/>
          <w:sz w:val="20"/>
          <w:szCs w:val="20"/>
        </w:rPr>
        <w:t>catorce</w:t>
      </w:r>
      <w:r w:rsidRPr="00F636E5">
        <w:rPr>
          <w:rFonts w:ascii="Arial" w:eastAsia="Arial" w:hAnsi="Arial" w:cs="Arial"/>
          <w:sz w:val="20"/>
          <w:szCs w:val="20"/>
        </w:rPr>
        <w:t xml:space="preserve"> horas con </w:t>
      </w:r>
      <w:r w:rsidR="00F13388" w:rsidRPr="00F636E5">
        <w:rPr>
          <w:rFonts w:ascii="Arial" w:eastAsia="Arial" w:hAnsi="Arial" w:cs="Arial"/>
          <w:sz w:val="20"/>
          <w:szCs w:val="20"/>
        </w:rPr>
        <w:t>treinta y ocho minu</w:t>
      </w:r>
      <w:r w:rsidRPr="00F636E5">
        <w:rPr>
          <w:rFonts w:ascii="Arial" w:eastAsia="Arial" w:hAnsi="Arial" w:cs="Arial"/>
          <w:sz w:val="20"/>
          <w:szCs w:val="20"/>
        </w:rPr>
        <w:t>tos del día de la fecha y cita p</w:t>
      </w:r>
      <w:r w:rsidR="003968B4" w:rsidRPr="00F636E5">
        <w:rPr>
          <w:rFonts w:ascii="Arial" w:eastAsia="Arial" w:hAnsi="Arial" w:cs="Arial"/>
          <w:sz w:val="20"/>
          <w:szCs w:val="20"/>
        </w:rPr>
        <w:t>ara el martes trec</w:t>
      </w:r>
      <w:r w:rsidR="000C76D4" w:rsidRPr="00F636E5">
        <w:rPr>
          <w:rFonts w:ascii="Arial" w:eastAsia="Arial" w:hAnsi="Arial" w:cs="Arial"/>
          <w:sz w:val="20"/>
          <w:szCs w:val="20"/>
        </w:rPr>
        <w:t xml:space="preserve">e del mes y año en curso a las </w:t>
      </w:r>
      <w:r w:rsidR="003968B4" w:rsidRPr="00F636E5">
        <w:rPr>
          <w:rFonts w:ascii="Arial" w:eastAsia="Arial" w:hAnsi="Arial" w:cs="Arial"/>
          <w:sz w:val="20"/>
          <w:szCs w:val="20"/>
        </w:rPr>
        <w:t>o</w:t>
      </w:r>
      <w:r w:rsidR="000C76D4" w:rsidRPr="00F636E5">
        <w:rPr>
          <w:rFonts w:ascii="Arial" w:eastAsia="Arial" w:hAnsi="Arial" w:cs="Arial"/>
          <w:sz w:val="20"/>
          <w:szCs w:val="20"/>
        </w:rPr>
        <w:t>n</w:t>
      </w:r>
      <w:r w:rsidR="003968B4" w:rsidRPr="00F636E5">
        <w:rPr>
          <w:rFonts w:ascii="Arial" w:eastAsia="Arial" w:hAnsi="Arial" w:cs="Arial"/>
          <w:sz w:val="20"/>
          <w:szCs w:val="20"/>
        </w:rPr>
        <w:t>ce horas.</w:t>
      </w:r>
    </w:p>
    <w:p w:rsidR="005F0275" w:rsidRPr="00F636E5" w:rsidRDefault="005F0275" w:rsidP="00F636E5">
      <w:pPr>
        <w:pStyle w:val="Default"/>
        <w:contextualSpacing/>
        <w:jc w:val="both"/>
        <w:rPr>
          <w:color w:val="auto"/>
          <w:sz w:val="20"/>
          <w:szCs w:val="20"/>
        </w:rPr>
      </w:pPr>
      <w:bookmarkStart w:id="1" w:name="_GoBack"/>
      <w:bookmarkEnd w:id="1"/>
    </w:p>
    <w:p w:rsidR="00552405" w:rsidRPr="00F636E5" w:rsidRDefault="00552405" w:rsidP="00F636E5">
      <w:pPr>
        <w:spacing w:after="0" w:line="240" w:lineRule="auto"/>
        <w:contextualSpacing/>
        <w:jc w:val="center"/>
        <w:rPr>
          <w:rFonts w:ascii="Arial" w:hAnsi="Arial" w:cs="Arial"/>
          <w:b/>
          <w:sz w:val="20"/>
          <w:szCs w:val="20"/>
        </w:rPr>
      </w:pPr>
      <w:r w:rsidRPr="00F636E5">
        <w:rPr>
          <w:rFonts w:ascii="Arial" w:hAnsi="Arial" w:cs="Arial"/>
          <w:b/>
          <w:sz w:val="20"/>
          <w:szCs w:val="20"/>
        </w:rPr>
        <w:t>Diputadas Secretarias</w:t>
      </w:r>
    </w:p>
    <w:p w:rsidR="00552405" w:rsidRPr="00F636E5" w:rsidRDefault="00552405" w:rsidP="00F636E5">
      <w:pPr>
        <w:spacing w:after="0" w:line="240" w:lineRule="auto"/>
        <w:contextualSpacing/>
        <w:jc w:val="center"/>
        <w:rPr>
          <w:rFonts w:ascii="Arial" w:hAnsi="Arial" w:cs="Arial"/>
          <w:b/>
          <w:sz w:val="20"/>
          <w:szCs w:val="20"/>
        </w:rPr>
      </w:pPr>
    </w:p>
    <w:p w:rsidR="00552405" w:rsidRPr="00F636E5" w:rsidRDefault="00552405" w:rsidP="00F636E5">
      <w:pPr>
        <w:spacing w:after="0" w:line="240" w:lineRule="auto"/>
        <w:contextualSpacing/>
        <w:jc w:val="center"/>
        <w:rPr>
          <w:rFonts w:ascii="Arial" w:hAnsi="Arial" w:cs="Arial"/>
          <w:b/>
          <w:sz w:val="20"/>
          <w:szCs w:val="20"/>
        </w:rPr>
      </w:pPr>
      <w:r w:rsidRPr="00F636E5">
        <w:rPr>
          <w:rFonts w:ascii="Arial" w:hAnsi="Arial" w:cs="Arial"/>
          <w:b/>
          <w:sz w:val="20"/>
          <w:szCs w:val="20"/>
        </w:rPr>
        <w:t>María Élida Castelán Mondragón</w:t>
      </w:r>
      <w:r w:rsidRPr="00F636E5">
        <w:rPr>
          <w:rFonts w:ascii="Arial" w:hAnsi="Arial" w:cs="Arial"/>
          <w:b/>
          <w:sz w:val="20"/>
          <w:szCs w:val="20"/>
        </w:rPr>
        <w:tab/>
      </w:r>
      <w:r w:rsidRPr="00F636E5">
        <w:rPr>
          <w:rFonts w:ascii="Arial" w:hAnsi="Arial" w:cs="Arial"/>
          <w:b/>
          <w:sz w:val="20"/>
          <w:szCs w:val="20"/>
        </w:rPr>
        <w:tab/>
        <w:t>Silvia Barberena Maldonado</w:t>
      </w:r>
    </w:p>
    <w:p w:rsidR="00552405" w:rsidRPr="00F636E5" w:rsidRDefault="00552405" w:rsidP="00F636E5">
      <w:pPr>
        <w:spacing w:after="0" w:line="240" w:lineRule="auto"/>
        <w:contextualSpacing/>
        <w:jc w:val="center"/>
        <w:rPr>
          <w:rFonts w:ascii="Arial" w:hAnsi="Arial" w:cs="Arial"/>
          <w:b/>
          <w:sz w:val="20"/>
          <w:szCs w:val="20"/>
        </w:rPr>
      </w:pPr>
    </w:p>
    <w:p w:rsidR="00552405" w:rsidRPr="00F636E5" w:rsidRDefault="00552405" w:rsidP="00F636E5">
      <w:pPr>
        <w:spacing w:after="0" w:line="240" w:lineRule="auto"/>
        <w:contextualSpacing/>
        <w:jc w:val="center"/>
        <w:rPr>
          <w:rFonts w:ascii="Arial" w:hAnsi="Arial" w:cs="Arial"/>
          <w:b/>
          <w:sz w:val="20"/>
          <w:szCs w:val="20"/>
        </w:rPr>
      </w:pPr>
      <w:r w:rsidRPr="00F636E5">
        <w:rPr>
          <w:rFonts w:ascii="Arial" w:hAnsi="Arial" w:cs="Arial"/>
          <w:b/>
          <w:sz w:val="20"/>
          <w:szCs w:val="20"/>
        </w:rPr>
        <w:t>Claudia Desiree Morales Robledo</w:t>
      </w:r>
    </w:p>
    <w:sectPr w:rsidR="00552405" w:rsidRPr="00F636E5" w:rsidSect="00646401">
      <w:pgSz w:w="12240" w:h="15840"/>
      <w:pgMar w:top="567" w:right="907" w:bottom="73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01"/>
    <w:rsid w:val="00014BF4"/>
    <w:rsid w:val="000C76D4"/>
    <w:rsid w:val="000F3FF9"/>
    <w:rsid w:val="00107D55"/>
    <w:rsid w:val="00124D22"/>
    <w:rsid w:val="00127803"/>
    <w:rsid w:val="001C562C"/>
    <w:rsid w:val="00230D39"/>
    <w:rsid w:val="002340E9"/>
    <w:rsid w:val="0024727D"/>
    <w:rsid w:val="002D5945"/>
    <w:rsid w:val="002F552C"/>
    <w:rsid w:val="00307409"/>
    <w:rsid w:val="003312A6"/>
    <w:rsid w:val="003421C5"/>
    <w:rsid w:val="003968B4"/>
    <w:rsid w:val="003C52CD"/>
    <w:rsid w:val="003C5624"/>
    <w:rsid w:val="00480C9E"/>
    <w:rsid w:val="004A6DF4"/>
    <w:rsid w:val="00527232"/>
    <w:rsid w:val="005336D7"/>
    <w:rsid w:val="00545012"/>
    <w:rsid w:val="00552405"/>
    <w:rsid w:val="00563D44"/>
    <w:rsid w:val="00564D87"/>
    <w:rsid w:val="005A47E4"/>
    <w:rsid w:val="005E33A0"/>
    <w:rsid w:val="005E79A9"/>
    <w:rsid w:val="005F0275"/>
    <w:rsid w:val="005F317A"/>
    <w:rsid w:val="00606A82"/>
    <w:rsid w:val="006410CF"/>
    <w:rsid w:val="00643FC2"/>
    <w:rsid w:val="00646401"/>
    <w:rsid w:val="00652F1C"/>
    <w:rsid w:val="00671A43"/>
    <w:rsid w:val="00681016"/>
    <w:rsid w:val="0069770F"/>
    <w:rsid w:val="006D07B3"/>
    <w:rsid w:val="006D68B3"/>
    <w:rsid w:val="006E7A8D"/>
    <w:rsid w:val="0070138E"/>
    <w:rsid w:val="0070406D"/>
    <w:rsid w:val="00760C89"/>
    <w:rsid w:val="0076139E"/>
    <w:rsid w:val="00764A6E"/>
    <w:rsid w:val="00782B09"/>
    <w:rsid w:val="007E6659"/>
    <w:rsid w:val="00826D7F"/>
    <w:rsid w:val="008437BF"/>
    <w:rsid w:val="00860183"/>
    <w:rsid w:val="008B0B0D"/>
    <w:rsid w:val="008F1BC8"/>
    <w:rsid w:val="008F684B"/>
    <w:rsid w:val="00905BF1"/>
    <w:rsid w:val="00964C2C"/>
    <w:rsid w:val="009B4B9C"/>
    <w:rsid w:val="00A8110A"/>
    <w:rsid w:val="00A93978"/>
    <w:rsid w:val="00AA7891"/>
    <w:rsid w:val="00B23426"/>
    <w:rsid w:val="00B32145"/>
    <w:rsid w:val="00B4035C"/>
    <w:rsid w:val="00B56E20"/>
    <w:rsid w:val="00B61C04"/>
    <w:rsid w:val="00B63AAF"/>
    <w:rsid w:val="00B63F4A"/>
    <w:rsid w:val="00BA4E3F"/>
    <w:rsid w:val="00BA5DDE"/>
    <w:rsid w:val="00BC7C0C"/>
    <w:rsid w:val="00BE364A"/>
    <w:rsid w:val="00C23278"/>
    <w:rsid w:val="00C449E0"/>
    <w:rsid w:val="00C56376"/>
    <w:rsid w:val="00C751B0"/>
    <w:rsid w:val="00C90CA9"/>
    <w:rsid w:val="00C936DE"/>
    <w:rsid w:val="00C95953"/>
    <w:rsid w:val="00CC5FBC"/>
    <w:rsid w:val="00CC7866"/>
    <w:rsid w:val="00CF79DC"/>
    <w:rsid w:val="00D11F47"/>
    <w:rsid w:val="00D12077"/>
    <w:rsid w:val="00D47CAF"/>
    <w:rsid w:val="00D919E7"/>
    <w:rsid w:val="00DC24D4"/>
    <w:rsid w:val="00E026ED"/>
    <w:rsid w:val="00E63B0B"/>
    <w:rsid w:val="00E91936"/>
    <w:rsid w:val="00EA1ED1"/>
    <w:rsid w:val="00EE3D58"/>
    <w:rsid w:val="00F13388"/>
    <w:rsid w:val="00F14A17"/>
    <w:rsid w:val="00F52897"/>
    <w:rsid w:val="00F52F15"/>
    <w:rsid w:val="00F636E5"/>
    <w:rsid w:val="00FF14B7"/>
    <w:rsid w:val="00FF2F64"/>
    <w:rsid w:val="00FF3F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AB92"/>
  <w15:docId w15:val="{E063922B-B45B-4A6F-9563-8F107962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640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46401"/>
  </w:style>
  <w:style w:type="paragraph" w:styleId="Sinespaciado">
    <w:name w:val="No Spacing"/>
    <w:link w:val="SinespaciadoCar"/>
    <w:uiPriority w:val="1"/>
    <w:qFormat/>
    <w:rsid w:val="00646401"/>
    <w:pPr>
      <w:spacing w:after="0" w:line="240" w:lineRule="auto"/>
    </w:pPr>
  </w:style>
  <w:style w:type="paragraph" w:customStyle="1" w:styleId="Default">
    <w:name w:val="Default"/>
    <w:rsid w:val="00646401"/>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545012"/>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545012"/>
    <w:rPr>
      <w:rFonts w:ascii="Arial MT" w:eastAsia="Arial MT" w:hAnsi="Arial MT" w:cs="Arial MT"/>
      <w:sz w:val="24"/>
      <w:szCs w:val="24"/>
      <w:lang w:val="es-ES"/>
    </w:rPr>
  </w:style>
  <w:style w:type="paragraph" w:styleId="Ttulo">
    <w:name w:val="Title"/>
    <w:basedOn w:val="Normal"/>
    <w:link w:val="TtuloCar"/>
    <w:uiPriority w:val="10"/>
    <w:qFormat/>
    <w:rsid w:val="00545012"/>
    <w:pPr>
      <w:widowControl w:val="0"/>
      <w:autoSpaceDE w:val="0"/>
      <w:autoSpaceDN w:val="0"/>
      <w:spacing w:after="0" w:line="240" w:lineRule="auto"/>
      <w:ind w:left="3834" w:right="3855"/>
      <w:jc w:val="center"/>
    </w:pPr>
    <w:rPr>
      <w:rFonts w:ascii="Arial" w:eastAsia="Arial" w:hAnsi="Arial" w:cs="Arial"/>
      <w:b/>
      <w:bCs/>
      <w:sz w:val="28"/>
      <w:szCs w:val="28"/>
      <w:lang w:val="es-ES" w:eastAsia="en-US"/>
    </w:rPr>
  </w:style>
  <w:style w:type="character" w:customStyle="1" w:styleId="TtuloCar">
    <w:name w:val="Título Car"/>
    <w:basedOn w:val="Fuentedeprrafopredeter"/>
    <w:link w:val="Ttulo"/>
    <w:uiPriority w:val="10"/>
    <w:rsid w:val="00545012"/>
    <w:rPr>
      <w:rFonts w:ascii="Arial" w:eastAsia="Arial" w:hAnsi="Arial" w:cs="Arial"/>
      <w:b/>
      <w:bCs/>
      <w:sz w:val="28"/>
      <w:szCs w:val="28"/>
      <w:lang w:val="es-ES"/>
    </w:rPr>
  </w:style>
  <w:style w:type="paragraph" w:styleId="Prrafodelista">
    <w:name w:val="List Paragraph"/>
    <w:basedOn w:val="Normal"/>
    <w:uiPriority w:val="1"/>
    <w:qFormat/>
    <w:rsid w:val="00545012"/>
    <w:pPr>
      <w:widowControl w:val="0"/>
      <w:autoSpaceDE w:val="0"/>
      <w:autoSpaceDN w:val="0"/>
      <w:spacing w:after="0" w:line="240" w:lineRule="auto"/>
      <w:ind w:left="102" w:right="116"/>
      <w:jc w:val="both"/>
    </w:pPr>
    <w:rPr>
      <w:rFonts w:ascii="Arial MT" w:eastAsia="Arial MT" w:hAnsi="Arial MT" w:cs="Arial MT"/>
      <w:lang w:val="es-ES" w:eastAsia="en-US"/>
    </w:rPr>
  </w:style>
  <w:style w:type="paragraph" w:styleId="Textodeglobo">
    <w:name w:val="Balloon Text"/>
    <w:basedOn w:val="Normal"/>
    <w:link w:val="TextodegloboCar"/>
    <w:uiPriority w:val="99"/>
    <w:semiHidden/>
    <w:unhideWhenUsed/>
    <w:rsid w:val="007013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138E"/>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3798</Words>
  <Characters>20891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2022-09-09T21:49:00Z</cp:lastPrinted>
  <dcterms:created xsi:type="dcterms:W3CDTF">2022-09-12T18:37:00Z</dcterms:created>
  <dcterms:modified xsi:type="dcterms:W3CDTF">2022-09-12T18:37:00Z</dcterms:modified>
</cp:coreProperties>
</file>