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541C" w:rsidRPr="00B53BB1" w:rsidRDefault="00B53BB1" w:rsidP="00B53BB1">
      <w:pPr>
        <w:spacing w:after="0" w:line="240" w:lineRule="auto"/>
        <w:jc w:val="both"/>
        <w:rPr>
          <w:rFonts w:ascii="Arial" w:eastAsia="Arial" w:hAnsi="Arial" w:cs="Arial"/>
          <w:b/>
          <w:sz w:val="20"/>
          <w:szCs w:val="20"/>
        </w:rPr>
      </w:pPr>
      <w:r w:rsidRPr="00B53BB1">
        <w:rPr>
          <w:rFonts w:ascii="Arial" w:eastAsia="Arial" w:hAnsi="Arial" w:cs="Arial"/>
          <w:b/>
          <w:sz w:val="20"/>
          <w:szCs w:val="20"/>
        </w:rPr>
        <w:t>ACTA DE LA SESIÓN DELIBERANTE DE LA “LXI” LEGISLATURA DEL ESTADO DE MÉXICO, CELEBRADA EL DÍA VEINTIDÓS DE SEPTIEMBRE DE DOS MIL VEINTIDÓS.</w:t>
      </w:r>
    </w:p>
    <w:p w:rsidR="00BA541C" w:rsidRPr="00B53BB1" w:rsidRDefault="00BA541C" w:rsidP="00B53BB1">
      <w:pPr>
        <w:spacing w:after="0" w:line="240" w:lineRule="auto"/>
        <w:jc w:val="center"/>
        <w:rPr>
          <w:rFonts w:ascii="Arial" w:eastAsia="Arial" w:hAnsi="Arial" w:cs="Arial"/>
          <w:sz w:val="20"/>
          <w:szCs w:val="20"/>
        </w:rPr>
      </w:pPr>
    </w:p>
    <w:p w:rsidR="00BA541C" w:rsidRPr="00B53BB1" w:rsidRDefault="00BA541C" w:rsidP="00B53BB1">
      <w:pPr>
        <w:spacing w:after="0" w:line="240" w:lineRule="auto"/>
        <w:jc w:val="center"/>
        <w:rPr>
          <w:rFonts w:ascii="Arial" w:eastAsia="Arial" w:hAnsi="Arial" w:cs="Arial"/>
          <w:b/>
          <w:sz w:val="20"/>
          <w:szCs w:val="20"/>
        </w:rPr>
      </w:pPr>
      <w:r w:rsidRPr="00B53BB1">
        <w:rPr>
          <w:rFonts w:ascii="Arial" w:eastAsia="Arial" w:hAnsi="Arial" w:cs="Arial"/>
          <w:b/>
          <w:sz w:val="20"/>
          <w:szCs w:val="20"/>
        </w:rPr>
        <w:t>Presidente Diputado Enrique Edgardo Jacob Rocha.</w:t>
      </w:r>
    </w:p>
    <w:p w:rsidR="00BA541C" w:rsidRPr="00B53BB1" w:rsidRDefault="00BA541C" w:rsidP="00B53BB1">
      <w:pPr>
        <w:spacing w:after="0" w:line="240" w:lineRule="auto"/>
        <w:jc w:val="both"/>
        <w:rPr>
          <w:rFonts w:ascii="Arial" w:eastAsia="Arial" w:hAnsi="Arial" w:cs="Arial"/>
          <w:sz w:val="20"/>
          <w:szCs w:val="20"/>
          <w:lang w:val="es-ES"/>
        </w:rPr>
      </w:pPr>
    </w:p>
    <w:p w:rsidR="00BA541C" w:rsidRPr="00B53BB1" w:rsidRDefault="00BA541C" w:rsidP="00B53BB1">
      <w:pPr>
        <w:spacing w:after="0" w:line="240" w:lineRule="auto"/>
        <w:jc w:val="both"/>
        <w:rPr>
          <w:rFonts w:ascii="Arial" w:eastAsia="Arial" w:hAnsi="Arial" w:cs="Arial"/>
          <w:sz w:val="20"/>
          <w:szCs w:val="20"/>
        </w:rPr>
      </w:pPr>
      <w:r w:rsidRPr="00B53BB1">
        <w:rPr>
          <w:rFonts w:ascii="Arial" w:eastAsia="Arial" w:hAnsi="Arial" w:cs="Arial"/>
          <w:sz w:val="20"/>
          <w:szCs w:val="20"/>
        </w:rPr>
        <w:t xml:space="preserve">En el Salón de sesiones del H. Poder Legislativo, en la ciudad de Toluca de Lerdo, capital del Estado de México, la Presidencia abre la sesión siendo </w:t>
      </w:r>
      <w:bookmarkStart w:id="0" w:name="_GoBack"/>
      <w:bookmarkEnd w:id="0"/>
      <w:r w:rsidRPr="00B53BB1">
        <w:rPr>
          <w:rFonts w:ascii="Arial" w:eastAsia="Arial" w:hAnsi="Arial" w:cs="Arial"/>
          <w:sz w:val="20"/>
          <w:szCs w:val="20"/>
        </w:rPr>
        <w:t xml:space="preserve">las </w:t>
      </w:r>
      <w:r w:rsidR="005F0DD8" w:rsidRPr="00B53BB1">
        <w:rPr>
          <w:rFonts w:ascii="Arial" w:eastAsia="Arial" w:hAnsi="Arial" w:cs="Arial"/>
          <w:sz w:val="20"/>
          <w:szCs w:val="20"/>
        </w:rPr>
        <w:t>doce</w:t>
      </w:r>
      <w:r w:rsidRPr="00B53BB1">
        <w:rPr>
          <w:rFonts w:ascii="Arial" w:eastAsia="Arial" w:hAnsi="Arial" w:cs="Arial"/>
          <w:sz w:val="20"/>
          <w:szCs w:val="20"/>
        </w:rPr>
        <w:t xml:space="preserve"> horas </w:t>
      </w:r>
      <w:r w:rsidR="00C53D2A" w:rsidRPr="00B53BB1">
        <w:rPr>
          <w:rFonts w:ascii="Arial" w:eastAsia="Arial" w:hAnsi="Arial" w:cs="Arial"/>
          <w:sz w:val="20"/>
          <w:szCs w:val="20"/>
        </w:rPr>
        <w:t xml:space="preserve">con un minuto del </w:t>
      </w:r>
      <w:r w:rsidRPr="00B53BB1">
        <w:rPr>
          <w:rFonts w:ascii="Arial" w:eastAsia="Arial" w:hAnsi="Arial" w:cs="Arial"/>
          <w:sz w:val="20"/>
          <w:szCs w:val="20"/>
        </w:rPr>
        <w:t>día veint</w:t>
      </w:r>
      <w:r w:rsidR="005F0DD8" w:rsidRPr="00B53BB1">
        <w:rPr>
          <w:rFonts w:ascii="Arial" w:eastAsia="Arial" w:hAnsi="Arial" w:cs="Arial"/>
          <w:sz w:val="20"/>
          <w:szCs w:val="20"/>
        </w:rPr>
        <w:t>idós</w:t>
      </w:r>
      <w:r w:rsidRPr="00B53BB1">
        <w:rPr>
          <w:rFonts w:ascii="Arial" w:eastAsia="Arial" w:hAnsi="Arial" w:cs="Arial"/>
          <w:sz w:val="20"/>
          <w:szCs w:val="20"/>
        </w:rPr>
        <w:t xml:space="preserve"> de septiembre de dos mil veintidós, una vez que la Secretaría verificó la existencia del quórum, mediante el sistema electrónico. </w:t>
      </w:r>
    </w:p>
    <w:p w:rsidR="00BA541C" w:rsidRPr="00B53BB1" w:rsidRDefault="00BA541C" w:rsidP="00B53BB1">
      <w:pPr>
        <w:spacing w:after="0" w:line="240" w:lineRule="auto"/>
        <w:jc w:val="both"/>
        <w:rPr>
          <w:rFonts w:ascii="Arial" w:eastAsia="Arial" w:hAnsi="Arial" w:cs="Arial"/>
          <w:sz w:val="20"/>
          <w:szCs w:val="20"/>
        </w:rPr>
      </w:pPr>
    </w:p>
    <w:p w:rsidR="00BA541C" w:rsidRPr="00B53BB1" w:rsidRDefault="00BA541C" w:rsidP="00B53BB1">
      <w:pPr>
        <w:spacing w:after="0" w:line="240" w:lineRule="auto"/>
        <w:jc w:val="both"/>
        <w:rPr>
          <w:rFonts w:ascii="Arial" w:eastAsia="Arial" w:hAnsi="Arial" w:cs="Arial"/>
          <w:sz w:val="20"/>
          <w:szCs w:val="20"/>
        </w:rPr>
      </w:pPr>
      <w:r w:rsidRPr="00B53BB1">
        <w:rPr>
          <w:rFonts w:ascii="Arial" w:eastAsia="Arial" w:hAnsi="Arial" w:cs="Arial"/>
          <w:sz w:val="20"/>
          <w:szCs w:val="20"/>
        </w:rPr>
        <w:t>La Secretaría, por instrucciones de la Presidencia, da lectura a la propuesta de orden del día. La propuesta de orden del día es aprobada por unanimidad de votos y se desarrolla conforme al tenor siguiente:</w:t>
      </w:r>
    </w:p>
    <w:p w:rsidR="00BA541C" w:rsidRPr="00B53BB1" w:rsidRDefault="00BA541C" w:rsidP="00B53BB1">
      <w:pPr>
        <w:spacing w:after="0" w:line="240" w:lineRule="auto"/>
        <w:jc w:val="both"/>
        <w:rPr>
          <w:rFonts w:ascii="Arial" w:eastAsia="Arial" w:hAnsi="Arial" w:cs="Arial"/>
          <w:sz w:val="20"/>
          <w:szCs w:val="20"/>
        </w:rPr>
      </w:pPr>
    </w:p>
    <w:p w:rsidR="00BA541C" w:rsidRPr="00B53BB1" w:rsidRDefault="00BA541C" w:rsidP="00B53BB1">
      <w:pPr>
        <w:pStyle w:val="Default"/>
        <w:jc w:val="both"/>
        <w:rPr>
          <w:rFonts w:eastAsia="Arial"/>
          <w:color w:val="auto"/>
          <w:sz w:val="20"/>
          <w:szCs w:val="20"/>
        </w:rPr>
      </w:pPr>
      <w:r w:rsidRPr="00B53BB1">
        <w:rPr>
          <w:rFonts w:eastAsia="Arial"/>
          <w:color w:val="auto"/>
          <w:sz w:val="20"/>
          <w:szCs w:val="20"/>
        </w:rPr>
        <w:t>1.- La Presidencia informa que el acta de la sesión anterior ha sido publicada en la Gaceta Parlamentaria, por lo que pregunta si existen observaciones o comentarios a la misma. El acta es aprobada por unanimidad de votos.</w:t>
      </w:r>
    </w:p>
    <w:p w:rsidR="00BA541C" w:rsidRPr="00B53BB1" w:rsidRDefault="00BA541C" w:rsidP="00B53BB1">
      <w:pPr>
        <w:pStyle w:val="Default"/>
        <w:jc w:val="both"/>
        <w:rPr>
          <w:color w:val="auto"/>
          <w:sz w:val="20"/>
          <w:szCs w:val="20"/>
        </w:rPr>
      </w:pPr>
    </w:p>
    <w:p w:rsidR="00D03BAA" w:rsidRPr="00B53BB1" w:rsidRDefault="005D36BE" w:rsidP="00B53BB1">
      <w:pPr>
        <w:spacing w:after="0" w:line="240" w:lineRule="auto"/>
        <w:jc w:val="both"/>
        <w:rPr>
          <w:rFonts w:ascii="Arial" w:eastAsiaTheme="minorHAnsi" w:hAnsi="Arial" w:cs="Arial"/>
          <w:color w:val="000000"/>
          <w:sz w:val="20"/>
          <w:szCs w:val="20"/>
          <w:lang w:eastAsia="en-US"/>
        </w:rPr>
      </w:pPr>
      <w:r w:rsidRPr="00B53BB1">
        <w:rPr>
          <w:rFonts w:ascii="Arial" w:eastAsiaTheme="minorHAnsi" w:hAnsi="Arial" w:cs="Arial"/>
          <w:bCs/>
          <w:color w:val="000000"/>
          <w:sz w:val="20"/>
          <w:szCs w:val="20"/>
          <w:lang w:eastAsia="en-US"/>
        </w:rPr>
        <w:t>2.</w:t>
      </w:r>
      <w:r w:rsidRPr="00B53BB1">
        <w:rPr>
          <w:rFonts w:ascii="Arial" w:eastAsiaTheme="minorHAnsi" w:hAnsi="Arial" w:cs="Arial"/>
          <w:color w:val="000000"/>
          <w:sz w:val="20"/>
          <w:szCs w:val="20"/>
          <w:lang w:eastAsia="en-US"/>
        </w:rPr>
        <w:t xml:space="preserve">- </w:t>
      </w:r>
      <w:r w:rsidR="005A0ADF" w:rsidRPr="00B53BB1">
        <w:rPr>
          <w:rFonts w:ascii="Arial" w:eastAsiaTheme="minorHAnsi" w:hAnsi="Arial" w:cs="Arial"/>
          <w:color w:val="000000"/>
          <w:sz w:val="20"/>
          <w:szCs w:val="20"/>
          <w:lang w:eastAsia="en-US"/>
        </w:rPr>
        <w:t xml:space="preserve">El diputado Marco Antonio Cruz </w:t>
      </w:r>
      <w:proofErr w:type="spellStart"/>
      <w:r w:rsidR="005A0ADF" w:rsidRPr="00B53BB1">
        <w:rPr>
          <w:rFonts w:ascii="Arial" w:eastAsiaTheme="minorHAnsi" w:hAnsi="Arial" w:cs="Arial"/>
          <w:color w:val="000000"/>
          <w:sz w:val="20"/>
          <w:szCs w:val="20"/>
          <w:lang w:eastAsia="en-US"/>
        </w:rPr>
        <w:t>Cruz</w:t>
      </w:r>
      <w:proofErr w:type="spellEnd"/>
      <w:r w:rsidR="005A0ADF" w:rsidRPr="00B53BB1">
        <w:rPr>
          <w:rFonts w:ascii="Arial" w:eastAsiaTheme="minorHAnsi" w:hAnsi="Arial" w:cs="Arial"/>
          <w:color w:val="000000"/>
          <w:sz w:val="20"/>
          <w:szCs w:val="20"/>
          <w:lang w:eastAsia="en-US"/>
        </w:rPr>
        <w:t xml:space="preserve"> hace uso de la palabra, para dar l</w:t>
      </w:r>
      <w:r w:rsidRPr="00B53BB1">
        <w:rPr>
          <w:rFonts w:ascii="Arial" w:eastAsiaTheme="minorHAnsi" w:hAnsi="Arial" w:cs="Arial"/>
          <w:color w:val="000000"/>
          <w:sz w:val="20"/>
          <w:szCs w:val="20"/>
          <w:lang w:eastAsia="en-US"/>
        </w:rPr>
        <w:t xml:space="preserve">ectura </w:t>
      </w:r>
      <w:r w:rsidR="005A0ADF" w:rsidRPr="00B53BB1">
        <w:rPr>
          <w:rFonts w:ascii="Arial" w:eastAsiaTheme="minorHAnsi" w:hAnsi="Arial" w:cs="Arial"/>
          <w:color w:val="000000"/>
          <w:sz w:val="20"/>
          <w:szCs w:val="20"/>
          <w:lang w:eastAsia="en-US"/>
        </w:rPr>
        <w:t>a</w:t>
      </w:r>
      <w:r w:rsidRPr="00B53BB1">
        <w:rPr>
          <w:rFonts w:ascii="Arial" w:eastAsiaTheme="minorHAnsi" w:hAnsi="Arial" w:cs="Arial"/>
          <w:color w:val="000000"/>
          <w:sz w:val="20"/>
          <w:szCs w:val="20"/>
          <w:lang w:eastAsia="en-US"/>
        </w:rPr>
        <w:t xml:space="preserve">l </w:t>
      </w:r>
      <w:r w:rsidRPr="00B53BB1">
        <w:rPr>
          <w:rFonts w:ascii="Arial" w:eastAsiaTheme="minorHAnsi" w:hAnsi="Arial" w:cs="Arial"/>
          <w:bCs/>
          <w:color w:val="000000"/>
          <w:sz w:val="20"/>
          <w:szCs w:val="20"/>
          <w:lang w:eastAsia="en-US"/>
        </w:rPr>
        <w:t xml:space="preserve">Dictamen </w:t>
      </w:r>
      <w:r w:rsidRPr="00B53BB1">
        <w:rPr>
          <w:rFonts w:ascii="Arial" w:eastAsiaTheme="minorHAnsi" w:hAnsi="Arial" w:cs="Arial"/>
          <w:color w:val="000000"/>
          <w:sz w:val="20"/>
          <w:szCs w:val="20"/>
          <w:lang w:eastAsia="en-US"/>
        </w:rPr>
        <w:t xml:space="preserve">de las Iniciativas con Proyecto de Decreto para inscribir con letras doradas, en el Salón de Sesiones del </w:t>
      </w:r>
      <w:r w:rsidR="00651022" w:rsidRPr="00B53BB1">
        <w:rPr>
          <w:rFonts w:ascii="Arial" w:eastAsiaTheme="minorHAnsi" w:hAnsi="Arial" w:cs="Arial"/>
          <w:color w:val="000000"/>
          <w:sz w:val="20"/>
          <w:szCs w:val="20"/>
          <w:lang w:eastAsia="en-US"/>
        </w:rPr>
        <w:t xml:space="preserve">Recinto </w:t>
      </w:r>
      <w:r w:rsidR="007D6FB4" w:rsidRPr="00B53BB1">
        <w:rPr>
          <w:rFonts w:ascii="Arial" w:eastAsiaTheme="minorHAnsi" w:hAnsi="Arial" w:cs="Arial"/>
          <w:color w:val="000000"/>
          <w:sz w:val="20"/>
          <w:szCs w:val="20"/>
          <w:lang w:eastAsia="en-US"/>
        </w:rPr>
        <w:t xml:space="preserve">Oficial </w:t>
      </w:r>
      <w:r w:rsidRPr="00B53BB1">
        <w:rPr>
          <w:rFonts w:ascii="Arial" w:eastAsiaTheme="minorHAnsi" w:hAnsi="Arial" w:cs="Arial"/>
          <w:color w:val="000000"/>
          <w:sz w:val="20"/>
          <w:szCs w:val="20"/>
          <w:lang w:eastAsia="en-US"/>
        </w:rPr>
        <w:t xml:space="preserve">del Poder Legislativo del Estado Libre y Soberano de México ¨José María Morelos y Pavón¨, la leyenda: </w:t>
      </w:r>
      <w:r w:rsidRPr="00B53BB1">
        <w:rPr>
          <w:rFonts w:ascii="Arial" w:eastAsiaTheme="minorHAnsi" w:hAnsi="Arial" w:cs="Arial"/>
          <w:bCs/>
          <w:color w:val="000000"/>
          <w:sz w:val="20"/>
          <w:szCs w:val="20"/>
          <w:lang w:eastAsia="en-US"/>
        </w:rPr>
        <w:t xml:space="preserve">“13 de agosto de 1914: Firma de los Tratados de Teoloyucan”, </w:t>
      </w:r>
      <w:r w:rsidR="00C53D2A" w:rsidRPr="00B53BB1">
        <w:rPr>
          <w:rFonts w:ascii="Arial" w:eastAsiaTheme="minorHAnsi" w:hAnsi="Arial" w:cs="Arial"/>
          <w:color w:val="000000"/>
          <w:sz w:val="20"/>
          <w:szCs w:val="20"/>
          <w:lang w:eastAsia="en-US"/>
        </w:rPr>
        <w:t>presentada</w:t>
      </w:r>
      <w:r w:rsidRPr="00B53BB1">
        <w:rPr>
          <w:rFonts w:ascii="Arial" w:eastAsiaTheme="minorHAnsi" w:hAnsi="Arial" w:cs="Arial"/>
          <w:color w:val="000000"/>
          <w:sz w:val="20"/>
          <w:szCs w:val="20"/>
          <w:lang w:eastAsia="en-US"/>
        </w:rPr>
        <w:t xml:space="preserve"> por el </w:t>
      </w:r>
      <w:r w:rsidR="00266FAF" w:rsidRPr="00B53BB1">
        <w:rPr>
          <w:rFonts w:ascii="Arial" w:eastAsiaTheme="minorHAnsi" w:hAnsi="Arial" w:cs="Arial"/>
          <w:color w:val="000000"/>
          <w:sz w:val="20"/>
          <w:szCs w:val="20"/>
          <w:lang w:eastAsia="en-US"/>
        </w:rPr>
        <w:t xml:space="preserve">diputado </w:t>
      </w:r>
      <w:r w:rsidRPr="00B53BB1">
        <w:rPr>
          <w:rFonts w:ascii="Arial" w:eastAsiaTheme="minorHAnsi" w:hAnsi="Arial" w:cs="Arial"/>
          <w:color w:val="000000"/>
          <w:sz w:val="20"/>
          <w:szCs w:val="20"/>
          <w:lang w:eastAsia="en-US"/>
        </w:rPr>
        <w:t xml:space="preserve">Marco Antonio Cruz </w:t>
      </w:r>
      <w:proofErr w:type="spellStart"/>
      <w:r w:rsidRPr="00B53BB1">
        <w:rPr>
          <w:rFonts w:ascii="Arial" w:eastAsiaTheme="minorHAnsi" w:hAnsi="Arial" w:cs="Arial"/>
          <w:color w:val="000000"/>
          <w:sz w:val="20"/>
          <w:szCs w:val="20"/>
          <w:lang w:eastAsia="en-US"/>
        </w:rPr>
        <w:t>Cruz</w:t>
      </w:r>
      <w:proofErr w:type="spellEnd"/>
      <w:r w:rsidRPr="00B53BB1">
        <w:rPr>
          <w:rFonts w:ascii="Arial" w:eastAsiaTheme="minorHAnsi" w:hAnsi="Arial" w:cs="Arial"/>
          <w:color w:val="000000"/>
          <w:sz w:val="20"/>
          <w:szCs w:val="20"/>
          <w:lang w:eastAsia="en-US"/>
        </w:rPr>
        <w:t>, del Grupo Parlamentario del Partido morena, y el Ciudadano Horacio Campos Lozada, formulado por la Comisión Legislativa de Gobernación y Puntos Constitucionales.</w:t>
      </w:r>
    </w:p>
    <w:p w:rsidR="00D03BAA" w:rsidRPr="00B53BB1" w:rsidRDefault="00D03BAA" w:rsidP="00B53BB1">
      <w:pPr>
        <w:spacing w:after="0" w:line="240" w:lineRule="auto"/>
        <w:jc w:val="both"/>
        <w:rPr>
          <w:rFonts w:ascii="Arial" w:eastAsiaTheme="minorHAnsi" w:hAnsi="Arial" w:cs="Arial"/>
          <w:color w:val="000000"/>
          <w:sz w:val="20"/>
          <w:szCs w:val="20"/>
          <w:lang w:eastAsia="en-US"/>
        </w:rPr>
      </w:pPr>
    </w:p>
    <w:p w:rsidR="00D03BAA" w:rsidRPr="00B53BB1" w:rsidRDefault="00D03BAA" w:rsidP="00B53BB1">
      <w:pPr>
        <w:spacing w:after="0" w:line="240" w:lineRule="auto"/>
        <w:jc w:val="both"/>
        <w:rPr>
          <w:rFonts w:ascii="Arial" w:eastAsia="Arial" w:hAnsi="Arial" w:cs="Arial"/>
          <w:sz w:val="20"/>
          <w:szCs w:val="20"/>
        </w:rPr>
      </w:pPr>
      <w:r w:rsidRPr="00B53BB1">
        <w:rPr>
          <w:rFonts w:ascii="Arial" w:eastAsia="Arial" w:hAnsi="Arial" w:cs="Arial"/>
          <w:sz w:val="20"/>
          <w:szCs w:val="20"/>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5D36BE" w:rsidRPr="00B53BB1" w:rsidRDefault="005D36BE" w:rsidP="00B53BB1">
      <w:pPr>
        <w:autoSpaceDE w:val="0"/>
        <w:autoSpaceDN w:val="0"/>
        <w:adjustRightInd w:val="0"/>
        <w:spacing w:after="0" w:line="240" w:lineRule="auto"/>
        <w:jc w:val="both"/>
        <w:rPr>
          <w:rFonts w:ascii="Arial" w:eastAsiaTheme="minorHAnsi" w:hAnsi="Arial" w:cs="Arial"/>
          <w:color w:val="000000"/>
          <w:sz w:val="20"/>
          <w:szCs w:val="20"/>
          <w:lang w:eastAsia="en-US"/>
        </w:rPr>
      </w:pPr>
    </w:p>
    <w:p w:rsidR="005A0ADF" w:rsidRPr="00B53BB1" w:rsidRDefault="005A0ADF" w:rsidP="00B53BB1">
      <w:pPr>
        <w:autoSpaceDE w:val="0"/>
        <w:autoSpaceDN w:val="0"/>
        <w:adjustRightInd w:val="0"/>
        <w:spacing w:after="0" w:line="240" w:lineRule="auto"/>
        <w:jc w:val="both"/>
        <w:rPr>
          <w:rFonts w:ascii="Arial" w:eastAsiaTheme="minorHAnsi" w:hAnsi="Arial" w:cs="Arial"/>
          <w:color w:val="000000"/>
          <w:sz w:val="20"/>
          <w:szCs w:val="20"/>
          <w:lang w:eastAsia="en-US"/>
        </w:rPr>
      </w:pPr>
      <w:r w:rsidRPr="00B53BB1">
        <w:rPr>
          <w:rFonts w:ascii="Arial" w:eastAsiaTheme="minorHAnsi" w:hAnsi="Arial" w:cs="Arial"/>
          <w:bCs/>
          <w:color w:val="000000"/>
          <w:sz w:val="20"/>
          <w:szCs w:val="20"/>
          <w:lang w:eastAsia="en-US"/>
        </w:rPr>
        <w:t>3.</w:t>
      </w:r>
      <w:r w:rsidRPr="00B53BB1">
        <w:rPr>
          <w:rFonts w:ascii="Arial" w:eastAsiaTheme="minorHAnsi" w:hAnsi="Arial" w:cs="Arial"/>
          <w:color w:val="000000"/>
          <w:sz w:val="20"/>
          <w:szCs w:val="20"/>
          <w:lang w:eastAsia="en-US"/>
        </w:rPr>
        <w:t>- L</w:t>
      </w:r>
      <w:r w:rsidR="00D03BAA" w:rsidRPr="00B53BB1">
        <w:rPr>
          <w:rFonts w:ascii="Arial" w:eastAsiaTheme="minorHAnsi" w:hAnsi="Arial" w:cs="Arial"/>
          <w:color w:val="000000"/>
          <w:sz w:val="20"/>
          <w:szCs w:val="20"/>
          <w:lang w:eastAsia="en-US"/>
        </w:rPr>
        <w:t xml:space="preserve">a diputada Alicia Mercado </w:t>
      </w:r>
      <w:r w:rsidR="00922A96" w:rsidRPr="00B53BB1">
        <w:rPr>
          <w:rFonts w:ascii="Arial" w:eastAsiaTheme="minorHAnsi" w:hAnsi="Arial" w:cs="Arial"/>
          <w:color w:val="000000"/>
          <w:sz w:val="20"/>
          <w:szCs w:val="20"/>
          <w:lang w:eastAsia="en-US"/>
        </w:rPr>
        <w:t>Moreno hace uso de la palabra, para dar l</w:t>
      </w:r>
      <w:r w:rsidRPr="00B53BB1">
        <w:rPr>
          <w:rFonts w:ascii="Arial" w:eastAsiaTheme="minorHAnsi" w:hAnsi="Arial" w:cs="Arial"/>
          <w:color w:val="000000"/>
          <w:sz w:val="20"/>
          <w:szCs w:val="20"/>
          <w:lang w:eastAsia="en-US"/>
        </w:rPr>
        <w:t xml:space="preserve">ectura al </w:t>
      </w:r>
      <w:r w:rsidRPr="00B53BB1">
        <w:rPr>
          <w:rFonts w:ascii="Arial" w:eastAsiaTheme="minorHAnsi" w:hAnsi="Arial" w:cs="Arial"/>
          <w:bCs/>
          <w:color w:val="000000"/>
          <w:sz w:val="20"/>
          <w:szCs w:val="20"/>
          <w:lang w:eastAsia="en-US"/>
        </w:rPr>
        <w:t xml:space="preserve">Dictamen </w:t>
      </w:r>
      <w:r w:rsidRPr="00B53BB1">
        <w:rPr>
          <w:rFonts w:ascii="Arial" w:eastAsiaTheme="minorHAnsi" w:hAnsi="Arial" w:cs="Arial"/>
          <w:color w:val="000000"/>
          <w:sz w:val="20"/>
          <w:szCs w:val="20"/>
          <w:lang w:eastAsia="en-US"/>
        </w:rPr>
        <w:t xml:space="preserve">de la Iniciativa con Proyecto de Decreto por el que se reforma el primer párrafo y se adiciona un segundo a la fracción XVII del artículo 9 de la </w:t>
      </w:r>
      <w:r w:rsidRPr="00B53BB1">
        <w:rPr>
          <w:rFonts w:ascii="Arial" w:eastAsiaTheme="minorHAnsi" w:hAnsi="Arial" w:cs="Arial"/>
          <w:bCs/>
          <w:color w:val="000000"/>
          <w:sz w:val="20"/>
          <w:szCs w:val="20"/>
          <w:lang w:eastAsia="en-US"/>
        </w:rPr>
        <w:t xml:space="preserve">Ley de Movilidad del Estado de México, </w:t>
      </w:r>
      <w:r w:rsidRPr="00B53BB1">
        <w:rPr>
          <w:rFonts w:ascii="Arial" w:eastAsiaTheme="minorHAnsi" w:hAnsi="Arial" w:cs="Arial"/>
          <w:color w:val="000000"/>
          <w:sz w:val="20"/>
          <w:szCs w:val="20"/>
          <w:lang w:eastAsia="en-US"/>
        </w:rPr>
        <w:t>presentad</w:t>
      </w:r>
      <w:r w:rsidR="00C53D2A" w:rsidRPr="00B53BB1">
        <w:rPr>
          <w:rFonts w:ascii="Arial" w:eastAsiaTheme="minorHAnsi" w:hAnsi="Arial" w:cs="Arial"/>
          <w:color w:val="000000"/>
          <w:sz w:val="20"/>
          <w:szCs w:val="20"/>
          <w:lang w:eastAsia="en-US"/>
        </w:rPr>
        <w:t>a</w:t>
      </w:r>
      <w:r w:rsidRPr="00B53BB1">
        <w:rPr>
          <w:rFonts w:ascii="Arial" w:eastAsiaTheme="minorHAnsi" w:hAnsi="Arial" w:cs="Arial"/>
          <w:color w:val="000000"/>
          <w:sz w:val="20"/>
          <w:szCs w:val="20"/>
          <w:lang w:eastAsia="en-US"/>
        </w:rPr>
        <w:t xml:space="preserve"> por </w:t>
      </w:r>
      <w:r w:rsidR="0024132D" w:rsidRPr="00B53BB1">
        <w:rPr>
          <w:rFonts w:ascii="Arial" w:eastAsiaTheme="minorHAnsi" w:hAnsi="Arial" w:cs="Arial"/>
          <w:color w:val="000000"/>
          <w:sz w:val="20"/>
          <w:szCs w:val="20"/>
          <w:lang w:eastAsia="en-US"/>
        </w:rPr>
        <w:t xml:space="preserve">el </w:t>
      </w:r>
      <w:r w:rsidRPr="00B53BB1">
        <w:rPr>
          <w:rFonts w:ascii="Arial" w:eastAsiaTheme="minorHAnsi" w:hAnsi="Arial" w:cs="Arial"/>
          <w:color w:val="000000"/>
          <w:sz w:val="20"/>
          <w:szCs w:val="20"/>
          <w:lang w:eastAsia="en-US"/>
        </w:rPr>
        <w:t xml:space="preserve">Grupo Parlamentario del Partido morena, formulado por las Comisiones Legislativas de Atención de Grupos Vulnerables, y Comunicaciones y Transportes </w:t>
      </w:r>
    </w:p>
    <w:p w:rsidR="00BA541C" w:rsidRPr="00B53BB1" w:rsidRDefault="00BA541C" w:rsidP="00B53BB1">
      <w:pPr>
        <w:pStyle w:val="Default"/>
        <w:jc w:val="both"/>
        <w:rPr>
          <w:color w:val="auto"/>
          <w:sz w:val="20"/>
          <w:szCs w:val="20"/>
        </w:rPr>
      </w:pPr>
    </w:p>
    <w:p w:rsidR="00BA541C" w:rsidRPr="00B53BB1" w:rsidRDefault="00BA541C" w:rsidP="00B53BB1">
      <w:pPr>
        <w:pStyle w:val="Textoindependiente"/>
        <w:jc w:val="both"/>
        <w:rPr>
          <w:rFonts w:ascii="Arial" w:eastAsia="Arial" w:hAnsi="Arial" w:cs="Arial"/>
          <w:sz w:val="20"/>
          <w:szCs w:val="20"/>
        </w:rPr>
      </w:pPr>
      <w:r w:rsidRPr="00B53BB1">
        <w:rPr>
          <w:rFonts w:ascii="Arial" w:eastAsia="Arial" w:hAnsi="Arial" w:cs="Arial"/>
          <w:sz w:val="20"/>
          <w:szCs w:val="20"/>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BA541C" w:rsidRPr="00B53BB1" w:rsidRDefault="00BA541C" w:rsidP="00B53BB1">
      <w:pPr>
        <w:autoSpaceDE w:val="0"/>
        <w:autoSpaceDN w:val="0"/>
        <w:adjustRightInd w:val="0"/>
        <w:spacing w:after="0" w:line="240" w:lineRule="auto"/>
        <w:jc w:val="both"/>
        <w:rPr>
          <w:rFonts w:ascii="Arial" w:eastAsiaTheme="minorHAnsi" w:hAnsi="Arial" w:cs="Arial"/>
          <w:sz w:val="20"/>
          <w:szCs w:val="20"/>
          <w:lang w:eastAsia="en-US"/>
        </w:rPr>
      </w:pPr>
    </w:p>
    <w:p w:rsidR="005A0ADF" w:rsidRPr="00B53BB1" w:rsidRDefault="005A0ADF" w:rsidP="00B53BB1">
      <w:pPr>
        <w:autoSpaceDE w:val="0"/>
        <w:autoSpaceDN w:val="0"/>
        <w:adjustRightInd w:val="0"/>
        <w:spacing w:after="0" w:line="240" w:lineRule="auto"/>
        <w:jc w:val="both"/>
        <w:rPr>
          <w:rFonts w:ascii="Arial" w:eastAsiaTheme="minorHAnsi" w:hAnsi="Arial" w:cs="Arial"/>
          <w:color w:val="000000"/>
          <w:sz w:val="20"/>
          <w:szCs w:val="20"/>
          <w:lang w:eastAsia="en-US"/>
        </w:rPr>
      </w:pPr>
      <w:r w:rsidRPr="00B53BB1">
        <w:rPr>
          <w:rFonts w:ascii="Arial" w:eastAsiaTheme="minorHAnsi" w:hAnsi="Arial" w:cs="Arial"/>
          <w:bCs/>
          <w:color w:val="000000"/>
          <w:sz w:val="20"/>
          <w:szCs w:val="20"/>
          <w:lang w:eastAsia="en-US"/>
        </w:rPr>
        <w:t>4.</w:t>
      </w:r>
      <w:r w:rsidRPr="00B53BB1">
        <w:rPr>
          <w:rFonts w:ascii="Arial" w:eastAsiaTheme="minorHAnsi" w:hAnsi="Arial" w:cs="Arial"/>
          <w:color w:val="000000"/>
          <w:sz w:val="20"/>
          <w:szCs w:val="20"/>
          <w:lang w:eastAsia="en-US"/>
        </w:rPr>
        <w:t xml:space="preserve">- </w:t>
      </w:r>
      <w:r w:rsidR="00922A96" w:rsidRPr="00B53BB1">
        <w:rPr>
          <w:rFonts w:ascii="Arial" w:eastAsiaTheme="minorHAnsi" w:hAnsi="Arial" w:cs="Arial"/>
          <w:color w:val="000000"/>
          <w:sz w:val="20"/>
          <w:szCs w:val="20"/>
          <w:lang w:eastAsia="en-US"/>
        </w:rPr>
        <w:t>El diputado David Parra Sánchez hace uso de la palabra, para dar l</w:t>
      </w:r>
      <w:r w:rsidRPr="00B53BB1">
        <w:rPr>
          <w:rFonts w:ascii="Arial" w:eastAsiaTheme="minorHAnsi" w:hAnsi="Arial" w:cs="Arial"/>
          <w:color w:val="000000"/>
          <w:sz w:val="20"/>
          <w:szCs w:val="20"/>
          <w:lang w:eastAsia="en-US"/>
        </w:rPr>
        <w:t xml:space="preserve">ectura al </w:t>
      </w:r>
      <w:r w:rsidRPr="00B53BB1">
        <w:rPr>
          <w:rFonts w:ascii="Arial" w:eastAsiaTheme="minorHAnsi" w:hAnsi="Arial" w:cs="Arial"/>
          <w:bCs/>
          <w:color w:val="000000"/>
          <w:sz w:val="20"/>
          <w:szCs w:val="20"/>
          <w:lang w:eastAsia="en-US"/>
        </w:rPr>
        <w:t xml:space="preserve">Dictamen </w:t>
      </w:r>
      <w:r w:rsidRPr="00B53BB1">
        <w:rPr>
          <w:rFonts w:ascii="Arial" w:eastAsiaTheme="minorHAnsi" w:hAnsi="Arial" w:cs="Arial"/>
          <w:color w:val="000000"/>
          <w:sz w:val="20"/>
          <w:szCs w:val="20"/>
          <w:lang w:eastAsia="en-US"/>
        </w:rPr>
        <w:t xml:space="preserve">del Punto de Acuerdo por la que se exhorta respetuosamente al </w:t>
      </w:r>
      <w:r w:rsidRPr="00B53BB1">
        <w:rPr>
          <w:rFonts w:ascii="Arial" w:eastAsiaTheme="minorHAnsi" w:hAnsi="Arial" w:cs="Arial"/>
          <w:bCs/>
          <w:color w:val="000000"/>
          <w:sz w:val="20"/>
          <w:szCs w:val="20"/>
          <w:lang w:eastAsia="en-US"/>
        </w:rPr>
        <w:t xml:space="preserve">Titular del Ejecutivo Federal, </w:t>
      </w:r>
      <w:r w:rsidRPr="00B53BB1">
        <w:rPr>
          <w:rFonts w:ascii="Arial" w:eastAsiaTheme="minorHAnsi" w:hAnsi="Arial" w:cs="Arial"/>
          <w:color w:val="000000"/>
          <w:sz w:val="20"/>
          <w:szCs w:val="20"/>
          <w:lang w:eastAsia="en-US"/>
        </w:rPr>
        <w:t xml:space="preserve">así como a los </w:t>
      </w:r>
      <w:r w:rsidRPr="00B53BB1">
        <w:rPr>
          <w:rFonts w:ascii="Arial" w:eastAsiaTheme="minorHAnsi" w:hAnsi="Arial" w:cs="Arial"/>
          <w:bCs/>
          <w:color w:val="000000"/>
          <w:sz w:val="20"/>
          <w:szCs w:val="20"/>
          <w:lang w:eastAsia="en-US"/>
        </w:rPr>
        <w:t xml:space="preserve">H. Ayuntamientos de Xonacatlán, Jilotzingo, Naucalpan de Juárez y Atizapán de Zaragoza, </w:t>
      </w:r>
      <w:r w:rsidRPr="00B53BB1">
        <w:rPr>
          <w:rFonts w:ascii="Arial" w:eastAsiaTheme="minorHAnsi" w:hAnsi="Arial" w:cs="Arial"/>
          <w:color w:val="000000"/>
          <w:sz w:val="20"/>
          <w:szCs w:val="20"/>
          <w:lang w:eastAsia="en-US"/>
        </w:rPr>
        <w:t>presentad</w:t>
      </w:r>
      <w:r w:rsidR="00D51280" w:rsidRPr="00B53BB1">
        <w:rPr>
          <w:rFonts w:ascii="Arial" w:eastAsiaTheme="minorHAnsi" w:hAnsi="Arial" w:cs="Arial"/>
          <w:color w:val="000000"/>
          <w:sz w:val="20"/>
          <w:szCs w:val="20"/>
          <w:lang w:eastAsia="en-US"/>
        </w:rPr>
        <w:t>a</w:t>
      </w:r>
      <w:r w:rsidRPr="00B53BB1">
        <w:rPr>
          <w:rFonts w:ascii="Arial" w:eastAsiaTheme="minorHAnsi" w:hAnsi="Arial" w:cs="Arial"/>
          <w:color w:val="000000"/>
          <w:sz w:val="20"/>
          <w:szCs w:val="20"/>
          <w:lang w:eastAsia="en-US"/>
        </w:rPr>
        <w:t xml:space="preserve"> por el Grupo Parlamentario del Partido Revolucionario Institucional, formulado por las Comisiones Legislativas de Protección Ambiental y Cambio Climático</w:t>
      </w:r>
      <w:r w:rsidR="0024132D" w:rsidRPr="00B53BB1">
        <w:rPr>
          <w:rFonts w:ascii="Arial" w:eastAsiaTheme="minorHAnsi" w:hAnsi="Arial" w:cs="Arial"/>
          <w:color w:val="000000"/>
          <w:sz w:val="20"/>
          <w:szCs w:val="20"/>
          <w:lang w:eastAsia="en-US"/>
        </w:rPr>
        <w:t>,</w:t>
      </w:r>
      <w:r w:rsidRPr="00B53BB1">
        <w:rPr>
          <w:rFonts w:ascii="Arial" w:eastAsiaTheme="minorHAnsi" w:hAnsi="Arial" w:cs="Arial"/>
          <w:color w:val="000000"/>
          <w:sz w:val="20"/>
          <w:szCs w:val="20"/>
          <w:lang w:eastAsia="en-US"/>
        </w:rPr>
        <w:t xml:space="preserve"> y </w:t>
      </w:r>
      <w:r w:rsidR="0024132D" w:rsidRPr="00B53BB1">
        <w:rPr>
          <w:rFonts w:ascii="Arial" w:eastAsiaTheme="minorHAnsi" w:hAnsi="Arial" w:cs="Arial"/>
          <w:color w:val="000000"/>
          <w:sz w:val="20"/>
          <w:szCs w:val="20"/>
          <w:lang w:eastAsia="en-US"/>
        </w:rPr>
        <w:t xml:space="preserve">de </w:t>
      </w:r>
      <w:r w:rsidRPr="00B53BB1">
        <w:rPr>
          <w:rFonts w:ascii="Arial" w:eastAsiaTheme="minorHAnsi" w:hAnsi="Arial" w:cs="Arial"/>
          <w:color w:val="000000"/>
          <w:sz w:val="20"/>
          <w:szCs w:val="20"/>
          <w:lang w:eastAsia="en-US"/>
        </w:rPr>
        <w:t xml:space="preserve">Recursos Hidráulicos </w:t>
      </w:r>
    </w:p>
    <w:p w:rsidR="00BA541C" w:rsidRPr="00B53BB1" w:rsidRDefault="00BA541C" w:rsidP="00B53BB1">
      <w:pPr>
        <w:autoSpaceDE w:val="0"/>
        <w:autoSpaceDN w:val="0"/>
        <w:adjustRightInd w:val="0"/>
        <w:spacing w:after="0" w:line="240" w:lineRule="auto"/>
        <w:jc w:val="both"/>
        <w:rPr>
          <w:rFonts w:ascii="Arial" w:eastAsiaTheme="minorHAnsi" w:hAnsi="Arial" w:cs="Arial"/>
          <w:sz w:val="20"/>
          <w:szCs w:val="20"/>
          <w:lang w:eastAsia="en-US"/>
        </w:rPr>
      </w:pPr>
    </w:p>
    <w:p w:rsidR="004D0F35" w:rsidRPr="00B53BB1" w:rsidRDefault="004D0F35" w:rsidP="00B53BB1">
      <w:pPr>
        <w:autoSpaceDE w:val="0"/>
        <w:autoSpaceDN w:val="0"/>
        <w:adjustRightInd w:val="0"/>
        <w:spacing w:after="0" w:line="240" w:lineRule="auto"/>
        <w:jc w:val="both"/>
        <w:rPr>
          <w:rFonts w:ascii="Arial" w:eastAsiaTheme="minorHAnsi" w:hAnsi="Arial" w:cs="Arial"/>
          <w:sz w:val="20"/>
          <w:szCs w:val="20"/>
          <w:lang w:eastAsia="en-US"/>
        </w:rPr>
      </w:pPr>
      <w:r w:rsidRPr="00B53BB1">
        <w:rPr>
          <w:rFonts w:ascii="Arial" w:eastAsiaTheme="minorHAnsi" w:hAnsi="Arial" w:cs="Arial"/>
          <w:sz w:val="20"/>
          <w:szCs w:val="20"/>
          <w:lang w:eastAsia="en-US"/>
        </w:rPr>
        <w:t>Para hablar sobre el dictamen, hacen uso de la palabra los diputados Max Agustín Correa Hernández y Gerardo Lamas Pombo.</w:t>
      </w:r>
    </w:p>
    <w:p w:rsidR="004D0F35" w:rsidRPr="00B53BB1" w:rsidRDefault="004D0F35" w:rsidP="00B53BB1">
      <w:pPr>
        <w:autoSpaceDE w:val="0"/>
        <w:autoSpaceDN w:val="0"/>
        <w:adjustRightInd w:val="0"/>
        <w:spacing w:after="0" w:line="240" w:lineRule="auto"/>
        <w:jc w:val="both"/>
        <w:rPr>
          <w:rFonts w:ascii="Arial" w:eastAsiaTheme="minorHAnsi" w:hAnsi="Arial" w:cs="Arial"/>
          <w:sz w:val="20"/>
          <w:szCs w:val="20"/>
          <w:lang w:eastAsia="en-US"/>
        </w:rPr>
      </w:pPr>
    </w:p>
    <w:p w:rsidR="00BA541C" w:rsidRPr="00B53BB1" w:rsidRDefault="00BA541C" w:rsidP="00B53BB1">
      <w:pPr>
        <w:spacing w:after="0" w:line="240" w:lineRule="auto"/>
        <w:jc w:val="both"/>
        <w:rPr>
          <w:rFonts w:ascii="Arial" w:eastAsia="Arial" w:hAnsi="Arial" w:cs="Arial"/>
          <w:sz w:val="20"/>
          <w:szCs w:val="20"/>
        </w:rPr>
      </w:pPr>
      <w:r w:rsidRPr="00B53BB1">
        <w:rPr>
          <w:rFonts w:ascii="Arial" w:eastAsia="Arial" w:hAnsi="Arial" w:cs="Arial"/>
          <w:sz w:val="20"/>
          <w:szCs w:val="20"/>
        </w:rPr>
        <w:t xml:space="preserve">Sin que motive debate el Dictamen </w:t>
      </w:r>
      <w:r w:rsidR="000A32F5" w:rsidRPr="00B53BB1">
        <w:rPr>
          <w:rFonts w:ascii="Arial" w:eastAsia="Arial" w:hAnsi="Arial" w:cs="Arial"/>
          <w:sz w:val="20"/>
          <w:szCs w:val="20"/>
        </w:rPr>
        <w:t xml:space="preserve">Proyecto de </w:t>
      </w:r>
      <w:r w:rsidR="00D51280" w:rsidRPr="00B53BB1">
        <w:rPr>
          <w:rFonts w:ascii="Arial" w:eastAsia="Arial" w:hAnsi="Arial" w:cs="Arial"/>
          <w:sz w:val="20"/>
          <w:szCs w:val="20"/>
        </w:rPr>
        <w:t>A</w:t>
      </w:r>
      <w:r w:rsidR="000A32F5" w:rsidRPr="00B53BB1">
        <w:rPr>
          <w:rFonts w:ascii="Arial" w:eastAsia="Arial" w:hAnsi="Arial" w:cs="Arial"/>
          <w:sz w:val="20"/>
          <w:szCs w:val="20"/>
        </w:rPr>
        <w:t>cuerdo</w:t>
      </w:r>
      <w:r w:rsidRPr="00B53BB1">
        <w:rPr>
          <w:rFonts w:ascii="Arial" w:eastAsia="Arial" w:hAnsi="Arial" w:cs="Arial"/>
          <w:sz w:val="20"/>
          <w:szCs w:val="20"/>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w:t>
      </w:r>
      <w:r w:rsidR="000A32F5" w:rsidRPr="00B53BB1">
        <w:rPr>
          <w:rFonts w:ascii="Arial" w:eastAsia="Arial" w:hAnsi="Arial" w:cs="Arial"/>
          <w:sz w:val="20"/>
          <w:szCs w:val="20"/>
        </w:rPr>
        <w:t>Acuerdo</w:t>
      </w:r>
      <w:r w:rsidRPr="00B53BB1">
        <w:rPr>
          <w:rFonts w:ascii="Arial" w:eastAsia="Arial" w:hAnsi="Arial" w:cs="Arial"/>
          <w:sz w:val="20"/>
          <w:szCs w:val="20"/>
        </w:rPr>
        <w:t xml:space="preserve"> son aprobados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BA541C" w:rsidRPr="00B53BB1" w:rsidRDefault="00BA541C" w:rsidP="00B53BB1">
      <w:pPr>
        <w:autoSpaceDE w:val="0"/>
        <w:autoSpaceDN w:val="0"/>
        <w:adjustRightInd w:val="0"/>
        <w:spacing w:after="0" w:line="240" w:lineRule="auto"/>
        <w:jc w:val="both"/>
        <w:rPr>
          <w:rFonts w:ascii="Arial" w:eastAsiaTheme="minorHAnsi" w:hAnsi="Arial" w:cs="Arial"/>
          <w:sz w:val="20"/>
          <w:szCs w:val="20"/>
          <w:lang w:eastAsia="en-US"/>
        </w:rPr>
      </w:pPr>
    </w:p>
    <w:p w:rsidR="00BE4E61" w:rsidRPr="00B53BB1" w:rsidRDefault="00BE4E61" w:rsidP="00B53BB1">
      <w:pPr>
        <w:autoSpaceDE w:val="0"/>
        <w:autoSpaceDN w:val="0"/>
        <w:adjustRightInd w:val="0"/>
        <w:spacing w:after="0" w:line="240" w:lineRule="auto"/>
        <w:jc w:val="both"/>
        <w:rPr>
          <w:rFonts w:ascii="Arial" w:eastAsiaTheme="minorHAnsi" w:hAnsi="Arial" w:cs="Arial"/>
          <w:color w:val="000000"/>
          <w:sz w:val="20"/>
          <w:szCs w:val="20"/>
          <w:lang w:eastAsia="en-US"/>
        </w:rPr>
      </w:pPr>
      <w:r w:rsidRPr="00B53BB1">
        <w:rPr>
          <w:rFonts w:ascii="Arial" w:eastAsiaTheme="minorHAnsi" w:hAnsi="Arial" w:cs="Arial"/>
          <w:bCs/>
          <w:color w:val="000000"/>
          <w:sz w:val="20"/>
          <w:szCs w:val="20"/>
          <w:lang w:eastAsia="en-US"/>
        </w:rPr>
        <w:t xml:space="preserve">5.- </w:t>
      </w:r>
      <w:r w:rsidR="003A6C20" w:rsidRPr="00B53BB1">
        <w:rPr>
          <w:rFonts w:ascii="Arial" w:eastAsiaTheme="minorHAnsi" w:hAnsi="Arial" w:cs="Arial"/>
          <w:bCs/>
          <w:color w:val="000000"/>
          <w:sz w:val="20"/>
          <w:szCs w:val="20"/>
          <w:lang w:eastAsia="en-US"/>
        </w:rPr>
        <w:t xml:space="preserve">La Vicepresidencia, por instrucciones de </w:t>
      </w:r>
      <w:r w:rsidR="004008DD" w:rsidRPr="00B53BB1">
        <w:rPr>
          <w:rFonts w:ascii="Arial" w:eastAsiaTheme="minorHAnsi" w:hAnsi="Arial" w:cs="Arial"/>
          <w:bCs/>
          <w:color w:val="000000"/>
          <w:sz w:val="20"/>
          <w:szCs w:val="20"/>
          <w:lang w:eastAsia="en-US"/>
        </w:rPr>
        <w:t xml:space="preserve">la Presidencia, da lectura a la Iniciativa de </w:t>
      </w:r>
      <w:r w:rsidR="000A32F5" w:rsidRPr="00B53BB1">
        <w:rPr>
          <w:rFonts w:ascii="Arial" w:eastAsiaTheme="minorHAnsi" w:hAnsi="Arial" w:cs="Arial"/>
          <w:bCs/>
          <w:color w:val="000000"/>
          <w:sz w:val="20"/>
          <w:szCs w:val="20"/>
          <w:lang w:eastAsia="en-US"/>
        </w:rPr>
        <w:t xml:space="preserve">Decreto </w:t>
      </w:r>
      <w:r w:rsidR="00D51280" w:rsidRPr="00B53BB1">
        <w:rPr>
          <w:rFonts w:ascii="Arial" w:eastAsiaTheme="minorHAnsi" w:hAnsi="Arial" w:cs="Arial"/>
          <w:bCs/>
          <w:color w:val="000000"/>
          <w:sz w:val="20"/>
          <w:szCs w:val="20"/>
          <w:lang w:eastAsia="en-US"/>
        </w:rPr>
        <w:t xml:space="preserve">que actualiza </w:t>
      </w:r>
      <w:r w:rsidRPr="00B53BB1">
        <w:rPr>
          <w:rFonts w:ascii="Arial" w:eastAsiaTheme="minorHAnsi" w:hAnsi="Arial" w:cs="Arial"/>
          <w:color w:val="000000"/>
          <w:sz w:val="20"/>
          <w:szCs w:val="20"/>
          <w:lang w:eastAsia="en-US"/>
        </w:rPr>
        <w:t>Tabla</w:t>
      </w:r>
      <w:r w:rsidR="00D51280" w:rsidRPr="00B53BB1">
        <w:rPr>
          <w:rFonts w:ascii="Arial" w:eastAsiaTheme="minorHAnsi" w:hAnsi="Arial" w:cs="Arial"/>
          <w:color w:val="000000"/>
          <w:sz w:val="20"/>
          <w:szCs w:val="20"/>
          <w:lang w:eastAsia="en-US"/>
        </w:rPr>
        <w:t>s</w:t>
      </w:r>
      <w:r w:rsidRPr="00B53BB1">
        <w:rPr>
          <w:rFonts w:ascii="Arial" w:eastAsiaTheme="minorHAnsi" w:hAnsi="Arial" w:cs="Arial"/>
          <w:color w:val="000000"/>
          <w:sz w:val="20"/>
          <w:szCs w:val="20"/>
          <w:lang w:eastAsia="en-US"/>
        </w:rPr>
        <w:t xml:space="preserve"> de Valores Unitarios de Suelo y Construcciones para el Ejercicio Fiscal 2023 </w:t>
      </w:r>
      <w:r w:rsidR="004008DD" w:rsidRPr="00B53BB1">
        <w:rPr>
          <w:rFonts w:ascii="Arial" w:eastAsiaTheme="minorHAnsi" w:hAnsi="Arial" w:cs="Arial"/>
          <w:color w:val="000000"/>
          <w:sz w:val="20"/>
          <w:szCs w:val="20"/>
          <w:lang w:eastAsia="en-US"/>
        </w:rPr>
        <w:t>del Municipio de Sultepec</w:t>
      </w:r>
      <w:r w:rsidRPr="00B53BB1">
        <w:rPr>
          <w:rFonts w:ascii="Arial" w:eastAsiaTheme="minorHAnsi" w:hAnsi="Arial" w:cs="Arial"/>
          <w:color w:val="000000"/>
          <w:sz w:val="20"/>
          <w:szCs w:val="20"/>
          <w:lang w:eastAsia="en-US"/>
        </w:rPr>
        <w:t>, la cual sirve de base</w:t>
      </w:r>
      <w:r w:rsidR="00590B91" w:rsidRPr="00B53BB1">
        <w:rPr>
          <w:rFonts w:ascii="Arial" w:eastAsiaTheme="minorHAnsi" w:hAnsi="Arial" w:cs="Arial"/>
          <w:color w:val="000000"/>
          <w:sz w:val="20"/>
          <w:szCs w:val="20"/>
          <w:lang w:eastAsia="en-US"/>
        </w:rPr>
        <w:t xml:space="preserve"> para actualizar</w:t>
      </w:r>
      <w:r w:rsidRPr="00B53BB1">
        <w:rPr>
          <w:rFonts w:ascii="Arial" w:eastAsiaTheme="minorHAnsi" w:hAnsi="Arial" w:cs="Arial"/>
          <w:color w:val="000000"/>
          <w:sz w:val="20"/>
          <w:szCs w:val="20"/>
          <w:lang w:eastAsia="en-US"/>
        </w:rPr>
        <w:t xml:space="preserve">, entre otros, para la determinación del Impuesto Predial. </w:t>
      </w:r>
    </w:p>
    <w:p w:rsidR="003A6C20" w:rsidRPr="00B53BB1" w:rsidRDefault="003A6C20" w:rsidP="00B53BB1">
      <w:pPr>
        <w:autoSpaceDE w:val="0"/>
        <w:autoSpaceDN w:val="0"/>
        <w:adjustRightInd w:val="0"/>
        <w:spacing w:after="0" w:line="240" w:lineRule="auto"/>
        <w:jc w:val="both"/>
        <w:rPr>
          <w:rFonts w:ascii="Arial" w:eastAsiaTheme="minorHAnsi" w:hAnsi="Arial" w:cs="Arial"/>
          <w:color w:val="000000"/>
          <w:sz w:val="20"/>
          <w:szCs w:val="20"/>
          <w:lang w:eastAsia="en-US"/>
        </w:rPr>
      </w:pPr>
    </w:p>
    <w:p w:rsidR="00891DA9" w:rsidRPr="00B53BB1" w:rsidRDefault="00891DA9" w:rsidP="00B53BB1">
      <w:pPr>
        <w:autoSpaceDE w:val="0"/>
        <w:autoSpaceDN w:val="0"/>
        <w:adjustRightInd w:val="0"/>
        <w:spacing w:after="0" w:line="240" w:lineRule="auto"/>
        <w:jc w:val="both"/>
        <w:rPr>
          <w:rFonts w:ascii="Arial" w:hAnsi="Arial" w:cs="Arial"/>
          <w:sz w:val="20"/>
          <w:szCs w:val="20"/>
        </w:rPr>
      </w:pPr>
      <w:r w:rsidRPr="00B53BB1">
        <w:rPr>
          <w:rFonts w:ascii="Arial" w:eastAsiaTheme="minorHAnsi" w:hAnsi="Arial" w:cs="Arial"/>
          <w:color w:val="000000"/>
          <w:sz w:val="20"/>
          <w:szCs w:val="20"/>
          <w:lang w:eastAsia="en-US"/>
        </w:rPr>
        <w:t xml:space="preserve">La Presidencia la </w:t>
      </w:r>
      <w:r w:rsidR="0024132D" w:rsidRPr="00B53BB1">
        <w:rPr>
          <w:rFonts w:ascii="Arial" w:hAnsi="Arial" w:cs="Arial"/>
          <w:sz w:val="20"/>
          <w:szCs w:val="20"/>
        </w:rPr>
        <w:t>remite</w:t>
      </w:r>
      <w:r w:rsidRPr="00B53BB1">
        <w:rPr>
          <w:rFonts w:ascii="Arial" w:hAnsi="Arial" w:cs="Arial"/>
          <w:sz w:val="20"/>
          <w:szCs w:val="20"/>
        </w:rPr>
        <w:t xml:space="preserve"> a las Comisiones Legislativas de Planeación y Gasto Publico, de Finanzas Publicas y de Legislación y Administración Municipal, para su estudio y dictamen.</w:t>
      </w:r>
    </w:p>
    <w:p w:rsidR="00891DA9" w:rsidRPr="00B53BB1" w:rsidRDefault="00891DA9" w:rsidP="00B53BB1">
      <w:pPr>
        <w:autoSpaceDE w:val="0"/>
        <w:autoSpaceDN w:val="0"/>
        <w:adjustRightInd w:val="0"/>
        <w:spacing w:after="0" w:line="240" w:lineRule="auto"/>
        <w:jc w:val="both"/>
        <w:rPr>
          <w:rFonts w:ascii="Arial" w:eastAsiaTheme="minorHAnsi" w:hAnsi="Arial" w:cs="Arial"/>
          <w:color w:val="000000"/>
          <w:sz w:val="20"/>
          <w:szCs w:val="20"/>
          <w:lang w:eastAsia="en-US"/>
        </w:rPr>
      </w:pPr>
    </w:p>
    <w:p w:rsidR="00BE4E61" w:rsidRPr="00B53BB1" w:rsidRDefault="00BE4E61" w:rsidP="00B53BB1">
      <w:pPr>
        <w:pStyle w:val="Default"/>
        <w:jc w:val="both"/>
        <w:rPr>
          <w:sz w:val="20"/>
          <w:szCs w:val="20"/>
        </w:rPr>
      </w:pPr>
      <w:r w:rsidRPr="00B53BB1">
        <w:rPr>
          <w:bCs/>
          <w:sz w:val="20"/>
          <w:szCs w:val="20"/>
        </w:rPr>
        <w:t xml:space="preserve">6.- </w:t>
      </w:r>
      <w:r w:rsidR="00A34653" w:rsidRPr="00B53BB1">
        <w:rPr>
          <w:sz w:val="20"/>
          <w:szCs w:val="20"/>
        </w:rPr>
        <w:t>El diputado Dionicio Jorge García Sánchez hace uso de la palabra, para dar l</w:t>
      </w:r>
      <w:r w:rsidRPr="00B53BB1">
        <w:rPr>
          <w:sz w:val="20"/>
          <w:szCs w:val="20"/>
        </w:rPr>
        <w:t xml:space="preserve">ectura a la </w:t>
      </w:r>
      <w:r w:rsidRPr="00B53BB1">
        <w:rPr>
          <w:bCs/>
          <w:sz w:val="20"/>
          <w:szCs w:val="20"/>
        </w:rPr>
        <w:t xml:space="preserve">Iniciativa </w:t>
      </w:r>
      <w:r w:rsidRPr="00B53BB1">
        <w:rPr>
          <w:sz w:val="20"/>
          <w:szCs w:val="20"/>
        </w:rPr>
        <w:t xml:space="preserve">con Proyecto de Decreto por el que se adiciona una fracción al artículo 31 recorriéndose la consecuente de la </w:t>
      </w:r>
      <w:r w:rsidRPr="00B53BB1">
        <w:rPr>
          <w:bCs/>
          <w:sz w:val="20"/>
          <w:szCs w:val="20"/>
        </w:rPr>
        <w:t xml:space="preserve">Ley Orgánica Municipal del Estado de México </w:t>
      </w:r>
      <w:r w:rsidRPr="00B53BB1">
        <w:rPr>
          <w:sz w:val="20"/>
          <w:szCs w:val="20"/>
        </w:rPr>
        <w:t xml:space="preserve">y se adiciona un párrafo a la fracción XXXI del artículo 27 de la </w:t>
      </w:r>
      <w:r w:rsidRPr="00B53BB1">
        <w:rPr>
          <w:bCs/>
          <w:sz w:val="20"/>
          <w:szCs w:val="20"/>
        </w:rPr>
        <w:t xml:space="preserve">Ley en Materia de Desaparición Forzada de Personas y Desaparición Cometida por particulares para el Estado Libre y Soberano de México, </w:t>
      </w:r>
      <w:r w:rsidRPr="00B53BB1">
        <w:rPr>
          <w:sz w:val="20"/>
          <w:szCs w:val="20"/>
        </w:rPr>
        <w:t>con el objeto de facultar a los Ayuntamientos por disposición expresa y obligatoria para que publiquen en sus páginas web, redes sociales y estrados, todos y cada uno de los boletines de búsqueda de personas desaparecidas o no localizadas de las y los vecinos del municipio, siendo estas fuentes primarias de comunicación de información oficial, presentada por</w:t>
      </w:r>
      <w:r w:rsidR="002F2043" w:rsidRPr="00B53BB1">
        <w:rPr>
          <w:sz w:val="20"/>
          <w:szCs w:val="20"/>
        </w:rPr>
        <w:t xml:space="preserve"> el propio diputado</w:t>
      </w:r>
      <w:r w:rsidRPr="00B53BB1">
        <w:rPr>
          <w:sz w:val="20"/>
          <w:szCs w:val="20"/>
        </w:rPr>
        <w:t xml:space="preserve">, en nombre del Grupo Parlamentario del Partido morena. </w:t>
      </w:r>
    </w:p>
    <w:p w:rsidR="002F2043" w:rsidRPr="00B53BB1" w:rsidRDefault="002F2043" w:rsidP="00B53BB1">
      <w:pPr>
        <w:pStyle w:val="Default"/>
        <w:jc w:val="both"/>
        <w:rPr>
          <w:sz w:val="20"/>
          <w:szCs w:val="20"/>
        </w:rPr>
      </w:pPr>
    </w:p>
    <w:p w:rsidR="003E0256" w:rsidRPr="00B53BB1" w:rsidRDefault="003E0256" w:rsidP="00B53BB1">
      <w:pPr>
        <w:pStyle w:val="Sinespaciado"/>
        <w:jc w:val="both"/>
        <w:rPr>
          <w:rFonts w:ascii="Arial" w:hAnsi="Arial" w:cs="Arial"/>
          <w:sz w:val="20"/>
          <w:szCs w:val="20"/>
          <w:lang w:eastAsia="es-MX"/>
        </w:rPr>
      </w:pPr>
      <w:r w:rsidRPr="00B53BB1">
        <w:rPr>
          <w:rFonts w:ascii="Arial" w:hAnsi="Arial" w:cs="Arial"/>
          <w:sz w:val="20"/>
          <w:szCs w:val="20"/>
          <w:lang w:eastAsia="es-MX"/>
        </w:rPr>
        <w:t xml:space="preserve">La Presidencia la remite a las Comisiones Legislativas de Legislación y Administración Municipal y para las Declaratorias de Alerta de Violencia de Género </w:t>
      </w:r>
      <w:r w:rsidR="00E30F6C" w:rsidRPr="00B53BB1">
        <w:rPr>
          <w:rFonts w:ascii="Arial" w:hAnsi="Arial" w:cs="Arial"/>
          <w:sz w:val="20"/>
          <w:szCs w:val="20"/>
          <w:lang w:eastAsia="es-MX"/>
        </w:rPr>
        <w:t xml:space="preserve">Contra </w:t>
      </w:r>
      <w:r w:rsidRPr="00B53BB1">
        <w:rPr>
          <w:rFonts w:ascii="Arial" w:hAnsi="Arial" w:cs="Arial"/>
          <w:sz w:val="20"/>
          <w:szCs w:val="20"/>
          <w:lang w:eastAsia="es-MX"/>
        </w:rPr>
        <w:t>las Mujeres por Feminicidio y Desaparición, para su estudio y dictamen.</w:t>
      </w:r>
    </w:p>
    <w:p w:rsidR="002F2043" w:rsidRPr="00B53BB1" w:rsidRDefault="002F2043" w:rsidP="00B53BB1">
      <w:pPr>
        <w:pStyle w:val="Default"/>
        <w:jc w:val="both"/>
        <w:rPr>
          <w:sz w:val="20"/>
          <w:szCs w:val="20"/>
        </w:rPr>
      </w:pPr>
    </w:p>
    <w:p w:rsidR="00D07637" w:rsidRPr="00B53BB1" w:rsidRDefault="00BE4E61" w:rsidP="00B53BB1">
      <w:pPr>
        <w:autoSpaceDE w:val="0"/>
        <w:autoSpaceDN w:val="0"/>
        <w:adjustRightInd w:val="0"/>
        <w:spacing w:after="0" w:line="240" w:lineRule="auto"/>
        <w:jc w:val="both"/>
        <w:rPr>
          <w:rFonts w:ascii="Arial" w:eastAsiaTheme="minorHAnsi" w:hAnsi="Arial" w:cs="Arial"/>
          <w:color w:val="000000"/>
          <w:sz w:val="20"/>
          <w:szCs w:val="20"/>
          <w:lang w:eastAsia="en-US"/>
        </w:rPr>
      </w:pPr>
      <w:r w:rsidRPr="00B53BB1">
        <w:rPr>
          <w:rFonts w:ascii="Arial" w:eastAsiaTheme="minorHAnsi" w:hAnsi="Arial" w:cs="Arial"/>
          <w:bCs/>
          <w:color w:val="000000"/>
          <w:sz w:val="20"/>
          <w:szCs w:val="20"/>
          <w:lang w:eastAsia="en-US"/>
        </w:rPr>
        <w:t xml:space="preserve">7.- </w:t>
      </w:r>
      <w:r w:rsidRPr="00B53BB1">
        <w:rPr>
          <w:rFonts w:ascii="Arial" w:eastAsiaTheme="minorHAnsi" w:hAnsi="Arial" w:cs="Arial"/>
          <w:color w:val="000000"/>
          <w:sz w:val="20"/>
          <w:szCs w:val="20"/>
          <w:lang w:eastAsia="en-US"/>
        </w:rPr>
        <w:t>L</w:t>
      </w:r>
      <w:r w:rsidR="00F8302E" w:rsidRPr="00B53BB1">
        <w:rPr>
          <w:rFonts w:ascii="Arial" w:eastAsiaTheme="minorHAnsi" w:hAnsi="Arial" w:cs="Arial"/>
          <w:color w:val="000000"/>
          <w:sz w:val="20"/>
          <w:szCs w:val="20"/>
          <w:lang w:eastAsia="en-US"/>
        </w:rPr>
        <w:t xml:space="preserve">a diputada </w:t>
      </w:r>
      <w:r w:rsidR="00D33C3C" w:rsidRPr="00B53BB1">
        <w:rPr>
          <w:rFonts w:ascii="Arial" w:eastAsiaTheme="minorHAnsi" w:hAnsi="Arial" w:cs="Arial"/>
          <w:color w:val="000000"/>
          <w:sz w:val="20"/>
          <w:szCs w:val="20"/>
          <w:lang w:eastAsia="en-US"/>
        </w:rPr>
        <w:t xml:space="preserve">Yesica </w:t>
      </w:r>
      <w:r w:rsidR="00F8302E" w:rsidRPr="00B53BB1">
        <w:rPr>
          <w:rFonts w:ascii="Arial" w:eastAsiaTheme="minorHAnsi" w:hAnsi="Arial" w:cs="Arial"/>
          <w:color w:val="000000"/>
          <w:sz w:val="20"/>
          <w:szCs w:val="20"/>
          <w:lang w:eastAsia="en-US"/>
        </w:rPr>
        <w:t>Yanet Rojas Hernández hace uso de la palabra, para dar l</w:t>
      </w:r>
      <w:r w:rsidRPr="00B53BB1">
        <w:rPr>
          <w:rFonts w:ascii="Arial" w:eastAsiaTheme="minorHAnsi" w:hAnsi="Arial" w:cs="Arial"/>
          <w:color w:val="000000"/>
          <w:sz w:val="20"/>
          <w:szCs w:val="20"/>
          <w:lang w:eastAsia="en-US"/>
        </w:rPr>
        <w:t xml:space="preserve">ectura a la </w:t>
      </w:r>
      <w:r w:rsidRPr="00B53BB1">
        <w:rPr>
          <w:rFonts w:ascii="Arial" w:eastAsiaTheme="minorHAnsi" w:hAnsi="Arial" w:cs="Arial"/>
          <w:bCs/>
          <w:color w:val="000000"/>
          <w:sz w:val="20"/>
          <w:szCs w:val="20"/>
          <w:lang w:eastAsia="en-US"/>
        </w:rPr>
        <w:t xml:space="preserve">Iniciativa </w:t>
      </w:r>
      <w:r w:rsidRPr="00B53BB1">
        <w:rPr>
          <w:rFonts w:ascii="Arial" w:eastAsiaTheme="minorHAnsi" w:hAnsi="Arial" w:cs="Arial"/>
          <w:color w:val="000000"/>
          <w:sz w:val="20"/>
          <w:szCs w:val="20"/>
          <w:lang w:eastAsia="en-US"/>
        </w:rPr>
        <w:t xml:space="preserve">con Proyecto de Decreto, por la que se reforma la fracción XVIII del artículo 2.9 del </w:t>
      </w:r>
      <w:r w:rsidRPr="00B53BB1">
        <w:rPr>
          <w:rFonts w:ascii="Arial" w:eastAsiaTheme="minorHAnsi" w:hAnsi="Arial" w:cs="Arial"/>
          <w:bCs/>
          <w:color w:val="000000"/>
          <w:sz w:val="20"/>
          <w:szCs w:val="20"/>
          <w:lang w:eastAsia="en-US"/>
        </w:rPr>
        <w:t>Código para la Biodiversidad del Estado de México</w:t>
      </w:r>
      <w:r w:rsidRPr="00B53BB1">
        <w:rPr>
          <w:rFonts w:ascii="Arial" w:eastAsiaTheme="minorHAnsi" w:hAnsi="Arial" w:cs="Arial"/>
          <w:color w:val="000000"/>
          <w:sz w:val="20"/>
          <w:szCs w:val="20"/>
          <w:lang w:eastAsia="en-US"/>
        </w:rPr>
        <w:t xml:space="preserve">, con el fin de que los ayuntamientos al expedir las autorizaciones para el uso del suelo o de las licencias de construcción u operación que no estén reservadas a la Federación, busquen en todo momento la protección de las áreas naturales protegidas, los acuíferos, las reservas naturales y las zonas forestales, presentada por la </w:t>
      </w:r>
      <w:r w:rsidR="00F8302E" w:rsidRPr="00B53BB1">
        <w:rPr>
          <w:rFonts w:ascii="Arial" w:eastAsiaTheme="minorHAnsi" w:hAnsi="Arial" w:cs="Arial"/>
          <w:color w:val="000000"/>
          <w:sz w:val="20"/>
          <w:szCs w:val="20"/>
          <w:lang w:eastAsia="en-US"/>
        </w:rPr>
        <w:t>propia d</w:t>
      </w:r>
      <w:r w:rsidRPr="00B53BB1">
        <w:rPr>
          <w:rFonts w:ascii="Arial" w:eastAsiaTheme="minorHAnsi" w:hAnsi="Arial" w:cs="Arial"/>
          <w:color w:val="000000"/>
          <w:sz w:val="20"/>
          <w:szCs w:val="20"/>
          <w:lang w:eastAsia="en-US"/>
        </w:rPr>
        <w:t xml:space="preserve">iputada, en nombre del Grupo Parlamentario del Partido morena. </w:t>
      </w:r>
    </w:p>
    <w:p w:rsidR="00D07637" w:rsidRPr="00B53BB1" w:rsidRDefault="00D07637" w:rsidP="00B53BB1">
      <w:pPr>
        <w:autoSpaceDE w:val="0"/>
        <w:autoSpaceDN w:val="0"/>
        <w:adjustRightInd w:val="0"/>
        <w:spacing w:after="0" w:line="240" w:lineRule="auto"/>
        <w:jc w:val="both"/>
        <w:rPr>
          <w:rFonts w:ascii="Arial" w:eastAsiaTheme="minorHAnsi" w:hAnsi="Arial" w:cs="Arial"/>
          <w:color w:val="000000"/>
          <w:sz w:val="20"/>
          <w:szCs w:val="20"/>
          <w:lang w:eastAsia="en-US"/>
        </w:rPr>
      </w:pPr>
    </w:p>
    <w:p w:rsidR="00D07637" w:rsidRPr="00B53BB1" w:rsidRDefault="00D07637" w:rsidP="00B53BB1">
      <w:pPr>
        <w:autoSpaceDE w:val="0"/>
        <w:autoSpaceDN w:val="0"/>
        <w:adjustRightInd w:val="0"/>
        <w:spacing w:after="0" w:line="240" w:lineRule="auto"/>
        <w:jc w:val="both"/>
        <w:rPr>
          <w:rFonts w:ascii="Arial" w:eastAsiaTheme="minorHAnsi" w:hAnsi="Arial" w:cs="Arial"/>
          <w:color w:val="000000"/>
          <w:sz w:val="20"/>
          <w:szCs w:val="20"/>
          <w:lang w:eastAsia="en-US"/>
        </w:rPr>
      </w:pPr>
      <w:r w:rsidRPr="00B53BB1">
        <w:rPr>
          <w:rFonts w:ascii="Arial" w:eastAsiaTheme="minorHAnsi" w:hAnsi="Arial" w:cs="Arial"/>
          <w:sz w:val="20"/>
          <w:szCs w:val="20"/>
          <w:lang w:eastAsia="en-US"/>
        </w:rPr>
        <w:t xml:space="preserve">La Presidencia la remite </w:t>
      </w:r>
      <w:r w:rsidRPr="00B53BB1">
        <w:rPr>
          <w:rFonts w:ascii="Arial" w:hAnsi="Arial" w:cs="Arial"/>
          <w:sz w:val="20"/>
          <w:szCs w:val="20"/>
        </w:rPr>
        <w:t>a las Comisiones Legislativas de Protección Ambiental y Cambio Climático y de Legislación y Administración Municipal, para su estudio y dictamen.</w:t>
      </w:r>
    </w:p>
    <w:p w:rsidR="00F8302E" w:rsidRPr="00B53BB1" w:rsidRDefault="00F8302E" w:rsidP="00B53BB1">
      <w:pPr>
        <w:autoSpaceDE w:val="0"/>
        <w:autoSpaceDN w:val="0"/>
        <w:adjustRightInd w:val="0"/>
        <w:spacing w:after="0" w:line="240" w:lineRule="auto"/>
        <w:jc w:val="both"/>
        <w:rPr>
          <w:rFonts w:ascii="Arial" w:eastAsiaTheme="minorHAnsi" w:hAnsi="Arial" w:cs="Arial"/>
          <w:color w:val="000000"/>
          <w:sz w:val="20"/>
          <w:szCs w:val="20"/>
          <w:lang w:eastAsia="en-US"/>
        </w:rPr>
      </w:pPr>
    </w:p>
    <w:p w:rsidR="00BE3BB2" w:rsidRPr="00B53BB1" w:rsidRDefault="00BE4E61" w:rsidP="00B53BB1">
      <w:pPr>
        <w:autoSpaceDE w:val="0"/>
        <w:autoSpaceDN w:val="0"/>
        <w:adjustRightInd w:val="0"/>
        <w:spacing w:after="0" w:line="240" w:lineRule="auto"/>
        <w:jc w:val="both"/>
        <w:rPr>
          <w:rFonts w:ascii="Arial" w:eastAsiaTheme="minorHAnsi" w:hAnsi="Arial" w:cs="Arial"/>
          <w:color w:val="000000"/>
          <w:sz w:val="20"/>
          <w:szCs w:val="20"/>
          <w:lang w:eastAsia="en-US"/>
        </w:rPr>
      </w:pPr>
      <w:r w:rsidRPr="00B53BB1">
        <w:rPr>
          <w:rFonts w:ascii="Arial" w:eastAsiaTheme="minorHAnsi" w:hAnsi="Arial" w:cs="Arial"/>
          <w:bCs/>
          <w:color w:val="000000"/>
          <w:sz w:val="20"/>
          <w:szCs w:val="20"/>
          <w:lang w:eastAsia="en-US"/>
        </w:rPr>
        <w:t xml:space="preserve">8.- </w:t>
      </w:r>
      <w:r w:rsidR="00EE697E" w:rsidRPr="00B53BB1">
        <w:rPr>
          <w:rFonts w:ascii="Arial" w:eastAsiaTheme="minorHAnsi" w:hAnsi="Arial" w:cs="Arial"/>
          <w:color w:val="000000"/>
          <w:sz w:val="20"/>
          <w:szCs w:val="20"/>
          <w:lang w:eastAsia="en-US"/>
        </w:rPr>
        <w:t>El diputado Jesús Gerardo Izquierdo Rojas hace uso de la palabra, para dar l</w:t>
      </w:r>
      <w:r w:rsidRPr="00B53BB1">
        <w:rPr>
          <w:rFonts w:ascii="Arial" w:eastAsiaTheme="minorHAnsi" w:hAnsi="Arial" w:cs="Arial"/>
          <w:color w:val="000000"/>
          <w:sz w:val="20"/>
          <w:szCs w:val="20"/>
          <w:lang w:eastAsia="en-US"/>
        </w:rPr>
        <w:t xml:space="preserve">ectura a la </w:t>
      </w:r>
      <w:r w:rsidRPr="00B53BB1">
        <w:rPr>
          <w:rFonts w:ascii="Arial" w:eastAsiaTheme="minorHAnsi" w:hAnsi="Arial" w:cs="Arial"/>
          <w:bCs/>
          <w:color w:val="000000"/>
          <w:sz w:val="20"/>
          <w:szCs w:val="20"/>
          <w:lang w:eastAsia="en-US"/>
        </w:rPr>
        <w:t xml:space="preserve">Iniciativa </w:t>
      </w:r>
      <w:r w:rsidRPr="00B53BB1">
        <w:rPr>
          <w:rFonts w:ascii="Arial" w:eastAsiaTheme="minorHAnsi" w:hAnsi="Arial" w:cs="Arial"/>
          <w:color w:val="000000"/>
          <w:sz w:val="20"/>
          <w:szCs w:val="20"/>
          <w:lang w:eastAsia="en-US"/>
        </w:rPr>
        <w:t xml:space="preserve">con Proyecto de Decreto para que se coloque en el edificio del Poder Legislativo, </w:t>
      </w:r>
      <w:r w:rsidRPr="00B53BB1">
        <w:rPr>
          <w:rFonts w:ascii="Arial" w:eastAsiaTheme="minorHAnsi" w:hAnsi="Arial" w:cs="Arial"/>
          <w:bCs/>
          <w:color w:val="000000"/>
          <w:sz w:val="20"/>
          <w:szCs w:val="20"/>
          <w:lang w:eastAsia="en-US"/>
        </w:rPr>
        <w:t xml:space="preserve">una placa con el nombre de los integrantes de la XLV Legislatura </w:t>
      </w:r>
      <w:r w:rsidRPr="00B53BB1">
        <w:rPr>
          <w:rFonts w:ascii="Arial" w:eastAsiaTheme="minorHAnsi" w:hAnsi="Arial" w:cs="Arial"/>
          <w:color w:val="000000"/>
          <w:sz w:val="20"/>
          <w:szCs w:val="20"/>
          <w:lang w:eastAsia="en-US"/>
        </w:rPr>
        <w:t>que iniciaron actividades en la actual sede de la H. Cámara de Diputados, colocar una placa con el nombre de las y los legisladores que iniciaron actividades en el actual recinto legislativo presentada por</w:t>
      </w:r>
      <w:r w:rsidR="00EE697E" w:rsidRPr="00B53BB1">
        <w:rPr>
          <w:rFonts w:ascii="Arial" w:eastAsiaTheme="minorHAnsi" w:hAnsi="Arial" w:cs="Arial"/>
          <w:color w:val="000000"/>
          <w:sz w:val="20"/>
          <w:szCs w:val="20"/>
          <w:lang w:eastAsia="en-US"/>
        </w:rPr>
        <w:t xml:space="preserve"> el propio diputado</w:t>
      </w:r>
      <w:r w:rsidRPr="00B53BB1">
        <w:rPr>
          <w:rFonts w:ascii="Arial" w:eastAsiaTheme="minorHAnsi" w:hAnsi="Arial" w:cs="Arial"/>
          <w:color w:val="000000"/>
          <w:sz w:val="20"/>
          <w:szCs w:val="20"/>
          <w:lang w:eastAsia="en-US"/>
        </w:rPr>
        <w:t xml:space="preserve">, en nombre del Grupo Parlamentario del Partido Revolucionario Institucional. </w:t>
      </w:r>
    </w:p>
    <w:p w:rsidR="00BE3BB2" w:rsidRPr="00B53BB1" w:rsidRDefault="00BE3BB2" w:rsidP="00B53BB1">
      <w:pPr>
        <w:autoSpaceDE w:val="0"/>
        <w:autoSpaceDN w:val="0"/>
        <w:adjustRightInd w:val="0"/>
        <w:spacing w:after="0" w:line="240" w:lineRule="auto"/>
        <w:jc w:val="both"/>
        <w:rPr>
          <w:rFonts w:ascii="Arial" w:eastAsiaTheme="minorHAnsi" w:hAnsi="Arial" w:cs="Arial"/>
          <w:color w:val="000000"/>
          <w:sz w:val="20"/>
          <w:szCs w:val="20"/>
          <w:lang w:eastAsia="en-US"/>
        </w:rPr>
      </w:pPr>
    </w:p>
    <w:p w:rsidR="00BE3BB2" w:rsidRPr="00B53BB1" w:rsidRDefault="006B3262" w:rsidP="00B53BB1">
      <w:pPr>
        <w:autoSpaceDE w:val="0"/>
        <w:autoSpaceDN w:val="0"/>
        <w:adjustRightInd w:val="0"/>
        <w:spacing w:after="0" w:line="240" w:lineRule="auto"/>
        <w:jc w:val="both"/>
        <w:rPr>
          <w:rFonts w:ascii="Arial" w:eastAsiaTheme="minorHAnsi" w:hAnsi="Arial" w:cs="Arial"/>
          <w:color w:val="000000"/>
          <w:sz w:val="20"/>
          <w:szCs w:val="20"/>
          <w:lang w:eastAsia="en-US"/>
        </w:rPr>
      </w:pPr>
      <w:r w:rsidRPr="00B53BB1">
        <w:rPr>
          <w:rFonts w:ascii="Arial" w:hAnsi="Arial" w:cs="Arial"/>
          <w:sz w:val="20"/>
          <w:szCs w:val="20"/>
        </w:rPr>
        <w:t xml:space="preserve">La Presidencia la remite a la </w:t>
      </w:r>
      <w:r w:rsidRPr="00B53BB1">
        <w:rPr>
          <w:rFonts w:ascii="Arial" w:hAnsi="Arial" w:cs="Arial"/>
          <w:color w:val="000000" w:themeColor="text1"/>
          <w:sz w:val="20"/>
          <w:szCs w:val="20"/>
        </w:rPr>
        <w:t>Comisi</w:t>
      </w:r>
      <w:r w:rsidR="00BE3BB2" w:rsidRPr="00B53BB1">
        <w:rPr>
          <w:rFonts w:ascii="Arial" w:hAnsi="Arial" w:cs="Arial"/>
          <w:color w:val="000000" w:themeColor="text1"/>
          <w:sz w:val="20"/>
          <w:szCs w:val="20"/>
        </w:rPr>
        <w:t>ón</w:t>
      </w:r>
      <w:r w:rsidRPr="00B53BB1">
        <w:rPr>
          <w:rFonts w:ascii="Arial" w:hAnsi="Arial" w:cs="Arial"/>
          <w:color w:val="000000" w:themeColor="text1"/>
          <w:sz w:val="20"/>
          <w:szCs w:val="20"/>
        </w:rPr>
        <w:t xml:space="preserve"> Legislativa de </w:t>
      </w:r>
      <w:r w:rsidR="00BE3BB2" w:rsidRPr="00B53BB1">
        <w:rPr>
          <w:rFonts w:ascii="Arial" w:hAnsi="Arial" w:cs="Arial"/>
          <w:color w:val="000000" w:themeColor="text1"/>
          <w:sz w:val="20"/>
          <w:szCs w:val="20"/>
        </w:rPr>
        <w:t>Gobernación y Puntos Constitucionales, para su estudio y dictamen.</w:t>
      </w:r>
    </w:p>
    <w:p w:rsidR="006B3262" w:rsidRPr="00B53BB1" w:rsidRDefault="006B3262" w:rsidP="00B53BB1">
      <w:pPr>
        <w:pStyle w:val="Sinespaciado"/>
        <w:jc w:val="both"/>
        <w:rPr>
          <w:rFonts w:ascii="Arial" w:hAnsi="Arial" w:cs="Arial"/>
          <w:color w:val="000000"/>
          <w:sz w:val="20"/>
          <w:szCs w:val="20"/>
        </w:rPr>
      </w:pPr>
    </w:p>
    <w:p w:rsidR="00BE4E61" w:rsidRPr="00B53BB1" w:rsidRDefault="00BE4E61" w:rsidP="00B53BB1">
      <w:pPr>
        <w:autoSpaceDE w:val="0"/>
        <w:autoSpaceDN w:val="0"/>
        <w:adjustRightInd w:val="0"/>
        <w:spacing w:after="0" w:line="240" w:lineRule="auto"/>
        <w:jc w:val="both"/>
        <w:rPr>
          <w:rFonts w:ascii="Arial" w:eastAsiaTheme="minorHAnsi" w:hAnsi="Arial" w:cs="Arial"/>
          <w:color w:val="000000"/>
          <w:sz w:val="20"/>
          <w:szCs w:val="20"/>
          <w:lang w:eastAsia="en-US"/>
        </w:rPr>
      </w:pPr>
      <w:r w:rsidRPr="00B53BB1">
        <w:rPr>
          <w:rFonts w:ascii="Arial" w:eastAsiaTheme="minorHAnsi" w:hAnsi="Arial" w:cs="Arial"/>
          <w:bCs/>
          <w:color w:val="000000"/>
          <w:sz w:val="20"/>
          <w:szCs w:val="20"/>
          <w:lang w:eastAsia="en-US"/>
        </w:rPr>
        <w:t xml:space="preserve">9.- </w:t>
      </w:r>
      <w:r w:rsidR="00391C27" w:rsidRPr="00B53BB1">
        <w:rPr>
          <w:rFonts w:ascii="Arial" w:eastAsiaTheme="minorHAnsi" w:hAnsi="Arial" w:cs="Arial"/>
          <w:bCs/>
          <w:color w:val="000000"/>
          <w:sz w:val="20"/>
          <w:szCs w:val="20"/>
          <w:lang w:eastAsia="en-US"/>
        </w:rPr>
        <w:t>L</w:t>
      </w:r>
      <w:r w:rsidR="00391C27" w:rsidRPr="00B53BB1">
        <w:rPr>
          <w:rFonts w:ascii="Arial" w:eastAsiaTheme="minorHAnsi" w:hAnsi="Arial" w:cs="Arial"/>
          <w:color w:val="000000"/>
          <w:sz w:val="20"/>
          <w:szCs w:val="20"/>
          <w:lang w:eastAsia="en-US"/>
        </w:rPr>
        <w:t>a diputada Ma. Trinidad Franco Arpero hace uso de la palabra, para dar l</w:t>
      </w:r>
      <w:r w:rsidRPr="00B53BB1">
        <w:rPr>
          <w:rFonts w:ascii="Arial" w:eastAsiaTheme="minorHAnsi" w:hAnsi="Arial" w:cs="Arial"/>
          <w:color w:val="000000"/>
          <w:sz w:val="20"/>
          <w:szCs w:val="20"/>
          <w:lang w:eastAsia="en-US"/>
        </w:rPr>
        <w:t xml:space="preserve">ectura a la </w:t>
      </w:r>
      <w:r w:rsidRPr="00B53BB1">
        <w:rPr>
          <w:rFonts w:ascii="Arial" w:eastAsiaTheme="minorHAnsi" w:hAnsi="Arial" w:cs="Arial"/>
          <w:bCs/>
          <w:color w:val="000000"/>
          <w:sz w:val="20"/>
          <w:szCs w:val="20"/>
          <w:lang w:eastAsia="en-US"/>
        </w:rPr>
        <w:t xml:space="preserve">Iniciativa </w:t>
      </w:r>
      <w:r w:rsidRPr="00B53BB1">
        <w:rPr>
          <w:rFonts w:ascii="Arial" w:eastAsiaTheme="minorHAnsi" w:hAnsi="Arial" w:cs="Arial"/>
          <w:color w:val="000000"/>
          <w:sz w:val="20"/>
          <w:szCs w:val="20"/>
          <w:lang w:eastAsia="en-US"/>
        </w:rPr>
        <w:t>con Proyecto de Decreto por el que se reforman los artículos 4.102 fracció</w:t>
      </w:r>
      <w:r w:rsidR="00391C27" w:rsidRPr="00B53BB1">
        <w:rPr>
          <w:rFonts w:ascii="Arial" w:eastAsiaTheme="minorHAnsi" w:hAnsi="Arial" w:cs="Arial"/>
          <w:color w:val="000000"/>
          <w:sz w:val="20"/>
          <w:szCs w:val="20"/>
          <w:lang w:eastAsia="en-US"/>
        </w:rPr>
        <w:t>n III párrafo segundo, y el artí</w:t>
      </w:r>
      <w:r w:rsidRPr="00B53BB1">
        <w:rPr>
          <w:rFonts w:ascii="Arial" w:eastAsiaTheme="minorHAnsi" w:hAnsi="Arial" w:cs="Arial"/>
          <w:color w:val="000000"/>
          <w:sz w:val="20"/>
          <w:szCs w:val="20"/>
          <w:lang w:eastAsia="en-US"/>
        </w:rPr>
        <w:t xml:space="preserve">culo 4.397 fracción I inciso A, y se adiciona la fracción XIII, al artículo 4.200 Bis, todos del </w:t>
      </w:r>
      <w:r w:rsidRPr="00B53BB1">
        <w:rPr>
          <w:rFonts w:ascii="Arial" w:eastAsiaTheme="minorHAnsi" w:hAnsi="Arial" w:cs="Arial"/>
          <w:bCs/>
          <w:color w:val="000000"/>
          <w:sz w:val="20"/>
          <w:szCs w:val="20"/>
          <w:lang w:eastAsia="en-US"/>
        </w:rPr>
        <w:t xml:space="preserve">Código Civil del Estado de México, </w:t>
      </w:r>
      <w:r w:rsidRPr="00B53BB1">
        <w:rPr>
          <w:rFonts w:ascii="Arial" w:eastAsiaTheme="minorHAnsi" w:hAnsi="Arial" w:cs="Arial"/>
          <w:color w:val="000000"/>
          <w:sz w:val="20"/>
          <w:szCs w:val="20"/>
          <w:lang w:eastAsia="en-US"/>
        </w:rPr>
        <w:t>presentada por</w:t>
      </w:r>
      <w:r w:rsidR="00391C27" w:rsidRPr="00B53BB1">
        <w:rPr>
          <w:rFonts w:ascii="Arial" w:eastAsiaTheme="minorHAnsi" w:hAnsi="Arial" w:cs="Arial"/>
          <w:color w:val="000000"/>
          <w:sz w:val="20"/>
          <w:szCs w:val="20"/>
          <w:lang w:eastAsia="en-US"/>
        </w:rPr>
        <w:t xml:space="preserve"> la propia diputada</w:t>
      </w:r>
      <w:r w:rsidRPr="00B53BB1">
        <w:rPr>
          <w:rFonts w:ascii="Arial" w:eastAsiaTheme="minorHAnsi" w:hAnsi="Arial" w:cs="Arial"/>
          <w:color w:val="000000"/>
          <w:sz w:val="20"/>
          <w:szCs w:val="20"/>
          <w:lang w:eastAsia="en-US"/>
        </w:rPr>
        <w:t xml:space="preserve">, en nombre del Grupo Parlamentario del Partido del Trabajo. </w:t>
      </w:r>
    </w:p>
    <w:p w:rsidR="00BA541C" w:rsidRPr="00B53BB1" w:rsidRDefault="00BA541C" w:rsidP="00B53BB1">
      <w:pPr>
        <w:spacing w:after="0" w:line="240" w:lineRule="auto"/>
        <w:jc w:val="both"/>
        <w:rPr>
          <w:rFonts w:ascii="Arial" w:eastAsiaTheme="minorHAnsi" w:hAnsi="Arial" w:cs="Arial"/>
          <w:sz w:val="20"/>
          <w:szCs w:val="20"/>
          <w:lang w:eastAsia="en-US"/>
        </w:rPr>
      </w:pPr>
    </w:p>
    <w:p w:rsidR="00385117" w:rsidRPr="00B53BB1" w:rsidRDefault="00385117" w:rsidP="00B53BB1">
      <w:pPr>
        <w:spacing w:after="0" w:line="240" w:lineRule="auto"/>
        <w:jc w:val="both"/>
        <w:rPr>
          <w:rFonts w:ascii="Arial" w:eastAsiaTheme="minorHAnsi" w:hAnsi="Arial" w:cs="Arial"/>
          <w:sz w:val="20"/>
          <w:szCs w:val="20"/>
          <w:lang w:eastAsia="en-US"/>
        </w:rPr>
      </w:pPr>
      <w:r w:rsidRPr="00B53BB1">
        <w:rPr>
          <w:rFonts w:ascii="Arial" w:eastAsiaTheme="minorHAnsi" w:hAnsi="Arial" w:cs="Arial"/>
          <w:sz w:val="20"/>
          <w:szCs w:val="20"/>
          <w:lang w:eastAsia="en-US"/>
        </w:rPr>
        <w:t>El di</w:t>
      </w:r>
      <w:r w:rsidR="000E11C0" w:rsidRPr="00B53BB1">
        <w:rPr>
          <w:rFonts w:ascii="Arial" w:eastAsiaTheme="minorHAnsi" w:hAnsi="Arial" w:cs="Arial"/>
          <w:sz w:val="20"/>
          <w:szCs w:val="20"/>
          <w:lang w:eastAsia="en-US"/>
        </w:rPr>
        <w:t>p</w:t>
      </w:r>
      <w:r w:rsidRPr="00B53BB1">
        <w:rPr>
          <w:rFonts w:ascii="Arial" w:eastAsiaTheme="minorHAnsi" w:hAnsi="Arial" w:cs="Arial"/>
          <w:sz w:val="20"/>
          <w:szCs w:val="20"/>
          <w:lang w:eastAsia="en-US"/>
        </w:rPr>
        <w:t>utado Francisco Javier Santos Arreola</w:t>
      </w:r>
      <w:r w:rsidR="000E11C0" w:rsidRPr="00B53BB1">
        <w:rPr>
          <w:rFonts w:ascii="Arial" w:eastAsiaTheme="minorHAnsi" w:hAnsi="Arial" w:cs="Arial"/>
          <w:sz w:val="20"/>
          <w:szCs w:val="20"/>
          <w:lang w:eastAsia="en-US"/>
        </w:rPr>
        <w:t xml:space="preserve"> solicita que le permitan adherirse a la </w:t>
      </w:r>
      <w:r w:rsidR="00D51280" w:rsidRPr="00B53BB1">
        <w:rPr>
          <w:rFonts w:ascii="Arial" w:eastAsiaTheme="minorHAnsi" w:hAnsi="Arial" w:cs="Arial"/>
          <w:sz w:val="20"/>
          <w:szCs w:val="20"/>
          <w:lang w:eastAsia="en-US"/>
        </w:rPr>
        <w:t>Iniciativa</w:t>
      </w:r>
      <w:r w:rsidR="000E11C0" w:rsidRPr="00B53BB1">
        <w:rPr>
          <w:rFonts w:ascii="Arial" w:eastAsiaTheme="minorHAnsi" w:hAnsi="Arial" w:cs="Arial"/>
          <w:sz w:val="20"/>
          <w:szCs w:val="20"/>
          <w:lang w:eastAsia="en-US"/>
        </w:rPr>
        <w:t>. La diputada presentante acepta la adhesión.</w:t>
      </w:r>
    </w:p>
    <w:p w:rsidR="000E11C0" w:rsidRPr="00B53BB1" w:rsidRDefault="000E11C0" w:rsidP="00B53BB1">
      <w:pPr>
        <w:spacing w:after="0" w:line="240" w:lineRule="auto"/>
        <w:jc w:val="both"/>
        <w:rPr>
          <w:rFonts w:ascii="Arial" w:eastAsiaTheme="minorHAnsi" w:hAnsi="Arial" w:cs="Arial"/>
          <w:sz w:val="20"/>
          <w:szCs w:val="20"/>
          <w:lang w:eastAsia="en-US"/>
        </w:rPr>
      </w:pPr>
    </w:p>
    <w:p w:rsidR="009B79EE" w:rsidRPr="00B53BB1" w:rsidRDefault="00BA541C" w:rsidP="00B53BB1">
      <w:pPr>
        <w:autoSpaceDE w:val="0"/>
        <w:autoSpaceDN w:val="0"/>
        <w:adjustRightInd w:val="0"/>
        <w:spacing w:after="0" w:line="240" w:lineRule="auto"/>
        <w:jc w:val="both"/>
        <w:rPr>
          <w:rFonts w:ascii="Arial" w:eastAsiaTheme="minorHAnsi" w:hAnsi="Arial" w:cs="Arial"/>
          <w:sz w:val="20"/>
          <w:szCs w:val="20"/>
          <w:lang w:eastAsia="en-US"/>
        </w:rPr>
      </w:pPr>
      <w:r w:rsidRPr="00B53BB1">
        <w:rPr>
          <w:rFonts w:ascii="Arial" w:eastAsiaTheme="minorHAnsi" w:hAnsi="Arial" w:cs="Arial"/>
          <w:sz w:val="20"/>
          <w:szCs w:val="20"/>
          <w:lang w:eastAsia="en-US"/>
        </w:rPr>
        <w:t xml:space="preserve">La Presidencia la </w:t>
      </w:r>
      <w:r w:rsidR="009B79EE" w:rsidRPr="00B53BB1">
        <w:rPr>
          <w:rFonts w:ascii="Arial" w:hAnsi="Arial" w:cs="Arial"/>
          <w:sz w:val="20"/>
          <w:szCs w:val="20"/>
        </w:rPr>
        <w:t>remite a la Comisión Legislativa de Procuración y Administración de Justicia, para su estudio y dictamen</w:t>
      </w:r>
    </w:p>
    <w:p w:rsidR="009B79EE" w:rsidRPr="00B53BB1" w:rsidRDefault="009B79EE" w:rsidP="00B53BB1">
      <w:pPr>
        <w:autoSpaceDE w:val="0"/>
        <w:autoSpaceDN w:val="0"/>
        <w:adjustRightInd w:val="0"/>
        <w:spacing w:after="0" w:line="240" w:lineRule="auto"/>
        <w:jc w:val="both"/>
        <w:rPr>
          <w:rFonts w:ascii="Arial" w:eastAsiaTheme="minorHAnsi" w:hAnsi="Arial" w:cs="Arial"/>
          <w:sz w:val="20"/>
          <w:szCs w:val="20"/>
          <w:lang w:eastAsia="en-US"/>
        </w:rPr>
      </w:pPr>
    </w:p>
    <w:p w:rsidR="009B79EE" w:rsidRPr="00B53BB1" w:rsidRDefault="009B79EE" w:rsidP="00B53BB1">
      <w:pPr>
        <w:autoSpaceDE w:val="0"/>
        <w:autoSpaceDN w:val="0"/>
        <w:adjustRightInd w:val="0"/>
        <w:spacing w:after="0" w:line="240" w:lineRule="auto"/>
        <w:jc w:val="both"/>
        <w:rPr>
          <w:rFonts w:ascii="Arial" w:eastAsiaTheme="minorHAnsi" w:hAnsi="Arial" w:cs="Arial"/>
          <w:color w:val="000000"/>
          <w:sz w:val="20"/>
          <w:szCs w:val="20"/>
          <w:lang w:eastAsia="en-US"/>
        </w:rPr>
      </w:pPr>
      <w:r w:rsidRPr="00B53BB1">
        <w:rPr>
          <w:rFonts w:ascii="Arial" w:eastAsiaTheme="minorHAnsi" w:hAnsi="Arial" w:cs="Arial"/>
          <w:bCs/>
          <w:color w:val="000000"/>
          <w:sz w:val="20"/>
          <w:szCs w:val="20"/>
          <w:lang w:eastAsia="en-US"/>
        </w:rPr>
        <w:t xml:space="preserve">10.- </w:t>
      </w:r>
      <w:r w:rsidR="00B02110" w:rsidRPr="00B53BB1">
        <w:rPr>
          <w:rFonts w:ascii="Arial" w:eastAsiaTheme="minorHAnsi" w:hAnsi="Arial" w:cs="Arial"/>
          <w:bCs/>
          <w:color w:val="000000"/>
          <w:sz w:val="20"/>
          <w:szCs w:val="20"/>
          <w:lang w:eastAsia="en-US"/>
        </w:rPr>
        <w:t>L</w:t>
      </w:r>
      <w:r w:rsidR="00B02110" w:rsidRPr="00B53BB1">
        <w:rPr>
          <w:rFonts w:ascii="Arial" w:eastAsiaTheme="minorHAnsi" w:hAnsi="Arial" w:cs="Arial"/>
          <w:color w:val="000000"/>
          <w:sz w:val="20"/>
          <w:szCs w:val="20"/>
          <w:lang w:eastAsia="en-US"/>
        </w:rPr>
        <w:t xml:space="preserve">a diputada María </w:t>
      </w:r>
      <w:proofErr w:type="spellStart"/>
      <w:r w:rsidR="00F92C0C" w:rsidRPr="00B53BB1">
        <w:rPr>
          <w:rFonts w:ascii="Arial" w:eastAsiaTheme="minorHAnsi" w:hAnsi="Arial" w:cs="Arial"/>
          <w:color w:val="000000"/>
          <w:sz w:val="20"/>
          <w:szCs w:val="20"/>
          <w:lang w:eastAsia="en-US"/>
        </w:rPr>
        <w:t>É</w:t>
      </w:r>
      <w:r w:rsidR="00B02110" w:rsidRPr="00B53BB1">
        <w:rPr>
          <w:rFonts w:ascii="Arial" w:eastAsiaTheme="minorHAnsi" w:hAnsi="Arial" w:cs="Arial"/>
          <w:color w:val="000000"/>
          <w:sz w:val="20"/>
          <w:szCs w:val="20"/>
          <w:lang w:eastAsia="en-US"/>
        </w:rPr>
        <w:t>lida</w:t>
      </w:r>
      <w:proofErr w:type="spellEnd"/>
      <w:r w:rsidR="00B02110" w:rsidRPr="00B53BB1">
        <w:rPr>
          <w:rFonts w:ascii="Arial" w:eastAsiaTheme="minorHAnsi" w:hAnsi="Arial" w:cs="Arial"/>
          <w:color w:val="000000"/>
          <w:sz w:val="20"/>
          <w:szCs w:val="20"/>
          <w:lang w:eastAsia="en-US"/>
        </w:rPr>
        <w:t xml:space="preserve"> Castelán Mondragón hace uso de la palabra, para dar l</w:t>
      </w:r>
      <w:r w:rsidRPr="00B53BB1">
        <w:rPr>
          <w:rFonts w:ascii="Arial" w:eastAsiaTheme="minorHAnsi" w:hAnsi="Arial" w:cs="Arial"/>
          <w:color w:val="000000"/>
          <w:sz w:val="20"/>
          <w:szCs w:val="20"/>
          <w:lang w:eastAsia="en-US"/>
        </w:rPr>
        <w:t xml:space="preserve">ectura a la </w:t>
      </w:r>
      <w:r w:rsidRPr="00B53BB1">
        <w:rPr>
          <w:rFonts w:ascii="Arial" w:eastAsiaTheme="minorHAnsi" w:hAnsi="Arial" w:cs="Arial"/>
          <w:bCs/>
          <w:color w:val="000000"/>
          <w:sz w:val="20"/>
          <w:szCs w:val="20"/>
          <w:lang w:eastAsia="en-US"/>
        </w:rPr>
        <w:t xml:space="preserve">Iniciativa </w:t>
      </w:r>
      <w:r w:rsidRPr="00B53BB1">
        <w:rPr>
          <w:rFonts w:ascii="Arial" w:eastAsiaTheme="minorHAnsi" w:hAnsi="Arial" w:cs="Arial"/>
          <w:color w:val="000000"/>
          <w:sz w:val="20"/>
          <w:szCs w:val="20"/>
          <w:lang w:eastAsia="en-US"/>
        </w:rPr>
        <w:t xml:space="preserve">con Proyecto de Decreto por el que se expide la </w:t>
      </w:r>
      <w:r w:rsidRPr="00B53BB1">
        <w:rPr>
          <w:rFonts w:ascii="Arial" w:eastAsiaTheme="minorHAnsi" w:hAnsi="Arial" w:cs="Arial"/>
          <w:bCs/>
          <w:color w:val="000000"/>
          <w:sz w:val="20"/>
          <w:szCs w:val="20"/>
          <w:lang w:eastAsia="en-US"/>
        </w:rPr>
        <w:t>Ley Fomento para el uso de</w:t>
      </w:r>
      <w:r w:rsidR="00F92C0C" w:rsidRPr="00B53BB1">
        <w:rPr>
          <w:rFonts w:ascii="Arial" w:eastAsiaTheme="minorHAnsi" w:hAnsi="Arial" w:cs="Arial"/>
          <w:bCs/>
          <w:color w:val="000000"/>
          <w:sz w:val="20"/>
          <w:szCs w:val="20"/>
          <w:lang w:eastAsia="en-US"/>
        </w:rPr>
        <w:t xml:space="preserve"> </w:t>
      </w:r>
      <w:r w:rsidRPr="00B53BB1">
        <w:rPr>
          <w:rFonts w:ascii="Arial" w:eastAsiaTheme="minorHAnsi" w:hAnsi="Arial" w:cs="Arial"/>
          <w:bCs/>
          <w:color w:val="000000"/>
          <w:sz w:val="20"/>
          <w:szCs w:val="20"/>
          <w:lang w:eastAsia="en-US"/>
        </w:rPr>
        <w:t>la Bicicleta en el Estado de México</w:t>
      </w:r>
      <w:r w:rsidRPr="00B53BB1">
        <w:rPr>
          <w:rFonts w:ascii="Arial" w:eastAsiaTheme="minorHAnsi" w:hAnsi="Arial" w:cs="Arial"/>
          <w:color w:val="000000"/>
          <w:sz w:val="20"/>
          <w:szCs w:val="20"/>
          <w:lang w:eastAsia="en-US"/>
        </w:rPr>
        <w:t xml:space="preserve">, el Grupo Parlamentario del Partido de la Revolución Democrática. </w:t>
      </w:r>
    </w:p>
    <w:p w:rsidR="009B79EE" w:rsidRPr="00B53BB1" w:rsidRDefault="009B79EE" w:rsidP="00B53BB1">
      <w:pPr>
        <w:autoSpaceDE w:val="0"/>
        <w:autoSpaceDN w:val="0"/>
        <w:adjustRightInd w:val="0"/>
        <w:spacing w:after="0" w:line="240" w:lineRule="auto"/>
        <w:jc w:val="both"/>
        <w:rPr>
          <w:rFonts w:ascii="Arial" w:eastAsiaTheme="minorHAnsi" w:hAnsi="Arial" w:cs="Arial"/>
          <w:color w:val="000000"/>
          <w:sz w:val="20"/>
          <w:szCs w:val="20"/>
          <w:lang w:eastAsia="en-US"/>
        </w:rPr>
      </w:pPr>
    </w:p>
    <w:p w:rsidR="00A55505" w:rsidRPr="00B53BB1" w:rsidRDefault="00A55505" w:rsidP="00B53BB1">
      <w:pPr>
        <w:pStyle w:val="Sinespaciado"/>
        <w:jc w:val="both"/>
        <w:rPr>
          <w:rFonts w:ascii="Arial" w:hAnsi="Arial" w:cs="Arial"/>
          <w:sz w:val="20"/>
          <w:szCs w:val="20"/>
          <w:lang w:eastAsia="es-MX"/>
        </w:rPr>
      </w:pPr>
      <w:r w:rsidRPr="00B53BB1">
        <w:rPr>
          <w:rFonts w:ascii="Arial" w:hAnsi="Arial" w:cs="Arial"/>
          <w:color w:val="000000"/>
          <w:sz w:val="20"/>
          <w:szCs w:val="20"/>
        </w:rPr>
        <w:t xml:space="preserve">La Presidencia la </w:t>
      </w:r>
      <w:r w:rsidRPr="00B53BB1">
        <w:rPr>
          <w:rFonts w:ascii="Arial" w:hAnsi="Arial" w:cs="Arial"/>
          <w:sz w:val="20"/>
          <w:szCs w:val="20"/>
          <w:lang w:eastAsia="es-MX"/>
        </w:rPr>
        <w:t>remite a las Comisiones Legislativas de Comunicaciones y Transportes y de Protección Ambiental y Cambio Climático, para su estudio y dictamen.</w:t>
      </w:r>
    </w:p>
    <w:p w:rsidR="009B79EE" w:rsidRPr="00B53BB1" w:rsidRDefault="009B79EE" w:rsidP="00B53BB1">
      <w:pPr>
        <w:autoSpaceDE w:val="0"/>
        <w:autoSpaceDN w:val="0"/>
        <w:adjustRightInd w:val="0"/>
        <w:spacing w:after="0" w:line="240" w:lineRule="auto"/>
        <w:jc w:val="both"/>
        <w:rPr>
          <w:rFonts w:ascii="Arial" w:eastAsiaTheme="minorHAnsi" w:hAnsi="Arial" w:cs="Arial"/>
          <w:color w:val="000000"/>
          <w:sz w:val="20"/>
          <w:szCs w:val="20"/>
          <w:lang w:eastAsia="en-US"/>
        </w:rPr>
      </w:pPr>
    </w:p>
    <w:p w:rsidR="009B79EE" w:rsidRPr="00B53BB1" w:rsidRDefault="009B79EE" w:rsidP="00B53BB1">
      <w:pPr>
        <w:spacing w:after="0" w:line="240" w:lineRule="auto"/>
        <w:jc w:val="both"/>
        <w:rPr>
          <w:rFonts w:ascii="Arial" w:eastAsiaTheme="minorHAnsi" w:hAnsi="Arial" w:cs="Arial"/>
          <w:color w:val="000000"/>
          <w:sz w:val="20"/>
          <w:szCs w:val="20"/>
          <w:lang w:eastAsia="en-US"/>
        </w:rPr>
      </w:pPr>
      <w:r w:rsidRPr="00B53BB1">
        <w:rPr>
          <w:rFonts w:ascii="Arial" w:eastAsiaTheme="minorHAnsi" w:hAnsi="Arial" w:cs="Arial"/>
          <w:bCs/>
          <w:color w:val="000000"/>
          <w:sz w:val="20"/>
          <w:szCs w:val="20"/>
          <w:lang w:eastAsia="en-US"/>
        </w:rPr>
        <w:t xml:space="preserve">11.- </w:t>
      </w:r>
      <w:r w:rsidR="00374E3B" w:rsidRPr="00B53BB1">
        <w:rPr>
          <w:rFonts w:ascii="Arial" w:eastAsiaTheme="minorHAnsi" w:hAnsi="Arial" w:cs="Arial"/>
          <w:color w:val="000000"/>
          <w:sz w:val="20"/>
          <w:szCs w:val="20"/>
          <w:lang w:eastAsia="en-US"/>
        </w:rPr>
        <w:t>La diputada Viridiana Fuentes Cruz hace uso de la palabra, para dar l</w:t>
      </w:r>
      <w:r w:rsidRPr="00B53BB1">
        <w:rPr>
          <w:rFonts w:ascii="Arial" w:eastAsiaTheme="minorHAnsi" w:hAnsi="Arial" w:cs="Arial"/>
          <w:color w:val="000000"/>
          <w:sz w:val="20"/>
          <w:szCs w:val="20"/>
          <w:lang w:eastAsia="en-US"/>
        </w:rPr>
        <w:t xml:space="preserve">ectura a la </w:t>
      </w:r>
      <w:r w:rsidRPr="00B53BB1">
        <w:rPr>
          <w:rFonts w:ascii="Arial" w:eastAsiaTheme="minorHAnsi" w:hAnsi="Arial" w:cs="Arial"/>
          <w:bCs/>
          <w:color w:val="000000"/>
          <w:sz w:val="20"/>
          <w:szCs w:val="20"/>
          <w:lang w:eastAsia="en-US"/>
        </w:rPr>
        <w:t xml:space="preserve">Iniciativa </w:t>
      </w:r>
      <w:r w:rsidRPr="00B53BB1">
        <w:rPr>
          <w:rFonts w:ascii="Arial" w:eastAsiaTheme="minorHAnsi" w:hAnsi="Arial" w:cs="Arial"/>
          <w:color w:val="000000"/>
          <w:sz w:val="20"/>
          <w:szCs w:val="20"/>
          <w:lang w:eastAsia="en-US"/>
        </w:rPr>
        <w:t xml:space="preserve">con Proyecto de Decreto por el que se reforman las fracciones II y III del artículo 4.70 y el artículo 4.71 del </w:t>
      </w:r>
      <w:r w:rsidRPr="00B53BB1">
        <w:rPr>
          <w:rFonts w:ascii="Arial" w:eastAsiaTheme="minorHAnsi" w:hAnsi="Arial" w:cs="Arial"/>
          <w:bCs/>
          <w:color w:val="000000"/>
          <w:sz w:val="20"/>
          <w:szCs w:val="20"/>
          <w:lang w:eastAsia="en-US"/>
        </w:rPr>
        <w:t>Código Civil del Estado de México</w:t>
      </w:r>
      <w:r w:rsidRPr="00B53BB1">
        <w:rPr>
          <w:rFonts w:ascii="Arial" w:eastAsiaTheme="minorHAnsi" w:hAnsi="Arial" w:cs="Arial"/>
          <w:color w:val="000000"/>
          <w:sz w:val="20"/>
          <w:szCs w:val="20"/>
          <w:lang w:eastAsia="en-US"/>
        </w:rPr>
        <w:t xml:space="preserve">, materia de nulidad del matrimonio por violencia, presentada por </w:t>
      </w:r>
      <w:r w:rsidR="00D51280" w:rsidRPr="00B53BB1">
        <w:rPr>
          <w:rFonts w:ascii="Arial" w:eastAsiaTheme="minorHAnsi" w:hAnsi="Arial" w:cs="Arial"/>
          <w:color w:val="000000"/>
          <w:sz w:val="20"/>
          <w:szCs w:val="20"/>
          <w:lang w:eastAsia="en-US"/>
        </w:rPr>
        <w:t xml:space="preserve">el </w:t>
      </w:r>
      <w:r w:rsidRPr="00B53BB1">
        <w:rPr>
          <w:rFonts w:ascii="Arial" w:eastAsiaTheme="minorHAnsi" w:hAnsi="Arial" w:cs="Arial"/>
          <w:color w:val="000000"/>
          <w:sz w:val="20"/>
          <w:szCs w:val="20"/>
          <w:lang w:eastAsia="en-US"/>
        </w:rPr>
        <w:t>Grupo Parlamentario del Partido de la Revolución Democrática.</w:t>
      </w:r>
    </w:p>
    <w:p w:rsidR="009B79EE" w:rsidRPr="00B53BB1" w:rsidRDefault="009B79EE" w:rsidP="00B53BB1">
      <w:pPr>
        <w:spacing w:after="0" w:line="240" w:lineRule="auto"/>
        <w:jc w:val="both"/>
        <w:rPr>
          <w:rFonts w:ascii="Arial" w:eastAsiaTheme="minorHAnsi" w:hAnsi="Arial" w:cs="Arial"/>
          <w:color w:val="000000"/>
          <w:sz w:val="20"/>
          <w:szCs w:val="20"/>
          <w:lang w:eastAsia="en-US"/>
        </w:rPr>
      </w:pPr>
    </w:p>
    <w:p w:rsidR="009B79EE" w:rsidRPr="00B53BB1" w:rsidRDefault="00A87112" w:rsidP="00B53BB1">
      <w:pPr>
        <w:spacing w:after="0" w:line="240" w:lineRule="auto"/>
        <w:jc w:val="both"/>
        <w:rPr>
          <w:rFonts w:ascii="Arial" w:hAnsi="Arial" w:cs="Arial"/>
          <w:sz w:val="20"/>
          <w:szCs w:val="20"/>
        </w:rPr>
      </w:pPr>
      <w:r w:rsidRPr="00B53BB1">
        <w:rPr>
          <w:rFonts w:ascii="Arial" w:eastAsiaTheme="minorHAnsi" w:hAnsi="Arial" w:cs="Arial"/>
          <w:color w:val="000000"/>
          <w:sz w:val="20"/>
          <w:szCs w:val="20"/>
          <w:lang w:eastAsia="en-US"/>
        </w:rPr>
        <w:t xml:space="preserve">La Presidencia la </w:t>
      </w:r>
      <w:r w:rsidRPr="00B53BB1">
        <w:rPr>
          <w:rFonts w:ascii="Arial" w:hAnsi="Arial" w:cs="Arial"/>
          <w:sz w:val="20"/>
          <w:szCs w:val="20"/>
        </w:rPr>
        <w:t>remite a la Comisi</w:t>
      </w:r>
      <w:r w:rsidR="006305D8" w:rsidRPr="00B53BB1">
        <w:rPr>
          <w:rFonts w:ascii="Arial" w:hAnsi="Arial" w:cs="Arial"/>
          <w:sz w:val="20"/>
          <w:szCs w:val="20"/>
        </w:rPr>
        <w:t>ó</w:t>
      </w:r>
      <w:r w:rsidRPr="00B53BB1">
        <w:rPr>
          <w:rFonts w:ascii="Arial" w:hAnsi="Arial" w:cs="Arial"/>
          <w:sz w:val="20"/>
          <w:szCs w:val="20"/>
        </w:rPr>
        <w:t>n Legislativa de Procuración y Administración de Justicia, para su estudio y dictamen.</w:t>
      </w:r>
    </w:p>
    <w:p w:rsidR="00A87112" w:rsidRPr="00B53BB1" w:rsidRDefault="00A87112" w:rsidP="00B53BB1">
      <w:pPr>
        <w:spacing w:after="0" w:line="240" w:lineRule="auto"/>
        <w:jc w:val="both"/>
        <w:rPr>
          <w:rFonts w:ascii="Arial" w:eastAsiaTheme="minorHAnsi" w:hAnsi="Arial" w:cs="Arial"/>
          <w:color w:val="000000"/>
          <w:sz w:val="20"/>
          <w:szCs w:val="20"/>
          <w:lang w:eastAsia="en-US"/>
        </w:rPr>
      </w:pPr>
    </w:p>
    <w:p w:rsidR="009B79EE" w:rsidRPr="00B53BB1" w:rsidRDefault="009B79EE" w:rsidP="00B53BB1">
      <w:pPr>
        <w:autoSpaceDE w:val="0"/>
        <w:autoSpaceDN w:val="0"/>
        <w:adjustRightInd w:val="0"/>
        <w:spacing w:after="0" w:line="240" w:lineRule="auto"/>
        <w:jc w:val="both"/>
        <w:rPr>
          <w:rFonts w:ascii="Arial" w:eastAsiaTheme="minorHAnsi" w:hAnsi="Arial" w:cs="Arial"/>
          <w:color w:val="000000"/>
          <w:sz w:val="20"/>
          <w:szCs w:val="20"/>
          <w:lang w:eastAsia="en-US"/>
        </w:rPr>
      </w:pPr>
      <w:r w:rsidRPr="00B53BB1">
        <w:rPr>
          <w:rFonts w:ascii="Arial" w:eastAsiaTheme="minorHAnsi" w:hAnsi="Arial" w:cs="Arial"/>
          <w:bCs/>
          <w:color w:val="000000"/>
          <w:sz w:val="20"/>
          <w:szCs w:val="20"/>
          <w:lang w:eastAsia="en-US"/>
        </w:rPr>
        <w:lastRenderedPageBreak/>
        <w:t xml:space="preserve">12.- </w:t>
      </w:r>
      <w:r w:rsidR="00E46E93" w:rsidRPr="00B53BB1">
        <w:rPr>
          <w:rFonts w:ascii="Arial" w:eastAsiaTheme="minorHAnsi" w:hAnsi="Arial" w:cs="Arial"/>
          <w:color w:val="000000"/>
          <w:sz w:val="20"/>
          <w:szCs w:val="20"/>
          <w:lang w:eastAsia="en-US"/>
        </w:rPr>
        <w:t xml:space="preserve">La </w:t>
      </w:r>
      <w:r w:rsidR="00E46E93" w:rsidRPr="00B53BB1">
        <w:rPr>
          <w:rFonts w:ascii="Arial" w:hAnsi="Arial" w:cs="Arial"/>
          <w:sz w:val="20"/>
          <w:szCs w:val="20"/>
        </w:rPr>
        <w:t>diputada Mónica Miriam Granillo Velazco</w:t>
      </w:r>
      <w:r w:rsidR="00E46E93" w:rsidRPr="00B53BB1">
        <w:rPr>
          <w:rFonts w:ascii="Arial" w:eastAsiaTheme="minorHAnsi" w:hAnsi="Arial" w:cs="Arial"/>
          <w:color w:val="000000"/>
          <w:sz w:val="20"/>
          <w:szCs w:val="20"/>
          <w:lang w:eastAsia="en-US"/>
        </w:rPr>
        <w:t xml:space="preserve"> hace uso de la palabra, para dar lectura a</w:t>
      </w:r>
      <w:r w:rsidRPr="00B53BB1">
        <w:rPr>
          <w:rFonts w:ascii="Arial" w:eastAsiaTheme="minorHAnsi" w:hAnsi="Arial" w:cs="Arial"/>
          <w:color w:val="000000"/>
          <w:sz w:val="20"/>
          <w:szCs w:val="20"/>
          <w:lang w:eastAsia="en-US"/>
        </w:rPr>
        <w:t xml:space="preserve"> la </w:t>
      </w:r>
      <w:r w:rsidRPr="00B53BB1">
        <w:rPr>
          <w:rFonts w:ascii="Arial" w:eastAsiaTheme="minorHAnsi" w:hAnsi="Arial" w:cs="Arial"/>
          <w:bCs/>
          <w:color w:val="000000"/>
          <w:sz w:val="20"/>
          <w:szCs w:val="20"/>
          <w:lang w:eastAsia="en-US"/>
        </w:rPr>
        <w:t xml:space="preserve">Iniciativa </w:t>
      </w:r>
      <w:r w:rsidRPr="00B53BB1">
        <w:rPr>
          <w:rFonts w:ascii="Arial" w:eastAsiaTheme="minorHAnsi" w:hAnsi="Arial" w:cs="Arial"/>
          <w:color w:val="000000"/>
          <w:sz w:val="20"/>
          <w:szCs w:val="20"/>
          <w:lang w:eastAsia="en-US"/>
        </w:rPr>
        <w:t xml:space="preserve">con Proyecto de Decreto mediante el cual se declaran las </w:t>
      </w:r>
      <w:r w:rsidRPr="00B53BB1">
        <w:rPr>
          <w:rFonts w:ascii="Arial" w:eastAsiaTheme="minorHAnsi" w:hAnsi="Arial" w:cs="Arial"/>
          <w:bCs/>
          <w:color w:val="000000"/>
          <w:sz w:val="20"/>
          <w:szCs w:val="20"/>
          <w:lang w:eastAsia="en-US"/>
        </w:rPr>
        <w:t xml:space="preserve">Fiestas Patronales como Patrimonio Cultural Inmaterial del Estado de México, </w:t>
      </w:r>
      <w:r w:rsidRPr="00B53BB1">
        <w:rPr>
          <w:rFonts w:ascii="Arial" w:eastAsiaTheme="minorHAnsi" w:hAnsi="Arial" w:cs="Arial"/>
          <w:color w:val="000000"/>
          <w:sz w:val="20"/>
          <w:szCs w:val="20"/>
          <w:lang w:eastAsia="en-US"/>
        </w:rPr>
        <w:t xml:space="preserve">presentada por la </w:t>
      </w:r>
      <w:r w:rsidR="008E08D6" w:rsidRPr="00B53BB1">
        <w:rPr>
          <w:rFonts w:ascii="Arial" w:eastAsiaTheme="minorHAnsi" w:hAnsi="Arial" w:cs="Arial"/>
          <w:color w:val="000000"/>
          <w:sz w:val="20"/>
          <w:szCs w:val="20"/>
          <w:lang w:eastAsia="en-US"/>
        </w:rPr>
        <w:t>propia d</w:t>
      </w:r>
      <w:r w:rsidRPr="00B53BB1">
        <w:rPr>
          <w:rFonts w:ascii="Arial" w:eastAsiaTheme="minorHAnsi" w:hAnsi="Arial" w:cs="Arial"/>
          <w:color w:val="000000"/>
          <w:sz w:val="20"/>
          <w:szCs w:val="20"/>
          <w:lang w:eastAsia="en-US"/>
        </w:rPr>
        <w:t xml:space="preserve">iputada, </w:t>
      </w:r>
      <w:r w:rsidR="001C2CA9" w:rsidRPr="00B53BB1">
        <w:rPr>
          <w:rFonts w:ascii="Arial" w:eastAsiaTheme="minorHAnsi" w:hAnsi="Arial" w:cs="Arial"/>
          <w:color w:val="000000"/>
          <w:sz w:val="20"/>
          <w:szCs w:val="20"/>
          <w:lang w:eastAsia="en-US"/>
        </w:rPr>
        <w:t xml:space="preserve">en nombre del </w:t>
      </w:r>
      <w:r w:rsidRPr="00B53BB1">
        <w:rPr>
          <w:rFonts w:ascii="Arial" w:eastAsiaTheme="minorHAnsi" w:hAnsi="Arial" w:cs="Arial"/>
          <w:color w:val="000000"/>
          <w:sz w:val="20"/>
          <w:szCs w:val="20"/>
          <w:lang w:eastAsia="en-US"/>
        </w:rPr>
        <w:t xml:space="preserve">Partido Nueva Alianza. </w:t>
      </w:r>
    </w:p>
    <w:p w:rsidR="00A87112" w:rsidRPr="00B53BB1" w:rsidRDefault="00A87112" w:rsidP="00B53BB1">
      <w:pPr>
        <w:autoSpaceDE w:val="0"/>
        <w:autoSpaceDN w:val="0"/>
        <w:adjustRightInd w:val="0"/>
        <w:spacing w:after="0" w:line="240" w:lineRule="auto"/>
        <w:jc w:val="both"/>
        <w:rPr>
          <w:rFonts w:ascii="Arial" w:eastAsiaTheme="minorHAnsi" w:hAnsi="Arial" w:cs="Arial"/>
          <w:color w:val="000000"/>
          <w:sz w:val="20"/>
          <w:szCs w:val="20"/>
          <w:lang w:eastAsia="en-US"/>
        </w:rPr>
      </w:pPr>
    </w:p>
    <w:p w:rsidR="00E46E93" w:rsidRPr="00B53BB1" w:rsidRDefault="000A0697" w:rsidP="00B53BB1">
      <w:pPr>
        <w:autoSpaceDE w:val="0"/>
        <w:autoSpaceDN w:val="0"/>
        <w:adjustRightInd w:val="0"/>
        <w:spacing w:after="0" w:line="240" w:lineRule="auto"/>
        <w:jc w:val="both"/>
        <w:rPr>
          <w:rFonts w:ascii="Arial" w:hAnsi="Arial" w:cs="Arial"/>
          <w:color w:val="000000" w:themeColor="text1"/>
          <w:sz w:val="20"/>
          <w:szCs w:val="20"/>
        </w:rPr>
      </w:pPr>
      <w:r w:rsidRPr="00B53BB1">
        <w:rPr>
          <w:rFonts w:ascii="Arial" w:eastAsiaTheme="minorHAnsi" w:hAnsi="Arial" w:cs="Arial"/>
          <w:color w:val="000000"/>
          <w:sz w:val="20"/>
          <w:szCs w:val="20"/>
          <w:lang w:eastAsia="en-US"/>
        </w:rPr>
        <w:t xml:space="preserve">La Presidencia la </w:t>
      </w:r>
      <w:r w:rsidRPr="00B53BB1">
        <w:rPr>
          <w:rFonts w:ascii="Arial" w:hAnsi="Arial" w:cs="Arial"/>
          <w:color w:val="000000" w:themeColor="text1"/>
          <w:sz w:val="20"/>
          <w:szCs w:val="20"/>
        </w:rPr>
        <w:t>remite a la Comisión Legislativa de Gobernación y Puntos Constitucionales, para su estudio y dictamen.</w:t>
      </w:r>
    </w:p>
    <w:p w:rsidR="000A0697" w:rsidRPr="00B53BB1" w:rsidRDefault="000A0697" w:rsidP="00B53BB1">
      <w:pPr>
        <w:autoSpaceDE w:val="0"/>
        <w:autoSpaceDN w:val="0"/>
        <w:adjustRightInd w:val="0"/>
        <w:spacing w:after="0" w:line="240" w:lineRule="auto"/>
        <w:jc w:val="both"/>
        <w:rPr>
          <w:rFonts w:ascii="Arial" w:eastAsiaTheme="minorHAnsi" w:hAnsi="Arial" w:cs="Arial"/>
          <w:color w:val="000000"/>
          <w:sz w:val="20"/>
          <w:szCs w:val="20"/>
          <w:lang w:eastAsia="en-US"/>
        </w:rPr>
      </w:pPr>
    </w:p>
    <w:p w:rsidR="009B79EE" w:rsidRPr="00B53BB1" w:rsidRDefault="009B79EE" w:rsidP="00B53BB1">
      <w:pPr>
        <w:autoSpaceDE w:val="0"/>
        <w:autoSpaceDN w:val="0"/>
        <w:adjustRightInd w:val="0"/>
        <w:spacing w:after="0" w:line="240" w:lineRule="auto"/>
        <w:jc w:val="both"/>
        <w:rPr>
          <w:rFonts w:ascii="Arial" w:eastAsiaTheme="minorHAnsi" w:hAnsi="Arial" w:cs="Arial"/>
          <w:color w:val="000000"/>
          <w:sz w:val="20"/>
          <w:szCs w:val="20"/>
          <w:lang w:eastAsia="en-US"/>
        </w:rPr>
      </w:pPr>
      <w:r w:rsidRPr="00B53BB1">
        <w:rPr>
          <w:rFonts w:ascii="Arial" w:eastAsiaTheme="minorHAnsi" w:hAnsi="Arial" w:cs="Arial"/>
          <w:bCs/>
          <w:color w:val="000000"/>
          <w:sz w:val="20"/>
          <w:szCs w:val="20"/>
          <w:lang w:eastAsia="en-US"/>
        </w:rPr>
        <w:t xml:space="preserve">13.- </w:t>
      </w:r>
      <w:r w:rsidR="000A0697" w:rsidRPr="00B53BB1">
        <w:rPr>
          <w:rFonts w:ascii="Arial" w:eastAsiaTheme="minorHAnsi" w:hAnsi="Arial" w:cs="Arial"/>
          <w:bCs/>
          <w:color w:val="000000"/>
          <w:sz w:val="20"/>
          <w:szCs w:val="20"/>
          <w:lang w:eastAsia="en-US"/>
        </w:rPr>
        <w:t>E</w:t>
      </w:r>
      <w:r w:rsidR="000A0697" w:rsidRPr="00B53BB1">
        <w:rPr>
          <w:rFonts w:ascii="Arial" w:hAnsi="Arial" w:cs="Arial"/>
          <w:color w:val="000000" w:themeColor="text1"/>
          <w:sz w:val="20"/>
          <w:szCs w:val="20"/>
        </w:rPr>
        <w:t>l diputado Rigoberto Vargas</w:t>
      </w:r>
      <w:r w:rsidR="000A0697" w:rsidRPr="00B53BB1">
        <w:rPr>
          <w:rFonts w:ascii="Arial" w:eastAsiaTheme="minorHAnsi" w:hAnsi="Arial" w:cs="Arial"/>
          <w:color w:val="000000"/>
          <w:sz w:val="20"/>
          <w:szCs w:val="20"/>
          <w:lang w:eastAsia="en-US"/>
        </w:rPr>
        <w:t xml:space="preserve"> Cervantes hace uso de la palabra, para dar l</w:t>
      </w:r>
      <w:r w:rsidRPr="00B53BB1">
        <w:rPr>
          <w:rFonts w:ascii="Arial" w:eastAsiaTheme="minorHAnsi" w:hAnsi="Arial" w:cs="Arial"/>
          <w:color w:val="000000"/>
          <w:sz w:val="20"/>
          <w:szCs w:val="20"/>
          <w:lang w:eastAsia="en-US"/>
        </w:rPr>
        <w:t xml:space="preserve">ectura a la </w:t>
      </w:r>
      <w:r w:rsidRPr="00B53BB1">
        <w:rPr>
          <w:rFonts w:ascii="Arial" w:eastAsiaTheme="minorHAnsi" w:hAnsi="Arial" w:cs="Arial"/>
          <w:bCs/>
          <w:color w:val="000000"/>
          <w:sz w:val="20"/>
          <w:szCs w:val="20"/>
          <w:lang w:eastAsia="en-US"/>
        </w:rPr>
        <w:t xml:space="preserve">Iniciativa </w:t>
      </w:r>
      <w:r w:rsidRPr="00B53BB1">
        <w:rPr>
          <w:rFonts w:ascii="Arial" w:eastAsiaTheme="minorHAnsi" w:hAnsi="Arial" w:cs="Arial"/>
          <w:color w:val="000000"/>
          <w:sz w:val="20"/>
          <w:szCs w:val="20"/>
          <w:lang w:eastAsia="en-US"/>
        </w:rPr>
        <w:t xml:space="preserve">con Proyecto de Decreto por el que se adiciona un segundo párrafo al artículo 6.225 y una fracción VIII recorriendo la subsecuente del artículo 6.227 del Capítulo IV de los albaceas e interventores, del </w:t>
      </w:r>
      <w:r w:rsidRPr="00B53BB1">
        <w:rPr>
          <w:rFonts w:ascii="Arial" w:eastAsiaTheme="minorHAnsi" w:hAnsi="Arial" w:cs="Arial"/>
          <w:bCs/>
          <w:color w:val="000000"/>
          <w:sz w:val="20"/>
          <w:szCs w:val="20"/>
          <w:lang w:eastAsia="en-US"/>
        </w:rPr>
        <w:t>Código Civil del Estado de México</w:t>
      </w:r>
      <w:r w:rsidR="00846D36" w:rsidRPr="00B53BB1">
        <w:rPr>
          <w:rFonts w:ascii="Arial" w:eastAsiaTheme="minorHAnsi" w:hAnsi="Arial" w:cs="Arial"/>
          <w:color w:val="000000"/>
          <w:sz w:val="20"/>
          <w:szCs w:val="20"/>
          <w:lang w:eastAsia="en-US"/>
        </w:rPr>
        <w:t xml:space="preserve">, presentada por </w:t>
      </w:r>
      <w:r w:rsidR="000A0697" w:rsidRPr="00B53BB1">
        <w:rPr>
          <w:rFonts w:ascii="Arial" w:eastAsiaTheme="minorHAnsi" w:hAnsi="Arial" w:cs="Arial"/>
          <w:color w:val="000000"/>
          <w:sz w:val="20"/>
          <w:szCs w:val="20"/>
          <w:lang w:eastAsia="en-US"/>
        </w:rPr>
        <w:t>el propio diputado</w:t>
      </w:r>
      <w:r w:rsidRPr="00B53BB1">
        <w:rPr>
          <w:rFonts w:ascii="Arial" w:eastAsiaTheme="minorHAnsi" w:hAnsi="Arial" w:cs="Arial"/>
          <w:color w:val="000000"/>
          <w:sz w:val="20"/>
          <w:szCs w:val="20"/>
          <w:lang w:eastAsia="en-US"/>
        </w:rPr>
        <w:t xml:space="preserve">, Diputado sin Partido. </w:t>
      </w:r>
    </w:p>
    <w:p w:rsidR="000A0697" w:rsidRPr="00B53BB1" w:rsidRDefault="000A0697" w:rsidP="00B53BB1">
      <w:pPr>
        <w:autoSpaceDE w:val="0"/>
        <w:autoSpaceDN w:val="0"/>
        <w:adjustRightInd w:val="0"/>
        <w:spacing w:after="0" w:line="240" w:lineRule="auto"/>
        <w:jc w:val="both"/>
        <w:rPr>
          <w:rFonts w:ascii="Arial" w:eastAsiaTheme="minorHAnsi" w:hAnsi="Arial" w:cs="Arial"/>
          <w:color w:val="000000"/>
          <w:sz w:val="20"/>
          <w:szCs w:val="20"/>
          <w:lang w:eastAsia="en-US"/>
        </w:rPr>
      </w:pPr>
    </w:p>
    <w:p w:rsidR="00E36C1E" w:rsidRPr="00B53BB1" w:rsidRDefault="00E36C1E" w:rsidP="00B53BB1">
      <w:pPr>
        <w:pStyle w:val="Sinespaciado"/>
        <w:jc w:val="both"/>
        <w:rPr>
          <w:rFonts w:ascii="Arial" w:hAnsi="Arial" w:cs="Arial"/>
          <w:sz w:val="20"/>
          <w:szCs w:val="20"/>
        </w:rPr>
      </w:pPr>
      <w:r w:rsidRPr="00B53BB1">
        <w:rPr>
          <w:rFonts w:ascii="Arial" w:hAnsi="Arial" w:cs="Arial"/>
          <w:color w:val="000000"/>
          <w:sz w:val="20"/>
          <w:szCs w:val="20"/>
        </w:rPr>
        <w:t xml:space="preserve">La Presidencia la </w:t>
      </w:r>
      <w:r w:rsidRPr="00B53BB1">
        <w:rPr>
          <w:rFonts w:ascii="Arial" w:hAnsi="Arial" w:cs="Arial"/>
          <w:sz w:val="20"/>
          <w:szCs w:val="20"/>
        </w:rPr>
        <w:t>remite a la Comisión Legislativa de Procuración y Administración de Justicia, para su estudio y dictamen.</w:t>
      </w:r>
    </w:p>
    <w:p w:rsidR="000A0697" w:rsidRPr="00B53BB1" w:rsidRDefault="000A0697" w:rsidP="00B53BB1">
      <w:pPr>
        <w:autoSpaceDE w:val="0"/>
        <w:autoSpaceDN w:val="0"/>
        <w:adjustRightInd w:val="0"/>
        <w:spacing w:after="0" w:line="240" w:lineRule="auto"/>
        <w:jc w:val="both"/>
        <w:rPr>
          <w:rFonts w:ascii="Arial" w:eastAsiaTheme="minorHAnsi" w:hAnsi="Arial" w:cs="Arial"/>
          <w:color w:val="000000"/>
          <w:sz w:val="20"/>
          <w:szCs w:val="20"/>
          <w:lang w:eastAsia="en-US"/>
        </w:rPr>
      </w:pPr>
    </w:p>
    <w:p w:rsidR="001859F9" w:rsidRPr="00B53BB1" w:rsidRDefault="009B79EE" w:rsidP="00B53BB1">
      <w:pPr>
        <w:spacing w:after="0" w:line="240" w:lineRule="auto"/>
        <w:jc w:val="both"/>
        <w:rPr>
          <w:rFonts w:ascii="Arial" w:hAnsi="Arial" w:cs="Arial"/>
          <w:spacing w:val="2"/>
          <w:sz w:val="20"/>
          <w:szCs w:val="20"/>
        </w:rPr>
      </w:pPr>
      <w:r w:rsidRPr="00B53BB1">
        <w:rPr>
          <w:rFonts w:ascii="Arial" w:eastAsiaTheme="minorHAnsi" w:hAnsi="Arial" w:cs="Arial"/>
          <w:bCs/>
          <w:color w:val="000000"/>
          <w:sz w:val="20"/>
          <w:szCs w:val="20"/>
          <w:lang w:eastAsia="en-US"/>
        </w:rPr>
        <w:t xml:space="preserve">14.- </w:t>
      </w:r>
      <w:r w:rsidR="00B218C4" w:rsidRPr="00B53BB1">
        <w:rPr>
          <w:rFonts w:ascii="Arial" w:eastAsiaTheme="minorHAnsi" w:hAnsi="Arial" w:cs="Arial"/>
          <w:bCs/>
          <w:color w:val="000000"/>
          <w:sz w:val="20"/>
          <w:szCs w:val="20"/>
          <w:lang w:eastAsia="en-US"/>
        </w:rPr>
        <w:t xml:space="preserve">La diputada </w:t>
      </w:r>
      <w:r w:rsidR="00B218C4" w:rsidRPr="00B53BB1">
        <w:rPr>
          <w:rFonts w:ascii="Arial" w:eastAsiaTheme="minorHAnsi" w:hAnsi="Arial" w:cs="Arial"/>
          <w:color w:val="000000"/>
          <w:sz w:val="20"/>
          <w:szCs w:val="20"/>
          <w:lang w:eastAsia="en-US"/>
        </w:rPr>
        <w:t>Anaís Miriam Burgos Hernández hace uso de la palabra, para dar l</w:t>
      </w:r>
      <w:r w:rsidRPr="00B53BB1">
        <w:rPr>
          <w:rFonts w:ascii="Arial" w:eastAsiaTheme="minorHAnsi" w:hAnsi="Arial" w:cs="Arial"/>
          <w:color w:val="000000"/>
          <w:sz w:val="20"/>
          <w:szCs w:val="20"/>
          <w:lang w:eastAsia="en-US"/>
        </w:rPr>
        <w:t xml:space="preserve">ectura al </w:t>
      </w:r>
      <w:r w:rsidRPr="00B53BB1">
        <w:rPr>
          <w:rFonts w:ascii="Arial" w:eastAsiaTheme="minorHAnsi" w:hAnsi="Arial" w:cs="Arial"/>
          <w:bCs/>
          <w:color w:val="000000"/>
          <w:sz w:val="20"/>
          <w:szCs w:val="20"/>
          <w:lang w:eastAsia="en-US"/>
        </w:rPr>
        <w:t xml:space="preserve">Punto de Acuerdo </w:t>
      </w:r>
      <w:r w:rsidRPr="00B53BB1">
        <w:rPr>
          <w:rFonts w:ascii="Arial" w:eastAsiaTheme="minorHAnsi" w:hAnsi="Arial" w:cs="Arial"/>
          <w:color w:val="000000"/>
          <w:sz w:val="20"/>
          <w:szCs w:val="20"/>
          <w:lang w:eastAsia="en-US"/>
        </w:rPr>
        <w:t xml:space="preserve">de urgente y obvia resolución, por el que se exhorta respetuosamente al </w:t>
      </w:r>
      <w:r w:rsidRPr="00B53BB1">
        <w:rPr>
          <w:rFonts w:ascii="Arial" w:eastAsiaTheme="minorHAnsi" w:hAnsi="Arial" w:cs="Arial"/>
          <w:bCs/>
          <w:color w:val="000000"/>
          <w:sz w:val="20"/>
          <w:szCs w:val="20"/>
          <w:lang w:eastAsia="en-US"/>
        </w:rPr>
        <w:t>Titular de la Secretaría de Desarrollo Urbano y Obra del Estado de México y al Ayuntamiento del Municipio de Chalco, Estado de México</w:t>
      </w:r>
      <w:r w:rsidRPr="00B53BB1">
        <w:rPr>
          <w:rFonts w:ascii="Arial" w:eastAsiaTheme="minorHAnsi" w:hAnsi="Arial" w:cs="Arial"/>
          <w:color w:val="000000"/>
          <w:sz w:val="20"/>
          <w:szCs w:val="20"/>
          <w:lang w:eastAsia="en-US"/>
        </w:rPr>
        <w:t xml:space="preserve">, para que desde el ámbito de sus respectivas atribuciones, informen sobre las acciones que han emprendido de manera individual o conjunta, en apoyo de las familias afectadas del fraccionamiento Héroes III del Municipio de Chalco, Estado de México, luego de la inundación provocada por la mala planeación inmobiliaria y por las lluvias del pasado 2 de julio del año en curso, presentado por la </w:t>
      </w:r>
      <w:r w:rsidR="00AB742D" w:rsidRPr="00B53BB1">
        <w:rPr>
          <w:rFonts w:ascii="Arial" w:eastAsiaTheme="minorHAnsi" w:hAnsi="Arial" w:cs="Arial"/>
          <w:color w:val="000000"/>
          <w:sz w:val="20"/>
          <w:szCs w:val="20"/>
          <w:lang w:eastAsia="en-US"/>
        </w:rPr>
        <w:t>propia d</w:t>
      </w:r>
      <w:r w:rsidRPr="00B53BB1">
        <w:rPr>
          <w:rFonts w:ascii="Arial" w:eastAsiaTheme="minorHAnsi" w:hAnsi="Arial" w:cs="Arial"/>
          <w:color w:val="000000"/>
          <w:sz w:val="20"/>
          <w:szCs w:val="20"/>
          <w:lang w:eastAsia="en-US"/>
        </w:rPr>
        <w:t>iputada</w:t>
      </w:r>
      <w:r w:rsidRPr="00B53BB1">
        <w:rPr>
          <w:rFonts w:ascii="Arial" w:eastAsiaTheme="minorHAnsi" w:hAnsi="Arial" w:cs="Arial"/>
          <w:bCs/>
          <w:color w:val="000000"/>
          <w:sz w:val="20"/>
          <w:szCs w:val="20"/>
          <w:lang w:eastAsia="en-US"/>
        </w:rPr>
        <w:t xml:space="preserve">, </w:t>
      </w:r>
      <w:r w:rsidRPr="00B53BB1">
        <w:rPr>
          <w:rFonts w:ascii="Arial" w:eastAsiaTheme="minorHAnsi" w:hAnsi="Arial" w:cs="Arial"/>
          <w:color w:val="000000"/>
          <w:sz w:val="20"/>
          <w:szCs w:val="20"/>
          <w:lang w:eastAsia="en-US"/>
        </w:rPr>
        <w:t xml:space="preserve">en nombre del Grupo Parlamentario del Partido morena. </w:t>
      </w:r>
      <w:r w:rsidR="001859F9" w:rsidRPr="00B53BB1">
        <w:rPr>
          <w:rFonts w:ascii="Arial" w:hAnsi="Arial" w:cs="Arial"/>
          <w:spacing w:val="2"/>
          <w:sz w:val="20"/>
          <w:szCs w:val="20"/>
        </w:rPr>
        <w:t xml:space="preserve">Solicita la dispensa del trámite de dictamen. </w:t>
      </w:r>
    </w:p>
    <w:p w:rsidR="001859F9" w:rsidRPr="00B53BB1" w:rsidRDefault="001859F9" w:rsidP="00B53BB1">
      <w:pPr>
        <w:spacing w:after="0" w:line="240" w:lineRule="auto"/>
        <w:jc w:val="both"/>
        <w:rPr>
          <w:rFonts w:ascii="Arial" w:hAnsi="Arial" w:cs="Arial"/>
          <w:spacing w:val="2"/>
          <w:sz w:val="20"/>
          <w:szCs w:val="20"/>
        </w:rPr>
      </w:pPr>
    </w:p>
    <w:p w:rsidR="001859F9" w:rsidRPr="00B53BB1" w:rsidRDefault="001859F9" w:rsidP="00B53BB1">
      <w:pPr>
        <w:spacing w:after="0" w:line="240" w:lineRule="auto"/>
        <w:jc w:val="both"/>
        <w:rPr>
          <w:rFonts w:ascii="Arial" w:eastAsia="Arial" w:hAnsi="Arial" w:cs="Arial"/>
          <w:sz w:val="20"/>
          <w:szCs w:val="20"/>
        </w:rPr>
      </w:pPr>
      <w:r w:rsidRPr="00B53BB1">
        <w:rPr>
          <w:rFonts w:ascii="Arial" w:eastAsia="Arial" w:hAnsi="Arial" w:cs="Arial"/>
          <w:sz w:val="20"/>
          <w:szCs w:val="20"/>
        </w:rPr>
        <w:t>Es aprobada la dispensa del trámite de dictamen, por unanimidad de votos.</w:t>
      </w:r>
    </w:p>
    <w:p w:rsidR="001859F9" w:rsidRPr="00B53BB1" w:rsidRDefault="001859F9" w:rsidP="00B53BB1">
      <w:pPr>
        <w:spacing w:after="0" w:line="240" w:lineRule="auto"/>
        <w:jc w:val="both"/>
        <w:rPr>
          <w:rFonts w:ascii="Arial" w:eastAsia="Arial" w:hAnsi="Arial" w:cs="Arial"/>
          <w:sz w:val="20"/>
          <w:szCs w:val="20"/>
        </w:rPr>
      </w:pPr>
    </w:p>
    <w:p w:rsidR="001859F9" w:rsidRPr="00B53BB1" w:rsidRDefault="001859F9" w:rsidP="00B53BB1">
      <w:pPr>
        <w:spacing w:after="0" w:line="240" w:lineRule="auto"/>
        <w:jc w:val="both"/>
        <w:rPr>
          <w:rFonts w:ascii="Arial" w:hAnsi="Arial" w:cs="Arial"/>
          <w:sz w:val="20"/>
          <w:szCs w:val="20"/>
        </w:rPr>
      </w:pPr>
      <w:r w:rsidRPr="00B53BB1">
        <w:rPr>
          <w:rFonts w:ascii="Arial" w:eastAsia="Arial" w:hAnsi="Arial" w:cs="Arial"/>
          <w:sz w:val="20"/>
          <w:szCs w:val="20"/>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9B79EE" w:rsidRPr="00B53BB1" w:rsidRDefault="009B79EE" w:rsidP="00B53BB1">
      <w:pPr>
        <w:autoSpaceDE w:val="0"/>
        <w:autoSpaceDN w:val="0"/>
        <w:adjustRightInd w:val="0"/>
        <w:spacing w:after="0" w:line="240" w:lineRule="auto"/>
        <w:jc w:val="both"/>
        <w:rPr>
          <w:rFonts w:ascii="Arial" w:eastAsiaTheme="minorHAnsi" w:hAnsi="Arial" w:cs="Arial"/>
          <w:color w:val="000000"/>
          <w:sz w:val="20"/>
          <w:szCs w:val="20"/>
          <w:lang w:eastAsia="en-US"/>
        </w:rPr>
      </w:pPr>
    </w:p>
    <w:p w:rsidR="00124CA9" w:rsidRPr="00B53BB1" w:rsidRDefault="001859F9" w:rsidP="00B53BB1">
      <w:pPr>
        <w:spacing w:after="0" w:line="240" w:lineRule="auto"/>
        <w:jc w:val="both"/>
        <w:rPr>
          <w:rFonts w:ascii="Arial" w:hAnsi="Arial" w:cs="Arial"/>
          <w:spacing w:val="2"/>
          <w:sz w:val="20"/>
          <w:szCs w:val="20"/>
        </w:rPr>
      </w:pPr>
      <w:r w:rsidRPr="00B53BB1">
        <w:rPr>
          <w:rFonts w:ascii="Arial" w:eastAsiaTheme="minorHAnsi" w:hAnsi="Arial" w:cs="Arial"/>
          <w:bCs/>
          <w:color w:val="000000"/>
          <w:sz w:val="20"/>
          <w:szCs w:val="20"/>
          <w:lang w:eastAsia="en-US"/>
        </w:rPr>
        <w:t xml:space="preserve">15.- </w:t>
      </w:r>
      <w:r w:rsidRPr="00B53BB1">
        <w:rPr>
          <w:rFonts w:ascii="Arial" w:eastAsiaTheme="minorHAnsi" w:hAnsi="Arial" w:cs="Arial"/>
          <w:color w:val="000000"/>
          <w:sz w:val="20"/>
          <w:szCs w:val="20"/>
          <w:lang w:eastAsia="en-US"/>
        </w:rPr>
        <w:t>L</w:t>
      </w:r>
      <w:r w:rsidR="00040434" w:rsidRPr="00B53BB1">
        <w:rPr>
          <w:rFonts w:ascii="Arial" w:eastAsiaTheme="minorHAnsi" w:hAnsi="Arial" w:cs="Arial"/>
          <w:color w:val="000000"/>
          <w:sz w:val="20"/>
          <w:szCs w:val="20"/>
          <w:lang w:eastAsia="en-US"/>
        </w:rPr>
        <w:t>a diputada Azucena Cisneros Coss hace uso de la palabra, para dar l</w:t>
      </w:r>
      <w:r w:rsidRPr="00B53BB1">
        <w:rPr>
          <w:rFonts w:ascii="Arial" w:eastAsiaTheme="minorHAnsi" w:hAnsi="Arial" w:cs="Arial"/>
          <w:color w:val="000000"/>
          <w:sz w:val="20"/>
          <w:szCs w:val="20"/>
          <w:lang w:eastAsia="en-US"/>
        </w:rPr>
        <w:t xml:space="preserve">ectura al </w:t>
      </w:r>
      <w:r w:rsidRPr="00B53BB1">
        <w:rPr>
          <w:rFonts w:ascii="Arial" w:eastAsiaTheme="minorHAnsi" w:hAnsi="Arial" w:cs="Arial"/>
          <w:bCs/>
          <w:color w:val="000000"/>
          <w:sz w:val="20"/>
          <w:szCs w:val="20"/>
          <w:lang w:eastAsia="en-US"/>
        </w:rPr>
        <w:t xml:space="preserve">Punto de Acuerdo </w:t>
      </w:r>
      <w:r w:rsidRPr="00B53BB1">
        <w:rPr>
          <w:rFonts w:ascii="Arial" w:eastAsiaTheme="minorHAnsi" w:hAnsi="Arial" w:cs="Arial"/>
          <w:color w:val="000000"/>
          <w:sz w:val="20"/>
          <w:szCs w:val="20"/>
          <w:lang w:eastAsia="en-US"/>
        </w:rPr>
        <w:t xml:space="preserve">de urgente y obvia resolución, mediante el cual se exhorta </w:t>
      </w:r>
      <w:r w:rsidRPr="00B53BB1">
        <w:rPr>
          <w:rFonts w:ascii="Arial" w:eastAsiaTheme="minorHAnsi" w:hAnsi="Arial" w:cs="Arial"/>
          <w:bCs/>
          <w:color w:val="000000"/>
          <w:sz w:val="20"/>
          <w:szCs w:val="20"/>
          <w:lang w:eastAsia="en-US"/>
        </w:rPr>
        <w:t xml:space="preserve">al Titular de la Secretaría de Salud del Estado de México, </w:t>
      </w:r>
      <w:r w:rsidRPr="00B53BB1">
        <w:rPr>
          <w:rFonts w:ascii="Arial" w:eastAsiaTheme="minorHAnsi" w:hAnsi="Arial" w:cs="Arial"/>
          <w:color w:val="000000"/>
          <w:sz w:val="20"/>
          <w:szCs w:val="20"/>
          <w:lang w:eastAsia="en-US"/>
        </w:rPr>
        <w:t xml:space="preserve">remita a esta </w:t>
      </w:r>
      <w:r w:rsidR="00C52E4A" w:rsidRPr="00B53BB1">
        <w:rPr>
          <w:rFonts w:ascii="Arial" w:eastAsiaTheme="minorHAnsi" w:hAnsi="Arial" w:cs="Arial"/>
          <w:color w:val="000000"/>
          <w:sz w:val="20"/>
          <w:szCs w:val="20"/>
          <w:lang w:eastAsia="en-US"/>
        </w:rPr>
        <w:t xml:space="preserve">Soberanía </w:t>
      </w:r>
      <w:r w:rsidRPr="00B53BB1">
        <w:rPr>
          <w:rFonts w:ascii="Arial" w:eastAsiaTheme="minorHAnsi" w:hAnsi="Arial" w:cs="Arial"/>
          <w:color w:val="000000"/>
          <w:sz w:val="20"/>
          <w:szCs w:val="20"/>
          <w:lang w:eastAsia="en-US"/>
        </w:rPr>
        <w:t xml:space="preserve">informe detallado sobre la situación que guarda el proceso de construcción del </w:t>
      </w:r>
      <w:r w:rsidRPr="00B53BB1">
        <w:rPr>
          <w:rFonts w:ascii="Arial" w:eastAsiaTheme="minorHAnsi" w:hAnsi="Arial" w:cs="Arial"/>
          <w:bCs/>
          <w:color w:val="000000"/>
          <w:sz w:val="20"/>
          <w:szCs w:val="20"/>
          <w:lang w:eastAsia="en-US"/>
        </w:rPr>
        <w:t>Instituto de Oncología del Estado de México</w:t>
      </w:r>
      <w:r w:rsidRPr="00B53BB1">
        <w:rPr>
          <w:rFonts w:ascii="Arial" w:eastAsiaTheme="minorHAnsi" w:hAnsi="Arial" w:cs="Arial"/>
          <w:color w:val="000000"/>
          <w:sz w:val="20"/>
          <w:szCs w:val="20"/>
          <w:lang w:eastAsia="en-US"/>
        </w:rPr>
        <w:t xml:space="preserve">, </w:t>
      </w:r>
      <w:r w:rsidRPr="00B53BB1">
        <w:rPr>
          <w:rFonts w:ascii="Arial" w:eastAsiaTheme="minorHAnsi" w:hAnsi="Arial" w:cs="Arial"/>
          <w:bCs/>
          <w:color w:val="000000"/>
          <w:sz w:val="20"/>
          <w:szCs w:val="20"/>
          <w:lang w:eastAsia="en-US"/>
        </w:rPr>
        <w:t xml:space="preserve">y a la Titular del Órgano Superior de Fiscalización del Estado de México </w:t>
      </w:r>
      <w:r w:rsidRPr="00B53BB1">
        <w:rPr>
          <w:rFonts w:ascii="Arial" w:eastAsiaTheme="minorHAnsi" w:hAnsi="Arial" w:cs="Arial"/>
          <w:color w:val="000000"/>
          <w:sz w:val="20"/>
          <w:szCs w:val="20"/>
          <w:lang w:eastAsia="en-US"/>
        </w:rPr>
        <w:t xml:space="preserve">para que, en ejercicio de sus atribuciones, realice auditoría de cumplimiento financiero e inversión física de los recursos asignados al Instituto de Salud del Estado de México (ISEM), destinados a la construcción y equipamiento del Instituto de Oncología del Estado de México, presentado por la </w:t>
      </w:r>
      <w:r w:rsidR="00040434" w:rsidRPr="00B53BB1">
        <w:rPr>
          <w:rFonts w:ascii="Arial" w:eastAsiaTheme="minorHAnsi" w:hAnsi="Arial" w:cs="Arial"/>
          <w:color w:val="000000"/>
          <w:sz w:val="20"/>
          <w:szCs w:val="20"/>
          <w:lang w:eastAsia="en-US"/>
        </w:rPr>
        <w:t>propia d</w:t>
      </w:r>
      <w:r w:rsidRPr="00B53BB1">
        <w:rPr>
          <w:rFonts w:ascii="Arial" w:eastAsiaTheme="minorHAnsi" w:hAnsi="Arial" w:cs="Arial"/>
          <w:color w:val="000000"/>
          <w:sz w:val="20"/>
          <w:szCs w:val="20"/>
          <w:lang w:eastAsia="en-US"/>
        </w:rPr>
        <w:t>iputada</w:t>
      </w:r>
      <w:r w:rsidR="00D51280" w:rsidRPr="00B53BB1">
        <w:rPr>
          <w:rFonts w:ascii="Arial" w:eastAsiaTheme="minorHAnsi" w:hAnsi="Arial" w:cs="Arial"/>
          <w:color w:val="000000"/>
          <w:sz w:val="20"/>
          <w:szCs w:val="20"/>
          <w:lang w:eastAsia="en-US"/>
        </w:rPr>
        <w:t xml:space="preserve"> y los diputados Elba Aldana Duarte, Luz Ma. Hernández Bermúdez, Faustino de la Cruz Pérez, Camilo Murillo Zabala y Daniel </w:t>
      </w:r>
      <w:r w:rsidR="00E35F9A" w:rsidRPr="00B53BB1">
        <w:rPr>
          <w:rFonts w:ascii="Arial" w:eastAsiaTheme="minorHAnsi" w:hAnsi="Arial" w:cs="Arial"/>
          <w:color w:val="000000"/>
          <w:sz w:val="20"/>
          <w:szCs w:val="20"/>
          <w:lang w:eastAsia="en-US"/>
        </w:rPr>
        <w:t>Andrés</w:t>
      </w:r>
      <w:r w:rsidR="00D51280" w:rsidRPr="00B53BB1">
        <w:rPr>
          <w:rFonts w:ascii="Arial" w:eastAsiaTheme="minorHAnsi" w:hAnsi="Arial" w:cs="Arial"/>
          <w:color w:val="000000"/>
          <w:sz w:val="20"/>
          <w:szCs w:val="20"/>
          <w:lang w:eastAsia="en-US"/>
        </w:rPr>
        <w:t xml:space="preserve"> Sibaja </w:t>
      </w:r>
      <w:r w:rsidR="00E35F9A" w:rsidRPr="00B53BB1">
        <w:rPr>
          <w:rFonts w:ascii="Arial" w:eastAsiaTheme="minorHAnsi" w:hAnsi="Arial" w:cs="Arial"/>
          <w:color w:val="000000"/>
          <w:sz w:val="20"/>
          <w:szCs w:val="20"/>
          <w:lang w:eastAsia="en-US"/>
        </w:rPr>
        <w:t>González</w:t>
      </w:r>
      <w:r w:rsidRPr="00B53BB1">
        <w:rPr>
          <w:rFonts w:ascii="Arial" w:eastAsiaTheme="minorHAnsi" w:hAnsi="Arial" w:cs="Arial"/>
          <w:color w:val="000000"/>
          <w:sz w:val="20"/>
          <w:szCs w:val="20"/>
          <w:lang w:eastAsia="en-US"/>
        </w:rPr>
        <w:t xml:space="preserve">, en nombre del Grupo Parlamentario del Partido morena. </w:t>
      </w:r>
      <w:r w:rsidR="00124CA9" w:rsidRPr="00B53BB1">
        <w:rPr>
          <w:rFonts w:ascii="Arial" w:hAnsi="Arial" w:cs="Arial"/>
          <w:spacing w:val="2"/>
          <w:sz w:val="20"/>
          <w:szCs w:val="20"/>
        </w:rPr>
        <w:t xml:space="preserve">Solicita la dispensa del trámite de dictamen. </w:t>
      </w:r>
    </w:p>
    <w:p w:rsidR="00124CA9" w:rsidRPr="00B53BB1" w:rsidRDefault="00124CA9" w:rsidP="00B53BB1">
      <w:pPr>
        <w:spacing w:after="0" w:line="240" w:lineRule="auto"/>
        <w:jc w:val="both"/>
        <w:rPr>
          <w:rFonts w:ascii="Arial" w:hAnsi="Arial" w:cs="Arial"/>
          <w:spacing w:val="2"/>
          <w:sz w:val="20"/>
          <w:szCs w:val="20"/>
        </w:rPr>
      </w:pPr>
    </w:p>
    <w:p w:rsidR="00124CA9" w:rsidRPr="00B53BB1" w:rsidRDefault="00124CA9" w:rsidP="00B53BB1">
      <w:pPr>
        <w:spacing w:after="0" w:line="240" w:lineRule="auto"/>
        <w:jc w:val="both"/>
        <w:rPr>
          <w:rFonts w:ascii="Arial" w:eastAsia="Arial" w:hAnsi="Arial" w:cs="Arial"/>
          <w:sz w:val="20"/>
          <w:szCs w:val="20"/>
        </w:rPr>
      </w:pPr>
      <w:r w:rsidRPr="00B53BB1">
        <w:rPr>
          <w:rFonts w:ascii="Arial" w:eastAsia="Arial" w:hAnsi="Arial" w:cs="Arial"/>
          <w:sz w:val="20"/>
          <w:szCs w:val="20"/>
        </w:rPr>
        <w:t>Es aprobada la dispensa del trámite de dictamen, por unanimidad de votos.</w:t>
      </w:r>
    </w:p>
    <w:p w:rsidR="00124CA9" w:rsidRPr="00B53BB1" w:rsidRDefault="00124CA9" w:rsidP="00B53BB1">
      <w:pPr>
        <w:spacing w:after="0" w:line="240" w:lineRule="auto"/>
        <w:jc w:val="both"/>
        <w:rPr>
          <w:rFonts w:ascii="Arial" w:eastAsia="Arial" w:hAnsi="Arial" w:cs="Arial"/>
          <w:sz w:val="20"/>
          <w:szCs w:val="20"/>
        </w:rPr>
      </w:pPr>
    </w:p>
    <w:p w:rsidR="00124CA9" w:rsidRPr="00B53BB1" w:rsidRDefault="00124CA9" w:rsidP="00B53BB1">
      <w:pPr>
        <w:spacing w:after="0" w:line="240" w:lineRule="auto"/>
        <w:jc w:val="both"/>
        <w:rPr>
          <w:rFonts w:ascii="Arial" w:hAnsi="Arial" w:cs="Arial"/>
          <w:sz w:val="20"/>
          <w:szCs w:val="20"/>
        </w:rPr>
      </w:pPr>
      <w:r w:rsidRPr="00B53BB1">
        <w:rPr>
          <w:rFonts w:ascii="Arial" w:eastAsia="Arial" w:hAnsi="Arial" w:cs="Arial"/>
          <w:sz w:val="20"/>
          <w:szCs w:val="20"/>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mayoría de votos y considerando, que no se separaron artículos para su discusión particular, se tiene también por aprobado en lo particular; y la Presidencia solicita a la Secretaría provea el cumplimiento de la resolución de la Legislatura.</w:t>
      </w:r>
    </w:p>
    <w:p w:rsidR="001859F9" w:rsidRPr="00B53BB1" w:rsidRDefault="001859F9" w:rsidP="00B53BB1">
      <w:pPr>
        <w:autoSpaceDE w:val="0"/>
        <w:autoSpaceDN w:val="0"/>
        <w:adjustRightInd w:val="0"/>
        <w:spacing w:after="0" w:line="240" w:lineRule="auto"/>
        <w:jc w:val="both"/>
        <w:rPr>
          <w:rFonts w:ascii="Arial" w:eastAsiaTheme="minorHAnsi" w:hAnsi="Arial" w:cs="Arial"/>
          <w:color w:val="000000"/>
          <w:sz w:val="20"/>
          <w:szCs w:val="20"/>
          <w:lang w:eastAsia="en-US"/>
        </w:rPr>
      </w:pPr>
    </w:p>
    <w:p w:rsidR="003574FF" w:rsidRPr="00B53BB1" w:rsidRDefault="001859F9" w:rsidP="00B53BB1">
      <w:pPr>
        <w:spacing w:after="0" w:line="240" w:lineRule="auto"/>
        <w:jc w:val="both"/>
        <w:rPr>
          <w:rFonts w:ascii="Arial" w:hAnsi="Arial" w:cs="Arial"/>
          <w:spacing w:val="2"/>
          <w:sz w:val="20"/>
          <w:szCs w:val="20"/>
        </w:rPr>
      </w:pPr>
      <w:r w:rsidRPr="00B53BB1">
        <w:rPr>
          <w:rFonts w:ascii="Arial" w:hAnsi="Arial" w:cs="Arial"/>
          <w:bCs/>
          <w:sz w:val="20"/>
          <w:szCs w:val="20"/>
        </w:rPr>
        <w:t xml:space="preserve">16.- </w:t>
      </w:r>
      <w:r w:rsidR="009C78D9" w:rsidRPr="00B53BB1">
        <w:rPr>
          <w:rFonts w:ascii="Arial" w:hAnsi="Arial" w:cs="Arial"/>
          <w:sz w:val="20"/>
          <w:szCs w:val="20"/>
        </w:rPr>
        <w:t>El diputado Faustino de la Cruz Pérez hace uso de la palabra, para dar l</w:t>
      </w:r>
      <w:r w:rsidRPr="00B53BB1">
        <w:rPr>
          <w:rFonts w:ascii="Arial" w:hAnsi="Arial" w:cs="Arial"/>
          <w:sz w:val="20"/>
          <w:szCs w:val="20"/>
        </w:rPr>
        <w:t xml:space="preserve">ectura al </w:t>
      </w:r>
      <w:r w:rsidRPr="00B53BB1">
        <w:rPr>
          <w:rFonts w:ascii="Arial" w:hAnsi="Arial" w:cs="Arial"/>
          <w:bCs/>
          <w:sz w:val="20"/>
          <w:szCs w:val="20"/>
        </w:rPr>
        <w:t xml:space="preserve">Punto de Acuerdo </w:t>
      </w:r>
      <w:r w:rsidRPr="00B53BB1">
        <w:rPr>
          <w:rFonts w:ascii="Arial" w:hAnsi="Arial" w:cs="Arial"/>
          <w:sz w:val="20"/>
          <w:szCs w:val="20"/>
        </w:rPr>
        <w:t xml:space="preserve">de urgente y obvia resolución, </w:t>
      </w:r>
      <w:r w:rsidRPr="00B53BB1">
        <w:rPr>
          <w:rFonts w:ascii="Arial" w:hAnsi="Arial" w:cs="Arial"/>
          <w:bCs/>
          <w:sz w:val="20"/>
          <w:szCs w:val="20"/>
        </w:rPr>
        <w:t xml:space="preserve">en el que se exhorta al Titular de la Secretaría General de Gobierno del Estado de México, </w:t>
      </w:r>
      <w:r w:rsidRPr="00B53BB1">
        <w:rPr>
          <w:rFonts w:ascii="Arial" w:hAnsi="Arial" w:cs="Arial"/>
          <w:sz w:val="20"/>
          <w:szCs w:val="20"/>
        </w:rPr>
        <w:t xml:space="preserve">para que, en el ámbito de su competencia, informe el resultado de las políticas, estrategias y acciones que coordina con las dependencias encargadas de la seguridad a nivel estatal y municipal en materia de prevención del delito; al </w:t>
      </w:r>
      <w:r w:rsidRPr="00B53BB1">
        <w:rPr>
          <w:rFonts w:ascii="Arial" w:hAnsi="Arial" w:cs="Arial"/>
          <w:bCs/>
          <w:sz w:val="20"/>
          <w:szCs w:val="20"/>
        </w:rPr>
        <w:t xml:space="preserve">Titular de la Secretaría de Justicia y Derechos Humanos, </w:t>
      </w:r>
      <w:r w:rsidRPr="00B53BB1">
        <w:rPr>
          <w:rFonts w:ascii="Arial" w:hAnsi="Arial" w:cs="Arial"/>
          <w:sz w:val="20"/>
          <w:szCs w:val="20"/>
        </w:rPr>
        <w:t xml:space="preserve">para que en </w:t>
      </w:r>
      <w:r w:rsidR="00882774" w:rsidRPr="00B53BB1">
        <w:rPr>
          <w:rFonts w:ascii="Arial" w:hAnsi="Arial" w:cs="Arial"/>
          <w:sz w:val="20"/>
          <w:szCs w:val="20"/>
        </w:rPr>
        <w:t xml:space="preserve">el </w:t>
      </w:r>
      <w:r w:rsidRPr="00B53BB1">
        <w:rPr>
          <w:rFonts w:ascii="Arial" w:hAnsi="Arial" w:cs="Arial"/>
          <w:sz w:val="20"/>
          <w:szCs w:val="20"/>
        </w:rPr>
        <w:t xml:space="preserve">marco de sus funciones informe los resultados obtenidos en su papel permanente en tareas de </w:t>
      </w:r>
      <w:r w:rsidR="00CE5463" w:rsidRPr="00B53BB1">
        <w:rPr>
          <w:rFonts w:ascii="Arial" w:hAnsi="Arial" w:cs="Arial"/>
          <w:sz w:val="20"/>
          <w:szCs w:val="20"/>
        </w:rPr>
        <w:t>mediación</w:t>
      </w:r>
      <w:r w:rsidRPr="00B53BB1">
        <w:rPr>
          <w:rFonts w:ascii="Arial" w:hAnsi="Arial" w:cs="Arial"/>
          <w:sz w:val="20"/>
          <w:szCs w:val="20"/>
        </w:rPr>
        <w:t xml:space="preserve">, </w:t>
      </w:r>
      <w:r w:rsidR="00CE5463" w:rsidRPr="00B53BB1">
        <w:rPr>
          <w:rFonts w:ascii="Arial" w:hAnsi="Arial" w:cs="Arial"/>
          <w:sz w:val="20"/>
          <w:szCs w:val="20"/>
        </w:rPr>
        <w:t xml:space="preserve">conciliación </w:t>
      </w:r>
      <w:r w:rsidRPr="00B53BB1">
        <w:rPr>
          <w:rFonts w:ascii="Arial" w:hAnsi="Arial" w:cs="Arial"/>
          <w:sz w:val="20"/>
          <w:szCs w:val="20"/>
        </w:rPr>
        <w:t xml:space="preserve">vecinal, así como en temas de atención y resolución de conflictos entre particulares, vecinos, organizaciones y agrupaciones; y al </w:t>
      </w:r>
      <w:r w:rsidRPr="00B53BB1">
        <w:rPr>
          <w:rFonts w:ascii="Arial" w:hAnsi="Arial" w:cs="Arial"/>
          <w:bCs/>
          <w:sz w:val="20"/>
          <w:szCs w:val="20"/>
        </w:rPr>
        <w:t xml:space="preserve">Titular de la Fiscalía General de Justicia del Estado de México, </w:t>
      </w:r>
      <w:r w:rsidRPr="00B53BB1">
        <w:rPr>
          <w:rFonts w:ascii="Arial" w:hAnsi="Arial" w:cs="Arial"/>
          <w:sz w:val="20"/>
          <w:szCs w:val="20"/>
        </w:rPr>
        <w:t xml:space="preserve">para que agilice la investigación y esclarecimiento de hechos para deslindar responsabilidades en torno al homicidio del profesor y líder social, Eusebio Fragoso, en el pueblo de </w:t>
      </w:r>
      <w:r w:rsidRPr="00B53BB1">
        <w:rPr>
          <w:rFonts w:ascii="Arial" w:hAnsi="Arial" w:cs="Arial"/>
          <w:sz w:val="20"/>
          <w:szCs w:val="20"/>
        </w:rPr>
        <w:lastRenderedPageBreak/>
        <w:t xml:space="preserve">Guadalupe Victoria, Ecatepec de Morelos, el pasado 8 de septiembre, presentado por </w:t>
      </w:r>
      <w:r w:rsidR="00CC39CA" w:rsidRPr="00B53BB1">
        <w:rPr>
          <w:rFonts w:ascii="Arial" w:hAnsi="Arial" w:cs="Arial"/>
          <w:sz w:val="20"/>
          <w:szCs w:val="20"/>
        </w:rPr>
        <w:t>el propio d</w:t>
      </w:r>
      <w:r w:rsidRPr="00B53BB1">
        <w:rPr>
          <w:rFonts w:ascii="Arial" w:hAnsi="Arial" w:cs="Arial"/>
          <w:sz w:val="20"/>
          <w:szCs w:val="20"/>
        </w:rPr>
        <w:t>iputad</w:t>
      </w:r>
      <w:r w:rsidR="00CC39CA" w:rsidRPr="00B53BB1">
        <w:rPr>
          <w:rFonts w:ascii="Arial" w:hAnsi="Arial" w:cs="Arial"/>
          <w:sz w:val="20"/>
          <w:szCs w:val="20"/>
        </w:rPr>
        <w:t>o</w:t>
      </w:r>
      <w:r w:rsidR="00E35F9A" w:rsidRPr="00B53BB1">
        <w:rPr>
          <w:rFonts w:ascii="Arial" w:hAnsi="Arial" w:cs="Arial"/>
          <w:sz w:val="20"/>
          <w:szCs w:val="20"/>
        </w:rPr>
        <w:t xml:space="preserve"> </w:t>
      </w:r>
      <w:r w:rsidR="00E35F9A" w:rsidRPr="00B53BB1">
        <w:rPr>
          <w:rFonts w:ascii="Arial" w:eastAsiaTheme="minorHAnsi" w:hAnsi="Arial" w:cs="Arial"/>
          <w:color w:val="000000"/>
          <w:sz w:val="20"/>
          <w:szCs w:val="20"/>
          <w:lang w:eastAsia="en-US"/>
        </w:rPr>
        <w:t>y los diputados Elba Aldana Duarte, Luz Ma. Hernández Bermúdez, Azucena Cisneros Coss, Camilo Murillo Zabala y Daniel Andrés Sibaja González</w:t>
      </w:r>
      <w:r w:rsidRPr="00B53BB1">
        <w:rPr>
          <w:rFonts w:ascii="Arial" w:hAnsi="Arial" w:cs="Arial"/>
          <w:sz w:val="20"/>
          <w:szCs w:val="20"/>
        </w:rPr>
        <w:t xml:space="preserve">, en nombre del Grupo Parlamentario del Partido morena. </w:t>
      </w:r>
      <w:r w:rsidR="003574FF" w:rsidRPr="00B53BB1">
        <w:rPr>
          <w:rFonts w:ascii="Arial" w:hAnsi="Arial" w:cs="Arial"/>
          <w:spacing w:val="2"/>
          <w:sz w:val="20"/>
          <w:szCs w:val="20"/>
        </w:rPr>
        <w:t xml:space="preserve">Solicita la dispensa del trámite de dictamen. </w:t>
      </w:r>
    </w:p>
    <w:p w:rsidR="003574FF" w:rsidRPr="00B53BB1" w:rsidRDefault="003574FF" w:rsidP="00B53BB1">
      <w:pPr>
        <w:spacing w:after="0" w:line="240" w:lineRule="auto"/>
        <w:jc w:val="both"/>
        <w:rPr>
          <w:rFonts w:ascii="Arial" w:hAnsi="Arial" w:cs="Arial"/>
          <w:spacing w:val="2"/>
          <w:sz w:val="20"/>
          <w:szCs w:val="20"/>
        </w:rPr>
      </w:pPr>
    </w:p>
    <w:p w:rsidR="003574FF" w:rsidRPr="00B53BB1" w:rsidRDefault="003574FF" w:rsidP="00B53BB1">
      <w:pPr>
        <w:spacing w:after="0" w:line="240" w:lineRule="auto"/>
        <w:jc w:val="both"/>
        <w:rPr>
          <w:rFonts w:ascii="Arial" w:eastAsia="Arial" w:hAnsi="Arial" w:cs="Arial"/>
          <w:sz w:val="20"/>
          <w:szCs w:val="20"/>
        </w:rPr>
      </w:pPr>
      <w:r w:rsidRPr="00B53BB1">
        <w:rPr>
          <w:rFonts w:ascii="Arial" w:eastAsia="Arial" w:hAnsi="Arial" w:cs="Arial"/>
          <w:sz w:val="20"/>
          <w:szCs w:val="20"/>
        </w:rPr>
        <w:t>Es aprobada la dispensa del trámite de dictamen, por unanimidad de votos.</w:t>
      </w:r>
    </w:p>
    <w:p w:rsidR="003574FF" w:rsidRPr="00B53BB1" w:rsidRDefault="003574FF" w:rsidP="00B53BB1">
      <w:pPr>
        <w:spacing w:after="0" w:line="240" w:lineRule="auto"/>
        <w:jc w:val="both"/>
        <w:rPr>
          <w:rFonts w:ascii="Arial" w:eastAsia="Arial" w:hAnsi="Arial" w:cs="Arial"/>
          <w:sz w:val="20"/>
          <w:szCs w:val="20"/>
        </w:rPr>
      </w:pPr>
    </w:p>
    <w:p w:rsidR="003574FF" w:rsidRPr="00B53BB1" w:rsidRDefault="003574FF" w:rsidP="00B53BB1">
      <w:pPr>
        <w:tabs>
          <w:tab w:val="left" w:pos="10348"/>
        </w:tabs>
        <w:spacing w:after="0" w:line="240" w:lineRule="auto"/>
        <w:jc w:val="both"/>
        <w:rPr>
          <w:rFonts w:ascii="Arial" w:hAnsi="Arial" w:cs="Arial"/>
          <w:sz w:val="20"/>
          <w:szCs w:val="20"/>
        </w:rPr>
      </w:pPr>
      <w:r w:rsidRPr="00B53BB1">
        <w:rPr>
          <w:rFonts w:ascii="Arial" w:eastAsia="Arial" w:hAnsi="Arial" w:cs="Arial"/>
          <w:sz w:val="20"/>
          <w:szCs w:val="20"/>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mayoría de votos y considerando, que no se separaron artículos para su discusión particular, se tiene también por aprobado en lo particular; y la Presidencia solicita a la Secretaría provea el cumplimiento de la resolución de la Legislatura.</w:t>
      </w:r>
    </w:p>
    <w:p w:rsidR="00B13660" w:rsidRPr="00B53BB1" w:rsidRDefault="00B13660" w:rsidP="00B53BB1">
      <w:pPr>
        <w:autoSpaceDE w:val="0"/>
        <w:autoSpaceDN w:val="0"/>
        <w:adjustRightInd w:val="0"/>
        <w:spacing w:after="0" w:line="240" w:lineRule="auto"/>
        <w:jc w:val="both"/>
        <w:rPr>
          <w:rFonts w:ascii="Arial" w:eastAsiaTheme="minorHAnsi" w:hAnsi="Arial" w:cs="Arial"/>
          <w:bCs/>
          <w:color w:val="000000"/>
          <w:sz w:val="20"/>
          <w:szCs w:val="20"/>
          <w:lang w:eastAsia="en-US"/>
        </w:rPr>
      </w:pPr>
    </w:p>
    <w:p w:rsidR="00B95587" w:rsidRPr="00B53BB1" w:rsidRDefault="001859F9" w:rsidP="00B53BB1">
      <w:pPr>
        <w:spacing w:after="0" w:line="240" w:lineRule="auto"/>
        <w:jc w:val="both"/>
        <w:rPr>
          <w:rFonts w:ascii="Arial" w:hAnsi="Arial" w:cs="Arial"/>
          <w:spacing w:val="2"/>
          <w:sz w:val="20"/>
          <w:szCs w:val="20"/>
        </w:rPr>
      </w:pPr>
      <w:r w:rsidRPr="00B53BB1">
        <w:rPr>
          <w:rFonts w:ascii="Arial" w:eastAsiaTheme="minorHAnsi" w:hAnsi="Arial" w:cs="Arial"/>
          <w:bCs/>
          <w:color w:val="000000"/>
          <w:sz w:val="20"/>
          <w:szCs w:val="20"/>
          <w:lang w:eastAsia="en-US"/>
        </w:rPr>
        <w:t xml:space="preserve">17.- </w:t>
      </w:r>
      <w:r w:rsidRPr="00B53BB1">
        <w:rPr>
          <w:rFonts w:ascii="Arial" w:eastAsiaTheme="minorHAnsi" w:hAnsi="Arial" w:cs="Arial"/>
          <w:color w:val="000000"/>
          <w:sz w:val="20"/>
          <w:szCs w:val="20"/>
          <w:lang w:eastAsia="en-US"/>
        </w:rPr>
        <w:t>L</w:t>
      </w:r>
      <w:r w:rsidR="00BB30C5" w:rsidRPr="00B53BB1">
        <w:rPr>
          <w:rFonts w:ascii="Arial" w:eastAsiaTheme="minorHAnsi" w:hAnsi="Arial" w:cs="Arial"/>
          <w:color w:val="000000"/>
          <w:sz w:val="20"/>
          <w:szCs w:val="20"/>
          <w:lang w:eastAsia="en-US"/>
        </w:rPr>
        <w:t xml:space="preserve">a diputada Edith Marisol </w:t>
      </w:r>
      <w:r w:rsidR="00CE5463" w:rsidRPr="00B53BB1">
        <w:rPr>
          <w:rFonts w:ascii="Arial" w:eastAsiaTheme="minorHAnsi" w:hAnsi="Arial" w:cs="Arial"/>
          <w:color w:val="000000"/>
          <w:sz w:val="20"/>
          <w:szCs w:val="20"/>
          <w:lang w:eastAsia="en-US"/>
        </w:rPr>
        <w:t xml:space="preserve">Mercado </w:t>
      </w:r>
      <w:r w:rsidR="00BB30C5" w:rsidRPr="00B53BB1">
        <w:rPr>
          <w:rFonts w:ascii="Arial" w:eastAsiaTheme="minorHAnsi" w:hAnsi="Arial" w:cs="Arial"/>
          <w:color w:val="000000"/>
          <w:sz w:val="20"/>
          <w:szCs w:val="20"/>
          <w:lang w:eastAsia="en-US"/>
        </w:rPr>
        <w:t>Torres hace uso de la palabra, para dar l</w:t>
      </w:r>
      <w:r w:rsidRPr="00B53BB1">
        <w:rPr>
          <w:rFonts w:ascii="Arial" w:eastAsiaTheme="minorHAnsi" w:hAnsi="Arial" w:cs="Arial"/>
          <w:color w:val="000000"/>
          <w:sz w:val="20"/>
          <w:szCs w:val="20"/>
          <w:lang w:eastAsia="en-US"/>
        </w:rPr>
        <w:t xml:space="preserve">ectura al </w:t>
      </w:r>
      <w:r w:rsidRPr="00B53BB1">
        <w:rPr>
          <w:rFonts w:ascii="Arial" w:eastAsiaTheme="minorHAnsi" w:hAnsi="Arial" w:cs="Arial"/>
          <w:bCs/>
          <w:color w:val="000000"/>
          <w:sz w:val="20"/>
          <w:szCs w:val="20"/>
          <w:lang w:eastAsia="en-US"/>
        </w:rPr>
        <w:t xml:space="preserve">Punto de Acuerdo </w:t>
      </w:r>
      <w:r w:rsidRPr="00B53BB1">
        <w:rPr>
          <w:rFonts w:ascii="Arial" w:eastAsiaTheme="minorHAnsi" w:hAnsi="Arial" w:cs="Arial"/>
          <w:color w:val="000000"/>
          <w:sz w:val="20"/>
          <w:szCs w:val="20"/>
          <w:lang w:eastAsia="en-US"/>
        </w:rPr>
        <w:t xml:space="preserve">de urgente y obvia resolución, mediante el cual se exhorta al </w:t>
      </w:r>
      <w:r w:rsidRPr="00B53BB1">
        <w:rPr>
          <w:rFonts w:ascii="Arial" w:eastAsiaTheme="minorHAnsi" w:hAnsi="Arial" w:cs="Arial"/>
          <w:bCs/>
          <w:color w:val="000000"/>
          <w:sz w:val="20"/>
          <w:szCs w:val="20"/>
          <w:lang w:eastAsia="en-US"/>
        </w:rPr>
        <w:t xml:space="preserve">Titular de la Coordinación General de Protección Civil y Gestión Integral del Riesgo del Estado de México, </w:t>
      </w:r>
      <w:r w:rsidRPr="00B53BB1">
        <w:rPr>
          <w:rFonts w:ascii="Arial" w:eastAsiaTheme="minorHAnsi" w:hAnsi="Arial" w:cs="Arial"/>
          <w:color w:val="000000"/>
          <w:sz w:val="20"/>
          <w:szCs w:val="20"/>
          <w:lang w:eastAsia="en-US"/>
        </w:rPr>
        <w:t>para que informe de acuerdo al Sistema Estatal de Protección Civil y al Comité Estatal de Emergencias, la cantidad de altavoces conectados a la alerta sísmica que ti</w:t>
      </w:r>
      <w:r w:rsidR="00CE5463" w:rsidRPr="00B53BB1">
        <w:rPr>
          <w:rFonts w:ascii="Arial" w:eastAsiaTheme="minorHAnsi" w:hAnsi="Arial" w:cs="Arial"/>
          <w:color w:val="000000"/>
          <w:sz w:val="20"/>
          <w:szCs w:val="20"/>
          <w:lang w:eastAsia="en-US"/>
        </w:rPr>
        <w:t>ene la entidad, desagregando cuá</w:t>
      </w:r>
      <w:r w:rsidRPr="00B53BB1">
        <w:rPr>
          <w:rFonts w:ascii="Arial" w:eastAsiaTheme="minorHAnsi" w:hAnsi="Arial" w:cs="Arial"/>
          <w:color w:val="000000"/>
          <w:sz w:val="20"/>
          <w:szCs w:val="20"/>
          <w:lang w:eastAsia="en-US"/>
        </w:rPr>
        <w:t>ntos se encuentran en funcionamiento, en reparación, o bien son pérdida definitiva; en tal consideración, que también se informen las causas por las cuales no se activaron varios altavoces de la alerta sísmica en la zona sur, norte y oriente del Estado de México, durante el sismo del día 19 de septiembre de</w:t>
      </w:r>
      <w:r w:rsidR="00CE5463" w:rsidRPr="00B53BB1">
        <w:rPr>
          <w:rFonts w:ascii="Arial" w:eastAsiaTheme="minorHAnsi" w:hAnsi="Arial" w:cs="Arial"/>
          <w:color w:val="000000"/>
          <w:sz w:val="20"/>
          <w:szCs w:val="20"/>
          <w:lang w:eastAsia="en-US"/>
        </w:rPr>
        <w:t>l</w:t>
      </w:r>
      <w:r w:rsidRPr="00B53BB1">
        <w:rPr>
          <w:rFonts w:ascii="Arial" w:eastAsiaTheme="minorHAnsi" w:hAnsi="Arial" w:cs="Arial"/>
          <w:color w:val="000000"/>
          <w:sz w:val="20"/>
          <w:szCs w:val="20"/>
          <w:lang w:eastAsia="en-US"/>
        </w:rPr>
        <w:t xml:space="preserve"> 2022; finalmente se exhorta a los 125 ayuntamientos del Estado de México, para que en el ámbito de sus atribuciones y a través de sus direcciones de Protección Civil realicen conforme a las normas técnicas, programas y demás normatividad aplicable, la inspección y el levantamiento de la información respectiva para determinar los posibles daños estructurales a los inmuebles que pudieran haber sido afectados derivado del sismo del pasado 19 de septiembre del 2022, con el objeto de evitar pérdidas humanas y patrimoniales que pudieran vulnerar aún más la vida de los mexiquenses, presentado por la </w:t>
      </w:r>
      <w:r w:rsidR="00BB30C5" w:rsidRPr="00B53BB1">
        <w:rPr>
          <w:rFonts w:ascii="Arial" w:eastAsiaTheme="minorHAnsi" w:hAnsi="Arial" w:cs="Arial"/>
          <w:color w:val="000000"/>
          <w:sz w:val="20"/>
          <w:szCs w:val="20"/>
          <w:lang w:eastAsia="en-US"/>
        </w:rPr>
        <w:t>propia d</w:t>
      </w:r>
      <w:r w:rsidRPr="00B53BB1">
        <w:rPr>
          <w:rFonts w:ascii="Arial" w:eastAsiaTheme="minorHAnsi" w:hAnsi="Arial" w:cs="Arial"/>
          <w:color w:val="000000"/>
          <w:sz w:val="20"/>
          <w:szCs w:val="20"/>
          <w:lang w:eastAsia="en-US"/>
        </w:rPr>
        <w:t xml:space="preserve">iputada, en nombre del Grupo Parlamentario del Partido morena. </w:t>
      </w:r>
      <w:r w:rsidR="00B95587" w:rsidRPr="00B53BB1">
        <w:rPr>
          <w:rFonts w:ascii="Arial" w:hAnsi="Arial" w:cs="Arial"/>
          <w:spacing w:val="2"/>
          <w:sz w:val="20"/>
          <w:szCs w:val="20"/>
        </w:rPr>
        <w:t xml:space="preserve">Solicita la dispensa del trámite de dictamen. </w:t>
      </w:r>
    </w:p>
    <w:p w:rsidR="00B95587" w:rsidRPr="00B53BB1" w:rsidRDefault="00B95587" w:rsidP="00B53BB1">
      <w:pPr>
        <w:spacing w:after="0" w:line="240" w:lineRule="auto"/>
        <w:jc w:val="both"/>
        <w:rPr>
          <w:rFonts w:ascii="Arial" w:hAnsi="Arial" w:cs="Arial"/>
          <w:spacing w:val="2"/>
          <w:sz w:val="20"/>
          <w:szCs w:val="20"/>
        </w:rPr>
      </w:pPr>
    </w:p>
    <w:p w:rsidR="00B95587" w:rsidRPr="00B53BB1" w:rsidRDefault="00B95587" w:rsidP="00B53BB1">
      <w:pPr>
        <w:spacing w:after="0" w:line="240" w:lineRule="auto"/>
        <w:jc w:val="both"/>
        <w:rPr>
          <w:rFonts w:ascii="Arial" w:eastAsia="Arial" w:hAnsi="Arial" w:cs="Arial"/>
          <w:sz w:val="20"/>
          <w:szCs w:val="20"/>
        </w:rPr>
      </w:pPr>
      <w:r w:rsidRPr="00B53BB1">
        <w:rPr>
          <w:rFonts w:ascii="Arial" w:eastAsia="Arial" w:hAnsi="Arial" w:cs="Arial"/>
          <w:sz w:val="20"/>
          <w:szCs w:val="20"/>
        </w:rPr>
        <w:t>Es aprobada la dispensa del trámite de dictamen, por unanimidad de votos.</w:t>
      </w:r>
    </w:p>
    <w:p w:rsidR="00B95587" w:rsidRPr="00B53BB1" w:rsidRDefault="00B95587" w:rsidP="00B53BB1">
      <w:pPr>
        <w:spacing w:after="0" w:line="240" w:lineRule="auto"/>
        <w:jc w:val="both"/>
        <w:rPr>
          <w:rFonts w:ascii="Arial" w:eastAsia="Arial" w:hAnsi="Arial" w:cs="Arial"/>
          <w:sz w:val="20"/>
          <w:szCs w:val="20"/>
        </w:rPr>
      </w:pPr>
    </w:p>
    <w:p w:rsidR="00B95587" w:rsidRPr="00B53BB1" w:rsidRDefault="00B95587" w:rsidP="00B53BB1">
      <w:pPr>
        <w:spacing w:after="0" w:line="240" w:lineRule="auto"/>
        <w:jc w:val="both"/>
        <w:rPr>
          <w:rFonts w:ascii="Arial" w:hAnsi="Arial" w:cs="Arial"/>
          <w:sz w:val="20"/>
          <w:szCs w:val="20"/>
        </w:rPr>
      </w:pPr>
      <w:r w:rsidRPr="00B53BB1">
        <w:rPr>
          <w:rFonts w:ascii="Arial" w:eastAsia="Arial" w:hAnsi="Arial" w:cs="Arial"/>
          <w:sz w:val="20"/>
          <w:szCs w:val="20"/>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81210D" w:rsidRPr="00B53BB1" w:rsidRDefault="0081210D" w:rsidP="00B53BB1">
      <w:pPr>
        <w:autoSpaceDE w:val="0"/>
        <w:autoSpaceDN w:val="0"/>
        <w:adjustRightInd w:val="0"/>
        <w:spacing w:after="0" w:line="240" w:lineRule="auto"/>
        <w:jc w:val="both"/>
        <w:rPr>
          <w:rFonts w:ascii="Arial" w:eastAsiaTheme="minorHAnsi" w:hAnsi="Arial" w:cs="Arial"/>
          <w:color w:val="000000"/>
          <w:sz w:val="20"/>
          <w:szCs w:val="20"/>
          <w:lang w:eastAsia="en-US"/>
        </w:rPr>
      </w:pPr>
    </w:p>
    <w:p w:rsidR="002716E5" w:rsidRPr="00B53BB1" w:rsidRDefault="001859F9" w:rsidP="00B53BB1">
      <w:pPr>
        <w:spacing w:after="0" w:line="240" w:lineRule="auto"/>
        <w:jc w:val="both"/>
        <w:rPr>
          <w:rFonts w:ascii="Arial" w:hAnsi="Arial" w:cs="Arial"/>
          <w:spacing w:val="2"/>
          <w:sz w:val="20"/>
          <w:szCs w:val="20"/>
        </w:rPr>
      </w:pPr>
      <w:r w:rsidRPr="00B53BB1">
        <w:rPr>
          <w:rFonts w:ascii="Arial" w:eastAsiaTheme="minorHAnsi" w:hAnsi="Arial" w:cs="Arial"/>
          <w:bCs/>
          <w:color w:val="000000"/>
          <w:sz w:val="20"/>
          <w:szCs w:val="20"/>
          <w:lang w:eastAsia="en-US"/>
        </w:rPr>
        <w:t xml:space="preserve">18.- </w:t>
      </w:r>
      <w:r w:rsidRPr="00B53BB1">
        <w:rPr>
          <w:rFonts w:ascii="Arial" w:eastAsiaTheme="minorHAnsi" w:hAnsi="Arial" w:cs="Arial"/>
          <w:color w:val="000000"/>
          <w:sz w:val="20"/>
          <w:szCs w:val="20"/>
          <w:lang w:eastAsia="en-US"/>
        </w:rPr>
        <w:t>L</w:t>
      </w:r>
      <w:r w:rsidR="00B95587" w:rsidRPr="00B53BB1">
        <w:rPr>
          <w:rFonts w:ascii="Arial" w:eastAsiaTheme="minorHAnsi" w:hAnsi="Arial" w:cs="Arial"/>
          <w:color w:val="000000"/>
          <w:sz w:val="20"/>
          <w:szCs w:val="20"/>
          <w:lang w:eastAsia="en-US"/>
        </w:rPr>
        <w:t>a diputada Silvia Barberena Maldonado hace uso de la palabra, para dar l</w:t>
      </w:r>
      <w:r w:rsidRPr="00B53BB1">
        <w:rPr>
          <w:rFonts w:ascii="Arial" w:eastAsiaTheme="minorHAnsi" w:hAnsi="Arial" w:cs="Arial"/>
          <w:color w:val="000000"/>
          <w:sz w:val="20"/>
          <w:szCs w:val="20"/>
          <w:lang w:eastAsia="en-US"/>
        </w:rPr>
        <w:t xml:space="preserve">ectura al </w:t>
      </w:r>
      <w:r w:rsidRPr="00B53BB1">
        <w:rPr>
          <w:rFonts w:ascii="Arial" w:eastAsiaTheme="minorHAnsi" w:hAnsi="Arial" w:cs="Arial"/>
          <w:bCs/>
          <w:color w:val="000000"/>
          <w:sz w:val="20"/>
          <w:szCs w:val="20"/>
          <w:lang w:eastAsia="en-US"/>
        </w:rPr>
        <w:t xml:space="preserve">Punto de Acuerdo </w:t>
      </w:r>
      <w:r w:rsidRPr="00B53BB1">
        <w:rPr>
          <w:rFonts w:ascii="Arial" w:eastAsiaTheme="minorHAnsi" w:hAnsi="Arial" w:cs="Arial"/>
          <w:color w:val="000000"/>
          <w:sz w:val="20"/>
          <w:szCs w:val="20"/>
          <w:lang w:eastAsia="en-US"/>
        </w:rPr>
        <w:t xml:space="preserve">de urgente y obvia resolución, para exhortar de manera respetuosa a la </w:t>
      </w:r>
      <w:r w:rsidRPr="00B53BB1">
        <w:rPr>
          <w:rFonts w:ascii="Arial" w:eastAsiaTheme="minorHAnsi" w:hAnsi="Arial" w:cs="Arial"/>
          <w:bCs/>
          <w:color w:val="000000"/>
          <w:sz w:val="20"/>
          <w:szCs w:val="20"/>
          <w:lang w:eastAsia="en-US"/>
        </w:rPr>
        <w:t xml:space="preserve">Fiscalía General de Justicia del Estado de México, </w:t>
      </w:r>
      <w:r w:rsidRPr="00B53BB1">
        <w:rPr>
          <w:rFonts w:ascii="Arial" w:eastAsiaTheme="minorHAnsi" w:hAnsi="Arial" w:cs="Arial"/>
          <w:color w:val="000000"/>
          <w:sz w:val="20"/>
          <w:szCs w:val="20"/>
          <w:lang w:eastAsia="en-US"/>
        </w:rPr>
        <w:t>a implementar una agencia del ministerio público especializada en violencia familiar, sexual y de g</w:t>
      </w:r>
      <w:r w:rsidR="000C7C99" w:rsidRPr="00B53BB1">
        <w:rPr>
          <w:rFonts w:ascii="Arial" w:eastAsiaTheme="minorHAnsi" w:hAnsi="Arial" w:cs="Arial"/>
          <w:color w:val="000000"/>
          <w:sz w:val="20"/>
          <w:szCs w:val="20"/>
          <w:lang w:eastAsia="en-US"/>
        </w:rPr>
        <w:t>é</w:t>
      </w:r>
      <w:r w:rsidRPr="00B53BB1">
        <w:rPr>
          <w:rFonts w:ascii="Arial" w:eastAsiaTheme="minorHAnsi" w:hAnsi="Arial" w:cs="Arial"/>
          <w:color w:val="000000"/>
          <w:sz w:val="20"/>
          <w:szCs w:val="20"/>
          <w:lang w:eastAsia="en-US"/>
        </w:rPr>
        <w:t>nero (</w:t>
      </w:r>
      <w:proofErr w:type="spellStart"/>
      <w:r w:rsidRPr="00B53BB1">
        <w:rPr>
          <w:rFonts w:ascii="Arial" w:eastAsiaTheme="minorHAnsi" w:hAnsi="Arial" w:cs="Arial"/>
          <w:color w:val="000000"/>
          <w:sz w:val="20"/>
          <w:szCs w:val="20"/>
          <w:lang w:eastAsia="en-US"/>
        </w:rPr>
        <w:t>AMPEVFSyG</w:t>
      </w:r>
      <w:proofErr w:type="spellEnd"/>
      <w:r w:rsidRPr="00B53BB1">
        <w:rPr>
          <w:rFonts w:ascii="Arial" w:eastAsiaTheme="minorHAnsi" w:hAnsi="Arial" w:cs="Arial"/>
          <w:color w:val="000000"/>
          <w:sz w:val="20"/>
          <w:szCs w:val="20"/>
          <w:lang w:eastAsia="en-US"/>
        </w:rPr>
        <w:t xml:space="preserve">) en el municipio de Chalco, Estado de México, presentado por la </w:t>
      </w:r>
      <w:r w:rsidR="00037597" w:rsidRPr="00B53BB1">
        <w:rPr>
          <w:rFonts w:ascii="Arial" w:eastAsiaTheme="minorHAnsi" w:hAnsi="Arial" w:cs="Arial"/>
          <w:color w:val="000000"/>
          <w:sz w:val="20"/>
          <w:szCs w:val="20"/>
          <w:lang w:eastAsia="en-US"/>
        </w:rPr>
        <w:t>propia diputada</w:t>
      </w:r>
      <w:r w:rsidRPr="00B53BB1">
        <w:rPr>
          <w:rFonts w:ascii="Arial" w:eastAsiaTheme="minorHAnsi" w:hAnsi="Arial" w:cs="Arial"/>
          <w:color w:val="000000"/>
          <w:sz w:val="20"/>
          <w:szCs w:val="20"/>
          <w:lang w:eastAsia="en-US"/>
        </w:rPr>
        <w:t>,</w:t>
      </w:r>
      <w:r w:rsidR="00037597" w:rsidRPr="00B53BB1">
        <w:rPr>
          <w:rFonts w:ascii="Arial" w:eastAsiaTheme="minorHAnsi" w:hAnsi="Arial" w:cs="Arial"/>
          <w:color w:val="000000"/>
          <w:sz w:val="20"/>
          <w:szCs w:val="20"/>
          <w:lang w:eastAsia="en-US"/>
        </w:rPr>
        <w:t xml:space="preserve"> en</w:t>
      </w:r>
      <w:r w:rsidRPr="00B53BB1">
        <w:rPr>
          <w:rFonts w:ascii="Arial" w:eastAsiaTheme="minorHAnsi" w:hAnsi="Arial" w:cs="Arial"/>
          <w:color w:val="000000"/>
          <w:sz w:val="20"/>
          <w:szCs w:val="20"/>
          <w:lang w:eastAsia="en-US"/>
        </w:rPr>
        <w:t xml:space="preserve"> nombre del Grupo Parlamentario del Partido del Trabajo. </w:t>
      </w:r>
      <w:r w:rsidR="002716E5" w:rsidRPr="00B53BB1">
        <w:rPr>
          <w:rFonts w:ascii="Arial" w:hAnsi="Arial" w:cs="Arial"/>
          <w:spacing w:val="2"/>
          <w:sz w:val="20"/>
          <w:szCs w:val="20"/>
        </w:rPr>
        <w:t xml:space="preserve">Solicita la dispensa del trámite de dictamen. </w:t>
      </w:r>
    </w:p>
    <w:p w:rsidR="001859F9" w:rsidRPr="00B53BB1" w:rsidRDefault="001859F9" w:rsidP="00B53BB1">
      <w:pPr>
        <w:autoSpaceDE w:val="0"/>
        <w:autoSpaceDN w:val="0"/>
        <w:adjustRightInd w:val="0"/>
        <w:spacing w:after="0" w:line="240" w:lineRule="auto"/>
        <w:jc w:val="both"/>
        <w:rPr>
          <w:rFonts w:ascii="Arial" w:eastAsiaTheme="minorHAnsi" w:hAnsi="Arial" w:cs="Arial"/>
          <w:color w:val="000000"/>
          <w:sz w:val="20"/>
          <w:szCs w:val="20"/>
          <w:lang w:eastAsia="en-US"/>
        </w:rPr>
      </w:pPr>
    </w:p>
    <w:p w:rsidR="00B95587" w:rsidRPr="00B53BB1" w:rsidRDefault="00037597" w:rsidP="00B53BB1">
      <w:pPr>
        <w:autoSpaceDE w:val="0"/>
        <w:autoSpaceDN w:val="0"/>
        <w:adjustRightInd w:val="0"/>
        <w:spacing w:after="0" w:line="240" w:lineRule="auto"/>
        <w:jc w:val="both"/>
        <w:rPr>
          <w:rFonts w:ascii="Arial" w:eastAsiaTheme="minorHAnsi" w:hAnsi="Arial" w:cs="Arial"/>
          <w:color w:val="000000"/>
          <w:sz w:val="20"/>
          <w:szCs w:val="20"/>
          <w:lang w:eastAsia="en-US"/>
        </w:rPr>
      </w:pPr>
      <w:r w:rsidRPr="00B53BB1">
        <w:rPr>
          <w:rFonts w:ascii="Arial" w:eastAsiaTheme="minorHAnsi" w:hAnsi="Arial" w:cs="Arial"/>
          <w:color w:val="000000"/>
          <w:sz w:val="20"/>
          <w:szCs w:val="20"/>
          <w:lang w:eastAsia="en-US"/>
        </w:rPr>
        <w:t>La diputada</w:t>
      </w:r>
      <w:r w:rsidR="002716E5" w:rsidRPr="00B53BB1">
        <w:rPr>
          <w:rFonts w:ascii="Arial" w:eastAsiaTheme="minorHAnsi" w:hAnsi="Arial" w:cs="Arial"/>
          <w:color w:val="000000"/>
          <w:sz w:val="20"/>
          <w:szCs w:val="20"/>
          <w:lang w:eastAsia="en-US"/>
        </w:rPr>
        <w:t xml:space="preserve"> </w:t>
      </w:r>
      <w:r w:rsidR="000C7C99" w:rsidRPr="00B53BB1">
        <w:rPr>
          <w:rFonts w:ascii="Arial" w:eastAsiaTheme="minorHAnsi" w:hAnsi="Arial" w:cs="Arial"/>
          <w:color w:val="000000"/>
          <w:sz w:val="20"/>
          <w:szCs w:val="20"/>
          <w:lang w:eastAsia="en-US"/>
        </w:rPr>
        <w:t xml:space="preserve">María </w:t>
      </w:r>
      <w:r w:rsidR="002716E5" w:rsidRPr="00B53BB1">
        <w:rPr>
          <w:rFonts w:ascii="Arial" w:eastAsiaTheme="minorHAnsi" w:hAnsi="Arial" w:cs="Arial"/>
          <w:color w:val="000000"/>
          <w:sz w:val="20"/>
          <w:szCs w:val="20"/>
          <w:lang w:eastAsia="en-US"/>
        </w:rPr>
        <w:t xml:space="preserve">Luisa </w:t>
      </w:r>
      <w:r w:rsidR="000C7C99" w:rsidRPr="00B53BB1">
        <w:rPr>
          <w:rFonts w:ascii="Arial" w:eastAsiaTheme="minorHAnsi" w:hAnsi="Arial" w:cs="Arial"/>
          <w:color w:val="000000"/>
          <w:sz w:val="20"/>
          <w:szCs w:val="20"/>
          <w:lang w:eastAsia="en-US"/>
        </w:rPr>
        <w:t xml:space="preserve">Mendoza </w:t>
      </w:r>
      <w:r w:rsidR="002716E5" w:rsidRPr="00B53BB1">
        <w:rPr>
          <w:rFonts w:ascii="Arial" w:eastAsiaTheme="minorHAnsi" w:hAnsi="Arial" w:cs="Arial"/>
          <w:color w:val="000000"/>
          <w:sz w:val="20"/>
          <w:szCs w:val="20"/>
          <w:lang w:eastAsia="en-US"/>
        </w:rPr>
        <w:t>Mondragón</w:t>
      </w:r>
      <w:r w:rsidRPr="00B53BB1">
        <w:rPr>
          <w:rFonts w:ascii="Arial" w:eastAsiaTheme="minorHAnsi" w:hAnsi="Arial" w:cs="Arial"/>
          <w:color w:val="000000"/>
          <w:sz w:val="20"/>
          <w:szCs w:val="20"/>
          <w:lang w:eastAsia="en-US"/>
        </w:rPr>
        <w:t xml:space="preserve"> solicita adherirse al Punto de Acuerdo</w:t>
      </w:r>
      <w:r w:rsidR="002716E5" w:rsidRPr="00B53BB1">
        <w:rPr>
          <w:rFonts w:ascii="Arial" w:eastAsiaTheme="minorHAnsi" w:hAnsi="Arial" w:cs="Arial"/>
          <w:color w:val="000000"/>
          <w:sz w:val="20"/>
          <w:szCs w:val="20"/>
          <w:lang w:eastAsia="en-US"/>
        </w:rPr>
        <w:t>.</w:t>
      </w:r>
      <w:r w:rsidRPr="00B53BB1">
        <w:rPr>
          <w:rFonts w:ascii="Arial" w:eastAsiaTheme="minorHAnsi" w:hAnsi="Arial" w:cs="Arial"/>
          <w:color w:val="000000"/>
          <w:sz w:val="20"/>
          <w:szCs w:val="20"/>
          <w:lang w:eastAsia="en-US"/>
        </w:rPr>
        <w:t xml:space="preserve"> La diputada presentante acepta la adhesión.</w:t>
      </w:r>
    </w:p>
    <w:p w:rsidR="002716E5" w:rsidRPr="00B53BB1" w:rsidRDefault="002716E5" w:rsidP="00B53BB1">
      <w:pPr>
        <w:autoSpaceDE w:val="0"/>
        <w:autoSpaceDN w:val="0"/>
        <w:adjustRightInd w:val="0"/>
        <w:spacing w:after="0" w:line="240" w:lineRule="auto"/>
        <w:jc w:val="both"/>
        <w:rPr>
          <w:rFonts w:ascii="Arial" w:eastAsiaTheme="minorHAnsi" w:hAnsi="Arial" w:cs="Arial"/>
          <w:color w:val="000000"/>
          <w:sz w:val="20"/>
          <w:szCs w:val="20"/>
          <w:lang w:eastAsia="en-US"/>
        </w:rPr>
      </w:pPr>
    </w:p>
    <w:p w:rsidR="002716E5" w:rsidRPr="00B53BB1" w:rsidRDefault="002716E5" w:rsidP="00B53BB1">
      <w:pPr>
        <w:spacing w:after="0" w:line="240" w:lineRule="auto"/>
        <w:jc w:val="both"/>
        <w:rPr>
          <w:rFonts w:ascii="Arial" w:eastAsia="Arial" w:hAnsi="Arial" w:cs="Arial"/>
          <w:sz w:val="20"/>
          <w:szCs w:val="20"/>
        </w:rPr>
      </w:pPr>
      <w:r w:rsidRPr="00B53BB1">
        <w:rPr>
          <w:rFonts w:ascii="Arial" w:eastAsia="Arial" w:hAnsi="Arial" w:cs="Arial"/>
          <w:sz w:val="20"/>
          <w:szCs w:val="20"/>
        </w:rPr>
        <w:t>Es aprobada la dispensa del trámite de dictamen, por unanimidad de votos.</w:t>
      </w:r>
    </w:p>
    <w:p w:rsidR="002716E5" w:rsidRPr="00B53BB1" w:rsidRDefault="002716E5" w:rsidP="00B53BB1">
      <w:pPr>
        <w:spacing w:after="0" w:line="240" w:lineRule="auto"/>
        <w:jc w:val="both"/>
        <w:rPr>
          <w:rFonts w:ascii="Arial" w:eastAsia="Arial" w:hAnsi="Arial" w:cs="Arial"/>
          <w:sz w:val="20"/>
          <w:szCs w:val="20"/>
        </w:rPr>
      </w:pPr>
    </w:p>
    <w:p w:rsidR="002716E5" w:rsidRPr="00B53BB1" w:rsidRDefault="002716E5" w:rsidP="00B53BB1">
      <w:pPr>
        <w:spacing w:after="0" w:line="240" w:lineRule="auto"/>
        <w:jc w:val="both"/>
        <w:rPr>
          <w:rFonts w:ascii="Arial" w:hAnsi="Arial" w:cs="Arial"/>
          <w:sz w:val="20"/>
          <w:szCs w:val="20"/>
        </w:rPr>
      </w:pPr>
      <w:r w:rsidRPr="00B53BB1">
        <w:rPr>
          <w:rFonts w:ascii="Arial" w:eastAsia="Arial" w:hAnsi="Arial" w:cs="Arial"/>
          <w:sz w:val="20"/>
          <w:szCs w:val="20"/>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w:t>
      </w:r>
      <w:r w:rsidR="0023585A" w:rsidRPr="00B53BB1">
        <w:rPr>
          <w:rFonts w:ascii="Arial" w:eastAsia="Arial" w:hAnsi="Arial" w:cs="Arial"/>
          <w:sz w:val="20"/>
          <w:szCs w:val="20"/>
        </w:rPr>
        <w:t>unanimidad</w:t>
      </w:r>
      <w:r w:rsidRPr="00B53BB1">
        <w:rPr>
          <w:rFonts w:ascii="Arial" w:eastAsia="Arial" w:hAnsi="Arial" w:cs="Arial"/>
          <w:sz w:val="20"/>
          <w:szCs w:val="20"/>
        </w:rPr>
        <w:t xml:space="preserve"> de votos y considerando, que no se separaron artículos para su discusión particular, se tiene también por aprobado en lo particular; y la Presidencia solicita a la Secretaría provea el cumplimiento de la resolución de la Legislatura.</w:t>
      </w:r>
    </w:p>
    <w:p w:rsidR="002716E5" w:rsidRPr="00B53BB1" w:rsidRDefault="002716E5" w:rsidP="00B53BB1">
      <w:pPr>
        <w:autoSpaceDE w:val="0"/>
        <w:autoSpaceDN w:val="0"/>
        <w:adjustRightInd w:val="0"/>
        <w:spacing w:after="0" w:line="240" w:lineRule="auto"/>
        <w:jc w:val="both"/>
        <w:rPr>
          <w:rFonts w:ascii="Arial" w:eastAsiaTheme="minorHAnsi" w:hAnsi="Arial" w:cs="Arial"/>
          <w:color w:val="000000"/>
          <w:sz w:val="20"/>
          <w:szCs w:val="20"/>
          <w:lang w:eastAsia="en-US"/>
        </w:rPr>
      </w:pPr>
    </w:p>
    <w:p w:rsidR="005D7D85" w:rsidRPr="00B53BB1" w:rsidRDefault="001859F9" w:rsidP="00B53BB1">
      <w:pPr>
        <w:spacing w:after="0" w:line="240" w:lineRule="auto"/>
        <w:jc w:val="both"/>
        <w:rPr>
          <w:rFonts w:ascii="Arial" w:hAnsi="Arial" w:cs="Arial"/>
          <w:spacing w:val="2"/>
          <w:sz w:val="20"/>
          <w:szCs w:val="20"/>
        </w:rPr>
      </w:pPr>
      <w:r w:rsidRPr="00B53BB1">
        <w:rPr>
          <w:rFonts w:ascii="Arial" w:hAnsi="Arial" w:cs="Arial"/>
          <w:bCs/>
          <w:sz w:val="20"/>
          <w:szCs w:val="20"/>
        </w:rPr>
        <w:t>19</w:t>
      </w:r>
      <w:r w:rsidR="00737E0E" w:rsidRPr="00B53BB1">
        <w:rPr>
          <w:rFonts w:ascii="Arial" w:hAnsi="Arial" w:cs="Arial"/>
          <w:bCs/>
          <w:sz w:val="20"/>
          <w:szCs w:val="20"/>
        </w:rPr>
        <w:t>.</w:t>
      </w:r>
      <w:r w:rsidRPr="00B53BB1">
        <w:rPr>
          <w:rFonts w:ascii="Arial" w:hAnsi="Arial" w:cs="Arial"/>
          <w:bCs/>
          <w:sz w:val="20"/>
          <w:szCs w:val="20"/>
        </w:rPr>
        <w:t xml:space="preserve">- </w:t>
      </w:r>
      <w:r w:rsidRPr="00B53BB1">
        <w:rPr>
          <w:rFonts w:ascii="Arial" w:hAnsi="Arial" w:cs="Arial"/>
          <w:sz w:val="20"/>
          <w:szCs w:val="20"/>
        </w:rPr>
        <w:t>L</w:t>
      </w:r>
      <w:r w:rsidR="00C40476" w:rsidRPr="00B53BB1">
        <w:rPr>
          <w:rFonts w:ascii="Arial" w:hAnsi="Arial" w:cs="Arial"/>
          <w:sz w:val="20"/>
          <w:szCs w:val="20"/>
        </w:rPr>
        <w:t>a diputada María Luisa Mendoza Mondragón hace uso de la palabra, para dar l</w:t>
      </w:r>
      <w:r w:rsidRPr="00B53BB1">
        <w:rPr>
          <w:rFonts w:ascii="Arial" w:hAnsi="Arial" w:cs="Arial"/>
          <w:sz w:val="20"/>
          <w:szCs w:val="20"/>
        </w:rPr>
        <w:t xml:space="preserve">ectura al </w:t>
      </w:r>
      <w:r w:rsidRPr="00B53BB1">
        <w:rPr>
          <w:rFonts w:ascii="Arial" w:hAnsi="Arial" w:cs="Arial"/>
          <w:bCs/>
          <w:sz w:val="20"/>
          <w:szCs w:val="20"/>
        </w:rPr>
        <w:t xml:space="preserve">Punto de Acuerdo </w:t>
      </w:r>
      <w:r w:rsidRPr="00B53BB1">
        <w:rPr>
          <w:rFonts w:ascii="Arial" w:hAnsi="Arial" w:cs="Arial"/>
          <w:sz w:val="20"/>
          <w:szCs w:val="20"/>
        </w:rPr>
        <w:t xml:space="preserve">de urgente y obvia resolución, por el que se exhorta a la </w:t>
      </w:r>
      <w:r w:rsidRPr="00B53BB1">
        <w:rPr>
          <w:rFonts w:ascii="Arial" w:hAnsi="Arial" w:cs="Arial"/>
          <w:bCs/>
          <w:sz w:val="20"/>
          <w:szCs w:val="20"/>
        </w:rPr>
        <w:t>Secretaría de Movilidad, Secretaría de Desarrollo Urbano y Obra, a la Coordinación General de Protección Civil y a los 125 Municipios del Estado de México</w:t>
      </w:r>
      <w:r w:rsidRPr="00B53BB1">
        <w:rPr>
          <w:rFonts w:ascii="Arial" w:hAnsi="Arial" w:cs="Arial"/>
          <w:sz w:val="20"/>
          <w:szCs w:val="20"/>
        </w:rPr>
        <w:t xml:space="preserve">, para que en el ámbito de su competencia lleven a cabo trabajo de bacheo mantenimiento en vías de infraestructura vial primaria y </w:t>
      </w:r>
      <w:r w:rsidRPr="00B53BB1">
        <w:rPr>
          <w:rFonts w:ascii="Arial" w:hAnsi="Arial" w:cs="Arial"/>
          <w:sz w:val="20"/>
          <w:szCs w:val="20"/>
        </w:rPr>
        <w:lastRenderedPageBreak/>
        <w:t>local, así como tomen todas las medidas de prevención, protección, seguridad y auxilio dirigidas a la población mexiquense para el libre tránsito, presentad</w:t>
      </w:r>
      <w:r w:rsidR="00737E0E" w:rsidRPr="00B53BB1">
        <w:rPr>
          <w:rFonts w:ascii="Arial" w:hAnsi="Arial" w:cs="Arial"/>
          <w:sz w:val="20"/>
          <w:szCs w:val="20"/>
        </w:rPr>
        <w:t>o</w:t>
      </w:r>
      <w:r w:rsidRPr="00B53BB1">
        <w:rPr>
          <w:rFonts w:ascii="Arial" w:hAnsi="Arial" w:cs="Arial"/>
          <w:sz w:val="20"/>
          <w:szCs w:val="20"/>
        </w:rPr>
        <w:t xml:space="preserve"> por la </w:t>
      </w:r>
      <w:r w:rsidR="00C40476" w:rsidRPr="00B53BB1">
        <w:rPr>
          <w:rFonts w:ascii="Arial" w:hAnsi="Arial" w:cs="Arial"/>
          <w:sz w:val="20"/>
          <w:szCs w:val="20"/>
        </w:rPr>
        <w:t>propia d</w:t>
      </w:r>
      <w:r w:rsidRPr="00B53BB1">
        <w:rPr>
          <w:rFonts w:ascii="Arial" w:hAnsi="Arial" w:cs="Arial"/>
          <w:sz w:val="20"/>
          <w:szCs w:val="20"/>
        </w:rPr>
        <w:t>iputada</w:t>
      </w:r>
      <w:r w:rsidR="00C40476" w:rsidRPr="00B53BB1">
        <w:rPr>
          <w:rFonts w:ascii="Arial" w:hAnsi="Arial" w:cs="Arial"/>
          <w:sz w:val="20"/>
          <w:szCs w:val="20"/>
        </w:rPr>
        <w:t xml:space="preserve"> y d</w:t>
      </w:r>
      <w:r w:rsidRPr="00B53BB1">
        <w:rPr>
          <w:rFonts w:ascii="Arial" w:hAnsi="Arial" w:cs="Arial"/>
          <w:sz w:val="20"/>
          <w:szCs w:val="20"/>
        </w:rPr>
        <w:t>iputada Claudia Desiree Morales Robledo, en nombre del Grupo Parlamentario del Partido Verde Ecologista de México</w:t>
      </w:r>
      <w:r w:rsidR="009A54EB" w:rsidRPr="00B53BB1">
        <w:rPr>
          <w:rFonts w:ascii="Arial" w:hAnsi="Arial" w:cs="Arial"/>
          <w:sz w:val="20"/>
          <w:szCs w:val="20"/>
        </w:rPr>
        <w:t>;</w:t>
      </w:r>
      <w:r w:rsidRPr="00B53BB1">
        <w:rPr>
          <w:rFonts w:ascii="Arial" w:hAnsi="Arial" w:cs="Arial"/>
          <w:sz w:val="20"/>
          <w:szCs w:val="20"/>
        </w:rPr>
        <w:t xml:space="preserve"> </w:t>
      </w:r>
      <w:r w:rsidR="00C40476" w:rsidRPr="00B53BB1">
        <w:rPr>
          <w:rFonts w:ascii="Arial" w:hAnsi="Arial" w:cs="Arial"/>
          <w:sz w:val="20"/>
          <w:szCs w:val="20"/>
        </w:rPr>
        <w:t>d</w:t>
      </w:r>
      <w:r w:rsidRPr="00B53BB1">
        <w:rPr>
          <w:rFonts w:ascii="Arial" w:hAnsi="Arial" w:cs="Arial"/>
          <w:sz w:val="20"/>
          <w:szCs w:val="20"/>
        </w:rPr>
        <w:t>iputad</w:t>
      </w:r>
      <w:r w:rsidR="00C40476" w:rsidRPr="00B53BB1">
        <w:rPr>
          <w:rFonts w:ascii="Arial" w:hAnsi="Arial" w:cs="Arial"/>
          <w:sz w:val="20"/>
          <w:szCs w:val="20"/>
        </w:rPr>
        <w:t>os</w:t>
      </w:r>
      <w:r w:rsidRPr="00B53BB1">
        <w:rPr>
          <w:rFonts w:ascii="Arial" w:hAnsi="Arial" w:cs="Arial"/>
          <w:sz w:val="20"/>
          <w:szCs w:val="20"/>
        </w:rPr>
        <w:t xml:space="preserve"> Juana Bonilla Jaime y Martín Zepeda Hernández, en nombre del Grupo Parlamentario del Partido Movimiento Ciudadano</w:t>
      </w:r>
      <w:r w:rsidR="009A54EB" w:rsidRPr="00B53BB1">
        <w:rPr>
          <w:rFonts w:ascii="Arial" w:hAnsi="Arial" w:cs="Arial"/>
          <w:sz w:val="20"/>
          <w:szCs w:val="20"/>
        </w:rPr>
        <w:t>;</w:t>
      </w:r>
      <w:r w:rsidRPr="00B53BB1">
        <w:rPr>
          <w:rFonts w:ascii="Arial" w:hAnsi="Arial" w:cs="Arial"/>
          <w:sz w:val="20"/>
          <w:szCs w:val="20"/>
        </w:rPr>
        <w:t xml:space="preserve"> </w:t>
      </w:r>
      <w:r w:rsidR="00C40476" w:rsidRPr="00B53BB1">
        <w:rPr>
          <w:rFonts w:ascii="Arial" w:hAnsi="Arial" w:cs="Arial"/>
          <w:sz w:val="20"/>
          <w:szCs w:val="20"/>
        </w:rPr>
        <w:t>d</w:t>
      </w:r>
      <w:r w:rsidRPr="00B53BB1">
        <w:rPr>
          <w:rFonts w:ascii="Arial" w:hAnsi="Arial" w:cs="Arial"/>
          <w:sz w:val="20"/>
          <w:szCs w:val="20"/>
        </w:rPr>
        <w:t>iputado Rigoberto Vargas Cervantes</w:t>
      </w:r>
      <w:r w:rsidR="0056721C" w:rsidRPr="00B53BB1">
        <w:rPr>
          <w:rFonts w:ascii="Arial" w:hAnsi="Arial" w:cs="Arial"/>
          <w:sz w:val="20"/>
          <w:szCs w:val="20"/>
        </w:rPr>
        <w:t>,</w:t>
      </w:r>
      <w:r w:rsidRPr="00B53BB1">
        <w:rPr>
          <w:rFonts w:ascii="Arial" w:hAnsi="Arial" w:cs="Arial"/>
          <w:sz w:val="20"/>
          <w:szCs w:val="20"/>
        </w:rPr>
        <w:t xml:space="preserve"> Diputado sin Partido</w:t>
      </w:r>
      <w:r w:rsidR="003873AB" w:rsidRPr="00B53BB1">
        <w:rPr>
          <w:rFonts w:ascii="Arial" w:hAnsi="Arial" w:cs="Arial"/>
          <w:sz w:val="20"/>
          <w:szCs w:val="20"/>
        </w:rPr>
        <w:t>,</w:t>
      </w:r>
      <w:r w:rsidRPr="00B53BB1">
        <w:rPr>
          <w:rFonts w:ascii="Arial" w:hAnsi="Arial" w:cs="Arial"/>
          <w:sz w:val="20"/>
          <w:szCs w:val="20"/>
        </w:rPr>
        <w:t xml:space="preserve"> y </w:t>
      </w:r>
      <w:r w:rsidR="003873AB" w:rsidRPr="00B53BB1">
        <w:rPr>
          <w:rFonts w:ascii="Arial" w:hAnsi="Arial" w:cs="Arial"/>
          <w:sz w:val="20"/>
          <w:szCs w:val="20"/>
        </w:rPr>
        <w:t>d</w:t>
      </w:r>
      <w:r w:rsidRPr="00B53BB1">
        <w:rPr>
          <w:rFonts w:ascii="Arial" w:hAnsi="Arial" w:cs="Arial"/>
          <w:sz w:val="20"/>
          <w:szCs w:val="20"/>
        </w:rPr>
        <w:t xml:space="preserve">iputada Mónica Miriam Granillo Velazco, del Partido Nueva Alianza. </w:t>
      </w:r>
      <w:r w:rsidR="005D7D85" w:rsidRPr="00B53BB1">
        <w:rPr>
          <w:rFonts w:ascii="Arial" w:hAnsi="Arial" w:cs="Arial"/>
          <w:spacing w:val="2"/>
          <w:sz w:val="20"/>
          <w:szCs w:val="20"/>
        </w:rPr>
        <w:t xml:space="preserve">Solicita la dispensa del trámite de dictamen. </w:t>
      </w:r>
    </w:p>
    <w:p w:rsidR="005D7D85" w:rsidRPr="00B53BB1" w:rsidRDefault="005D7D85" w:rsidP="00B53BB1">
      <w:pPr>
        <w:spacing w:after="0" w:line="240" w:lineRule="auto"/>
        <w:jc w:val="both"/>
        <w:rPr>
          <w:rFonts w:ascii="Arial" w:hAnsi="Arial" w:cs="Arial"/>
          <w:spacing w:val="2"/>
          <w:sz w:val="20"/>
          <w:szCs w:val="20"/>
        </w:rPr>
      </w:pPr>
    </w:p>
    <w:p w:rsidR="005D7D85" w:rsidRPr="00B53BB1" w:rsidRDefault="005D7D85" w:rsidP="00B53BB1">
      <w:pPr>
        <w:spacing w:after="0" w:line="240" w:lineRule="auto"/>
        <w:jc w:val="both"/>
        <w:rPr>
          <w:rFonts w:ascii="Arial" w:eastAsia="Arial" w:hAnsi="Arial" w:cs="Arial"/>
          <w:sz w:val="20"/>
          <w:szCs w:val="20"/>
        </w:rPr>
      </w:pPr>
      <w:r w:rsidRPr="00B53BB1">
        <w:rPr>
          <w:rFonts w:ascii="Arial" w:eastAsia="Arial" w:hAnsi="Arial" w:cs="Arial"/>
          <w:sz w:val="20"/>
          <w:szCs w:val="20"/>
        </w:rPr>
        <w:t>Es aprobada la dispensa del trámite de dictamen, por unanimidad de votos.</w:t>
      </w:r>
    </w:p>
    <w:p w:rsidR="005D7D85" w:rsidRPr="00B53BB1" w:rsidRDefault="005D7D85" w:rsidP="00B53BB1">
      <w:pPr>
        <w:spacing w:after="0" w:line="240" w:lineRule="auto"/>
        <w:jc w:val="both"/>
        <w:rPr>
          <w:rFonts w:ascii="Arial" w:eastAsia="Arial" w:hAnsi="Arial" w:cs="Arial"/>
          <w:sz w:val="20"/>
          <w:szCs w:val="20"/>
        </w:rPr>
      </w:pPr>
    </w:p>
    <w:p w:rsidR="005D7D85" w:rsidRPr="00B53BB1" w:rsidRDefault="005D7D85" w:rsidP="00B53BB1">
      <w:pPr>
        <w:spacing w:after="0" w:line="240" w:lineRule="auto"/>
        <w:jc w:val="both"/>
        <w:rPr>
          <w:rFonts w:ascii="Arial" w:hAnsi="Arial" w:cs="Arial"/>
          <w:sz w:val="20"/>
          <w:szCs w:val="20"/>
        </w:rPr>
      </w:pPr>
      <w:r w:rsidRPr="00B53BB1">
        <w:rPr>
          <w:rFonts w:ascii="Arial" w:eastAsia="Arial" w:hAnsi="Arial" w:cs="Arial"/>
          <w:sz w:val="20"/>
          <w:szCs w:val="20"/>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5D7D85" w:rsidRPr="00B53BB1" w:rsidRDefault="005D7D85" w:rsidP="00B53BB1">
      <w:pPr>
        <w:autoSpaceDE w:val="0"/>
        <w:autoSpaceDN w:val="0"/>
        <w:adjustRightInd w:val="0"/>
        <w:spacing w:after="0" w:line="240" w:lineRule="auto"/>
        <w:jc w:val="both"/>
        <w:rPr>
          <w:rFonts w:ascii="Arial" w:eastAsiaTheme="minorHAnsi" w:hAnsi="Arial" w:cs="Arial"/>
          <w:color w:val="000000"/>
          <w:sz w:val="20"/>
          <w:szCs w:val="20"/>
          <w:lang w:eastAsia="en-US"/>
        </w:rPr>
      </w:pPr>
    </w:p>
    <w:p w:rsidR="001859F9" w:rsidRPr="00B53BB1" w:rsidRDefault="001859F9" w:rsidP="00B53BB1">
      <w:pPr>
        <w:autoSpaceDE w:val="0"/>
        <w:autoSpaceDN w:val="0"/>
        <w:adjustRightInd w:val="0"/>
        <w:spacing w:after="0" w:line="240" w:lineRule="auto"/>
        <w:jc w:val="both"/>
        <w:rPr>
          <w:rFonts w:ascii="Arial" w:eastAsiaTheme="minorHAnsi" w:hAnsi="Arial" w:cs="Arial"/>
          <w:color w:val="000000"/>
          <w:sz w:val="20"/>
          <w:szCs w:val="20"/>
          <w:lang w:eastAsia="en-US"/>
        </w:rPr>
      </w:pPr>
      <w:r w:rsidRPr="00B53BB1">
        <w:rPr>
          <w:rFonts w:ascii="Arial" w:eastAsiaTheme="minorHAnsi" w:hAnsi="Arial" w:cs="Arial"/>
          <w:bCs/>
          <w:color w:val="000000"/>
          <w:sz w:val="20"/>
          <w:szCs w:val="20"/>
          <w:lang w:eastAsia="en-US"/>
        </w:rPr>
        <w:t>20</w:t>
      </w:r>
      <w:r w:rsidR="0023585A" w:rsidRPr="00B53BB1">
        <w:rPr>
          <w:rFonts w:ascii="Arial" w:eastAsiaTheme="minorHAnsi" w:hAnsi="Arial" w:cs="Arial"/>
          <w:bCs/>
          <w:color w:val="000000"/>
          <w:sz w:val="20"/>
          <w:szCs w:val="20"/>
          <w:lang w:eastAsia="en-US"/>
        </w:rPr>
        <w:t>.</w:t>
      </w:r>
      <w:r w:rsidRPr="00B53BB1">
        <w:rPr>
          <w:rFonts w:ascii="Arial" w:eastAsiaTheme="minorHAnsi" w:hAnsi="Arial" w:cs="Arial"/>
          <w:bCs/>
          <w:color w:val="000000"/>
          <w:sz w:val="20"/>
          <w:szCs w:val="20"/>
          <w:lang w:eastAsia="en-US"/>
        </w:rPr>
        <w:t xml:space="preserve">- </w:t>
      </w:r>
      <w:r w:rsidR="005D7D85" w:rsidRPr="00B53BB1">
        <w:rPr>
          <w:rFonts w:ascii="Arial" w:eastAsiaTheme="minorHAnsi" w:hAnsi="Arial" w:cs="Arial"/>
          <w:bCs/>
          <w:color w:val="000000"/>
          <w:sz w:val="20"/>
          <w:szCs w:val="20"/>
          <w:lang w:eastAsia="en-US"/>
        </w:rPr>
        <w:t>El diputado Martín Zepeda Hernández hace uso de la palabra, para dar l</w:t>
      </w:r>
      <w:r w:rsidRPr="00B53BB1">
        <w:rPr>
          <w:rFonts w:ascii="Arial" w:eastAsiaTheme="minorHAnsi" w:hAnsi="Arial" w:cs="Arial"/>
          <w:color w:val="000000"/>
          <w:sz w:val="20"/>
          <w:szCs w:val="20"/>
          <w:lang w:eastAsia="en-US"/>
        </w:rPr>
        <w:t xml:space="preserve">ectura al </w:t>
      </w:r>
      <w:r w:rsidRPr="00B53BB1">
        <w:rPr>
          <w:rFonts w:ascii="Arial" w:eastAsiaTheme="minorHAnsi" w:hAnsi="Arial" w:cs="Arial"/>
          <w:bCs/>
          <w:color w:val="000000"/>
          <w:sz w:val="20"/>
          <w:szCs w:val="20"/>
          <w:lang w:eastAsia="en-US"/>
        </w:rPr>
        <w:t xml:space="preserve">Punto de Acuerdo </w:t>
      </w:r>
      <w:r w:rsidRPr="00B53BB1">
        <w:rPr>
          <w:rFonts w:ascii="Arial" w:eastAsiaTheme="minorHAnsi" w:hAnsi="Arial" w:cs="Arial"/>
          <w:color w:val="000000"/>
          <w:sz w:val="20"/>
          <w:szCs w:val="20"/>
          <w:lang w:eastAsia="en-US"/>
        </w:rPr>
        <w:t xml:space="preserve">por el que se exhorta respetuosamente al Secretario Movilidad del Estado de México para que remita un informe sobre la situación en la que se encuentra la reconstrucción de estructura No. 2 en Periférico Oriente sobre el Brazo Derecho del Río Churubusco en el Municipio de Nezahualcóyotl, </w:t>
      </w:r>
      <w:r w:rsidR="00737E0E" w:rsidRPr="00B53BB1">
        <w:rPr>
          <w:rFonts w:ascii="Arial" w:eastAsiaTheme="minorHAnsi" w:hAnsi="Arial" w:cs="Arial"/>
          <w:color w:val="000000"/>
          <w:sz w:val="20"/>
          <w:szCs w:val="20"/>
          <w:lang w:eastAsia="en-US"/>
        </w:rPr>
        <w:t>pr</w:t>
      </w:r>
      <w:r w:rsidRPr="00B53BB1">
        <w:rPr>
          <w:rFonts w:ascii="Arial" w:eastAsiaTheme="minorHAnsi" w:hAnsi="Arial" w:cs="Arial"/>
          <w:color w:val="000000"/>
          <w:sz w:val="20"/>
          <w:szCs w:val="20"/>
          <w:lang w:eastAsia="en-US"/>
        </w:rPr>
        <w:t xml:space="preserve">esentado por </w:t>
      </w:r>
      <w:r w:rsidR="00195D72" w:rsidRPr="00B53BB1">
        <w:rPr>
          <w:rFonts w:ascii="Arial" w:eastAsiaTheme="minorHAnsi" w:hAnsi="Arial" w:cs="Arial"/>
          <w:color w:val="000000"/>
          <w:sz w:val="20"/>
          <w:szCs w:val="20"/>
          <w:lang w:eastAsia="en-US"/>
        </w:rPr>
        <w:t xml:space="preserve">el </w:t>
      </w:r>
      <w:r w:rsidRPr="00B53BB1">
        <w:rPr>
          <w:rFonts w:ascii="Arial" w:eastAsiaTheme="minorHAnsi" w:hAnsi="Arial" w:cs="Arial"/>
          <w:color w:val="000000"/>
          <w:sz w:val="20"/>
          <w:szCs w:val="20"/>
          <w:lang w:eastAsia="en-US"/>
        </w:rPr>
        <w:t xml:space="preserve">Grupo Parlamentario del Partido Movimiento Ciudadano </w:t>
      </w:r>
    </w:p>
    <w:p w:rsidR="00195D72" w:rsidRPr="00B53BB1" w:rsidRDefault="00195D72" w:rsidP="00B53BB1">
      <w:pPr>
        <w:autoSpaceDE w:val="0"/>
        <w:autoSpaceDN w:val="0"/>
        <w:adjustRightInd w:val="0"/>
        <w:spacing w:after="0" w:line="240" w:lineRule="auto"/>
        <w:jc w:val="both"/>
        <w:rPr>
          <w:rFonts w:ascii="Arial" w:eastAsiaTheme="minorHAnsi" w:hAnsi="Arial" w:cs="Arial"/>
          <w:color w:val="000000"/>
          <w:sz w:val="20"/>
          <w:szCs w:val="20"/>
          <w:lang w:eastAsia="en-US"/>
        </w:rPr>
      </w:pPr>
    </w:p>
    <w:p w:rsidR="006E20B4" w:rsidRPr="00B53BB1" w:rsidRDefault="006E20B4" w:rsidP="00B53BB1">
      <w:pPr>
        <w:autoSpaceDE w:val="0"/>
        <w:autoSpaceDN w:val="0"/>
        <w:adjustRightInd w:val="0"/>
        <w:spacing w:after="0" w:line="240" w:lineRule="auto"/>
        <w:jc w:val="both"/>
        <w:rPr>
          <w:rFonts w:ascii="Arial" w:eastAsia="Times New Roman" w:hAnsi="Arial" w:cs="Arial"/>
          <w:sz w:val="20"/>
          <w:szCs w:val="20"/>
        </w:rPr>
      </w:pPr>
      <w:r w:rsidRPr="00B53BB1">
        <w:rPr>
          <w:rFonts w:ascii="Arial" w:eastAsiaTheme="minorHAnsi" w:hAnsi="Arial" w:cs="Arial"/>
          <w:color w:val="000000"/>
          <w:sz w:val="20"/>
          <w:szCs w:val="20"/>
          <w:lang w:eastAsia="en-US"/>
        </w:rPr>
        <w:t xml:space="preserve">La Presidencia la </w:t>
      </w:r>
      <w:r w:rsidRPr="00B53BB1">
        <w:rPr>
          <w:rFonts w:ascii="Arial" w:eastAsia="Times New Roman" w:hAnsi="Arial" w:cs="Arial"/>
          <w:sz w:val="20"/>
          <w:szCs w:val="20"/>
        </w:rPr>
        <w:t>remite a la Comisión Legislativa de Comunicaciones y Transportes, para su estudio y dictamen.</w:t>
      </w:r>
    </w:p>
    <w:p w:rsidR="006E20B4" w:rsidRPr="00B53BB1" w:rsidRDefault="006E20B4" w:rsidP="00B53BB1">
      <w:pPr>
        <w:autoSpaceDE w:val="0"/>
        <w:autoSpaceDN w:val="0"/>
        <w:adjustRightInd w:val="0"/>
        <w:spacing w:after="0" w:line="240" w:lineRule="auto"/>
        <w:jc w:val="both"/>
        <w:rPr>
          <w:rFonts w:ascii="Arial" w:eastAsiaTheme="minorHAnsi" w:hAnsi="Arial" w:cs="Arial"/>
          <w:color w:val="000000"/>
          <w:sz w:val="20"/>
          <w:szCs w:val="20"/>
          <w:lang w:eastAsia="en-US"/>
        </w:rPr>
      </w:pPr>
    </w:p>
    <w:p w:rsidR="001859F9" w:rsidRPr="00B53BB1" w:rsidRDefault="001859F9" w:rsidP="00B53BB1">
      <w:pPr>
        <w:spacing w:after="0" w:line="240" w:lineRule="auto"/>
        <w:jc w:val="both"/>
        <w:rPr>
          <w:rFonts w:ascii="Arial" w:hAnsi="Arial" w:cs="Arial"/>
          <w:sz w:val="20"/>
          <w:szCs w:val="20"/>
        </w:rPr>
      </w:pPr>
      <w:r w:rsidRPr="00B53BB1">
        <w:rPr>
          <w:rFonts w:ascii="Arial" w:eastAsiaTheme="minorHAnsi" w:hAnsi="Arial" w:cs="Arial"/>
          <w:bCs/>
          <w:color w:val="000000"/>
          <w:sz w:val="20"/>
          <w:szCs w:val="20"/>
          <w:lang w:eastAsia="en-US"/>
        </w:rPr>
        <w:t xml:space="preserve">21.- </w:t>
      </w:r>
      <w:r w:rsidRPr="00B53BB1">
        <w:rPr>
          <w:rFonts w:ascii="Arial" w:eastAsiaTheme="minorHAnsi" w:hAnsi="Arial" w:cs="Arial"/>
          <w:color w:val="000000"/>
          <w:sz w:val="20"/>
          <w:szCs w:val="20"/>
          <w:lang w:eastAsia="en-US"/>
        </w:rPr>
        <w:t>L</w:t>
      </w:r>
      <w:r w:rsidR="00782EFE" w:rsidRPr="00B53BB1">
        <w:rPr>
          <w:rFonts w:ascii="Arial" w:eastAsiaTheme="minorHAnsi" w:hAnsi="Arial" w:cs="Arial"/>
          <w:color w:val="000000"/>
          <w:sz w:val="20"/>
          <w:szCs w:val="20"/>
          <w:lang w:eastAsia="en-US"/>
        </w:rPr>
        <w:t xml:space="preserve">a Vicepresidencia, por instrucciones de la Presidencia, da lectura al </w:t>
      </w:r>
      <w:r w:rsidRPr="00B53BB1">
        <w:rPr>
          <w:rFonts w:ascii="Arial" w:eastAsiaTheme="minorHAnsi" w:hAnsi="Arial" w:cs="Arial"/>
          <w:color w:val="000000"/>
          <w:sz w:val="20"/>
          <w:szCs w:val="20"/>
          <w:lang w:eastAsia="en-US"/>
        </w:rPr>
        <w:t>comunicad</w:t>
      </w:r>
      <w:r w:rsidR="00782EFE" w:rsidRPr="00B53BB1">
        <w:rPr>
          <w:rFonts w:ascii="Arial" w:eastAsiaTheme="minorHAnsi" w:hAnsi="Arial" w:cs="Arial"/>
          <w:color w:val="000000"/>
          <w:sz w:val="20"/>
          <w:szCs w:val="20"/>
          <w:lang w:eastAsia="en-US"/>
        </w:rPr>
        <w:t xml:space="preserve">o sobre </w:t>
      </w:r>
      <w:r w:rsidRPr="00B53BB1">
        <w:rPr>
          <w:rFonts w:ascii="Arial" w:eastAsiaTheme="minorHAnsi" w:hAnsi="Arial" w:cs="Arial"/>
          <w:color w:val="000000"/>
          <w:sz w:val="20"/>
          <w:szCs w:val="20"/>
          <w:lang w:eastAsia="en-US"/>
        </w:rPr>
        <w:t>turno de Comisiones Legislativas.</w:t>
      </w:r>
    </w:p>
    <w:p w:rsidR="009B79EE" w:rsidRPr="00B53BB1" w:rsidRDefault="009B79EE" w:rsidP="00B53BB1">
      <w:pPr>
        <w:autoSpaceDE w:val="0"/>
        <w:autoSpaceDN w:val="0"/>
        <w:adjustRightInd w:val="0"/>
        <w:spacing w:after="0" w:line="240" w:lineRule="auto"/>
        <w:jc w:val="both"/>
        <w:rPr>
          <w:rFonts w:ascii="Arial" w:eastAsiaTheme="minorHAnsi" w:hAnsi="Arial" w:cs="Arial"/>
          <w:sz w:val="20"/>
          <w:szCs w:val="20"/>
          <w:lang w:eastAsia="en-US"/>
        </w:rPr>
      </w:pPr>
    </w:p>
    <w:p w:rsidR="004E07B0" w:rsidRPr="00B53BB1" w:rsidRDefault="004E07B0" w:rsidP="00B53BB1">
      <w:pPr>
        <w:pStyle w:val="Sinespaciado"/>
        <w:jc w:val="both"/>
        <w:rPr>
          <w:rFonts w:ascii="Arial" w:eastAsia="Times New Roman" w:hAnsi="Arial" w:cs="Arial"/>
          <w:sz w:val="20"/>
          <w:szCs w:val="20"/>
          <w:lang w:eastAsia="es-MX"/>
        </w:rPr>
      </w:pPr>
      <w:r w:rsidRPr="00B53BB1">
        <w:rPr>
          <w:rFonts w:ascii="Arial" w:hAnsi="Arial" w:cs="Arial"/>
          <w:sz w:val="20"/>
          <w:szCs w:val="20"/>
        </w:rPr>
        <w:t>La Presidencia remite para su dict</w:t>
      </w:r>
      <w:r w:rsidR="00B50039" w:rsidRPr="00B53BB1">
        <w:rPr>
          <w:rFonts w:ascii="Arial" w:hAnsi="Arial" w:cs="Arial"/>
          <w:sz w:val="20"/>
          <w:szCs w:val="20"/>
        </w:rPr>
        <w:t>a</w:t>
      </w:r>
      <w:r w:rsidRPr="00B53BB1">
        <w:rPr>
          <w:rFonts w:ascii="Arial" w:hAnsi="Arial" w:cs="Arial"/>
          <w:sz w:val="20"/>
          <w:szCs w:val="20"/>
        </w:rPr>
        <w:t>minación a</w:t>
      </w:r>
      <w:r w:rsidRPr="00B53BB1">
        <w:rPr>
          <w:rFonts w:ascii="Arial" w:eastAsia="Times New Roman" w:hAnsi="Arial" w:cs="Arial"/>
          <w:sz w:val="20"/>
          <w:szCs w:val="20"/>
          <w:lang w:eastAsia="es-MX"/>
        </w:rPr>
        <w:t xml:space="preserve"> las Comisiones Legislativas de Gobernación y Asuntos Constitucionales y Electoral y Desarrollo Democrático. Por otra parte, le pedimos que cuando lo estime necesario, adecue los turnos de comisiones o comités para facilitar su encomienda. </w:t>
      </w:r>
    </w:p>
    <w:p w:rsidR="004E07B0" w:rsidRPr="00B53BB1" w:rsidRDefault="004E07B0" w:rsidP="00B53BB1">
      <w:pPr>
        <w:autoSpaceDE w:val="0"/>
        <w:autoSpaceDN w:val="0"/>
        <w:adjustRightInd w:val="0"/>
        <w:spacing w:after="0" w:line="240" w:lineRule="auto"/>
        <w:jc w:val="both"/>
        <w:rPr>
          <w:rFonts w:ascii="Arial" w:eastAsiaTheme="minorHAnsi" w:hAnsi="Arial" w:cs="Arial"/>
          <w:sz w:val="20"/>
          <w:szCs w:val="20"/>
          <w:lang w:eastAsia="en-US"/>
        </w:rPr>
      </w:pPr>
    </w:p>
    <w:p w:rsidR="00BA541C" w:rsidRPr="00B53BB1" w:rsidRDefault="00BA541C" w:rsidP="00B53BB1">
      <w:pPr>
        <w:pStyle w:val="Sinespaciado"/>
        <w:jc w:val="both"/>
        <w:rPr>
          <w:rFonts w:ascii="Arial" w:eastAsia="Arial" w:hAnsi="Arial" w:cs="Arial"/>
          <w:sz w:val="20"/>
          <w:szCs w:val="20"/>
        </w:rPr>
      </w:pPr>
      <w:r w:rsidRPr="00B53BB1">
        <w:rPr>
          <w:rFonts w:ascii="Arial" w:eastAsia="Arial" w:hAnsi="Arial" w:cs="Arial"/>
          <w:sz w:val="20"/>
          <w:szCs w:val="20"/>
        </w:rPr>
        <w:t xml:space="preserve">La Presidencia solicita a la Secretaría, registre la asistencia a la sesión, informando esta última, que ha quedado registrada la asistencia de los diputados. </w:t>
      </w:r>
      <w:bookmarkStart w:id="1" w:name="_gjdgxs"/>
      <w:bookmarkEnd w:id="1"/>
    </w:p>
    <w:p w:rsidR="00BA541C" w:rsidRPr="00B53BB1" w:rsidRDefault="00BA541C" w:rsidP="00B53BB1">
      <w:pPr>
        <w:pStyle w:val="Sinespaciado"/>
        <w:jc w:val="both"/>
        <w:rPr>
          <w:rFonts w:ascii="Arial" w:eastAsia="Arial" w:hAnsi="Arial" w:cs="Arial"/>
          <w:sz w:val="20"/>
          <w:szCs w:val="20"/>
        </w:rPr>
      </w:pPr>
    </w:p>
    <w:p w:rsidR="00BA541C" w:rsidRPr="00B53BB1" w:rsidRDefault="00155591" w:rsidP="00B53BB1">
      <w:pPr>
        <w:pStyle w:val="Sinespaciado"/>
        <w:jc w:val="both"/>
        <w:rPr>
          <w:rFonts w:ascii="Arial" w:hAnsi="Arial" w:cs="Arial"/>
          <w:sz w:val="20"/>
          <w:szCs w:val="20"/>
        </w:rPr>
      </w:pPr>
      <w:r w:rsidRPr="00B53BB1">
        <w:rPr>
          <w:rFonts w:ascii="Arial" w:hAnsi="Arial" w:cs="Arial"/>
          <w:sz w:val="20"/>
          <w:szCs w:val="20"/>
        </w:rPr>
        <w:t>22</w:t>
      </w:r>
      <w:r w:rsidR="00BA541C" w:rsidRPr="00B53BB1">
        <w:rPr>
          <w:rFonts w:ascii="Arial" w:hAnsi="Arial" w:cs="Arial"/>
          <w:sz w:val="20"/>
          <w:szCs w:val="20"/>
        </w:rPr>
        <w:t xml:space="preserve">.- </w:t>
      </w:r>
      <w:r w:rsidR="00BA541C" w:rsidRPr="00B53BB1">
        <w:rPr>
          <w:rFonts w:ascii="Arial" w:eastAsia="Arial" w:hAnsi="Arial" w:cs="Arial"/>
          <w:sz w:val="20"/>
          <w:szCs w:val="20"/>
        </w:rPr>
        <w:t xml:space="preserve">Agotados los asuntos en cartera, la Presidencia levanta la sesión siendo las quince horas con </w:t>
      </w:r>
      <w:r w:rsidRPr="00B53BB1">
        <w:rPr>
          <w:rFonts w:ascii="Arial" w:eastAsia="Arial" w:hAnsi="Arial" w:cs="Arial"/>
          <w:sz w:val="20"/>
          <w:szCs w:val="20"/>
        </w:rPr>
        <w:t xml:space="preserve">cincuenta y siete </w:t>
      </w:r>
      <w:r w:rsidR="00BA541C" w:rsidRPr="00B53BB1">
        <w:rPr>
          <w:rFonts w:ascii="Arial" w:eastAsia="Arial" w:hAnsi="Arial" w:cs="Arial"/>
          <w:sz w:val="20"/>
          <w:szCs w:val="20"/>
        </w:rPr>
        <w:t xml:space="preserve">minutos del día de la fecha y cita para el </w:t>
      </w:r>
      <w:r w:rsidRPr="00B53BB1">
        <w:rPr>
          <w:rFonts w:ascii="Arial" w:eastAsia="Arial" w:hAnsi="Arial" w:cs="Arial"/>
          <w:sz w:val="20"/>
          <w:szCs w:val="20"/>
        </w:rPr>
        <w:t xml:space="preserve">martes </w:t>
      </w:r>
      <w:r w:rsidR="00BA541C" w:rsidRPr="00B53BB1">
        <w:rPr>
          <w:rFonts w:ascii="Arial" w:eastAsia="Arial" w:hAnsi="Arial" w:cs="Arial"/>
          <w:sz w:val="20"/>
          <w:szCs w:val="20"/>
        </w:rPr>
        <w:t>veinti</w:t>
      </w:r>
      <w:r w:rsidRPr="00B53BB1">
        <w:rPr>
          <w:rFonts w:ascii="Arial" w:eastAsia="Arial" w:hAnsi="Arial" w:cs="Arial"/>
          <w:sz w:val="20"/>
          <w:szCs w:val="20"/>
        </w:rPr>
        <w:t>siete</w:t>
      </w:r>
      <w:r w:rsidR="00BA541C" w:rsidRPr="00B53BB1">
        <w:rPr>
          <w:rFonts w:ascii="Arial" w:eastAsia="Arial" w:hAnsi="Arial" w:cs="Arial"/>
          <w:sz w:val="20"/>
          <w:szCs w:val="20"/>
        </w:rPr>
        <w:t xml:space="preserve"> del mes y año en curso a las once horas.</w:t>
      </w:r>
    </w:p>
    <w:p w:rsidR="00BA541C" w:rsidRPr="00B53BB1" w:rsidRDefault="00BA541C" w:rsidP="00B53BB1">
      <w:pPr>
        <w:pStyle w:val="Default"/>
        <w:jc w:val="both"/>
        <w:rPr>
          <w:color w:val="auto"/>
          <w:sz w:val="20"/>
          <w:szCs w:val="20"/>
        </w:rPr>
      </w:pPr>
    </w:p>
    <w:p w:rsidR="00BA541C" w:rsidRPr="00B53BB1" w:rsidRDefault="00BA541C" w:rsidP="00B53BB1">
      <w:pPr>
        <w:spacing w:after="0" w:line="240" w:lineRule="auto"/>
        <w:jc w:val="center"/>
        <w:rPr>
          <w:rFonts w:ascii="Arial" w:hAnsi="Arial" w:cs="Arial"/>
          <w:b/>
          <w:sz w:val="20"/>
          <w:szCs w:val="20"/>
        </w:rPr>
      </w:pPr>
      <w:r w:rsidRPr="00B53BB1">
        <w:rPr>
          <w:rFonts w:ascii="Arial" w:hAnsi="Arial" w:cs="Arial"/>
          <w:b/>
          <w:sz w:val="20"/>
          <w:szCs w:val="20"/>
        </w:rPr>
        <w:t>Diputada</w:t>
      </w:r>
      <w:r w:rsidR="00C167DE" w:rsidRPr="00B53BB1">
        <w:rPr>
          <w:rFonts w:ascii="Arial" w:hAnsi="Arial" w:cs="Arial"/>
          <w:b/>
          <w:sz w:val="20"/>
          <w:szCs w:val="20"/>
        </w:rPr>
        <w:t>s</w:t>
      </w:r>
      <w:r w:rsidRPr="00B53BB1">
        <w:rPr>
          <w:rFonts w:ascii="Arial" w:hAnsi="Arial" w:cs="Arial"/>
          <w:b/>
          <w:sz w:val="20"/>
          <w:szCs w:val="20"/>
        </w:rPr>
        <w:t xml:space="preserve"> Secretaria</w:t>
      </w:r>
      <w:r w:rsidR="00C167DE" w:rsidRPr="00B53BB1">
        <w:rPr>
          <w:rFonts w:ascii="Arial" w:hAnsi="Arial" w:cs="Arial"/>
          <w:b/>
          <w:sz w:val="20"/>
          <w:szCs w:val="20"/>
        </w:rPr>
        <w:t>s</w:t>
      </w:r>
    </w:p>
    <w:p w:rsidR="00BA541C" w:rsidRPr="00B53BB1" w:rsidRDefault="00BA541C" w:rsidP="00B53BB1">
      <w:pPr>
        <w:spacing w:after="0" w:line="240" w:lineRule="auto"/>
        <w:jc w:val="center"/>
        <w:rPr>
          <w:rFonts w:ascii="Arial" w:hAnsi="Arial" w:cs="Arial"/>
          <w:b/>
          <w:sz w:val="20"/>
          <w:szCs w:val="20"/>
        </w:rPr>
      </w:pPr>
    </w:p>
    <w:p w:rsidR="00BA541C" w:rsidRPr="00B53BB1" w:rsidRDefault="00BA541C" w:rsidP="00B53BB1">
      <w:pPr>
        <w:spacing w:after="0" w:line="240" w:lineRule="auto"/>
        <w:jc w:val="center"/>
        <w:rPr>
          <w:rFonts w:ascii="Arial" w:hAnsi="Arial" w:cs="Arial"/>
          <w:b/>
          <w:sz w:val="20"/>
          <w:szCs w:val="20"/>
        </w:rPr>
      </w:pPr>
      <w:r w:rsidRPr="00B53BB1">
        <w:rPr>
          <w:rFonts w:ascii="Arial" w:hAnsi="Arial" w:cs="Arial"/>
          <w:b/>
          <w:sz w:val="20"/>
          <w:szCs w:val="20"/>
        </w:rPr>
        <w:t xml:space="preserve">María </w:t>
      </w:r>
      <w:proofErr w:type="spellStart"/>
      <w:r w:rsidRPr="00B53BB1">
        <w:rPr>
          <w:rFonts w:ascii="Arial" w:hAnsi="Arial" w:cs="Arial"/>
          <w:b/>
          <w:sz w:val="20"/>
          <w:szCs w:val="20"/>
        </w:rPr>
        <w:t>Élida</w:t>
      </w:r>
      <w:proofErr w:type="spellEnd"/>
      <w:r w:rsidRPr="00B53BB1">
        <w:rPr>
          <w:rFonts w:ascii="Arial" w:hAnsi="Arial" w:cs="Arial"/>
          <w:b/>
          <w:sz w:val="20"/>
          <w:szCs w:val="20"/>
        </w:rPr>
        <w:t xml:space="preserve"> Castelán Mondragón</w:t>
      </w:r>
      <w:r w:rsidR="00155591" w:rsidRPr="00B53BB1">
        <w:rPr>
          <w:rFonts w:ascii="Arial" w:hAnsi="Arial" w:cs="Arial"/>
          <w:b/>
          <w:sz w:val="20"/>
          <w:szCs w:val="20"/>
        </w:rPr>
        <w:tab/>
      </w:r>
      <w:r w:rsidR="00155591" w:rsidRPr="00B53BB1">
        <w:rPr>
          <w:rFonts w:ascii="Arial" w:hAnsi="Arial" w:cs="Arial"/>
          <w:b/>
          <w:sz w:val="20"/>
          <w:szCs w:val="20"/>
        </w:rPr>
        <w:tab/>
      </w:r>
      <w:r w:rsidR="00155591" w:rsidRPr="00B53BB1">
        <w:rPr>
          <w:rFonts w:ascii="Arial" w:hAnsi="Arial" w:cs="Arial"/>
          <w:b/>
          <w:sz w:val="20"/>
          <w:szCs w:val="20"/>
        </w:rPr>
        <w:tab/>
      </w:r>
      <w:r w:rsidR="00C167DE" w:rsidRPr="00B53BB1">
        <w:rPr>
          <w:rFonts w:ascii="Arial" w:hAnsi="Arial" w:cs="Arial"/>
          <w:b/>
          <w:sz w:val="20"/>
          <w:szCs w:val="20"/>
        </w:rPr>
        <w:t>Silvia Barbe</w:t>
      </w:r>
      <w:r w:rsidR="007A7489" w:rsidRPr="00B53BB1">
        <w:rPr>
          <w:rFonts w:ascii="Arial" w:hAnsi="Arial" w:cs="Arial"/>
          <w:b/>
          <w:sz w:val="20"/>
          <w:szCs w:val="20"/>
        </w:rPr>
        <w:t>re</w:t>
      </w:r>
      <w:r w:rsidR="00C167DE" w:rsidRPr="00B53BB1">
        <w:rPr>
          <w:rFonts w:ascii="Arial" w:hAnsi="Arial" w:cs="Arial"/>
          <w:b/>
          <w:sz w:val="20"/>
          <w:szCs w:val="20"/>
        </w:rPr>
        <w:t>na Maldonado</w:t>
      </w:r>
    </w:p>
    <w:p w:rsidR="00C167DE" w:rsidRPr="00B53BB1" w:rsidRDefault="00C167DE" w:rsidP="00B53BB1">
      <w:pPr>
        <w:spacing w:after="0" w:line="240" w:lineRule="auto"/>
        <w:jc w:val="center"/>
        <w:rPr>
          <w:rFonts w:ascii="Arial" w:hAnsi="Arial" w:cs="Arial"/>
          <w:b/>
          <w:sz w:val="20"/>
          <w:szCs w:val="20"/>
        </w:rPr>
      </w:pPr>
    </w:p>
    <w:sectPr w:rsidR="00C167DE" w:rsidRPr="00B53BB1" w:rsidSect="00BA541C">
      <w:pgSz w:w="12240" w:h="15840"/>
      <w:pgMar w:top="567" w:right="907" w:bottom="737"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188F" w:rsidRDefault="0020188F">
      <w:pPr>
        <w:spacing w:after="0" w:line="240" w:lineRule="auto"/>
      </w:pPr>
      <w:r>
        <w:separator/>
      </w:r>
    </w:p>
  </w:endnote>
  <w:endnote w:type="continuationSeparator" w:id="0">
    <w:p w:rsidR="0020188F" w:rsidRDefault="002018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188F" w:rsidRDefault="0020188F">
      <w:pPr>
        <w:spacing w:after="0" w:line="240" w:lineRule="auto"/>
      </w:pPr>
      <w:r>
        <w:separator/>
      </w:r>
    </w:p>
  </w:footnote>
  <w:footnote w:type="continuationSeparator" w:id="0">
    <w:p w:rsidR="0020188F" w:rsidRDefault="002018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60B7EA3"/>
    <w:multiLevelType w:val="multilevel"/>
    <w:tmpl w:val="1C58B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16F3"/>
    <w:rsid w:val="00036102"/>
    <w:rsid w:val="00037597"/>
    <w:rsid w:val="00040434"/>
    <w:rsid w:val="000A0697"/>
    <w:rsid w:val="000A32F5"/>
    <w:rsid w:val="000C7C99"/>
    <w:rsid w:val="000E11C0"/>
    <w:rsid w:val="00111805"/>
    <w:rsid w:val="00124CA9"/>
    <w:rsid w:val="00155591"/>
    <w:rsid w:val="001859F9"/>
    <w:rsid w:val="00195D72"/>
    <w:rsid w:val="001C2CA9"/>
    <w:rsid w:val="0020188F"/>
    <w:rsid w:val="0023585A"/>
    <w:rsid w:val="0024132D"/>
    <w:rsid w:val="00266FAF"/>
    <w:rsid w:val="002716E5"/>
    <w:rsid w:val="002F2043"/>
    <w:rsid w:val="00307409"/>
    <w:rsid w:val="003312A6"/>
    <w:rsid w:val="003421C5"/>
    <w:rsid w:val="003574FF"/>
    <w:rsid w:val="00374E3B"/>
    <w:rsid w:val="00385117"/>
    <w:rsid w:val="003873AB"/>
    <w:rsid w:val="00391C27"/>
    <w:rsid w:val="003A6C20"/>
    <w:rsid w:val="003E0256"/>
    <w:rsid w:val="003E4076"/>
    <w:rsid w:val="004008DD"/>
    <w:rsid w:val="004A20AA"/>
    <w:rsid w:val="004C4944"/>
    <w:rsid w:val="004D0F35"/>
    <w:rsid w:val="004E07B0"/>
    <w:rsid w:val="005204A8"/>
    <w:rsid w:val="00527232"/>
    <w:rsid w:val="0056721C"/>
    <w:rsid w:val="00590B91"/>
    <w:rsid w:val="005A0ADF"/>
    <w:rsid w:val="005D36BE"/>
    <w:rsid w:val="005D7D85"/>
    <w:rsid w:val="005E3AD8"/>
    <w:rsid w:val="005F0DD8"/>
    <w:rsid w:val="006305D8"/>
    <w:rsid w:val="00651022"/>
    <w:rsid w:val="00652F1C"/>
    <w:rsid w:val="00671A43"/>
    <w:rsid w:val="006B3262"/>
    <w:rsid w:val="006B732D"/>
    <w:rsid w:val="006D07B3"/>
    <w:rsid w:val="006E20B4"/>
    <w:rsid w:val="00737E0E"/>
    <w:rsid w:val="0076139E"/>
    <w:rsid w:val="00782EFE"/>
    <w:rsid w:val="007A7489"/>
    <w:rsid w:val="007D6FB4"/>
    <w:rsid w:val="0081210D"/>
    <w:rsid w:val="00846D36"/>
    <w:rsid w:val="008774BC"/>
    <w:rsid w:val="008824FF"/>
    <w:rsid w:val="00882774"/>
    <w:rsid w:val="00891DA9"/>
    <w:rsid w:val="008E08D6"/>
    <w:rsid w:val="00922A96"/>
    <w:rsid w:val="0094470E"/>
    <w:rsid w:val="009516F3"/>
    <w:rsid w:val="009541B3"/>
    <w:rsid w:val="009A54EB"/>
    <w:rsid w:val="009B79EE"/>
    <w:rsid w:val="009C78D9"/>
    <w:rsid w:val="00A34653"/>
    <w:rsid w:val="00A55505"/>
    <w:rsid w:val="00A8110A"/>
    <w:rsid w:val="00A87112"/>
    <w:rsid w:val="00AB742D"/>
    <w:rsid w:val="00AF07D0"/>
    <w:rsid w:val="00B02110"/>
    <w:rsid w:val="00B06BC9"/>
    <w:rsid w:val="00B13660"/>
    <w:rsid w:val="00B218C4"/>
    <w:rsid w:val="00B23426"/>
    <w:rsid w:val="00B50039"/>
    <w:rsid w:val="00B53BB1"/>
    <w:rsid w:val="00B95587"/>
    <w:rsid w:val="00BA541C"/>
    <w:rsid w:val="00BA71FA"/>
    <w:rsid w:val="00BB30C5"/>
    <w:rsid w:val="00BE3BB2"/>
    <w:rsid w:val="00BE4E61"/>
    <w:rsid w:val="00C01B93"/>
    <w:rsid w:val="00C158EA"/>
    <w:rsid w:val="00C167DE"/>
    <w:rsid w:val="00C40476"/>
    <w:rsid w:val="00C52E4A"/>
    <w:rsid w:val="00C53D2A"/>
    <w:rsid w:val="00C87212"/>
    <w:rsid w:val="00CC39CA"/>
    <w:rsid w:val="00CE5463"/>
    <w:rsid w:val="00CF79DC"/>
    <w:rsid w:val="00D03BAA"/>
    <w:rsid w:val="00D07637"/>
    <w:rsid w:val="00D11F47"/>
    <w:rsid w:val="00D33C3C"/>
    <w:rsid w:val="00D47CAF"/>
    <w:rsid w:val="00D51280"/>
    <w:rsid w:val="00D5359C"/>
    <w:rsid w:val="00D54AC1"/>
    <w:rsid w:val="00DB7AF1"/>
    <w:rsid w:val="00E30F6C"/>
    <w:rsid w:val="00E33DF2"/>
    <w:rsid w:val="00E35F9A"/>
    <w:rsid w:val="00E36C1E"/>
    <w:rsid w:val="00E46E93"/>
    <w:rsid w:val="00E84372"/>
    <w:rsid w:val="00EE697E"/>
    <w:rsid w:val="00F24717"/>
    <w:rsid w:val="00F8302E"/>
    <w:rsid w:val="00F92C0C"/>
    <w:rsid w:val="00FD1794"/>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B7165"/>
  <w15:docId w15:val="{31582F3A-D677-4A99-9A08-56CCE343B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541C"/>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9516F3"/>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9516F3"/>
    <w:rPr>
      <w:b/>
      <w:bCs/>
    </w:rPr>
  </w:style>
  <w:style w:type="paragraph" w:styleId="Textodeglobo">
    <w:name w:val="Balloon Text"/>
    <w:basedOn w:val="Normal"/>
    <w:link w:val="TextodegloboCar"/>
    <w:uiPriority w:val="99"/>
    <w:semiHidden/>
    <w:unhideWhenUsed/>
    <w:rsid w:val="00BA541C"/>
    <w:pPr>
      <w:spacing w:after="0" w:line="240" w:lineRule="auto"/>
    </w:pPr>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uiPriority w:val="99"/>
    <w:semiHidden/>
    <w:rsid w:val="00BA541C"/>
    <w:rPr>
      <w:rFonts w:ascii="Tahoma" w:hAnsi="Tahoma" w:cs="Tahoma"/>
      <w:sz w:val="16"/>
      <w:szCs w:val="16"/>
    </w:rPr>
  </w:style>
  <w:style w:type="character" w:customStyle="1" w:styleId="SinespaciadoCar">
    <w:name w:val="Sin espaciado Car"/>
    <w:link w:val="Sinespaciado"/>
    <w:uiPriority w:val="1"/>
    <w:locked/>
    <w:rsid w:val="00BA541C"/>
  </w:style>
  <w:style w:type="paragraph" w:styleId="Sinespaciado">
    <w:name w:val="No Spacing"/>
    <w:link w:val="SinespaciadoCar"/>
    <w:uiPriority w:val="1"/>
    <w:qFormat/>
    <w:rsid w:val="00BA541C"/>
    <w:pPr>
      <w:spacing w:after="0" w:line="240" w:lineRule="auto"/>
    </w:pPr>
  </w:style>
  <w:style w:type="paragraph" w:customStyle="1" w:styleId="Default">
    <w:name w:val="Default"/>
    <w:rsid w:val="00BA541C"/>
    <w:pPr>
      <w:autoSpaceDE w:val="0"/>
      <w:autoSpaceDN w:val="0"/>
      <w:adjustRightInd w:val="0"/>
      <w:spacing w:after="0" w:line="240" w:lineRule="auto"/>
    </w:pPr>
    <w:rPr>
      <w:rFonts w:ascii="Arial" w:hAnsi="Arial" w:cs="Arial"/>
      <w:color w:val="000000"/>
      <w:sz w:val="24"/>
      <w:szCs w:val="24"/>
    </w:rPr>
  </w:style>
  <w:style w:type="paragraph" w:styleId="Textoindependiente">
    <w:name w:val="Body Text"/>
    <w:basedOn w:val="Normal"/>
    <w:link w:val="TextoindependienteCar"/>
    <w:uiPriority w:val="1"/>
    <w:qFormat/>
    <w:rsid w:val="00BA541C"/>
    <w:pPr>
      <w:widowControl w:val="0"/>
      <w:autoSpaceDE w:val="0"/>
      <w:autoSpaceDN w:val="0"/>
      <w:spacing w:after="0" w:line="240" w:lineRule="auto"/>
    </w:pPr>
    <w:rPr>
      <w:rFonts w:ascii="Arial MT" w:eastAsia="Arial MT" w:hAnsi="Arial MT" w:cs="Arial MT"/>
      <w:sz w:val="24"/>
      <w:szCs w:val="24"/>
      <w:lang w:val="es-ES" w:eastAsia="en-US"/>
    </w:rPr>
  </w:style>
  <w:style w:type="character" w:customStyle="1" w:styleId="TextoindependienteCar">
    <w:name w:val="Texto independiente Car"/>
    <w:basedOn w:val="Fuentedeprrafopredeter"/>
    <w:link w:val="Textoindependiente"/>
    <w:uiPriority w:val="1"/>
    <w:rsid w:val="00BA541C"/>
    <w:rPr>
      <w:rFonts w:ascii="Arial MT" w:eastAsia="Arial MT" w:hAnsi="Arial MT" w:cs="Arial MT"/>
      <w:sz w:val="24"/>
      <w:szCs w:val="24"/>
      <w:lang w:val="es-ES"/>
    </w:rPr>
  </w:style>
  <w:style w:type="paragraph" w:styleId="Piedepgina">
    <w:name w:val="footer"/>
    <w:basedOn w:val="Normal"/>
    <w:link w:val="PiedepginaCar"/>
    <w:uiPriority w:val="99"/>
    <w:unhideWhenUsed/>
    <w:rsid w:val="00BA541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A541C"/>
    <w:rPr>
      <w:rFonts w:ascii="Calibri" w:eastAsia="Calibri" w:hAnsi="Calibri" w:cs="Calibri"/>
      <w:lang w:eastAsia="es-MX"/>
    </w:rPr>
  </w:style>
  <w:style w:type="paragraph" w:styleId="Encabezado">
    <w:name w:val="header"/>
    <w:basedOn w:val="Normal"/>
    <w:link w:val="EncabezadoCar"/>
    <w:uiPriority w:val="99"/>
    <w:unhideWhenUsed/>
    <w:rsid w:val="00B53BB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53BB1"/>
    <w:rPr>
      <w:rFonts w:ascii="Calibri" w:eastAsia="Calibri" w:hAnsi="Calibri" w:cs="Calibr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6317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472</TotalTime>
  <Pages>5</Pages>
  <Words>3553</Words>
  <Characters>19543</Characters>
  <Application>Microsoft Office Word</Application>
  <DocSecurity>0</DocSecurity>
  <Lines>162</Lines>
  <Paragraphs>46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25</cp:revision>
  <cp:lastPrinted>2022-09-22T21:12:00Z</cp:lastPrinted>
  <dcterms:created xsi:type="dcterms:W3CDTF">2022-09-22T15:15:00Z</dcterms:created>
  <dcterms:modified xsi:type="dcterms:W3CDTF">2022-09-26T19:12:00Z</dcterms:modified>
</cp:coreProperties>
</file>