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0D88" w:rsidRPr="00246BE4" w:rsidRDefault="00246BE4" w:rsidP="00246BE4">
      <w:pPr>
        <w:pStyle w:val="paragraph"/>
        <w:spacing w:before="0" w:after="0"/>
        <w:jc w:val="both"/>
        <w:rPr>
          <w:rFonts w:ascii="Arial" w:hAnsi="Arial" w:cs="Arial"/>
          <w:b/>
          <w:sz w:val="20"/>
          <w:szCs w:val="20"/>
        </w:rPr>
      </w:pPr>
      <w:r w:rsidRPr="00246BE4">
        <w:rPr>
          <w:rStyle w:val="normaltextrun"/>
          <w:rFonts w:ascii="Arial" w:eastAsia="Calibri" w:hAnsi="Arial" w:cs="Arial"/>
          <w:b/>
          <w:sz w:val="20"/>
          <w:szCs w:val="20"/>
        </w:rPr>
        <w:t>ACTA DE LA SESIÓN DELIBERANTE DE LA “LXII” LEGISLATURA DEL  ESTADO DE MÉXICO, CELEBRADA EL DÍA CINCO DE NOVIEMBRE DE DOS MIL VEINTICINCO.</w:t>
      </w:r>
    </w:p>
    <w:p w:rsidR="00C70D88" w:rsidRPr="00246BE4" w:rsidRDefault="00C70D88" w:rsidP="00246BE4">
      <w:pPr>
        <w:pStyle w:val="paragraph"/>
        <w:spacing w:before="0" w:after="0"/>
        <w:jc w:val="center"/>
        <w:rPr>
          <w:rFonts w:ascii="Arial" w:hAnsi="Arial" w:cs="Arial"/>
          <w:sz w:val="20"/>
          <w:szCs w:val="20"/>
        </w:rPr>
      </w:pPr>
      <w:r w:rsidRPr="00246BE4">
        <w:rPr>
          <w:rStyle w:val="normaltextrun"/>
          <w:rFonts w:ascii="Arial" w:eastAsia="Calibri" w:hAnsi="Arial" w:cs="Arial"/>
          <w:sz w:val="20"/>
          <w:szCs w:val="20"/>
        </w:rPr>
        <w:t> </w:t>
      </w:r>
    </w:p>
    <w:p w:rsidR="00C70D88" w:rsidRPr="00246BE4" w:rsidRDefault="00C70D88" w:rsidP="00246BE4">
      <w:pPr>
        <w:pStyle w:val="paragraph"/>
        <w:spacing w:before="0" w:after="0"/>
        <w:jc w:val="center"/>
        <w:rPr>
          <w:rFonts w:ascii="Arial" w:hAnsi="Arial" w:cs="Arial"/>
          <w:b/>
          <w:sz w:val="20"/>
          <w:szCs w:val="20"/>
        </w:rPr>
      </w:pPr>
      <w:r w:rsidRPr="00246BE4">
        <w:rPr>
          <w:rStyle w:val="normaltextrun"/>
          <w:rFonts w:ascii="Arial" w:eastAsia="Calibri" w:hAnsi="Arial" w:cs="Arial"/>
          <w:b/>
          <w:sz w:val="20"/>
          <w:szCs w:val="20"/>
        </w:rPr>
        <w:t>Presidenta Diputada Martha Azucena Camacho Reynoso.</w:t>
      </w:r>
    </w:p>
    <w:p w:rsidR="00C70D88" w:rsidRPr="00246BE4" w:rsidRDefault="00C70D88" w:rsidP="00246BE4">
      <w:pPr>
        <w:pStyle w:val="paragraph"/>
        <w:spacing w:before="0" w:after="0"/>
        <w:jc w:val="both"/>
        <w:rPr>
          <w:rFonts w:ascii="Arial" w:hAnsi="Arial" w:cs="Arial"/>
          <w:sz w:val="20"/>
          <w:szCs w:val="20"/>
        </w:rPr>
      </w:pPr>
    </w:p>
    <w:p w:rsidR="00C70D88" w:rsidRPr="00246BE4" w:rsidRDefault="00C70D88" w:rsidP="00246BE4">
      <w:pPr>
        <w:pStyle w:val="paragraph"/>
        <w:spacing w:before="0" w:after="0"/>
        <w:jc w:val="both"/>
        <w:rPr>
          <w:rStyle w:val="normaltextrun"/>
          <w:rFonts w:ascii="Arial" w:eastAsia="Calibri" w:hAnsi="Arial" w:cs="Arial"/>
          <w:sz w:val="20"/>
          <w:szCs w:val="20"/>
        </w:rPr>
      </w:pPr>
      <w:r w:rsidRPr="00246BE4">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doce horas con cuarenta y un minutos del día </w:t>
      </w:r>
      <w:r w:rsidR="00AD3DEF" w:rsidRPr="00246BE4">
        <w:rPr>
          <w:rStyle w:val="normaltextrun"/>
          <w:rFonts w:ascii="Arial" w:eastAsia="Calibri" w:hAnsi="Arial" w:cs="Arial"/>
          <w:sz w:val="20"/>
          <w:szCs w:val="20"/>
        </w:rPr>
        <w:t>cinco de noviembre</w:t>
      </w:r>
      <w:r w:rsidRPr="00246BE4">
        <w:rPr>
          <w:rStyle w:val="normaltextrun"/>
          <w:rFonts w:ascii="Arial" w:eastAsia="Calibri" w:hAnsi="Arial" w:cs="Arial"/>
          <w:sz w:val="20"/>
          <w:szCs w:val="20"/>
        </w:rPr>
        <w:t xml:space="preserve"> de dos mil veinticinco, una vez que la Secretaría verificó la existencia del quórum, mediante el sistema electrónico.  </w:t>
      </w:r>
    </w:p>
    <w:p w:rsidR="00C70D88" w:rsidRPr="00246BE4" w:rsidRDefault="00C70D88" w:rsidP="00246BE4">
      <w:pPr>
        <w:pStyle w:val="paragraph"/>
        <w:spacing w:before="0" w:after="0"/>
        <w:jc w:val="both"/>
        <w:rPr>
          <w:rFonts w:ascii="Arial" w:hAnsi="Arial" w:cs="Arial"/>
          <w:sz w:val="20"/>
          <w:szCs w:val="20"/>
        </w:rPr>
      </w:pPr>
    </w:p>
    <w:p w:rsidR="00C70D88" w:rsidRPr="00246BE4" w:rsidRDefault="00C70D88" w:rsidP="00246BE4">
      <w:pPr>
        <w:pStyle w:val="paragraph"/>
        <w:spacing w:before="0" w:after="0"/>
        <w:jc w:val="both"/>
        <w:rPr>
          <w:rStyle w:val="normaltextrun"/>
          <w:rFonts w:ascii="Arial" w:eastAsia="Calibri" w:hAnsi="Arial" w:cs="Arial"/>
          <w:sz w:val="20"/>
          <w:szCs w:val="20"/>
        </w:rPr>
      </w:pPr>
      <w:r w:rsidRPr="00246BE4">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C70D88" w:rsidRPr="00246BE4" w:rsidRDefault="00C70D88" w:rsidP="00246BE4">
      <w:pPr>
        <w:pStyle w:val="paragraph"/>
        <w:spacing w:before="0" w:after="0"/>
        <w:jc w:val="both"/>
        <w:rPr>
          <w:rStyle w:val="normaltextrun"/>
          <w:rFonts w:ascii="Arial" w:eastAsia="Calibri" w:hAnsi="Arial" w:cs="Arial"/>
          <w:sz w:val="20"/>
          <w:szCs w:val="20"/>
        </w:rPr>
      </w:pPr>
    </w:p>
    <w:p w:rsidR="00C70D88" w:rsidRPr="00246BE4" w:rsidRDefault="00246BE4" w:rsidP="00246BE4">
      <w:pPr>
        <w:pStyle w:val="paragraph"/>
        <w:spacing w:before="0" w:after="0"/>
        <w:jc w:val="both"/>
        <w:rPr>
          <w:rFonts w:ascii="Arial" w:hAnsi="Arial" w:cs="Arial"/>
          <w:sz w:val="20"/>
          <w:szCs w:val="20"/>
        </w:rPr>
      </w:pPr>
      <w:r w:rsidRPr="00246BE4">
        <w:rPr>
          <w:rFonts w:ascii="Arial" w:hAnsi="Arial" w:cs="Arial"/>
          <w:sz w:val="20"/>
          <w:szCs w:val="20"/>
        </w:rPr>
        <w:t>Para hechos hace uso de la palabra el Diputado Juan Manuel Zepeda Hernández, quien solicita un minuto de silencio por el asesinato de Carlos Manzo, Presidente Municipal de Uruapan, Michoacán.</w:t>
      </w:r>
    </w:p>
    <w:p w:rsidR="00246BE4" w:rsidRPr="00246BE4" w:rsidRDefault="00246BE4" w:rsidP="00246BE4">
      <w:pPr>
        <w:pStyle w:val="paragraph"/>
        <w:spacing w:before="0" w:after="0"/>
        <w:jc w:val="both"/>
        <w:rPr>
          <w:rStyle w:val="normaltextrun"/>
          <w:rFonts w:ascii="Arial" w:eastAsia="Calibri" w:hAnsi="Arial" w:cs="Arial"/>
          <w:sz w:val="20"/>
          <w:szCs w:val="20"/>
        </w:rPr>
      </w:pPr>
    </w:p>
    <w:p w:rsidR="00D17A4D" w:rsidRPr="00246BE4" w:rsidRDefault="00D17A4D" w:rsidP="00246BE4">
      <w:pPr>
        <w:pStyle w:val="paragraph"/>
        <w:spacing w:before="0" w:after="0"/>
        <w:jc w:val="both"/>
        <w:rPr>
          <w:rStyle w:val="normaltextrun"/>
          <w:rFonts w:ascii="Arial" w:eastAsia="Calibri" w:hAnsi="Arial" w:cs="Arial"/>
          <w:sz w:val="20"/>
          <w:szCs w:val="20"/>
        </w:rPr>
      </w:pPr>
      <w:r w:rsidRPr="00246BE4">
        <w:rPr>
          <w:rStyle w:val="normaltextrun"/>
          <w:rFonts w:ascii="Arial" w:eastAsia="Calibri" w:hAnsi="Arial" w:cs="Arial"/>
          <w:sz w:val="20"/>
          <w:szCs w:val="20"/>
        </w:rPr>
        <w:t>Para hechos, hacen uso</w:t>
      </w:r>
      <w:r w:rsidR="00CA05C9" w:rsidRPr="00246BE4">
        <w:rPr>
          <w:rStyle w:val="normaltextrun"/>
          <w:rFonts w:ascii="Arial" w:eastAsia="Calibri" w:hAnsi="Arial" w:cs="Arial"/>
          <w:sz w:val="20"/>
          <w:szCs w:val="20"/>
        </w:rPr>
        <w:t xml:space="preserve"> </w:t>
      </w:r>
      <w:r w:rsidRPr="00246BE4">
        <w:rPr>
          <w:rStyle w:val="normaltextrun"/>
          <w:rFonts w:ascii="Arial" w:eastAsia="Calibri" w:hAnsi="Arial" w:cs="Arial"/>
          <w:sz w:val="20"/>
          <w:szCs w:val="20"/>
        </w:rPr>
        <w:t>de</w:t>
      </w:r>
      <w:r w:rsidR="00CA05C9" w:rsidRPr="00246BE4">
        <w:rPr>
          <w:rStyle w:val="normaltextrun"/>
          <w:rFonts w:ascii="Arial" w:eastAsia="Calibri" w:hAnsi="Arial" w:cs="Arial"/>
          <w:sz w:val="20"/>
          <w:szCs w:val="20"/>
        </w:rPr>
        <w:t xml:space="preserve"> </w:t>
      </w:r>
      <w:r w:rsidRPr="00246BE4">
        <w:rPr>
          <w:rStyle w:val="normaltextrun"/>
          <w:rFonts w:ascii="Arial" w:eastAsia="Calibri" w:hAnsi="Arial" w:cs="Arial"/>
          <w:sz w:val="20"/>
          <w:szCs w:val="20"/>
        </w:rPr>
        <w:t>la</w:t>
      </w:r>
      <w:r w:rsidR="00CA05C9" w:rsidRPr="00246BE4">
        <w:rPr>
          <w:rStyle w:val="normaltextrun"/>
          <w:rFonts w:ascii="Arial" w:eastAsia="Calibri" w:hAnsi="Arial" w:cs="Arial"/>
          <w:sz w:val="20"/>
          <w:szCs w:val="20"/>
        </w:rPr>
        <w:t xml:space="preserve"> </w:t>
      </w:r>
      <w:r w:rsidRPr="00246BE4">
        <w:rPr>
          <w:rStyle w:val="normaltextrun"/>
          <w:rFonts w:ascii="Arial" w:eastAsia="Calibri" w:hAnsi="Arial" w:cs="Arial"/>
          <w:sz w:val="20"/>
          <w:szCs w:val="20"/>
        </w:rPr>
        <w:t xml:space="preserve">palabra los </w:t>
      </w:r>
      <w:r w:rsidR="00246BE4" w:rsidRPr="00246BE4">
        <w:rPr>
          <w:rStyle w:val="normaltextrun"/>
          <w:rFonts w:ascii="Arial" w:eastAsia="Calibri" w:hAnsi="Arial" w:cs="Arial"/>
          <w:sz w:val="20"/>
          <w:szCs w:val="20"/>
        </w:rPr>
        <w:t xml:space="preserve">Diputados </w:t>
      </w:r>
      <w:r w:rsidRPr="00246BE4">
        <w:rPr>
          <w:rStyle w:val="normaltextrun"/>
          <w:rFonts w:ascii="Arial" w:eastAsia="Calibri" w:hAnsi="Arial" w:cs="Arial"/>
          <w:sz w:val="20"/>
          <w:szCs w:val="20"/>
        </w:rPr>
        <w:t>Samuel Hernández Cruz</w:t>
      </w:r>
      <w:r w:rsidR="00712557" w:rsidRPr="00246BE4">
        <w:rPr>
          <w:rStyle w:val="normaltextrun"/>
          <w:rFonts w:ascii="Arial" w:eastAsia="Calibri" w:hAnsi="Arial" w:cs="Arial"/>
          <w:sz w:val="20"/>
          <w:szCs w:val="20"/>
        </w:rPr>
        <w:t xml:space="preserve"> </w:t>
      </w:r>
      <w:r w:rsidR="00487E00" w:rsidRPr="00246BE4">
        <w:rPr>
          <w:rStyle w:val="normaltextrun"/>
          <w:rFonts w:ascii="Arial" w:eastAsia="Calibri" w:hAnsi="Arial" w:cs="Arial"/>
          <w:sz w:val="20"/>
          <w:szCs w:val="20"/>
        </w:rPr>
        <w:t>y</w:t>
      </w:r>
      <w:r w:rsidRPr="00246BE4">
        <w:rPr>
          <w:rStyle w:val="normaltextrun"/>
          <w:rFonts w:ascii="Arial" w:eastAsia="Calibri" w:hAnsi="Arial" w:cs="Arial"/>
          <w:sz w:val="20"/>
          <w:szCs w:val="20"/>
        </w:rPr>
        <w:t xml:space="preserve"> Ernesto Santillán Ramírez y</w:t>
      </w:r>
      <w:r w:rsidR="00712557" w:rsidRPr="00246BE4">
        <w:rPr>
          <w:rStyle w:val="normaltextrun"/>
          <w:rFonts w:ascii="Arial" w:eastAsia="Calibri" w:hAnsi="Arial" w:cs="Arial"/>
          <w:sz w:val="20"/>
          <w:szCs w:val="20"/>
        </w:rPr>
        <w:t xml:space="preserve"> la </w:t>
      </w:r>
      <w:r w:rsidR="00246BE4" w:rsidRPr="00246BE4">
        <w:rPr>
          <w:rStyle w:val="normaltextrun"/>
          <w:rFonts w:ascii="Arial" w:eastAsia="Calibri" w:hAnsi="Arial" w:cs="Arial"/>
          <w:sz w:val="20"/>
          <w:szCs w:val="20"/>
        </w:rPr>
        <w:t xml:space="preserve">Diputada </w:t>
      </w:r>
      <w:r w:rsidRPr="00246BE4">
        <w:rPr>
          <w:rStyle w:val="normaltextrun"/>
          <w:rFonts w:ascii="Arial" w:eastAsia="Calibri" w:hAnsi="Arial" w:cs="Arial"/>
          <w:sz w:val="20"/>
          <w:szCs w:val="20"/>
        </w:rPr>
        <w:t>Sara Alicia Ramírez de la O.</w:t>
      </w:r>
    </w:p>
    <w:p w:rsidR="00D17A4D" w:rsidRPr="00246BE4" w:rsidRDefault="00D17A4D" w:rsidP="00246BE4">
      <w:pPr>
        <w:pStyle w:val="paragraph"/>
        <w:spacing w:before="0" w:after="0"/>
        <w:jc w:val="both"/>
        <w:rPr>
          <w:rStyle w:val="normaltextrun"/>
          <w:rFonts w:ascii="Arial" w:eastAsia="Calibri" w:hAnsi="Arial" w:cs="Arial"/>
          <w:sz w:val="20"/>
          <w:szCs w:val="20"/>
        </w:rPr>
      </w:pPr>
    </w:p>
    <w:p w:rsidR="00C70D88" w:rsidRPr="00246BE4" w:rsidRDefault="00C70D88" w:rsidP="00246BE4">
      <w:pPr>
        <w:pStyle w:val="paragraph"/>
        <w:spacing w:before="0" w:after="0"/>
        <w:jc w:val="both"/>
        <w:rPr>
          <w:rStyle w:val="normaltextrun"/>
          <w:rFonts w:ascii="Arial" w:eastAsia="Calibri" w:hAnsi="Arial" w:cs="Arial"/>
          <w:sz w:val="20"/>
          <w:szCs w:val="20"/>
        </w:rPr>
      </w:pPr>
      <w:r w:rsidRPr="00246BE4">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C70D88" w:rsidRPr="00246BE4" w:rsidRDefault="00C70D88" w:rsidP="00246BE4">
      <w:pPr>
        <w:pStyle w:val="paragraph"/>
        <w:spacing w:before="0" w:after="0"/>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2.- </w:t>
      </w:r>
      <w:r w:rsidR="00D17A4D" w:rsidRPr="00246BE4">
        <w:rPr>
          <w:rFonts w:ascii="Arial" w:hAnsi="Arial" w:cs="Arial"/>
          <w:sz w:val="20"/>
          <w:szCs w:val="20"/>
        </w:rPr>
        <w:t xml:space="preserve">El </w:t>
      </w:r>
      <w:r w:rsidR="00246BE4" w:rsidRPr="00246BE4">
        <w:rPr>
          <w:rFonts w:ascii="Arial" w:hAnsi="Arial" w:cs="Arial"/>
          <w:sz w:val="20"/>
          <w:szCs w:val="20"/>
        </w:rPr>
        <w:t xml:space="preserve">Diputado </w:t>
      </w:r>
      <w:r w:rsidR="00D17A4D" w:rsidRPr="00246BE4">
        <w:rPr>
          <w:rFonts w:ascii="Arial" w:hAnsi="Arial" w:cs="Arial"/>
          <w:sz w:val="20"/>
          <w:szCs w:val="20"/>
        </w:rPr>
        <w:t>Edmundo Luis Valdeña Bastida hace uso de la palabra, para dar lectura al</w:t>
      </w:r>
      <w:r w:rsidRPr="00246BE4">
        <w:rPr>
          <w:rFonts w:ascii="Arial" w:hAnsi="Arial" w:cs="Arial"/>
          <w:sz w:val="20"/>
          <w:szCs w:val="20"/>
        </w:rPr>
        <w:t xml:space="preserve"> Dictamen de la Iniciativa con Proyecto de Decreto por el que se reforma la fracción IV del artículo 8 de la Ley de Apoyo al Migrante del Estado de México, para incorporar a las personas migrantes en el acceso a servicios, prestaciones de los programas de atención y programas sociales, presentada por el </w:t>
      </w:r>
      <w:r w:rsidR="00D17A4D" w:rsidRPr="00246BE4">
        <w:rPr>
          <w:rFonts w:ascii="Arial" w:hAnsi="Arial" w:cs="Arial"/>
          <w:sz w:val="20"/>
          <w:szCs w:val="20"/>
        </w:rPr>
        <w:t xml:space="preserve">propio </w:t>
      </w:r>
      <w:r w:rsidR="00246BE4" w:rsidRPr="00246BE4">
        <w:rPr>
          <w:rFonts w:ascii="Arial" w:hAnsi="Arial" w:cs="Arial"/>
          <w:sz w:val="20"/>
          <w:szCs w:val="20"/>
        </w:rPr>
        <w:t>Diputado</w:t>
      </w:r>
      <w:r w:rsidRPr="00246BE4">
        <w:rPr>
          <w:rFonts w:ascii="Arial" w:hAnsi="Arial" w:cs="Arial"/>
          <w:sz w:val="20"/>
          <w:szCs w:val="20"/>
        </w:rPr>
        <w:t xml:space="preserve">, en nombre del Grupo Parlamentario del Partido morena, formulado por las Comisiones Unidas de Apoyo y Atención a las Personas Migrantes, y </w:t>
      </w:r>
      <w:r w:rsidR="00712557" w:rsidRPr="00246BE4">
        <w:rPr>
          <w:rFonts w:ascii="Arial" w:hAnsi="Arial" w:cs="Arial"/>
          <w:sz w:val="20"/>
          <w:szCs w:val="20"/>
        </w:rPr>
        <w:t xml:space="preserve">de </w:t>
      </w:r>
      <w:r w:rsidRPr="00246BE4">
        <w:rPr>
          <w:rFonts w:ascii="Arial" w:hAnsi="Arial" w:cs="Arial"/>
          <w:sz w:val="20"/>
          <w:szCs w:val="20"/>
        </w:rPr>
        <w:t>Desarrollo y Bienestar Social.</w:t>
      </w:r>
    </w:p>
    <w:p w:rsidR="00AD3DEF" w:rsidRPr="00246BE4" w:rsidRDefault="00AD3DEF" w:rsidP="00246BE4">
      <w:pPr>
        <w:spacing w:after="0" w:line="240" w:lineRule="auto"/>
        <w:jc w:val="both"/>
        <w:rPr>
          <w:rFonts w:ascii="Arial" w:hAnsi="Arial" w:cs="Arial"/>
          <w:sz w:val="20"/>
          <w:szCs w:val="20"/>
        </w:rPr>
      </w:pPr>
    </w:p>
    <w:p w:rsidR="00AD3DEF" w:rsidRPr="00246BE4" w:rsidRDefault="003049DD" w:rsidP="00246BE4">
      <w:pPr>
        <w:spacing w:after="0" w:line="240" w:lineRule="auto"/>
        <w:jc w:val="both"/>
        <w:rPr>
          <w:rFonts w:ascii="Arial" w:hAnsi="Arial" w:cs="Arial"/>
          <w:sz w:val="20"/>
          <w:szCs w:val="20"/>
        </w:rPr>
      </w:pPr>
      <w:r w:rsidRPr="00246BE4">
        <w:rPr>
          <w:rFonts w:ascii="Arial" w:hAnsi="Arial" w:cs="Arial"/>
          <w:sz w:val="20"/>
          <w:szCs w:val="20"/>
        </w:rPr>
        <w:t xml:space="preserve">Para hablar sobre el dictamen, hace uso de la palabra el </w:t>
      </w:r>
      <w:r w:rsidR="00246BE4" w:rsidRPr="00246BE4">
        <w:rPr>
          <w:rFonts w:ascii="Arial" w:hAnsi="Arial" w:cs="Arial"/>
          <w:sz w:val="20"/>
          <w:szCs w:val="20"/>
        </w:rPr>
        <w:t xml:space="preserve">Diputado </w:t>
      </w:r>
      <w:r w:rsidRPr="00246BE4">
        <w:rPr>
          <w:rFonts w:ascii="Arial" w:hAnsi="Arial" w:cs="Arial"/>
          <w:sz w:val="20"/>
          <w:szCs w:val="20"/>
        </w:rPr>
        <w:t>Juan Manuel Zepeda Hernández.</w:t>
      </w:r>
    </w:p>
    <w:p w:rsidR="003049DD" w:rsidRPr="00246BE4" w:rsidRDefault="003049DD" w:rsidP="00246BE4">
      <w:pPr>
        <w:spacing w:after="0" w:line="240" w:lineRule="auto"/>
        <w:jc w:val="both"/>
        <w:rPr>
          <w:rFonts w:ascii="Arial" w:hAnsi="Arial" w:cs="Arial"/>
          <w:sz w:val="20"/>
          <w:szCs w:val="20"/>
        </w:rPr>
      </w:pPr>
    </w:p>
    <w:p w:rsidR="003049DD" w:rsidRPr="00246BE4" w:rsidRDefault="003049DD" w:rsidP="00246BE4">
      <w:pPr>
        <w:spacing w:after="0" w:line="240" w:lineRule="auto"/>
        <w:jc w:val="both"/>
        <w:rPr>
          <w:rFonts w:ascii="Arial" w:hAnsi="Arial" w:cs="Arial"/>
          <w:sz w:val="20"/>
          <w:szCs w:val="20"/>
        </w:rPr>
      </w:pPr>
      <w:r w:rsidRPr="00246BE4">
        <w:rPr>
          <w:rFonts w:ascii="Arial" w:eastAsia="Times New Roman" w:hAnsi="Arial" w:cs="Arial"/>
          <w:sz w:val="20"/>
          <w:szCs w:val="20"/>
          <w:lang w:eastAsia="es-MX"/>
        </w:rPr>
        <w:t>Sin que motive debate el Dictamen y Proyectos de Decreto,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los Proyectos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3049DD" w:rsidRPr="00246BE4" w:rsidRDefault="003049DD"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3.- </w:t>
      </w:r>
      <w:r w:rsidR="003049DD" w:rsidRPr="00246BE4">
        <w:rPr>
          <w:rFonts w:ascii="Arial" w:hAnsi="Arial" w:cs="Arial"/>
          <w:sz w:val="20"/>
          <w:szCs w:val="20"/>
        </w:rPr>
        <w:t xml:space="preserve">El </w:t>
      </w:r>
      <w:r w:rsidR="00246BE4" w:rsidRPr="00246BE4">
        <w:rPr>
          <w:rFonts w:ascii="Arial" w:hAnsi="Arial" w:cs="Arial"/>
          <w:sz w:val="20"/>
          <w:szCs w:val="20"/>
        </w:rPr>
        <w:t xml:space="preserve">Diputado </w:t>
      </w:r>
      <w:r w:rsidR="003049DD" w:rsidRPr="00246BE4">
        <w:rPr>
          <w:rFonts w:ascii="Arial" w:hAnsi="Arial" w:cs="Arial"/>
          <w:sz w:val="20"/>
          <w:szCs w:val="20"/>
        </w:rPr>
        <w:t xml:space="preserve">Vladimir Hernández Villegas hace uso de la palabra, para dar lectura al </w:t>
      </w:r>
      <w:r w:rsidRPr="00246BE4">
        <w:rPr>
          <w:rFonts w:ascii="Arial" w:hAnsi="Arial" w:cs="Arial"/>
          <w:sz w:val="20"/>
          <w:szCs w:val="20"/>
        </w:rPr>
        <w:t xml:space="preserve">Dictamen de la Iniciativa con Proyecto de Decreto por el que se adiciona el Capítulo IV TER, el artículo 307 Ter y se deroga la fracción IX del artículo 306 del Código Penal del Estado de México, en materia de usura, presentada por el </w:t>
      </w:r>
      <w:r w:rsidR="00246BE4" w:rsidRPr="00246BE4">
        <w:rPr>
          <w:rFonts w:ascii="Arial" w:hAnsi="Arial" w:cs="Arial"/>
          <w:sz w:val="20"/>
          <w:szCs w:val="20"/>
        </w:rPr>
        <w:t xml:space="preserve">Diputado </w:t>
      </w:r>
      <w:r w:rsidRPr="00246BE4">
        <w:rPr>
          <w:rFonts w:ascii="Arial" w:hAnsi="Arial" w:cs="Arial"/>
          <w:sz w:val="20"/>
          <w:szCs w:val="20"/>
        </w:rPr>
        <w:t xml:space="preserve">Octavio Martínez Vargas, en nombre del Grupo Parlamentario del Partido morena, formulado por la Comisión Legislativa de Procuración y Administración de Justicia. </w:t>
      </w:r>
    </w:p>
    <w:p w:rsidR="00AD3DEF" w:rsidRPr="00246BE4" w:rsidRDefault="00AD3DEF" w:rsidP="00246BE4">
      <w:pPr>
        <w:spacing w:after="0" w:line="240" w:lineRule="auto"/>
        <w:jc w:val="both"/>
        <w:rPr>
          <w:rFonts w:ascii="Arial" w:hAnsi="Arial" w:cs="Arial"/>
          <w:sz w:val="20"/>
          <w:szCs w:val="20"/>
        </w:rPr>
      </w:pPr>
    </w:p>
    <w:p w:rsidR="003049DD" w:rsidRPr="00246BE4" w:rsidRDefault="003049DD" w:rsidP="00246BE4">
      <w:pPr>
        <w:spacing w:after="0" w:line="240" w:lineRule="auto"/>
        <w:jc w:val="both"/>
        <w:rPr>
          <w:rFonts w:ascii="Arial" w:hAnsi="Arial" w:cs="Arial"/>
          <w:sz w:val="20"/>
          <w:szCs w:val="20"/>
        </w:rPr>
      </w:pPr>
      <w:r w:rsidRPr="00246BE4">
        <w:rPr>
          <w:rFonts w:ascii="Arial" w:hAnsi="Arial" w:cs="Arial"/>
          <w:sz w:val="20"/>
          <w:szCs w:val="20"/>
        </w:rPr>
        <w:t xml:space="preserve">Para hablar sobre el dictamen, hace uso de la palabra el </w:t>
      </w:r>
      <w:r w:rsidR="00246BE4" w:rsidRPr="00246BE4">
        <w:rPr>
          <w:rFonts w:ascii="Arial" w:hAnsi="Arial" w:cs="Arial"/>
          <w:sz w:val="20"/>
          <w:szCs w:val="20"/>
        </w:rPr>
        <w:t xml:space="preserve">Diputado </w:t>
      </w:r>
      <w:r w:rsidRPr="00246BE4">
        <w:rPr>
          <w:rFonts w:ascii="Arial" w:hAnsi="Arial" w:cs="Arial"/>
          <w:sz w:val="20"/>
          <w:szCs w:val="20"/>
        </w:rPr>
        <w:t>Octavio Martínez Vargas.</w:t>
      </w:r>
    </w:p>
    <w:p w:rsidR="003049DD" w:rsidRPr="00246BE4" w:rsidRDefault="003049DD" w:rsidP="00246BE4">
      <w:pPr>
        <w:spacing w:after="0" w:line="240" w:lineRule="auto"/>
        <w:jc w:val="both"/>
        <w:rPr>
          <w:rFonts w:ascii="Arial" w:hAnsi="Arial" w:cs="Arial"/>
          <w:sz w:val="20"/>
          <w:szCs w:val="20"/>
        </w:rPr>
      </w:pPr>
    </w:p>
    <w:p w:rsidR="003049DD" w:rsidRPr="00246BE4" w:rsidRDefault="003049DD" w:rsidP="00246BE4">
      <w:pPr>
        <w:spacing w:after="0" w:line="240" w:lineRule="auto"/>
        <w:jc w:val="both"/>
        <w:rPr>
          <w:rFonts w:ascii="Arial" w:hAnsi="Arial" w:cs="Arial"/>
          <w:sz w:val="20"/>
          <w:szCs w:val="20"/>
        </w:rPr>
      </w:pPr>
      <w:r w:rsidRPr="00246BE4">
        <w:rPr>
          <w:rFonts w:ascii="Arial" w:eastAsia="Times New Roman" w:hAnsi="Arial" w:cs="Arial"/>
          <w:sz w:val="20"/>
          <w:szCs w:val="20"/>
          <w:lang w:eastAsia="es-MX"/>
        </w:rPr>
        <w:t>Sin que motive debate el Dictamen y Proyectos de Decreto,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los Proyectos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3049DD" w:rsidRPr="00246BE4" w:rsidRDefault="003049DD"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4.- </w:t>
      </w:r>
      <w:r w:rsidR="003049DD" w:rsidRPr="00246BE4">
        <w:rPr>
          <w:rFonts w:ascii="Arial" w:hAnsi="Arial" w:cs="Arial"/>
          <w:sz w:val="20"/>
          <w:szCs w:val="20"/>
        </w:rPr>
        <w:t xml:space="preserve">La </w:t>
      </w:r>
      <w:r w:rsidR="00246BE4" w:rsidRPr="00246BE4">
        <w:rPr>
          <w:rFonts w:ascii="Arial" w:hAnsi="Arial" w:cs="Arial"/>
          <w:sz w:val="20"/>
          <w:szCs w:val="20"/>
        </w:rPr>
        <w:t xml:space="preserve">Diputada </w:t>
      </w:r>
      <w:r w:rsidR="003049DD" w:rsidRPr="00246BE4">
        <w:rPr>
          <w:rFonts w:ascii="Arial" w:hAnsi="Arial" w:cs="Arial"/>
          <w:sz w:val="20"/>
          <w:szCs w:val="20"/>
        </w:rPr>
        <w:t xml:space="preserve">Itzel </w:t>
      </w:r>
      <w:r w:rsidRPr="00246BE4">
        <w:rPr>
          <w:rFonts w:ascii="Arial" w:hAnsi="Arial" w:cs="Arial"/>
          <w:sz w:val="20"/>
          <w:szCs w:val="20"/>
        </w:rPr>
        <w:t>D</w:t>
      </w:r>
      <w:r w:rsidR="003049DD" w:rsidRPr="00246BE4">
        <w:rPr>
          <w:rFonts w:ascii="Arial" w:hAnsi="Arial" w:cs="Arial"/>
          <w:sz w:val="20"/>
          <w:szCs w:val="20"/>
        </w:rPr>
        <w:t xml:space="preserve">aniela Ballesteros Lule hace uso de la palabra, para dar lectura al </w:t>
      </w:r>
      <w:r w:rsidRPr="00246BE4">
        <w:rPr>
          <w:rFonts w:ascii="Arial" w:hAnsi="Arial" w:cs="Arial"/>
          <w:sz w:val="20"/>
          <w:szCs w:val="20"/>
        </w:rPr>
        <w:t xml:space="preserve">Dictamen de la Iniciativa con Proyecto de Decreto por </w:t>
      </w:r>
      <w:r w:rsidR="00246BE4" w:rsidRPr="00246BE4">
        <w:rPr>
          <w:rFonts w:ascii="Arial" w:hAnsi="Arial" w:cs="Arial"/>
          <w:sz w:val="20"/>
          <w:szCs w:val="20"/>
        </w:rPr>
        <w:t>e</w:t>
      </w:r>
      <w:r w:rsidRPr="00246BE4">
        <w:rPr>
          <w:rFonts w:ascii="Arial" w:hAnsi="Arial" w:cs="Arial"/>
          <w:sz w:val="20"/>
          <w:szCs w:val="20"/>
        </w:rPr>
        <w:t xml:space="preserve">l que se Declara al “Paseo de los Muertitos” como Patrimonio Cultural Inmaterial del Estado de México, presentada por la </w:t>
      </w:r>
      <w:r w:rsidR="003049DD" w:rsidRPr="00246BE4">
        <w:rPr>
          <w:rFonts w:ascii="Arial" w:hAnsi="Arial" w:cs="Arial"/>
          <w:sz w:val="20"/>
          <w:szCs w:val="20"/>
        </w:rPr>
        <w:t xml:space="preserve">propia </w:t>
      </w:r>
      <w:r w:rsidR="00246BE4" w:rsidRPr="00246BE4">
        <w:rPr>
          <w:rFonts w:ascii="Arial" w:hAnsi="Arial" w:cs="Arial"/>
          <w:sz w:val="20"/>
          <w:szCs w:val="20"/>
        </w:rPr>
        <w:t>Diputada</w:t>
      </w:r>
      <w:r w:rsidRPr="00246BE4">
        <w:rPr>
          <w:rFonts w:ascii="Arial" w:hAnsi="Arial" w:cs="Arial"/>
          <w:sz w:val="20"/>
          <w:szCs w:val="20"/>
        </w:rPr>
        <w:t xml:space="preserve">, en nombre del Grupo Parlamentario del Partido morena, formulado por la Comisión Legislativa de Gobernación y Puntos Constitucionales. </w:t>
      </w:r>
    </w:p>
    <w:p w:rsidR="00AD3DEF" w:rsidRPr="00246BE4" w:rsidRDefault="00AD3DEF" w:rsidP="00246BE4">
      <w:pPr>
        <w:spacing w:after="0" w:line="240" w:lineRule="auto"/>
        <w:jc w:val="both"/>
        <w:rPr>
          <w:rFonts w:ascii="Arial" w:hAnsi="Arial" w:cs="Arial"/>
          <w:sz w:val="20"/>
          <w:szCs w:val="20"/>
        </w:rPr>
      </w:pPr>
    </w:p>
    <w:p w:rsidR="00FB76B6" w:rsidRPr="00246BE4" w:rsidRDefault="00FB76B6" w:rsidP="00246BE4">
      <w:pPr>
        <w:spacing w:after="0" w:line="240" w:lineRule="auto"/>
        <w:jc w:val="both"/>
        <w:rPr>
          <w:rFonts w:ascii="Arial" w:hAnsi="Arial" w:cs="Arial"/>
          <w:sz w:val="20"/>
          <w:szCs w:val="20"/>
        </w:rPr>
      </w:pPr>
      <w:r w:rsidRPr="00246BE4">
        <w:rPr>
          <w:rFonts w:ascii="Arial" w:eastAsia="Times New Roman" w:hAnsi="Arial" w:cs="Arial"/>
          <w:sz w:val="20"/>
          <w:szCs w:val="20"/>
          <w:lang w:eastAsia="es-MX"/>
        </w:rPr>
        <w:t>Sin que motive debate el Dictamen y Proyecto de Decreto</w:t>
      </w:r>
      <w:r w:rsidR="00246BE4" w:rsidRPr="00246BE4">
        <w:rPr>
          <w:rFonts w:ascii="Arial" w:eastAsia="Times New Roman" w:hAnsi="Arial" w:cs="Arial"/>
          <w:sz w:val="20"/>
          <w:szCs w:val="20"/>
          <w:lang w:eastAsia="es-MX"/>
        </w:rPr>
        <w:t xml:space="preserve"> </w:t>
      </w:r>
      <w:r w:rsidR="00246BE4" w:rsidRPr="00246BE4">
        <w:rPr>
          <w:rFonts w:ascii="Arial" w:hAnsi="Arial" w:cs="Arial"/>
          <w:sz w:val="20"/>
          <w:szCs w:val="20"/>
        </w:rPr>
        <w:t>por el que se Declara al “Paseo de los Muertitos” como Patrimonio Cultural Inmaterial del Estado de México</w:t>
      </w:r>
      <w:r w:rsidRPr="00246BE4">
        <w:rPr>
          <w:rFonts w:ascii="Arial" w:eastAsia="Times New Roman" w:hAnsi="Arial" w:cs="Arial"/>
          <w:sz w:val="20"/>
          <w:szCs w:val="20"/>
          <w:lang w:eastAsia="es-MX"/>
        </w:rPr>
        <w:t xml:space="preserve">,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w:t>
      </w:r>
      <w:r w:rsidR="00246BE4" w:rsidRPr="00246BE4">
        <w:rPr>
          <w:rFonts w:ascii="Arial" w:eastAsia="Times New Roman" w:hAnsi="Arial" w:cs="Arial"/>
          <w:sz w:val="20"/>
          <w:szCs w:val="20"/>
          <w:lang w:eastAsia="es-MX"/>
        </w:rPr>
        <w:t>el</w:t>
      </w:r>
      <w:r w:rsidRPr="00246BE4">
        <w:rPr>
          <w:rFonts w:ascii="Arial" w:eastAsia="Times New Roman" w:hAnsi="Arial" w:cs="Arial"/>
          <w:sz w:val="20"/>
          <w:szCs w:val="20"/>
          <w:lang w:eastAsia="es-MX"/>
        </w:rPr>
        <w:t xml:space="preserve"> Proyecto de Decreto son aprobados en lo general por unanimidad de votos y considerando que no se separaron artículos para su discusión </w:t>
      </w:r>
      <w:r w:rsidRPr="00246BE4">
        <w:rPr>
          <w:rFonts w:ascii="Arial" w:eastAsia="Times New Roman" w:hAnsi="Arial" w:cs="Arial"/>
          <w:sz w:val="20"/>
          <w:szCs w:val="20"/>
          <w:lang w:eastAsia="es-MX"/>
        </w:rPr>
        <w:lastRenderedPageBreak/>
        <w:t>particular, se tienen también por aprobados en lo particular y la Presidencia solicita a la Secretaría provea el cumplimiento de la resolución de la Legislatura para los efectos procedentes.</w:t>
      </w:r>
    </w:p>
    <w:p w:rsidR="003049DD" w:rsidRPr="00246BE4" w:rsidRDefault="003049DD" w:rsidP="00246BE4">
      <w:pPr>
        <w:spacing w:after="0" w:line="240" w:lineRule="auto"/>
        <w:jc w:val="both"/>
        <w:rPr>
          <w:rFonts w:ascii="Arial" w:hAnsi="Arial" w:cs="Arial"/>
          <w:sz w:val="20"/>
          <w:szCs w:val="20"/>
        </w:rPr>
      </w:pPr>
    </w:p>
    <w:p w:rsidR="00FB76B6" w:rsidRPr="00246BE4" w:rsidRDefault="00712557" w:rsidP="00246BE4">
      <w:pPr>
        <w:spacing w:after="0" w:line="240" w:lineRule="auto"/>
        <w:jc w:val="both"/>
        <w:rPr>
          <w:rFonts w:ascii="Arial" w:hAnsi="Arial" w:cs="Arial"/>
          <w:sz w:val="20"/>
          <w:szCs w:val="20"/>
        </w:rPr>
      </w:pPr>
      <w:r w:rsidRPr="00246BE4">
        <w:rPr>
          <w:rFonts w:ascii="Arial" w:hAnsi="Arial" w:cs="Arial"/>
          <w:sz w:val="20"/>
          <w:szCs w:val="20"/>
        </w:rPr>
        <w:t xml:space="preserve">El </w:t>
      </w:r>
      <w:r w:rsidR="00246BE4" w:rsidRPr="00246BE4">
        <w:rPr>
          <w:rFonts w:ascii="Arial" w:hAnsi="Arial" w:cs="Arial"/>
          <w:sz w:val="20"/>
          <w:szCs w:val="20"/>
        </w:rPr>
        <w:t xml:space="preserve">Diputado </w:t>
      </w:r>
      <w:r w:rsidRPr="00246BE4">
        <w:rPr>
          <w:rFonts w:ascii="Arial" w:hAnsi="Arial" w:cs="Arial"/>
          <w:sz w:val="20"/>
          <w:szCs w:val="20"/>
        </w:rPr>
        <w:t xml:space="preserve">Omar Ortega Álvarez hace uso de la palabra, </w:t>
      </w:r>
      <w:r w:rsidR="00246BE4" w:rsidRPr="00246BE4">
        <w:rPr>
          <w:rFonts w:ascii="Arial" w:hAnsi="Arial" w:cs="Arial"/>
          <w:sz w:val="20"/>
          <w:szCs w:val="20"/>
        </w:rPr>
        <w:t xml:space="preserve">sobre el Proyecto de Decreto que </w:t>
      </w:r>
      <w:r w:rsidR="00FB76B6" w:rsidRPr="00246BE4">
        <w:rPr>
          <w:rFonts w:ascii="Arial" w:hAnsi="Arial" w:cs="Arial"/>
          <w:sz w:val="20"/>
          <w:szCs w:val="20"/>
        </w:rPr>
        <w:t xml:space="preserve">declara </w:t>
      </w:r>
      <w:r w:rsidR="00246BE4" w:rsidRPr="00246BE4">
        <w:rPr>
          <w:rFonts w:ascii="Arial" w:hAnsi="Arial" w:cs="Arial"/>
          <w:sz w:val="20"/>
          <w:szCs w:val="20"/>
        </w:rPr>
        <w:t>e</w:t>
      </w:r>
      <w:r w:rsidR="00FB76B6" w:rsidRPr="00246BE4">
        <w:rPr>
          <w:rFonts w:ascii="Arial" w:hAnsi="Arial" w:cs="Arial"/>
          <w:sz w:val="20"/>
          <w:szCs w:val="20"/>
        </w:rPr>
        <w:t>l 31 de octubre como “El Día Estatal del Paseo de los Muertitos”</w:t>
      </w:r>
      <w:r w:rsidR="00246BE4" w:rsidRPr="00246BE4">
        <w:rPr>
          <w:rFonts w:ascii="Arial" w:hAnsi="Arial" w:cs="Arial"/>
          <w:sz w:val="20"/>
          <w:szCs w:val="20"/>
        </w:rPr>
        <w:t>.</w:t>
      </w:r>
    </w:p>
    <w:p w:rsidR="003049DD" w:rsidRPr="00246BE4" w:rsidRDefault="003049DD" w:rsidP="00246BE4">
      <w:pPr>
        <w:spacing w:after="0" w:line="240" w:lineRule="auto"/>
        <w:jc w:val="both"/>
        <w:rPr>
          <w:rFonts w:ascii="Arial" w:hAnsi="Arial" w:cs="Arial"/>
          <w:sz w:val="20"/>
          <w:szCs w:val="20"/>
        </w:rPr>
      </w:pPr>
    </w:p>
    <w:p w:rsidR="00FB76B6" w:rsidRPr="00246BE4" w:rsidRDefault="00FB76B6" w:rsidP="00246BE4">
      <w:pPr>
        <w:spacing w:after="0" w:line="240" w:lineRule="auto"/>
        <w:jc w:val="both"/>
        <w:rPr>
          <w:rFonts w:ascii="Arial" w:hAnsi="Arial" w:cs="Arial"/>
          <w:sz w:val="20"/>
          <w:szCs w:val="20"/>
        </w:rPr>
      </w:pPr>
      <w:r w:rsidRPr="00246BE4">
        <w:rPr>
          <w:rFonts w:ascii="Arial" w:eastAsia="Times New Roman" w:hAnsi="Arial" w:cs="Arial"/>
          <w:sz w:val="20"/>
          <w:szCs w:val="20"/>
          <w:lang w:eastAsia="es-MX"/>
        </w:rPr>
        <w:t>Sin que motive debate el Dictamen y Proyecto de Decreto</w:t>
      </w:r>
      <w:r w:rsidR="00246BE4" w:rsidRPr="00246BE4">
        <w:rPr>
          <w:rFonts w:ascii="Arial" w:eastAsia="Times New Roman" w:hAnsi="Arial" w:cs="Arial"/>
          <w:sz w:val="20"/>
          <w:szCs w:val="20"/>
          <w:lang w:eastAsia="es-MX"/>
        </w:rPr>
        <w:t xml:space="preserve"> por el que se Declara </w:t>
      </w:r>
      <w:r w:rsidR="00246BE4" w:rsidRPr="00246BE4">
        <w:rPr>
          <w:rFonts w:ascii="Arial" w:hAnsi="Arial" w:cs="Arial"/>
          <w:sz w:val="20"/>
          <w:szCs w:val="20"/>
        </w:rPr>
        <w:t>el 31 de octubre como “El Día Estatal del Paseo de los Muertitos”</w:t>
      </w:r>
      <w:r w:rsidRPr="00246BE4">
        <w:rPr>
          <w:rFonts w:ascii="Arial" w:eastAsia="Times New Roman" w:hAnsi="Arial" w:cs="Arial"/>
          <w:sz w:val="20"/>
          <w:szCs w:val="20"/>
          <w:lang w:eastAsia="es-MX"/>
        </w:rPr>
        <w:t xml:space="preserve">,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w:t>
      </w:r>
      <w:r w:rsidR="00246BE4" w:rsidRPr="00246BE4">
        <w:rPr>
          <w:rFonts w:ascii="Arial" w:eastAsia="Times New Roman" w:hAnsi="Arial" w:cs="Arial"/>
          <w:sz w:val="20"/>
          <w:szCs w:val="20"/>
          <w:lang w:eastAsia="es-MX"/>
        </w:rPr>
        <w:t>el</w:t>
      </w:r>
      <w:r w:rsidRPr="00246BE4">
        <w:rPr>
          <w:rFonts w:ascii="Arial" w:eastAsia="Times New Roman" w:hAnsi="Arial" w:cs="Arial"/>
          <w:sz w:val="20"/>
          <w:szCs w:val="20"/>
          <w:lang w:eastAsia="es-MX"/>
        </w:rPr>
        <w:t xml:space="preserve">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FB76B6" w:rsidRPr="00246BE4" w:rsidRDefault="00FB76B6"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5.- </w:t>
      </w:r>
      <w:r w:rsidR="00FB76B6" w:rsidRPr="00246BE4">
        <w:rPr>
          <w:rFonts w:ascii="Arial" w:hAnsi="Arial" w:cs="Arial"/>
          <w:sz w:val="20"/>
          <w:szCs w:val="20"/>
        </w:rPr>
        <w:t xml:space="preserve">El </w:t>
      </w:r>
      <w:r w:rsidR="00246BE4" w:rsidRPr="00246BE4">
        <w:rPr>
          <w:rFonts w:ascii="Arial" w:hAnsi="Arial" w:cs="Arial"/>
          <w:sz w:val="20"/>
          <w:szCs w:val="20"/>
        </w:rPr>
        <w:t xml:space="preserve">Diputado </w:t>
      </w:r>
      <w:r w:rsidR="00FB76B6" w:rsidRPr="00246BE4">
        <w:rPr>
          <w:rFonts w:ascii="Arial" w:hAnsi="Arial" w:cs="Arial"/>
          <w:sz w:val="20"/>
          <w:szCs w:val="20"/>
        </w:rPr>
        <w:t xml:space="preserve">Carlos Alberto López Imm hace uso de la palabra, para dar lectura al </w:t>
      </w:r>
      <w:r w:rsidRPr="00246BE4">
        <w:rPr>
          <w:rFonts w:ascii="Arial" w:hAnsi="Arial" w:cs="Arial"/>
          <w:sz w:val="20"/>
          <w:szCs w:val="20"/>
        </w:rPr>
        <w:t>Dictamen de la 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en materia de derecho a la alimentación nutritiva, suficiente y de calidad, presentad</w:t>
      </w:r>
      <w:r w:rsidR="00712557" w:rsidRPr="00246BE4">
        <w:rPr>
          <w:rFonts w:ascii="Arial" w:hAnsi="Arial" w:cs="Arial"/>
          <w:sz w:val="20"/>
          <w:szCs w:val="20"/>
        </w:rPr>
        <w:t>a</w:t>
      </w:r>
      <w:r w:rsidRPr="00246BE4">
        <w:rPr>
          <w:rFonts w:ascii="Arial" w:hAnsi="Arial" w:cs="Arial"/>
          <w:sz w:val="20"/>
          <w:szCs w:val="20"/>
        </w:rPr>
        <w:t xml:space="preserve"> por el Grupo Parlamentario del Partido Verde Ecologista de México, formulado por las Comisiones Unidas de Gobernación y Puntos Constitucionales y </w:t>
      </w:r>
      <w:r w:rsidR="005644C1" w:rsidRPr="00246BE4">
        <w:rPr>
          <w:rFonts w:ascii="Arial" w:hAnsi="Arial" w:cs="Arial"/>
          <w:sz w:val="20"/>
          <w:szCs w:val="20"/>
        </w:rPr>
        <w:t xml:space="preserve">Para la </w:t>
      </w:r>
      <w:r w:rsidRPr="00246BE4">
        <w:rPr>
          <w:rFonts w:ascii="Arial" w:hAnsi="Arial" w:cs="Arial"/>
          <w:sz w:val="20"/>
          <w:szCs w:val="20"/>
        </w:rPr>
        <w:t xml:space="preserve">Protección de los Derechos de las Niñas, Niños, Adolescentes y la Primera infancia. </w:t>
      </w:r>
    </w:p>
    <w:p w:rsidR="00AD3DEF" w:rsidRPr="00246BE4" w:rsidRDefault="00AD3DEF" w:rsidP="00246BE4">
      <w:pPr>
        <w:spacing w:after="0" w:line="240" w:lineRule="auto"/>
        <w:jc w:val="both"/>
        <w:rPr>
          <w:rFonts w:ascii="Arial" w:hAnsi="Arial" w:cs="Arial"/>
          <w:sz w:val="20"/>
          <w:szCs w:val="20"/>
        </w:rPr>
      </w:pPr>
    </w:p>
    <w:p w:rsidR="00C96F3A" w:rsidRPr="00246BE4" w:rsidRDefault="006E56AB" w:rsidP="00246BE4">
      <w:pPr>
        <w:spacing w:after="0" w:line="240" w:lineRule="auto"/>
        <w:jc w:val="both"/>
        <w:rPr>
          <w:rFonts w:ascii="Arial" w:eastAsia="Times New Roman" w:hAnsi="Arial" w:cs="Arial"/>
          <w:sz w:val="20"/>
          <w:szCs w:val="20"/>
          <w:lang w:eastAsia="es-MX"/>
        </w:rPr>
      </w:pPr>
      <w:r w:rsidRPr="00246BE4">
        <w:rPr>
          <w:rFonts w:ascii="Arial" w:eastAsia="Times New Roman" w:hAnsi="Arial" w:cs="Arial"/>
          <w:sz w:val="20"/>
          <w:szCs w:val="20"/>
          <w:lang w:eastAsia="es-MX"/>
        </w:rPr>
        <w:t xml:space="preserve">Sin que motive debate el Dictamen y Proyecto de Decreto </w:t>
      </w:r>
      <w:r w:rsidRPr="00246BE4">
        <w:rPr>
          <w:rFonts w:ascii="Arial" w:hAnsi="Arial" w:cs="Arial"/>
          <w:sz w:val="20"/>
          <w:szCs w:val="20"/>
        </w:rPr>
        <w:t>sobre la reforma constitucional</w:t>
      </w:r>
      <w:r w:rsidRPr="00246BE4">
        <w:rPr>
          <w:rFonts w:ascii="Arial" w:eastAsia="Times New Roman" w:hAnsi="Arial" w:cs="Arial"/>
          <w:sz w:val="20"/>
          <w:szCs w:val="20"/>
          <w:lang w:eastAsia="es-MX"/>
        </w:rPr>
        <w:t xml:space="preserve">,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w:t>
      </w:r>
      <w:r w:rsidR="00CA05C9" w:rsidRPr="00246BE4">
        <w:rPr>
          <w:rFonts w:ascii="Arial" w:eastAsia="Times New Roman" w:hAnsi="Arial" w:cs="Arial"/>
          <w:sz w:val="20"/>
          <w:szCs w:val="20"/>
          <w:lang w:eastAsia="es-MX"/>
        </w:rPr>
        <w:t>e</w:t>
      </w:r>
      <w:r w:rsidRPr="00246BE4">
        <w:rPr>
          <w:rFonts w:ascii="Arial" w:eastAsia="Times New Roman" w:hAnsi="Arial" w:cs="Arial"/>
          <w:sz w:val="20"/>
          <w:szCs w:val="20"/>
          <w:lang w:eastAsia="es-MX"/>
        </w:rPr>
        <w:t xml:space="preserve">l Proyecto de Decreto son aprobados en lo general por unanimidad de votos y considerando que no se separaron artículos para su discusión particular, se tienen también por aprobados en lo particular y la Presidencia solicita a la Secretaría </w:t>
      </w:r>
      <w:r w:rsidR="00C96F3A" w:rsidRPr="00246BE4">
        <w:rPr>
          <w:rFonts w:ascii="Arial" w:eastAsia="Times New Roman" w:hAnsi="Arial" w:cs="Arial"/>
          <w:sz w:val="20"/>
          <w:szCs w:val="20"/>
          <w:lang w:eastAsia="es-MX"/>
        </w:rPr>
        <w:t>lo remita a los Ayuntamientos de los Municipios de la Entidad, para que emitan su voto.</w:t>
      </w:r>
    </w:p>
    <w:p w:rsidR="006E56AB" w:rsidRPr="00246BE4" w:rsidRDefault="006E56AB" w:rsidP="00246BE4">
      <w:pPr>
        <w:spacing w:after="0" w:line="240" w:lineRule="auto"/>
        <w:jc w:val="both"/>
        <w:rPr>
          <w:rFonts w:ascii="Arial" w:hAnsi="Arial" w:cs="Arial"/>
          <w:sz w:val="20"/>
          <w:szCs w:val="20"/>
        </w:rPr>
      </w:pPr>
    </w:p>
    <w:p w:rsidR="006E56AB" w:rsidRPr="00246BE4" w:rsidRDefault="006E56AB" w:rsidP="00246BE4">
      <w:pPr>
        <w:spacing w:after="0" w:line="240" w:lineRule="auto"/>
        <w:jc w:val="both"/>
        <w:rPr>
          <w:rFonts w:ascii="Arial" w:eastAsia="Times New Roman" w:hAnsi="Arial" w:cs="Arial"/>
          <w:sz w:val="20"/>
          <w:szCs w:val="20"/>
          <w:lang w:eastAsia="es-MX"/>
        </w:rPr>
      </w:pPr>
      <w:r w:rsidRPr="00246BE4">
        <w:rPr>
          <w:rFonts w:ascii="Arial" w:eastAsia="Times New Roman" w:hAnsi="Arial" w:cs="Arial"/>
          <w:sz w:val="20"/>
          <w:szCs w:val="20"/>
          <w:lang w:eastAsia="es-MX"/>
        </w:rPr>
        <w:t xml:space="preserve">Sin que motive debate el Dictamen y Proyecto de Decreto </w:t>
      </w:r>
      <w:r w:rsidRPr="00246BE4">
        <w:rPr>
          <w:rFonts w:ascii="Arial" w:hAnsi="Arial" w:cs="Arial"/>
          <w:sz w:val="20"/>
          <w:szCs w:val="20"/>
        </w:rPr>
        <w:t>sobre la reforma legal</w:t>
      </w:r>
      <w:r w:rsidRPr="00246BE4">
        <w:rPr>
          <w:rFonts w:ascii="Arial" w:eastAsia="Times New Roman" w:hAnsi="Arial" w:cs="Arial"/>
          <w:sz w:val="20"/>
          <w:szCs w:val="20"/>
          <w:lang w:eastAsia="es-MX"/>
        </w:rPr>
        <w:t xml:space="preserve">,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w:t>
      </w:r>
      <w:r w:rsidR="00CA05C9" w:rsidRPr="00246BE4">
        <w:rPr>
          <w:rFonts w:ascii="Arial" w:eastAsia="Times New Roman" w:hAnsi="Arial" w:cs="Arial"/>
          <w:sz w:val="20"/>
          <w:szCs w:val="20"/>
          <w:lang w:eastAsia="es-MX"/>
        </w:rPr>
        <w:t>e</w:t>
      </w:r>
      <w:r w:rsidRPr="00246BE4">
        <w:rPr>
          <w:rFonts w:ascii="Arial" w:eastAsia="Times New Roman" w:hAnsi="Arial" w:cs="Arial"/>
          <w:sz w:val="20"/>
          <w:szCs w:val="20"/>
          <w:lang w:eastAsia="es-MX"/>
        </w:rPr>
        <w:t>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6E56AB" w:rsidRPr="00246BE4" w:rsidRDefault="006E56AB"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6.- </w:t>
      </w:r>
      <w:r w:rsidR="00C60FD8" w:rsidRPr="00246BE4">
        <w:rPr>
          <w:rFonts w:ascii="Arial" w:hAnsi="Arial" w:cs="Arial"/>
          <w:sz w:val="20"/>
          <w:szCs w:val="20"/>
        </w:rPr>
        <w:t xml:space="preserve">El </w:t>
      </w:r>
      <w:r w:rsidR="00246BE4" w:rsidRPr="00246BE4">
        <w:rPr>
          <w:rFonts w:ascii="Arial" w:hAnsi="Arial" w:cs="Arial"/>
          <w:sz w:val="20"/>
          <w:szCs w:val="20"/>
        </w:rPr>
        <w:t xml:space="preserve">Diputado </w:t>
      </w:r>
      <w:r w:rsidR="00C60FD8" w:rsidRPr="00246BE4">
        <w:rPr>
          <w:rFonts w:ascii="Arial" w:hAnsi="Arial" w:cs="Arial"/>
          <w:sz w:val="20"/>
          <w:szCs w:val="20"/>
        </w:rPr>
        <w:t xml:space="preserve">Osvaldo Cortés </w:t>
      </w:r>
      <w:r w:rsidR="005644C1" w:rsidRPr="00246BE4">
        <w:rPr>
          <w:rFonts w:ascii="Arial" w:hAnsi="Arial" w:cs="Arial"/>
          <w:sz w:val="20"/>
          <w:szCs w:val="20"/>
        </w:rPr>
        <w:t xml:space="preserve">Contreras </w:t>
      </w:r>
      <w:r w:rsidR="00C60FD8" w:rsidRPr="00246BE4">
        <w:rPr>
          <w:rFonts w:ascii="Arial" w:hAnsi="Arial" w:cs="Arial"/>
          <w:sz w:val="20"/>
          <w:szCs w:val="20"/>
        </w:rPr>
        <w:t>hace uso de la palabra, para dar lectura a l</w:t>
      </w:r>
      <w:r w:rsidRPr="00246BE4">
        <w:rPr>
          <w:rFonts w:ascii="Arial" w:hAnsi="Arial" w:cs="Arial"/>
          <w:sz w:val="20"/>
          <w:szCs w:val="20"/>
        </w:rPr>
        <w:t>a Iniciativa de Decreto por el que se reforma el artículo 189 y el primer párrafo del artículo 191 del Código Financiero del Estado de México y Municipios, en materia de incorporación del factor de demérito en zonas con inundaciones recurrentes, presentad</w:t>
      </w:r>
      <w:r w:rsidR="00C96F3A" w:rsidRPr="00246BE4">
        <w:rPr>
          <w:rFonts w:ascii="Arial" w:hAnsi="Arial" w:cs="Arial"/>
          <w:sz w:val="20"/>
          <w:szCs w:val="20"/>
        </w:rPr>
        <w:t>a</w:t>
      </w:r>
      <w:r w:rsidRPr="00246BE4">
        <w:rPr>
          <w:rFonts w:ascii="Arial" w:hAnsi="Arial" w:cs="Arial"/>
          <w:sz w:val="20"/>
          <w:szCs w:val="20"/>
        </w:rPr>
        <w:t xml:space="preserve"> por el </w:t>
      </w:r>
      <w:r w:rsidR="00CD6CCB" w:rsidRPr="00246BE4">
        <w:rPr>
          <w:rFonts w:ascii="Arial" w:hAnsi="Arial" w:cs="Arial"/>
          <w:sz w:val="20"/>
          <w:szCs w:val="20"/>
        </w:rPr>
        <w:t xml:space="preserve">propio </w:t>
      </w:r>
      <w:r w:rsidR="00246BE4" w:rsidRPr="00246BE4">
        <w:rPr>
          <w:rFonts w:ascii="Arial" w:hAnsi="Arial" w:cs="Arial"/>
          <w:sz w:val="20"/>
          <w:szCs w:val="20"/>
        </w:rPr>
        <w:t>Diputado</w:t>
      </w:r>
      <w:r w:rsidRPr="00246BE4">
        <w:rPr>
          <w:rFonts w:ascii="Arial" w:hAnsi="Arial" w:cs="Arial"/>
          <w:sz w:val="20"/>
          <w:szCs w:val="20"/>
        </w:rPr>
        <w:t>, en nombre del Grupo Parlamentario del Partido morena.</w:t>
      </w:r>
    </w:p>
    <w:p w:rsidR="00AD3DEF" w:rsidRPr="00246BE4" w:rsidRDefault="00AD3DEF" w:rsidP="00246BE4">
      <w:pPr>
        <w:spacing w:after="0" w:line="240" w:lineRule="auto"/>
        <w:jc w:val="both"/>
        <w:rPr>
          <w:rFonts w:ascii="Arial" w:hAnsi="Arial" w:cs="Arial"/>
          <w:sz w:val="20"/>
          <w:szCs w:val="20"/>
        </w:rPr>
      </w:pPr>
    </w:p>
    <w:p w:rsidR="00CD6CCB" w:rsidRPr="00246BE4" w:rsidRDefault="00CD6CCB" w:rsidP="00246BE4">
      <w:pPr>
        <w:spacing w:after="0" w:line="240" w:lineRule="auto"/>
        <w:jc w:val="both"/>
        <w:rPr>
          <w:rFonts w:ascii="Arial" w:hAnsi="Arial" w:cs="Arial"/>
          <w:sz w:val="20"/>
          <w:szCs w:val="20"/>
        </w:rPr>
      </w:pPr>
      <w:r w:rsidRPr="00246BE4">
        <w:rPr>
          <w:rFonts w:ascii="Arial" w:hAnsi="Arial" w:cs="Arial"/>
          <w:sz w:val="20"/>
          <w:szCs w:val="20"/>
        </w:rPr>
        <w:t>La Presidencia la remite a las Comisiones Legislativas de Planeación y Gasto Público y de Finanzas Públicas, para su estudio y dictamen.</w:t>
      </w:r>
    </w:p>
    <w:p w:rsidR="00AD3DEF" w:rsidRPr="00246BE4" w:rsidRDefault="00AD3DEF"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7.- L</w:t>
      </w:r>
      <w:r w:rsidR="00CD6CCB" w:rsidRPr="00246BE4">
        <w:rPr>
          <w:rFonts w:ascii="Arial" w:hAnsi="Arial" w:cs="Arial"/>
          <w:sz w:val="20"/>
          <w:szCs w:val="20"/>
        </w:rPr>
        <w:t xml:space="preserve">a </w:t>
      </w:r>
      <w:r w:rsidR="00246BE4" w:rsidRPr="00246BE4">
        <w:rPr>
          <w:rFonts w:ascii="Arial" w:hAnsi="Arial" w:cs="Arial"/>
          <w:sz w:val="20"/>
          <w:szCs w:val="20"/>
        </w:rPr>
        <w:t xml:space="preserve">Diputada </w:t>
      </w:r>
      <w:r w:rsidR="00CD6CCB" w:rsidRPr="00246BE4">
        <w:rPr>
          <w:rFonts w:ascii="Arial" w:hAnsi="Arial" w:cs="Arial"/>
          <w:sz w:val="20"/>
          <w:szCs w:val="20"/>
        </w:rPr>
        <w:t>Elena García Martínez hace uso de la palabra, para dar l</w:t>
      </w:r>
      <w:r w:rsidRPr="00246BE4">
        <w:rPr>
          <w:rFonts w:ascii="Arial" w:hAnsi="Arial" w:cs="Arial"/>
          <w:sz w:val="20"/>
          <w:szCs w:val="20"/>
        </w:rPr>
        <w:t xml:space="preserve">ectura a la Iniciativa con Proyecto de Decreto por el que se adiciona el párrafo décimo quinto del artículo 5 de la Constitución Política del Estado Libre y Soberano de México, en materia de derecho a la salud y prohibición de actividades relacionadas con vapeadores, fentanilo y drogas sintéticas, presentada por la </w:t>
      </w:r>
      <w:r w:rsidR="00CD6CCB" w:rsidRPr="00246BE4">
        <w:rPr>
          <w:rFonts w:ascii="Arial" w:hAnsi="Arial" w:cs="Arial"/>
          <w:sz w:val="20"/>
          <w:szCs w:val="20"/>
        </w:rPr>
        <w:t xml:space="preserve">propia </w:t>
      </w:r>
      <w:r w:rsidR="00246BE4" w:rsidRPr="00246BE4">
        <w:rPr>
          <w:rFonts w:ascii="Arial" w:hAnsi="Arial" w:cs="Arial"/>
          <w:sz w:val="20"/>
          <w:szCs w:val="20"/>
        </w:rPr>
        <w:t>Diputada</w:t>
      </w:r>
      <w:r w:rsidRPr="00246BE4">
        <w:rPr>
          <w:rFonts w:ascii="Arial" w:hAnsi="Arial" w:cs="Arial"/>
          <w:sz w:val="20"/>
          <w:szCs w:val="20"/>
        </w:rPr>
        <w:t xml:space="preserve">, en nombre del Grupo Parlamentario del Partido morena. </w:t>
      </w:r>
    </w:p>
    <w:p w:rsidR="00AD3DEF" w:rsidRPr="00246BE4" w:rsidRDefault="00AD3DEF" w:rsidP="00246BE4">
      <w:pPr>
        <w:spacing w:after="0" w:line="240" w:lineRule="auto"/>
        <w:jc w:val="both"/>
        <w:rPr>
          <w:rFonts w:ascii="Arial" w:hAnsi="Arial" w:cs="Arial"/>
          <w:sz w:val="20"/>
          <w:szCs w:val="20"/>
        </w:rPr>
      </w:pPr>
    </w:p>
    <w:p w:rsidR="00AD3DEF" w:rsidRPr="00246BE4" w:rsidRDefault="00591E8E" w:rsidP="00246BE4">
      <w:pPr>
        <w:spacing w:after="0" w:line="240" w:lineRule="auto"/>
        <w:jc w:val="both"/>
        <w:rPr>
          <w:rFonts w:ascii="Arial" w:hAnsi="Arial" w:cs="Arial"/>
          <w:sz w:val="20"/>
          <w:szCs w:val="20"/>
        </w:rPr>
      </w:pPr>
      <w:r w:rsidRPr="00246BE4">
        <w:rPr>
          <w:rFonts w:ascii="Arial" w:hAnsi="Arial" w:cs="Arial"/>
          <w:sz w:val="20"/>
          <w:szCs w:val="20"/>
        </w:rPr>
        <w:t>La Presidencia la remite a las Comisiones Legislativas de Gobernación y Puntos Constitucionales y de Salud, Asistencia y Bienestar Social, para su estudio y dictamen.</w:t>
      </w:r>
    </w:p>
    <w:p w:rsidR="00591E8E" w:rsidRPr="00246BE4" w:rsidRDefault="00591E8E"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8.- </w:t>
      </w:r>
      <w:r w:rsidR="00591E8E" w:rsidRPr="00246BE4">
        <w:rPr>
          <w:rFonts w:ascii="Arial" w:hAnsi="Arial" w:cs="Arial"/>
          <w:sz w:val="20"/>
          <w:szCs w:val="20"/>
        </w:rPr>
        <w:t xml:space="preserve">El </w:t>
      </w:r>
      <w:r w:rsidR="00246BE4" w:rsidRPr="00246BE4">
        <w:rPr>
          <w:rFonts w:ascii="Arial" w:hAnsi="Arial" w:cs="Arial"/>
          <w:sz w:val="20"/>
          <w:szCs w:val="20"/>
        </w:rPr>
        <w:t xml:space="preserve">Diputado </w:t>
      </w:r>
      <w:r w:rsidR="00591E8E" w:rsidRPr="00246BE4">
        <w:rPr>
          <w:rFonts w:ascii="Arial" w:hAnsi="Arial" w:cs="Arial"/>
          <w:sz w:val="20"/>
          <w:szCs w:val="20"/>
        </w:rPr>
        <w:t>Gerardo Pliego Santana hace uso de la palabra, para dar l</w:t>
      </w:r>
      <w:r w:rsidRPr="00246BE4">
        <w:rPr>
          <w:rFonts w:ascii="Arial" w:hAnsi="Arial" w:cs="Arial"/>
          <w:sz w:val="20"/>
          <w:szCs w:val="20"/>
        </w:rPr>
        <w:t xml:space="preserve">ectura a la Iniciativa con Proyecto de Decreto por el cual se expide la Ley de Transparencia y Acceso a la Información Pública para el Estado de México y Municipios, presentada por el </w:t>
      </w:r>
      <w:r w:rsidR="00591E8E" w:rsidRPr="00246BE4">
        <w:rPr>
          <w:rFonts w:ascii="Arial" w:hAnsi="Arial" w:cs="Arial"/>
          <w:sz w:val="20"/>
          <w:szCs w:val="20"/>
        </w:rPr>
        <w:t xml:space="preserve">propio </w:t>
      </w:r>
      <w:r w:rsidR="00246BE4" w:rsidRPr="00246BE4">
        <w:rPr>
          <w:rFonts w:ascii="Arial" w:hAnsi="Arial" w:cs="Arial"/>
          <w:sz w:val="20"/>
          <w:szCs w:val="20"/>
        </w:rPr>
        <w:t>Diputado</w:t>
      </w:r>
      <w:r w:rsidRPr="00246BE4">
        <w:rPr>
          <w:rFonts w:ascii="Arial" w:hAnsi="Arial" w:cs="Arial"/>
          <w:sz w:val="20"/>
          <w:szCs w:val="20"/>
        </w:rPr>
        <w:t xml:space="preserve">, en nombre del Grupo Parlamentario del Partido morena. </w:t>
      </w:r>
    </w:p>
    <w:p w:rsidR="00AD3DEF" w:rsidRPr="00246BE4" w:rsidRDefault="00AD3DEF" w:rsidP="00246BE4">
      <w:pPr>
        <w:spacing w:after="0" w:line="240" w:lineRule="auto"/>
        <w:jc w:val="both"/>
        <w:rPr>
          <w:rFonts w:ascii="Arial" w:hAnsi="Arial" w:cs="Arial"/>
          <w:sz w:val="20"/>
          <w:szCs w:val="20"/>
        </w:rPr>
      </w:pPr>
    </w:p>
    <w:p w:rsidR="00AD3DEF" w:rsidRPr="00246BE4" w:rsidRDefault="00591E8E" w:rsidP="00246BE4">
      <w:pPr>
        <w:spacing w:after="0" w:line="240" w:lineRule="auto"/>
        <w:jc w:val="both"/>
        <w:rPr>
          <w:rFonts w:ascii="Arial" w:hAnsi="Arial" w:cs="Arial"/>
          <w:sz w:val="20"/>
          <w:szCs w:val="20"/>
        </w:rPr>
      </w:pPr>
      <w:r w:rsidRPr="00246BE4">
        <w:rPr>
          <w:rFonts w:ascii="Arial" w:hAnsi="Arial" w:cs="Arial"/>
          <w:sz w:val="20"/>
          <w:szCs w:val="20"/>
        </w:rPr>
        <w:t xml:space="preserve">La Presidencia la remite a las Comisiones Legislativas de Gobernación y Puntos Constitucionales y de Transparencia y Acceso a la Información Pública y Protección de Datos </w:t>
      </w:r>
      <w:r w:rsidR="005644C1" w:rsidRPr="00246BE4">
        <w:rPr>
          <w:rFonts w:ascii="Arial" w:hAnsi="Arial" w:cs="Arial"/>
          <w:sz w:val="20"/>
          <w:szCs w:val="20"/>
        </w:rPr>
        <w:t>Personales</w:t>
      </w:r>
      <w:r w:rsidRPr="00246BE4">
        <w:rPr>
          <w:rFonts w:ascii="Arial" w:hAnsi="Arial" w:cs="Arial"/>
          <w:sz w:val="20"/>
          <w:szCs w:val="20"/>
        </w:rPr>
        <w:t>, para su estudio y dictamen.</w:t>
      </w:r>
    </w:p>
    <w:p w:rsidR="00591E8E" w:rsidRPr="00246BE4" w:rsidRDefault="00591E8E" w:rsidP="00246BE4">
      <w:pPr>
        <w:spacing w:after="0" w:line="240" w:lineRule="auto"/>
        <w:jc w:val="both"/>
        <w:rPr>
          <w:rFonts w:ascii="Arial" w:hAnsi="Arial" w:cs="Arial"/>
          <w:sz w:val="20"/>
          <w:szCs w:val="20"/>
        </w:rPr>
      </w:pPr>
    </w:p>
    <w:p w:rsidR="00AD3DEF"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 xml:space="preserve">9.- </w:t>
      </w:r>
      <w:r w:rsidR="00591E8E" w:rsidRPr="00246BE4">
        <w:rPr>
          <w:rFonts w:ascii="Arial" w:hAnsi="Arial" w:cs="Arial"/>
          <w:sz w:val="20"/>
          <w:szCs w:val="20"/>
        </w:rPr>
        <w:t xml:space="preserve">La </w:t>
      </w:r>
      <w:r w:rsidR="00246BE4" w:rsidRPr="00246BE4">
        <w:rPr>
          <w:rFonts w:ascii="Arial" w:hAnsi="Arial" w:cs="Arial"/>
          <w:sz w:val="20"/>
          <w:szCs w:val="20"/>
        </w:rPr>
        <w:t xml:space="preserve">Diputada </w:t>
      </w:r>
      <w:r w:rsidR="00591E8E" w:rsidRPr="00246BE4">
        <w:rPr>
          <w:rFonts w:ascii="Arial" w:hAnsi="Arial" w:cs="Arial"/>
          <w:sz w:val="20"/>
          <w:szCs w:val="20"/>
        </w:rPr>
        <w:t>Itzel Guadalupe Pérez Correa hace uso de la palabra, para dar l</w:t>
      </w:r>
      <w:r w:rsidRPr="00246BE4">
        <w:rPr>
          <w:rFonts w:ascii="Arial" w:hAnsi="Arial" w:cs="Arial"/>
          <w:sz w:val="20"/>
          <w:szCs w:val="20"/>
        </w:rPr>
        <w:t xml:space="preserve">ectura a la Iniciativa con Proyecto de Decreto al Honorable Congreso de la Unión, para reformar el artículo 166 Bis 21 de la Ley General De Salud, en materia </w:t>
      </w:r>
      <w:r w:rsidRPr="00246BE4">
        <w:rPr>
          <w:rFonts w:ascii="Arial" w:hAnsi="Arial" w:cs="Arial"/>
          <w:sz w:val="20"/>
          <w:szCs w:val="20"/>
        </w:rPr>
        <w:lastRenderedPageBreak/>
        <w:t>de Eutanasia, presentada por la</w:t>
      </w:r>
      <w:r w:rsidR="00194071" w:rsidRPr="00246BE4">
        <w:rPr>
          <w:rFonts w:ascii="Arial" w:hAnsi="Arial" w:cs="Arial"/>
          <w:sz w:val="20"/>
          <w:szCs w:val="20"/>
        </w:rPr>
        <w:t xml:space="preserve"> propia </w:t>
      </w:r>
      <w:r w:rsidR="00246BE4" w:rsidRPr="00246BE4">
        <w:rPr>
          <w:rFonts w:ascii="Arial" w:hAnsi="Arial" w:cs="Arial"/>
          <w:sz w:val="20"/>
          <w:szCs w:val="20"/>
        </w:rPr>
        <w:t>Diputada</w:t>
      </w:r>
      <w:r w:rsidRPr="00246BE4">
        <w:rPr>
          <w:rFonts w:ascii="Arial" w:hAnsi="Arial" w:cs="Arial"/>
          <w:sz w:val="20"/>
          <w:szCs w:val="20"/>
        </w:rPr>
        <w:t xml:space="preserve">, en nombre del Grupo Parlamentario del Partido Verde Ecologista de México. </w:t>
      </w:r>
    </w:p>
    <w:p w:rsidR="00AD3DEF" w:rsidRPr="00246BE4" w:rsidRDefault="00AD3DEF" w:rsidP="00246BE4">
      <w:pPr>
        <w:spacing w:after="0" w:line="240" w:lineRule="auto"/>
        <w:jc w:val="both"/>
        <w:rPr>
          <w:rFonts w:ascii="Arial" w:hAnsi="Arial" w:cs="Arial"/>
          <w:sz w:val="20"/>
          <w:szCs w:val="20"/>
        </w:rPr>
      </w:pPr>
    </w:p>
    <w:p w:rsidR="00194071" w:rsidRPr="00246BE4" w:rsidRDefault="00194071" w:rsidP="00246BE4">
      <w:pPr>
        <w:spacing w:after="0" w:line="240" w:lineRule="auto"/>
        <w:jc w:val="both"/>
        <w:rPr>
          <w:rFonts w:ascii="Arial" w:hAnsi="Arial" w:cs="Arial"/>
          <w:sz w:val="20"/>
          <w:szCs w:val="20"/>
        </w:rPr>
      </w:pPr>
      <w:r w:rsidRPr="00246BE4">
        <w:rPr>
          <w:rFonts w:ascii="Arial" w:hAnsi="Arial" w:cs="Arial"/>
          <w:sz w:val="20"/>
          <w:szCs w:val="20"/>
        </w:rPr>
        <w:t>La Presidencia la remite a las Comisiones Legislativas de Gobernación y Puntos Constitucionales y de Salud, Asistencia y Bienestar Social, para su estudio y dictamen.</w:t>
      </w:r>
    </w:p>
    <w:p w:rsidR="00AD3DEF" w:rsidRPr="00246BE4" w:rsidRDefault="00AD3DEF" w:rsidP="00246BE4">
      <w:pPr>
        <w:spacing w:after="0" w:line="240" w:lineRule="auto"/>
        <w:jc w:val="both"/>
        <w:rPr>
          <w:rFonts w:ascii="Arial" w:hAnsi="Arial" w:cs="Arial"/>
          <w:sz w:val="20"/>
          <w:szCs w:val="20"/>
        </w:rPr>
      </w:pPr>
    </w:p>
    <w:p w:rsidR="002956E5" w:rsidRPr="00246BE4" w:rsidRDefault="00AD3DEF" w:rsidP="00246BE4">
      <w:pPr>
        <w:spacing w:after="0" w:line="240" w:lineRule="auto"/>
        <w:jc w:val="both"/>
        <w:rPr>
          <w:rFonts w:ascii="Arial" w:hAnsi="Arial" w:cs="Arial"/>
          <w:sz w:val="20"/>
          <w:szCs w:val="20"/>
        </w:rPr>
      </w:pPr>
      <w:r w:rsidRPr="00246BE4">
        <w:rPr>
          <w:rFonts w:ascii="Arial" w:hAnsi="Arial" w:cs="Arial"/>
          <w:sz w:val="20"/>
          <w:szCs w:val="20"/>
        </w:rPr>
        <w:t>10.- L</w:t>
      </w:r>
      <w:r w:rsidR="002956E5" w:rsidRPr="00246BE4">
        <w:rPr>
          <w:rFonts w:ascii="Arial" w:hAnsi="Arial" w:cs="Arial"/>
          <w:sz w:val="20"/>
          <w:szCs w:val="20"/>
        </w:rPr>
        <w:t xml:space="preserve">a </w:t>
      </w:r>
      <w:r w:rsidR="00246BE4" w:rsidRPr="00246BE4">
        <w:rPr>
          <w:rFonts w:ascii="Arial" w:hAnsi="Arial" w:cs="Arial"/>
          <w:sz w:val="20"/>
          <w:szCs w:val="20"/>
        </w:rPr>
        <w:t xml:space="preserve">Diputada </w:t>
      </w:r>
      <w:r w:rsidR="002956E5" w:rsidRPr="00246BE4">
        <w:rPr>
          <w:rFonts w:ascii="Arial" w:hAnsi="Arial" w:cs="Arial"/>
          <w:sz w:val="20"/>
          <w:szCs w:val="20"/>
        </w:rPr>
        <w:t>Lilia Urbina Salazar hace uso de la palabra, para dar l</w:t>
      </w:r>
      <w:r w:rsidRPr="00246BE4">
        <w:rPr>
          <w:rFonts w:ascii="Arial" w:hAnsi="Arial" w:cs="Arial"/>
          <w:sz w:val="20"/>
          <w:szCs w:val="20"/>
        </w:rPr>
        <w:t>ectura a</w:t>
      </w:r>
      <w:r w:rsidR="002956E5" w:rsidRPr="00246BE4">
        <w:rPr>
          <w:rFonts w:ascii="Arial" w:hAnsi="Arial" w:cs="Arial"/>
          <w:sz w:val="20"/>
          <w:szCs w:val="20"/>
        </w:rPr>
        <w:t xml:space="preserve"> </w:t>
      </w:r>
      <w:r w:rsidRPr="00246BE4">
        <w:rPr>
          <w:rFonts w:ascii="Arial" w:hAnsi="Arial" w:cs="Arial"/>
          <w:sz w:val="20"/>
          <w:szCs w:val="20"/>
        </w:rPr>
        <w:t xml:space="preserve">la Iniciativa con Proyecto de Decreto por el que se reforma el artículo 61 de la Ley de Educación del Estado de México, para implementar en el nivel medio superior y superior el uso responsable, ético y gradual de la inteligencia artificial con fines educativos, presentada por la </w:t>
      </w:r>
      <w:r w:rsidR="002956E5" w:rsidRPr="00246BE4">
        <w:rPr>
          <w:rFonts w:ascii="Arial" w:hAnsi="Arial" w:cs="Arial"/>
          <w:sz w:val="20"/>
          <w:szCs w:val="20"/>
        </w:rPr>
        <w:t xml:space="preserve">propia </w:t>
      </w:r>
      <w:r w:rsidR="00246BE4" w:rsidRPr="00246BE4">
        <w:rPr>
          <w:rFonts w:ascii="Arial" w:hAnsi="Arial" w:cs="Arial"/>
          <w:sz w:val="20"/>
          <w:szCs w:val="20"/>
        </w:rPr>
        <w:t>Diputada</w:t>
      </w:r>
      <w:r w:rsidRPr="00246BE4">
        <w:rPr>
          <w:rFonts w:ascii="Arial" w:hAnsi="Arial" w:cs="Arial"/>
          <w:sz w:val="20"/>
          <w:szCs w:val="20"/>
        </w:rPr>
        <w:t xml:space="preserve">, en nombre del Grupo Parlamentario del Partido Revolucionario Institucional. </w:t>
      </w:r>
    </w:p>
    <w:p w:rsidR="002956E5" w:rsidRPr="00246BE4" w:rsidRDefault="002956E5" w:rsidP="00246BE4">
      <w:pPr>
        <w:spacing w:after="0" w:line="240" w:lineRule="auto"/>
        <w:jc w:val="both"/>
        <w:rPr>
          <w:rFonts w:ascii="Arial" w:hAnsi="Arial" w:cs="Arial"/>
          <w:sz w:val="20"/>
          <w:szCs w:val="20"/>
        </w:rPr>
      </w:pPr>
    </w:p>
    <w:p w:rsidR="002956E5"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 xml:space="preserve">La Presidencia la </w:t>
      </w:r>
      <w:r w:rsidRPr="00246BE4">
        <w:rPr>
          <w:rFonts w:ascii="Arial" w:eastAsia="Times New Roman" w:hAnsi="Arial" w:cs="Arial"/>
          <w:sz w:val="20"/>
          <w:szCs w:val="20"/>
          <w:lang w:eastAsia="es-MX"/>
        </w:rPr>
        <w:t xml:space="preserve">remite a la Comisión Legislativa de Educación, Ciencia, Tecnología e Innovación y a la Comisión Especial </w:t>
      </w:r>
      <w:r w:rsidR="00D26A7C" w:rsidRPr="00246BE4">
        <w:rPr>
          <w:rFonts w:ascii="Arial" w:eastAsia="Times New Roman" w:hAnsi="Arial" w:cs="Arial"/>
          <w:sz w:val="20"/>
          <w:szCs w:val="20"/>
          <w:lang w:eastAsia="es-MX"/>
        </w:rPr>
        <w:t>d</w:t>
      </w:r>
      <w:r w:rsidRPr="00246BE4">
        <w:rPr>
          <w:rFonts w:ascii="Arial" w:eastAsia="Times New Roman" w:hAnsi="Arial" w:cs="Arial"/>
          <w:sz w:val="20"/>
          <w:szCs w:val="20"/>
          <w:lang w:eastAsia="es-MX"/>
        </w:rPr>
        <w:t>e Gobierno Digital e Inteligencia Artificial, para su estudio y dictamen</w:t>
      </w:r>
      <w:r w:rsidRPr="00246BE4">
        <w:rPr>
          <w:rFonts w:ascii="Arial" w:hAnsi="Arial" w:cs="Arial"/>
          <w:sz w:val="20"/>
          <w:szCs w:val="20"/>
        </w:rPr>
        <w:t>.</w:t>
      </w:r>
    </w:p>
    <w:p w:rsidR="002956E5" w:rsidRPr="00246BE4" w:rsidRDefault="002956E5" w:rsidP="00246BE4">
      <w:pPr>
        <w:spacing w:after="0" w:line="240" w:lineRule="auto"/>
        <w:jc w:val="both"/>
        <w:rPr>
          <w:rFonts w:ascii="Arial" w:hAnsi="Arial" w:cs="Arial"/>
          <w:sz w:val="20"/>
          <w:szCs w:val="20"/>
        </w:rPr>
      </w:pPr>
    </w:p>
    <w:p w:rsidR="002956E5"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 xml:space="preserve">11.- La </w:t>
      </w:r>
      <w:r w:rsidR="00246BE4" w:rsidRPr="00246BE4">
        <w:rPr>
          <w:rFonts w:ascii="Arial" w:eastAsia="Times New Roman" w:hAnsi="Arial" w:cs="Arial"/>
          <w:sz w:val="20"/>
          <w:szCs w:val="20"/>
          <w:lang w:eastAsia="es-MX"/>
        </w:rPr>
        <w:t xml:space="preserve">Diputada </w:t>
      </w:r>
      <w:r w:rsidRPr="00246BE4">
        <w:rPr>
          <w:rFonts w:ascii="Arial" w:eastAsia="Times New Roman" w:hAnsi="Arial" w:cs="Arial"/>
          <w:sz w:val="20"/>
          <w:szCs w:val="20"/>
          <w:lang w:eastAsia="es-MX"/>
        </w:rPr>
        <w:t>Krishna Karina Romero Velázquez</w:t>
      </w:r>
      <w:r w:rsidRPr="00246BE4">
        <w:rPr>
          <w:rFonts w:ascii="Arial" w:hAnsi="Arial" w:cs="Arial"/>
          <w:sz w:val="20"/>
          <w:szCs w:val="20"/>
        </w:rPr>
        <w:t xml:space="preserve"> hace uso de la palabra, para dar lectura a la Iniciativa con Proyecto de Decreto por el que se reforma el artículo 4 de la Ley de Vivienda del Estado de México, en materia de reconocimiento a la cohabitación con infancias y seres sintientes en el derecho a la vivienda, presentada por la propia </w:t>
      </w:r>
      <w:r w:rsidR="00246BE4" w:rsidRPr="00246BE4">
        <w:rPr>
          <w:rFonts w:ascii="Arial" w:hAnsi="Arial" w:cs="Arial"/>
          <w:sz w:val="20"/>
          <w:szCs w:val="20"/>
        </w:rPr>
        <w:t xml:space="preserve">Diputada </w:t>
      </w:r>
      <w:r w:rsidRPr="00246BE4">
        <w:rPr>
          <w:rFonts w:ascii="Arial" w:hAnsi="Arial" w:cs="Arial"/>
          <w:sz w:val="20"/>
          <w:szCs w:val="20"/>
        </w:rPr>
        <w:t xml:space="preserve">y el </w:t>
      </w:r>
      <w:r w:rsidR="00246BE4" w:rsidRPr="00246BE4">
        <w:rPr>
          <w:rFonts w:ascii="Arial" w:hAnsi="Arial" w:cs="Arial"/>
          <w:sz w:val="20"/>
          <w:szCs w:val="20"/>
        </w:rPr>
        <w:t xml:space="preserve">Diputado </w:t>
      </w:r>
      <w:r w:rsidRPr="00246BE4">
        <w:rPr>
          <w:rFonts w:ascii="Arial" w:hAnsi="Arial" w:cs="Arial"/>
          <w:sz w:val="20"/>
          <w:szCs w:val="20"/>
        </w:rPr>
        <w:t xml:space="preserve">Pablo Fernández de Cevallos González, en nombre del Grupo Parlamentario del Partido Acción Nacional. </w:t>
      </w:r>
    </w:p>
    <w:p w:rsidR="002956E5" w:rsidRPr="00246BE4" w:rsidRDefault="002956E5" w:rsidP="00246BE4">
      <w:pPr>
        <w:spacing w:after="0" w:line="240" w:lineRule="auto"/>
        <w:jc w:val="both"/>
        <w:rPr>
          <w:rFonts w:ascii="Arial" w:hAnsi="Arial" w:cs="Arial"/>
          <w:sz w:val="20"/>
          <w:szCs w:val="20"/>
        </w:rPr>
      </w:pPr>
    </w:p>
    <w:p w:rsidR="002956E5"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La Presidencia la remite a la Comisión Legislativa de Protección Ambiental y Cambio Climático, para su estudio y dictamen.</w:t>
      </w:r>
    </w:p>
    <w:p w:rsidR="002956E5" w:rsidRPr="00246BE4" w:rsidRDefault="002956E5" w:rsidP="00246BE4">
      <w:pPr>
        <w:spacing w:after="0" w:line="240" w:lineRule="auto"/>
        <w:jc w:val="both"/>
        <w:rPr>
          <w:rFonts w:ascii="Arial" w:hAnsi="Arial" w:cs="Arial"/>
          <w:sz w:val="20"/>
          <w:szCs w:val="20"/>
        </w:rPr>
      </w:pPr>
    </w:p>
    <w:p w:rsidR="002956E5"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 xml:space="preserve">12.- La </w:t>
      </w:r>
      <w:r w:rsidR="00246BE4" w:rsidRPr="00246BE4">
        <w:rPr>
          <w:rFonts w:ascii="Arial" w:hAnsi="Arial" w:cs="Arial"/>
          <w:sz w:val="20"/>
          <w:szCs w:val="20"/>
        </w:rPr>
        <w:t xml:space="preserve">Diputada </w:t>
      </w:r>
      <w:r w:rsidRPr="00246BE4">
        <w:rPr>
          <w:rFonts w:ascii="Arial" w:hAnsi="Arial" w:cs="Arial"/>
          <w:sz w:val="20"/>
          <w:szCs w:val="20"/>
        </w:rPr>
        <w:t>Maricela Beltrán Sánchez hace uso de la palabra, para dar lectura a la Iniciativa con Proyecto de Decreto por el que se reforma el artículo 10 Quater Ley de Cultura Física y Deporte del Estado de México, en materia de profesionalización del Titular del Instituto del Deporte del Estado de México, presentad</w:t>
      </w:r>
      <w:r w:rsidR="00C96F3A" w:rsidRPr="00246BE4">
        <w:rPr>
          <w:rFonts w:ascii="Arial" w:hAnsi="Arial" w:cs="Arial"/>
          <w:sz w:val="20"/>
          <w:szCs w:val="20"/>
        </w:rPr>
        <w:t>a</w:t>
      </w:r>
      <w:r w:rsidRPr="00246BE4">
        <w:rPr>
          <w:rFonts w:ascii="Arial" w:hAnsi="Arial" w:cs="Arial"/>
          <w:sz w:val="20"/>
          <w:szCs w:val="20"/>
        </w:rPr>
        <w:t xml:space="preserve"> por las y los integrantes del Grupo Parlamentario del Partido Movimiento Ciudadano.</w:t>
      </w:r>
    </w:p>
    <w:p w:rsidR="002956E5" w:rsidRPr="00246BE4" w:rsidRDefault="002956E5" w:rsidP="00246BE4">
      <w:pPr>
        <w:spacing w:after="0" w:line="240" w:lineRule="auto"/>
        <w:jc w:val="both"/>
        <w:rPr>
          <w:rFonts w:ascii="Arial" w:hAnsi="Arial" w:cs="Arial"/>
          <w:sz w:val="20"/>
          <w:szCs w:val="20"/>
        </w:rPr>
      </w:pPr>
    </w:p>
    <w:p w:rsidR="002956E5"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La presidencia la remite a la Comisión Legislativa de la Juventud y el Deporte, para su estudio y dictamen.</w:t>
      </w:r>
    </w:p>
    <w:p w:rsidR="002956E5" w:rsidRPr="00246BE4" w:rsidRDefault="002956E5" w:rsidP="00246BE4">
      <w:pPr>
        <w:spacing w:after="0" w:line="240" w:lineRule="auto"/>
        <w:jc w:val="both"/>
        <w:rPr>
          <w:rFonts w:ascii="Arial" w:hAnsi="Arial" w:cs="Arial"/>
          <w:sz w:val="20"/>
          <w:szCs w:val="20"/>
        </w:rPr>
      </w:pPr>
    </w:p>
    <w:p w:rsidR="00FD316C"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13.- L</w:t>
      </w:r>
      <w:r w:rsidR="004E51A6" w:rsidRPr="00246BE4">
        <w:rPr>
          <w:rFonts w:ascii="Arial" w:hAnsi="Arial" w:cs="Arial"/>
          <w:sz w:val="20"/>
          <w:szCs w:val="20"/>
        </w:rPr>
        <w:t xml:space="preserve">a </w:t>
      </w:r>
      <w:r w:rsidR="00246BE4" w:rsidRPr="00246BE4">
        <w:rPr>
          <w:rFonts w:ascii="Arial" w:hAnsi="Arial" w:cs="Arial"/>
          <w:sz w:val="20"/>
          <w:szCs w:val="20"/>
        </w:rPr>
        <w:t xml:space="preserve">Diputada </w:t>
      </w:r>
      <w:r w:rsidR="004E51A6" w:rsidRPr="00246BE4">
        <w:rPr>
          <w:rFonts w:ascii="Arial" w:hAnsi="Arial" w:cs="Arial"/>
          <w:sz w:val="20"/>
          <w:szCs w:val="20"/>
        </w:rPr>
        <w:t>Araceli Casasola Salazar hace uso de la palabra, para dar l</w:t>
      </w:r>
      <w:r w:rsidRPr="00246BE4">
        <w:rPr>
          <w:rFonts w:ascii="Arial" w:hAnsi="Arial" w:cs="Arial"/>
          <w:sz w:val="20"/>
          <w:szCs w:val="20"/>
        </w:rPr>
        <w:t xml:space="preserve">ectura </w:t>
      </w:r>
      <w:r w:rsidR="00FD316C" w:rsidRPr="00246BE4">
        <w:rPr>
          <w:rFonts w:ascii="Arial" w:hAnsi="Arial" w:cs="Arial"/>
          <w:sz w:val="20"/>
          <w:szCs w:val="20"/>
        </w:rPr>
        <w:t xml:space="preserve">a la Iniciativa con Proyecto de Decreto por el que se reforman y adicionan diversos artículos del Código para la Biodiversidad del Estado de México y de la Ley de Educación del Estado de México, en materia separación, gestión eficiente, sustentable y socialmente responsable de los residuos sólidos urbanos, presentada por la propia </w:t>
      </w:r>
      <w:r w:rsidR="00246BE4" w:rsidRPr="00246BE4">
        <w:rPr>
          <w:rFonts w:ascii="Arial" w:hAnsi="Arial" w:cs="Arial"/>
          <w:sz w:val="20"/>
          <w:szCs w:val="20"/>
        </w:rPr>
        <w:t xml:space="preserve">Diputada </w:t>
      </w:r>
      <w:r w:rsidR="00FD316C" w:rsidRPr="00246BE4">
        <w:rPr>
          <w:rFonts w:ascii="Arial" w:hAnsi="Arial" w:cs="Arial"/>
          <w:sz w:val="20"/>
          <w:szCs w:val="20"/>
        </w:rPr>
        <w:t xml:space="preserve">y el </w:t>
      </w:r>
      <w:r w:rsidR="00246BE4" w:rsidRPr="00246BE4">
        <w:rPr>
          <w:rFonts w:ascii="Arial" w:hAnsi="Arial" w:cs="Arial"/>
          <w:sz w:val="20"/>
          <w:szCs w:val="20"/>
        </w:rPr>
        <w:t xml:space="preserve">Diputado </w:t>
      </w:r>
      <w:r w:rsidR="00FD316C" w:rsidRPr="00246BE4">
        <w:rPr>
          <w:rFonts w:ascii="Arial" w:hAnsi="Arial" w:cs="Arial"/>
          <w:sz w:val="20"/>
          <w:szCs w:val="20"/>
        </w:rPr>
        <w:t>Omar Ortega Álvarez, en nombre del Grupo Parlamentario del Partido de la Revolución Democrática.</w:t>
      </w:r>
    </w:p>
    <w:p w:rsidR="00FD316C" w:rsidRPr="00246BE4" w:rsidRDefault="00FD316C" w:rsidP="00246BE4">
      <w:pPr>
        <w:spacing w:after="0" w:line="240" w:lineRule="auto"/>
        <w:jc w:val="both"/>
        <w:rPr>
          <w:rFonts w:ascii="Arial" w:hAnsi="Arial" w:cs="Arial"/>
          <w:sz w:val="20"/>
          <w:szCs w:val="20"/>
        </w:rPr>
      </w:pPr>
    </w:p>
    <w:p w:rsidR="002D0A71" w:rsidRPr="00246BE4" w:rsidRDefault="00822048" w:rsidP="00246BE4">
      <w:pPr>
        <w:spacing w:after="0" w:line="240" w:lineRule="auto"/>
        <w:jc w:val="both"/>
        <w:rPr>
          <w:rFonts w:ascii="Arial" w:hAnsi="Arial" w:cs="Arial"/>
          <w:sz w:val="20"/>
          <w:szCs w:val="20"/>
        </w:rPr>
      </w:pPr>
      <w:r w:rsidRPr="00246BE4">
        <w:rPr>
          <w:rFonts w:ascii="Arial" w:hAnsi="Arial" w:cs="Arial"/>
          <w:sz w:val="20"/>
          <w:szCs w:val="20"/>
        </w:rPr>
        <w:t>La Presidencia la remite a las Comisiones Legislativas de Protección Ambiental y Cambio Climático</w:t>
      </w:r>
      <w:r w:rsidR="00B93787" w:rsidRPr="00246BE4">
        <w:rPr>
          <w:rFonts w:ascii="Arial" w:hAnsi="Arial" w:cs="Arial"/>
          <w:sz w:val="20"/>
          <w:szCs w:val="20"/>
        </w:rPr>
        <w:t xml:space="preserve"> y</w:t>
      </w:r>
      <w:r w:rsidRPr="00246BE4">
        <w:rPr>
          <w:rFonts w:ascii="Arial" w:hAnsi="Arial" w:cs="Arial"/>
          <w:sz w:val="20"/>
          <w:szCs w:val="20"/>
        </w:rPr>
        <w:t xml:space="preserve"> </w:t>
      </w:r>
      <w:r w:rsidR="00B93787" w:rsidRPr="00246BE4">
        <w:rPr>
          <w:rFonts w:ascii="Arial" w:hAnsi="Arial" w:cs="Arial"/>
          <w:sz w:val="20"/>
          <w:szCs w:val="20"/>
        </w:rPr>
        <w:t>d</w:t>
      </w:r>
      <w:r w:rsidRPr="00246BE4">
        <w:rPr>
          <w:rFonts w:ascii="Arial" w:hAnsi="Arial" w:cs="Arial"/>
          <w:sz w:val="20"/>
          <w:szCs w:val="20"/>
        </w:rPr>
        <w:t>e Educación, Cultura, Ciencia, Tecnología e Innovación</w:t>
      </w:r>
      <w:r w:rsidR="00A63AFA" w:rsidRPr="00246BE4">
        <w:rPr>
          <w:rFonts w:ascii="Arial" w:hAnsi="Arial" w:cs="Arial"/>
          <w:sz w:val="20"/>
          <w:szCs w:val="20"/>
        </w:rPr>
        <w:t>,</w:t>
      </w:r>
      <w:r w:rsidRPr="00246BE4">
        <w:rPr>
          <w:rFonts w:ascii="Arial" w:hAnsi="Arial" w:cs="Arial"/>
          <w:sz w:val="20"/>
          <w:szCs w:val="20"/>
        </w:rPr>
        <w:t xml:space="preserve"> para su estudio y dictamen.</w:t>
      </w:r>
      <w:r w:rsidR="002D0A71" w:rsidRPr="00246BE4">
        <w:rPr>
          <w:rFonts w:ascii="Arial" w:hAnsi="Arial" w:cs="Arial"/>
          <w:sz w:val="20"/>
          <w:szCs w:val="20"/>
        </w:rPr>
        <w:t xml:space="preserve"> </w:t>
      </w:r>
    </w:p>
    <w:p w:rsidR="002D0A71" w:rsidRPr="00246BE4" w:rsidRDefault="002D0A71" w:rsidP="00246BE4">
      <w:pPr>
        <w:spacing w:after="0" w:line="240" w:lineRule="auto"/>
        <w:jc w:val="both"/>
        <w:rPr>
          <w:rFonts w:ascii="Arial" w:hAnsi="Arial" w:cs="Arial"/>
          <w:sz w:val="20"/>
          <w:szCs w:val="20"/>
        </w:rPr>
      </w:pPr>
    </w:p>
    <w:p w:rsidR="002D0A71" w:rsidRPr="00246BE4" w:rsidRDefault="00B93787" w:rsidP="00246BE4">
      <w:pPr>
        <w:spacing w:after="0" w:line="240" w:lineRule="auto"/>
        <w:jc w:val="both"/>
        <w:rPr>
          <w:rFonts w:ascii="Arial" w:hAnsi="Arial" w:cs="Arial"/>
          <w:sz w:val="20"/>
          <w:szCs w:val="20"/>
        </w:rPr>
      </w:pPr>
      <w:r w:rsidRPr="00246BE4">
        <w:rPr>
          <w:rFonts w:ascii="Arial" w:hAnsi="Arial" w:cs="Arial"/>
          <w:sz w:val="20"/>
          <w:szCs w:val="20"/>
        </w:rPr>
        <w:t xml:space="preserve">14.- La </w:t>
      </w:r>
      <w:r w:rsidR="00246BE4" w:rsidRPr="00246BE4">
        <w:rPr>
          <w:rFonts w:ascii="Arial" w:hAnsi="Arial" w:cs="Arial"/>
          <w:sz w:val="20"/>
          <w:szCs w:val="20"/>
        </w:rPr>
        <w:t xml:space="preserve">Diputada </w:t>
      </w:r>
      <w:r w:rsidRPr="00246BE4">
        <w:rPr>
          <w:rFonts w:ascii="Arial" w:hAnsi="Arial" w:cs="Arial"/>
          <w:sz w:val="20"/>
          <w:szCs w:val="20"/>
        </w:rPr>
        <w:t>Angélica Pérez Cerón hace uso de la palabra, para dar lectura al Punto de Acuerdo de urgente y obvia resolución, mediante el cual se exhorta respetuosamente a la Comisión de Derechos Humanos del Estado de México, a efecto de que informe sobre criterios y mecanismos existentes para la identificación y vinculación con personas defensoras de los derechos humanos. Solicita la dispensa del trámite de dictamen.</w:t>
      </w:r>
      <w:r w:rsidR="002D0A71" w:rsidRPr="00246BE4">
        <w:rPr>
          <w:rFonts w:ascii="Arial" w:hAnsi="Arial" w:cs="Arial"/>
          <w:sz w:val="20"/>
          <w:szCs w:val="20"/>
        </w:rPr>
        <w:t xml:space="preserve"> </w:t>
      </w:r>
    </w:p>
    <w:p w:rsidR="002D0A71" w:rsidRPr="00246BE4" w:rsidRDefault="002D0A71" w:rsidP="00246BE4">
      <w:pPr>
        <w:spacing w:after="0" w:line="240" w:lineRule="auto"/>
        <w:jc w:val="both"/>
        <w:rPr>
          <w:rFonts w:ascii="Arial" w:hAnsi="Arial" w:cs="Arial"/>
          <w:sz w:val="20"/>
          <w:szCs w:val="20"/>
        </w:rPr>
      </w:pPr>
    </w:p>
    <w:p w:rsidR="002D0A71" w:rsidRPr="00246BE4" w:rsidRDefault="00B93787" w:rsidP="00246BE4">
      <w:pPr>
        <w:spacing w:after="0" w:line="240" w:lineRule="auto"/>
        <w:jc w:val="both"/>
        <w:rPr>
          <w:rFonts w:ascii="Arial" w:hAnsi="Arial" w:cs="Arial"/>
          <w:sz w:val="20"/>
          <w:szCs w:val="20"/>
        </w:rPr>
      </w:pPr>
      <w:r w:rsidRPr="00246BE4">
        <w:rPr>
          <w:rFonts w:ascii="Arial" w:hAnsi="Arial" w:cs="Arial"/>
          <w:sz w:val="20"/>
          <w:szCs w:val="20"/>
        </w:rPr>
        <w:t>Es aprobada la dispensa del trámite de dictamen, por unanimidad de votos.</w:t>
      </w:r>
      <w:r w:rsidR="002D0A71" w:rsidRPr="00246BE4">
        <w:rPr>
          <w:rFonts w:ascii="Arial" w:hAnsi="Arial" w:cs="Arial"/>
          <w:sz w:val="20"/>
          <w:szCs w:val="20"/>
        </w:rPr>
        <w:t xml:space="preserve"> </w:t>
      </w:r>
    </w:p>
    <w:p w:rsidR="002D0A71" w:rsidRPr="00246BE4" w:rsidRDefault="002D0A71" w:rsidP="00246BE4">
      <w:pPr>
        <w:spacing w:after="0" w:line="240" w:lineRule="auto"/>
        <w:jc w:val="both"/>
        <w:rPr>
          <w:rFonts w:ascii="Arial" w:eastAsia="Times New Roman" w:hAnsi="Arial" w:cs="Arial"/>
          <w:sz w:val="20"/>
          <w:szCs w:val="20"/>
          <w:lang w:eastAsia="es-MX"/>
        </w:rPr>
      </w:pPr>
    </w:p>
    <w:p w:rsidR="00B93787" w:rsidRPr="00246BE4" w:rsidRDefault="00B93787" w:rsidP="00246BE4">
      <w:pPr>
        <w:spacing w:after="0" w:line="240" w:lineRule="auto"/>
        <w:jc w:val="both"/>
        <w:rPr>
          <w:rFonts w:ascii="Arial" w:eastAsia="Times New Roman" w:hAnsi="Arial" w:cs="Arial"/>
          <w:sz w:val="20"/>
          <w:szCs w:val="20"/>
          <w:lang w:eastAsia="es-MX"/>
        </w:rPr>
      </w:pPr>
      <w:r w:rsidRPr="00246BE4">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B93787" w:rsidRPr="00246BE4" w:rsidRDefault="00B93787" w:rsidP="00246BE4">
      <w:pPr>
        <w:spacing w:after="0" w:line="240" w:lineRule="auto"/>
        <w:jc w:val="both"/>
        <w:rPr>
          <w:rFonts w:ascii="Arial" w:hAnsi="Arial" w:cs="Arial"/>
          <w:sz w:val="20"/>
          <w:szCs w:val="20"/>
        </w:rPr>
      </w:pPr>
    </w:p>
    <w:p w:rsidR="00FD316C" w:rsidRPr="00246BE4" w:rsidRDefault="002D0A71" w:rsidP="00246BE4">
      <w:pPr>
        <w:spacing w:after="0" w:line="240" w:lineRule="auto"/>
        <w:jc w:val="both"/>
        <w:rPr>
          <w:rFonts w:ascii="Arial" w:hAnsi="Arial" w:cs="Arial"/>
          <w:sz w:val="20"/>
          <w:szCs w:val="20"/>
        </w:rPr>
      </w:pPr>
      <w:r w:rsidRPr="00246BE4">
        <w:rPr>
          <w:rFonts w:ascii="Arial" w:hAnsi="Arial" w:cs="Arial"/>
          <w:sz w:val="20"/>
          <w:szCs w:val="20"/>
        </w:rPr>
        <w:t xml:space="preserve">La </w:t>
      </w:r>
      <w:r w:rsidR="00246BE4" w:rsidRPr="00246BE4">
        <w:rPr>
          <w:rFonts w:ascii="Arial" w:hAnsi="Arial" w:cs="Arial"/>
          <w:sz w:val="20"/>
          <w:szCs w:val="20"/>
        </w:rPr>
        <w:t xml:space="preserve">Diputada </w:t>
      </w:r>
      <w:r w:rsidRPr="00246BE4">
        <w:rPr>
          <w:rFonts w:ascii="Arial" w:hAnsi="Arial" w:cs="Arial"/>
          <w:sz w:val="20"/>
          <w:szCs w:val="20"/>
        </w:rPr>
        <w:t>Ana Yurixi Leyva Piñón hace uso de la palabra, para recibir a la delegación Toluca-Metepec de la Cruz Roja Mexicana; así como al Doctor Mario Vázquez</w:t>
      </w:r>
      <w:r w:rsidR="00C96F3A" w:rsidRPr="00246BE4">
        <w:rPr>
          <w:rFonts w:ascii="Arial" w:hAnsi="Arial" w:cs="Arial"/>
          <w:sz w:val="20"/>
          <w:szCs w:val="20"/>
        </w:rPr>
        <w:t xml:space="preserve"> de la Torre</w:t>
      </w:r>
      <w:r w:rsidRPr="00246BE4">
        <w:rPr>
          <w:rFonts w:ascii="Arial" w:hAnsi="Arial" w:cs="Arial"/>
          <w:sz w:val="20"/>
          <w:szCs w:val="20"/>
        </w:rPr>
        <w:t xml:space="preserve">, Presidente del Consejo </w:t>
      </w:r>
      <w:r w:rsidR="00C96F3A" w:rsidRPr="00246BE4">
        <w:rPr>
          <w:rFonts w:ascii="Arial" w:hAnsi="Arial" w:cs="Arial"/>
          <w:sz w:val="20"/>
          <w:szCs w:val="20"/>
        </w:rPr>
        <w:t xml:space="preserve">Local </w:t>
      </w:r>
      <w:r w:rsidRPr="00246BE4">
        <w:rPr>
          <w:rFonts w:ascii="Arial" w:hAnsi="Arial" w:cs="Arial"/>
          <w:sz w:val="20"/>
          <w:szCs w:val="20"/>
        </w:rPr>
        <w:t>de la Cruz Roja Mexicana.</w:t>
      </w:r>
    </w:p>
    <w:p w:rsidR="002D0A71" w:rsidRPr="00246BE4" w:rsidRDefault="002D0A71" w:rsidP="00246BE4">
      <w:pPr>
        <w:spacing w:after="0" w:line="240" w:lineRule="auto"/>
        <w:jc w:val="both"/>
        <w:rPr>
          <w:rFonts w:ascii="Arial" w:hAnsi="Arial" w:cs="Arial"/>
          <w:sz w:val="20"/>
          <w:szCs w:val="20"/>
        </w:rPr>
      </w:pPr>
    </w:p>
    <w:p w:rsidR="00FC0E5D" w:rsidRPr="00246BE4" w:rsidRDefault="002956E5" w:rsidP="00246BE4">
      <w:pPr>
        <w:spacing w:after="0" w:line="240" w:lineRule="auto"/>
        <w:jc w:val="both"/>
        <w:rPr>
          <w:rFonts w:ascii="Arial" w:hAnsi="Arial" w:cs="Arial"/>
          <w:sz w:val="20"/>
          <w:szCs w:val="20"/>
        </w:rPr>
      </w:pPr>
      <w:r w:rsidRPr="00246BE4">
        <w:rPr>
          <w:rFonts w:ascii="Arial" w:hAnsi="Arial" w:cs="Arial"/>
          <w:sz w:val="20"/>
          <w:szCs w:val="20"/>
        </w:rPr>
        <w:t xml:space="preserve">15.- </w:t>
      </w:r>
      <w:r w:rsidR="002D0A71" w:rsidRPr="00246BE4">
        <w:rPr>
          <w:rFonts w:ascii="Arial" w:hAnsi="Arial" w:cs="Arial"/>
          <w:sz w:val="20"/>
          <w:szCs w:val="20"/>
        </w:rPr>
        <w:t xml:space="preserve">Se omite la lectura del </w:t>
      </w:r>
      <w:r w:rsidRPr="00246BE4">
        <w:rPr>
          <w:rFonts w:ascii="Arial" w:hAnsi="Arial" w:cs="Arial"/>
          <w:sz w:val="20"/>
          <w:szCs w:val="20"/>
        </w:rPr>
        <w:t xml:space="preserve">Comunicado del Presidente Municipal Constitucional de Valle de Chalco Solidaridad, en relación con salida de trabajo al extranjero. (Barcelona, España del 02 al 08 de noviembre de 2025). </w:t>
      </w:r>
    </w:p>
    <w:p w:rsidR="00FC0E5D" w:rsidRPr="00246BE4" w:rsidRDefault="00FC0E5D" w:rsidP="00246BE4">
      <w:pPr>
        <w:spacing w:after="0" w:line="240" w:lineRule="auto"/>
        <w:jc w:val="both"/>
        <w:rPr>
          <w:rFonts w:ascii="Arial" w:hAnsi="Arial" w:cs="Arial"/>
          <w:sz w:val="20"/>
          <w:szCs w:val="20"/>
        </w:rPr>
      </w:pPr>
    </w:p>
    <w:p w:rsidR="00FC0E5D" w:rsidRPr="00246BE4" w:rsidRDefault="002D0A71" w:rsidP="00246BE4">
      <w:pPr>
        <w:spacing w:after="0" w:line="240" w:lineRule="auto"/>
        <w:jc w:val="both"/>
        <w:rPr>
          <w:rFonts w:ascii="Arial" w:hAnsi="Arial" w:cs="Arial"/>
          <w:sz w:val="20"/>
          <w:szCs w:val="20"/>
        </w:rPr>
      </w:pPr>
      <w:r w:rsidRPr="00246BE4">
        <w:rPr>
          <w:rFonts w:ascii="Arial" w:hAnsi="Arial" w:cs="Arial"/>
          <w:sz w:val="20"/>
          <w:szCs w:val="20"/>
        </w:rPr>
        <w:t>La Presidencia informa que la “LXII” Legislatura se da por enterada del comunicado para los efectos correspondientes.</w:t>
      </w:r>
    </w:p>
    <w:p w:rsidR="00FC0E5D" w:rsidRPr="00246BE4" w:rsidRDefault="00FC0E5D" w:rsidP="00246BE4">
      <w:pPr>
        <w:spacing w:after="0" w:line="240" w:lineRule="auto"/>
        <w:jc w:val="both"/>
        <w:rPr>
          <w:rFonts w:ascii="Arial" w:hAnsi="Arial" w:cs="Arial"/>
          <w:sz w:val="20"/>
          <w:szCs w:val="20"/>
        </w:rPr>
      </w:pPr>
    </w:p>
    <w:p w:rsidR="00246BE4" w:rsidRPr="00246BE4" w:rsidRDefault="00FC0E5D" w:rsidP="00246BE4">
      <w:pPr>
        <w:spacing w:after="0" w:line="240" w:lineRule="auto"/>
        <w:jc w:val="both"/>
        <w:rPr>
          <w:rFonts w:ascii="Arial" w:hAnsi="Arial" w:cs="Arial"/>
          <w:sz w:val="20"/>
          <w:szCs w:val="20"/>
        </w:rPr>
      </w:pPr>
      <w:r w:rsidRPr="00246BE4">
        <w:rPr>
          <w:rFonts w:ascii="Arial" w:hAnsi="Arial" w:cs="Arial"/>
          <w:sz w:val="20"/>
          <w:szCs w:val="20"/>
        </w:rPr>
        <w:t xml:space="preserve">16.- Se omite la lectura del </w:t>
      </w:r>
      <w:r w:rsidR="00246BE4" w:rsidRPr="00246BE4">
        <w:rPr>
          <w:rFonts w:ascii="Arial" w:hAnsi="Arial" w:cs="Arial"/>
          <w:sz w:val="20"/>
          <w:szCs w:val="20"/>
        </w:rPr>
        <w:t xml:space="preserve">Comunicado </w:t>
      </w:r>
      <w:r w:rsidRPr="00246BE4">
        <w:rPr>
          <w:rFonts w:ascii="Arial" w:hAnsi="Arial" w:cs="Arial"/>
          <w:sz w:val="20"/>
          <w:szCs w:val="20"/>
        </w:rPr>
        <w:t>de la Presidenta Municipal Constitucional de Zumpango, en relación con salida de trabajo al extranjero</w:t>
      </w:r>
      <w:r w:rsidR="00246BE4" w:rsidRPr="00246BE4">
        <w:rPr>
          <w:rFonts w:ascii="Arial" w:hAnsi="Arial" w:cs="Arial"/>
          <w:sz w:val="20"/>
          <w:szCs w:val="20"/>
        </w:rPr>
        <w:t>. (</w:t>
      </w:r>
      <w:r w:rsidRPr="00246BE4">
        <w:rPr>
          <w:rFonts w:ascii="Arial" w:hAnsi="Arial" w:cs="Arial"/>
          <w:sz w:val="20"/>
          <w:szCs w:val="20"/>
        </w:rPr>
        <w:t>Barcelona</w:t>
      </w:r>
      <w:r w:rsidR="00246BE4" w:rsidRPr="00246BE4">
        <w:rPr>
          <w:rFonts w:ascii="Arial" w:hAnsi="Arial" w:cs="Arial"/>
          <w:sz w:val="20"/>
          <w:szCs w:val="20"/>
        </w:rPr>
        <w:t>,</w:t>
      </w:r>
      <w:r w:rsidRPr="00246BE4">
        <w:rPr>
          <w:rFonts w:ascii="Arial" w:hAnsi="Arial" w:cs="Arial"/>
          <w:sz w:val="20"/>
          <w:szCs w:val="20"/>
        </w:rPr>
        <w:t xml:space="preserve"> España del </w:t>
      </w:r>
      <w:r w:rsidR="00246BE4" w:rsidRPr="00246BE4">
        <w:rPr>
          <w:rFonts w:ascii="Arial" w:hAnsi="Arial" w:cs="Arial"/>
          <w:sz w:val="20"/>
          <w:szCs w:val="20"/>
        </w:rPr>
        <w:t>0</w:t>
      </w:r>
      <w:r w:rsidRPr="00246BE4">
        <w:rPr>
          <w:rFonts w:ascii="Arial" w:hAnsi="Arial" w:cs="Arial"/>
          <w:sz w:val="20"/>
          <w:szCs w:val="20"/>
        </w:rPr>
        <w:t xml:space="preserve">2 al </w:t>
      </w:r>
      <w:r w:rsidR="00246BE4" w:rsidRPr="00246BE4">
        <w:rPr>
          <w:rFonts w:ascii="Arial" w:hAnsi="Arial" w:cs="Arial"/>
          <w:sz w:val="20"/>
          <w:szCs w:val="20"/>
        </w:rPr>
        <w:t>0</w:t>
      </w:r>
      <w:r w:rsidRPr="00246BE4">
        <w:rPr>
          <w:rFonts w:ascii="Arial" w:hAnsi="Arial" w:cs="Arial"/>
          <w:sz w:val="20"/>
          <w:szCs w:val="20"/>
        </w:rPr>
        <w:t>7 de noviembre de 2025</w:t>
      </w:r>
      <w:r w:rsidR="00246BE4" w:rsidRPr="00246BE4">
        <w:rPr>
          <w:rFonts w:ascii="Arial" w:hAnsi="Arial" w:cs="Arial"/>
          <w:sz w:val="20"/>
          <w:szCs w:val="20"/>
        </w:rPr>
        <w:t>)</w:t>
      </w:r>
      <w:r w:rsidRPr="00246BE4">
        <w:rPr>
          <w:rFonts w:ascii="Arial" w:hAnsi="Arial" w:cs="Arial"/>
          <w:sz w:val="20"/>
          <w:szCs w:val="20"/>
        </w:rPr>
        <w:t xml:space="preserve">. </w:t>
      </w:r>
      <w:bookmarkStart w:id="0" w:name="_Hlk213323148"/>
    </w:p>
    <w:p w:rsidR="00246BE4" w:rsidRPr="00246BE4" w:rsidRDefault="00246BE4" w:rsidP="00246BE4">
      <w:pPr>
        <w:spacing w:after="0" w:line="240" w:lineRule="auto"/>
        <w:jc w:val="both"/>
        <w:rPr>
          <w:rFonts w:ascii="Arial" w:hAnsi="Arial" w:cs="Arial"/>
          <w:sz w:val="20"/>
          <w:szCs w:val="20"/>
        </w:rPr>
      </w:pPr>
    </w:p>
    <w:bookmarkEnd w:id="0"/>
    <w:p w:rsidR="00FC0E5D" w:rsidRPr="00246BE4" w:rsidRDefault="00FC0E5D" w:rsidP="00246BE4">
      <w:pPr>
        <w:pStyle w:val="Sinespaciado"/>
        <w:jc w:val="both"/>
        <w:rPr>
          <w:rFonts w:ascii="Arial" w:hAnsi="Arial" w:cs="Arial"/>
          <w:sz w:val="20"/>
          <w:szCs w:val="20"/>
        </w:rPr>
      </w:pPr>
      <w:r w:rsidRPr="00246BE4">
        <w:rPr>
          <w:rFonts w:ascii="Arial" w:hAnsi="Arial" w:cs="Arial"/>
          <w:sz w:val="20"/>
          <w:szCs w:val="20"/>
        </w:rPr>
        <w:lastRenderedPageBreak/>
        <w:t>La Presidencia informa que la “LXII” Legislatura se da por enterada del comunicado para los efectos correspondientes.</w:t>
      </w:r>
    </w:p>
    <w:p w:rsidR="00FC0E5D" w:rsidRPr="00246BE4" w:rsidRDefault="00FC0E5D" w:rsidP="00246BE4">
      <w:pPr>
        <w:pStyle w:val="Sinespaciado"/>
        <w:jc w:val="both"/>
        <w:rPr>
          <w:rFonts w:ascii="Arial" w:hAnsi="Arial" w:cs="Arial"/>
          <w:sz w:val="20"/>
          <w:szCs w:val="20"/>
        </w:rPr>
      </w:pPr>
    </w:p>
    <w:p w:rsidR="002D0A71" w:rsidRPr="00246BE4" w:rsidRDefault="002D0A71" w:rsidP="00246BE4">
      <w:pPr>
        <w:pStyle w:val="Sinespaciado"/>
        <w:jc w:val="both"/>
        <w:rPr>
          <w:rFonts w:ascii="Arial" w:hAnsi="Arial" w:cs="Arial"/>
          <w:sz w:val="20"/>
          <w:szCs w:val="20"/>
        </w:rPr>
      </w:pPr>
      <w:r w:rsidRPr="00246BE4">
        <w:rPr>
          <w:rFonts w:ascii="Arial" w:hAnsi="Arial" w:cs="Arial"/>
          <w:sz w:val="20"/>
          <w:szCs w:val="20"/>
        </w:rPr>
        <w:t>La Secretaría, por instrucciones de la Presidencia, da lectura a los comunicados siguientes:</w:t>
      </w:r>
    </w:p>
    <w:p w:rsidR="002D0A71" w:rsidRPr="00246BE4" w:rsidRDefault="002D0A71" w:rsidP="00246BE4">
      <w:pPr>
        <w:pStyle w:val="Sinespaciado"/>
        <w:jc w:val="both"/>
        <w:rPr>
          <w:rFonts w:ascii="Arial" w:hAnsi="Arial" w:cs="Arial"/>
          <w:sz w:val="20"/>
          <w:szCs w:val="20"/>
        </w:rPr>
      </w:pPr>
    </w:p>
    <w:p w:rsidR="00662381" w:rsidRPr="00246BE4" w:rsidRDefault="00662381" w:rsidP="00246BE4">
      <w:pPr>
        <w:pStyle w:val="Sinespaciado"/>
        <w:jc w:val="both"/>
        <w:rPr>
          <w:rFonts w:ascii="Arial" w:hAnsi="Arial" w:cs="Arial"/>
          <w:sz w:val="20"/>
          <w:szCs w:val="20"/>
        </w:rPr>
      </w:pPr>
      <w:r w:rsidRPr="00246BE4">
        <w:rPr>
          <w:rFonts w:ascii="Arial" w:hAnsi="Arial" w:cs="Arial"/>
          <w:sz w:val="20"/>
          <w:szCs w:val="20"/>
        </w:rPr>
        <w:t>Grupo Parlamentario Movimiento Ciudadano, Iniciativa con Proyecto de Decreto que deroga las fracciones II y III del artículo 204 y adiciona un Capítulo Tercero a los artículos 205 y 4 del Código Penal del Estado de México; jueves 4 de noviembre, 11:00 horas, Salón Protocolo, modalidad mixta, Comisión de Procuración y Administración de Justicia. Reunión de trabajo.</w:t>
      </w:r>
    </w:p>
    <w:p w:rsidR="00662381" w:rsidRPr="00246BE4" w:rsidRDefault="00662381" w:rsidP="00246BE4">
      <w:pPr>
        <w:pStyle w:val="Sinespaciado"/>
        <w:jc w:val="both"/>
        <w:rPr>
          <w:rFonts w:ascii="Arial" w:hAnsi="Arial" w:cs="Arial"/>
          <w:sz w:val="20"/>
          <w:szCs w:val="20"/>
        </w:rPr>
      </w:pPr>
    </w:p>
    <w:p w:rsidR="00662381" w:rsidRPr="00246BE4" w:rsidRDefault="00662381" w:rsidP="00246BE4">
      <w:pPr>
        <w:pStyle w:val="Sinespaciado"/>
        <w:jc w:val="both"/>
        <w:rPr>
          <w:rFonts w:ascii="Arial" w:hAnsi="Arial" w:cs="Arial"/>
          <w:sz w:val="20"/>
          <w:szCs w:val="20"/>
        </w:rPr>
      </w:pPr>
      <w:r w:rsidRPr="00246BE4">
        <w:rPr>
          <w:rFonts w:ascii="Arial" w:hAnsi="Arial" w:cs="Arial"/>
          <w:sz w:val="20"/>
          <w:szCs w:val="20"/>
        </w:rPr>
        <w:t>Diversos Ayuntamientos, Tablas y Valores Unitarios de Suelo y Construcciones para el Ejercicio Fiscal 2024, se contará con la presencia de personas servidoras públicas del Instituto de Geografía, Estadística y Catastro del Estado de México; jueves 6 de noviembre, 16:00 horas, Salón Narciso Bassols, modalidad mixta, Comisiones Legislativas de Planeación y Gasto Público, Finanzas Públicas, Legislación y Administración Municipal, reunión de trabajo.</w:t>
      </w:r>
    </w:p>
    <w:p w:rsidR="00662381" w:rsidRPr="00246BE4" w:rsidRDefault="00662381" w:rsidP="00246BE4">
      <w:pPr>
        <w:pStyle w:val="Sinespaciado"/>
        <w:jc w:val="both"/>
        <w:rPr>
          <w:rFonts w:ascii="Arial" w:hAnsi="Arial" w:cs="Arial"/>
          <w:sz w:val="20"/>
          <w:szCs w:val="20"/>
        </w:rPr>
      </w:pPr>
    </w:p>
    <w:p w:rsidR="00662381" w:rsidRPr="00246BE4" w:rsidRDefault="00662381" w:rsidP="00246BE4">
      <w:pPr>
        <w:spacing w:after="0" w:line="240" w:lineRule="auto"/>
        <w:jc w:val="both"/>
        <w:rPr>
          <w:rFonts w:ascii="Arial" w:hAnsi="Arial" w:cs="Arial"/>
          <w:sz w:val="20"/>
          <w:szCs w:val="20"/>
        </w:rPr>
      </w:pPr>
      <w:r w:rsidRPr="00246BE4">
        <w:rPr>
          <w:rFonts w:ascii="Arial" w:hAnsi="Arial" w:cs="Arial"/>
          <w:sz w:val="20"/>
          <w:szCs w:val="20"/>
        </w:rPr>
        <w:t xml:space="preserve">Grupo Parlamentario de morena, </w:t>
      </w:r>
      <w:r w:rsidR="00246BE4" w:rsidRPr="00246BE4">
        <w:rPr>
          <w:rFonts w:ascii="Arial" w:hAnsi="Arial" w:cs="Arial"/>
          <w:sz w:val="20"/>
          <w:szCs w:val="20"/>
        </w:rPr>
        <w:t xml:space="preserve">Diputada </w:t>
      </w:r>
      <w:r w:rsidRPr="00246BE4">
        <w:rPr>
          <w:rFonts w:ascii="Arial" w:hAnsi="Arial" w:cs="Arial"/>
          <w:sz w:val="20"/>
          <w:szCs w:val="20"/>
        </w:rPr>
        <w:t xml:space="preserve">Nelly Brígida Rivera Sánchez, Iniciativa con Proyecto de Decreto de Decreto por el que se reforman y adicionan diversas disposiciones de la Ley de Seguridad del Estado de México y de la Ley Orgánica Municipal del Estado de México, lunes 10 de noviembre, 12:00 horas, Salón Narciso Bassols, modalidad mixta, Comisiones Legislativas de Seguridad Pública y Tránsito y de Legislación y Administración Municipal, reunión de trabajo y, en su caso, dictaminación. </w:t>
      </w:r>
    </w:p>
    <w:p w:rsidR="00662381" w:rsidRPr="00246BE4" w:rsidRDefault="00662381" w:rsidP="00246BE4">
      <w:pPr>
        <w:spacing w:after="0" w:line="240" w:lineRule="auto"/>
        <w:jc w:val="both"/>
        <w:rPr>
          <w:rFonts w:ascii="Arial" w:hAnsi="Arial" w:cs="Arial"/>
          <w:sz w:val="20"/>
          <w:szCs w:val="20"/>
        </w:rPr>
      </w:pPr>
    </w:p>
    <w:p w:rsidR="00662381" w:rsidRPr="00246BE4" w:rsidRDefault="00662381" w:rsidP="00246BE4">
      <w:pPr>
        <w:spacing w:after="0" w:line="240" w:lineRule="auto"/>
        <w:jc w:val="both"/>
        <w:rPr>
          <w:rFonts w:ascii="Arial" w:hAnsi="Arial" w:cs="Arial"/>
          <w:sz w:val="20"/>
          <w:szCs w:val="20"/>
        </w:rPr>
      </w:pPr>
      <w:r w:rsidRPr="00246BE4">
        <w:rPr>
          <w:rFonts w:ascii="Arial" w:hAnsi="Arial" w:cs="Arial"/>
          <w:sz w:val="20"/>
          <w:szCs w:val="20"/>
        </w:rPr>
        <w:t xml:space="preserve">Grupo Parlamentario de morena, </w:t>
      </w:r>
      <w:r w:rsidR="00246BE4" w:rsidRPr="00246BE4">
        <w:rPr>
          <w:rFonts w:ascii="Arial" w:hAnsi="Arial" w:cs="Arial"/>
          <w:sz w:val="20"/>
          <w:szCs w:val="20"/>
        </w:rPr>
        <w:t xml:space="preserve">Diputada </w:t>
      </w:r>
      <w:r w:rsidRPr="00246BE4">
        <w:rPr>
          <w:rFonts w:ascii="Arial" w:hAnsi="Arial" w:cs="Arial"/>
          <w:sz w:val="20"/>
          <w:szCs w:val="20"/>
        </w:rPr>
        <w:t>María del Carmen de la Rosa Mendoza, Iniciativa con Proyecto de Decreto por el que se adiciona la fracción XIII, del artículo 2 y la fracción X, recorriendo los subsecuentes al artículo 122 de la Ley de Cultura Física y Deporte del Estado de México, lunes 10 de noviembre, 13:00 horas, Salón Protocolo, modalidad mixta, Comisión Legislativa de la Juventud y el Deporte, reunión de trabajo y, en su caso, dictaminación.</w:t>
      </w:r>
    </w:p>
    <w:p w:rsidR="00662381" w:rsidRPr="00246BE4" w:rsidRDefault="00662381" w:rsidP="00246BE4">
      <w:pPr>
        <w:spacing w:after="0" w:line="240" w:lineRule="auto"/>
        <w:jc w:val="both"/>
        <w:rPr>
          <w:rFonts w:ascii="Arial" w:hAnsi="Arial" w:cs="Arial"/>
          <w:sz w:val="20"/>
          <w:szCs w:val="20"/>
        </w:rPr>
      </w:pPr>
    </w:p>
    <w:p w:rsidR="00662381" w:rsidRPr="00246BE4" w:rsidRDefault="00662381" w:rsidP="00246BE4">
      <w:pPr>
        <w:spacing w:after="0" w:line="240" w:lineRule="auto"/>
        <w:jc w:val="both"/>
        <w:rPr>
          <w:rFonts w:ascii="Arial" w:hAnsi="Arial" w:cs="Arial"/>
          <w:sz w:val="20"/>
          <w:szCs w:val="20"/>
        </w:rPr>
      </w:pPr>
      <w:r w:rsidRPr="00246BE4">
        <w:rPr>
          <w:rFonts w:ascii="Arial" w:hAnsi="Arial" w:cs="Arial"/>
          <w:sz w:val="20"/>
          <w:szCs w:val="20"/>
        </w:rPr>
        <w:t>Grupo Parlamentario del Partido de la Revolución Democrática,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lunes 10 de noviembre, 14:00 horas, Salón Narciso Bassols, modalidad mixta, Comisiones Legislativas de Educación, Cultura, Ciencia, Tecnología e Innovación y de Derechos Humanos, reunión de trabajo.</w:t>
      </w:r>
    </w:p>
    <w:p w:rsidR="00662381" w:rsidRPr="00246BE4" w:rsidRDefault="00662381" w:rsidP="00246BE4">
      <w:pPr>
        <w:spacing w:after="0" w:line="240" w:lineRule="auto"/>
        <w:jc w:val="both"/>
        <w:rPr>
          <w:rFonts w:ascii="Arial" w:hAnsi="Arial" w:cs="Arial"/>
          <w:sz w:val="20"/>
          <w:szCs w:val="20"/>
        </w:rPr>
      </w:pPr>
    </w:p>
    <w:p w:rsidR="00662381" w:rsidRPr="00246BE4" w:rsidRDefault="00662381" w:rsidP="00246BE4">
      <w:pPr>
        <w:spacing w:after="0" w:line="240" w:lineRule="auto"/>
        <w:jc w:val="both"/>
        <w:rPr>
          <w:rFonts w:ascii="Arial" w:hAnsi="Arial" w:cs="Arial"/>
          <w:sz w:val="20"/>
          <w:szCs w:val="20"/>
        </w:rPr>
      </w:pPr>
      <w:r w:rsidRPr="00246BE4">
        <w:rPr>
          <w:rFonts w:ascii="Arial" w:hAnsi="Arial" w:cs="Arial"/>
          <w:sz w:val="20"/>
          <w:szCs w:val="20"/>
        </w:rPr>
        <w:t>Grupo Parlamentario del PAN, Iniciativa con Proyecto de Decreto por el que se reforma el primer párrafo y su fracción V del artículo 204 del Código Penal del Estado de México, martes 11 de noviembre, 11:00 horas, Salón Protocolo, modalidad mixta, Comisión Legislativa de Procuración y Administración de Justicia, reunión de trabajo y en su caso, dictaminación.</w:t>
      </w:r>
    </w:p>
    <w:p w:rsidR="00662381" w:rsidRPr="00246BE4" w:rsidRDefault="00662381" w:rsidP="00246BE4">
      <w:pPr>
        <w:spacing w:after="0" w:line="240" w:lineRule="auto"/>
        <w:jc w:val="both"/>
        <w:rPr>
          <w:rFonts w:ascii="Arial" w:hAnsi="Arial" w:cs="Arial"/>
          <w:sz w:val="20"/>
          <w:szCs w:val="20"/>
        </w:rPr>
      </w:pPr>
    </w:p>
    <w:p w:rsidR="00662381" w:rsidRPr="00246BE4" w:rsidRDefault="00662381" w:rsidP="00246BE4">
      <w:pPr>
        <w:spacing w:after="0" w:line="240" w:lineRule="auto"/>
        <w:jc w:val="both"/>
        <w:rPr>
          <w:rFonts w:ascii="Arial" w:hAnsi="Arial" w:cs="Arial"/>
          <w:sz w:val="20"/>
          <w:szCs w:val="20"/>
        </w:rPr>
      </w:pPr>
      <w:r w:rsidRPr="00246BE4">
        <w:rPr>
          <w:rFonts w:ascii="Arial" w:hAnsi="Arial" w:cs="Arial"/>
          <w:sz w:val="20"/>
          <w:szCs w:val="20"/>
        </w:rPr>
        <w:t>Partido del Trabajo Iniciativa de Proyecto de Decreto con el que se reforman las fracciones XVI, XXX y XXXI del artículo 13, inciso e) y se adiciona el inciso f) de la fracción IV e inciso a) de la fracción V del artículo 31 de la Ley de la Juventud del Estado de México, se reforma la fracción XXXVI y adiciona la fracción XXX del artículo 33 de la Ley Orgánica de la Administración Pública del Estado de México, martes 11 de noviembre, 13 horas, Salón Narciso Bassols, modalidad mixta, Comisiones Legislativas de Gobernación y Puntos Constitucionales y de la Juventud y del Deporte, reunión de Trabajo</w:t>
      </w:r>
    </w:p>
    <w:p w:rsidR="00662381" w:rsidRPr="00246BE4" w:rsidRDefault="00662381" w:rsidP="00246BE4">
      <w:pPr>
        <w:spacing w:after="0" w:line="240" w:lineRule="auto"/>
        <w:jc w:val="both"/>
        <w:rPr>
          <w:rFonts w:ascii="Arial" w:hAnsi="Arial" w:cs="Arial"/>
          <w:sz w:val="20"/>
          <w:szCs w:val="20"/>
        </w:rPr>
      </w:pPr>
    </w:p>
    <w:p w:rsidR="00662381" w:rsidRPr="00246BE4" w:rsidRDefault="00662381" w:rsidP="00246BE4">
      <w:pPr>
        <w:spacing w:after="0" w:line="240" w:lineRule="auto"/>
        <w:jc w:val="both"/>
        <w:rPr>
          <w:rFonts w:ascii="Arial" w:hAnsi="Arial" w:cs="Arial"/>
          <w:sz w:val="20"/>
          <w:szCs w:val="20"/>
        </w:rPr>
      </w:pPr>
      <w:r w:rsidRPr="00246BE4">
        <w:rPr>
          <w:rFonts w:ascii="Arial" w:hAnsi="Arial" w:cs="Arial"/>
          <w:sz w:val="20"/>
          <w:szCs w:val="20"/>
        </w:rPr>
        <w:t>Reunión de la Comisión Legislativa de Límites Territoriales del Estado de México y sus Municipios, miércoles 12 de noviembre, 10:00 horas, Salón Protocolo, modalidad mixta, reunión de trabajo.</w:t>
      </w:r>
    </w:p>
    <w:p w:rsidR="00662381" w:rsidRPr="00246BE4" w:rsidRDefault="00662381" w:rsidP="00246BE4">
      <w:pPr>
        <w:spacing w:after="0" w:line="240" w:lineRule="auto"/>
        <w:jc w:val="both"/>
        <w:rPr>
          <w:rFonts w:ascii="Arial" w:hAnsi="Arial" w:cs="Arial"/>
          <w:sz w:val="20"/>
          <w:szCs w:val="20"/>
        </w:rPr>
      </w:pPr>
    </w:p>
    <w:p w:rsidR="002D0A71" w:rsidRPr="00246BE4" w:rsidRDefault="00662381" w:rsidP="00246BE4">
      <w:pPr>
        <w:pStyle w:val="Sinespaciado"/>
        <w:jc w:val="both"/>
        <w:rPr>
          <w:rFonts w:ascii="Arial" w:hAnsi="Arial" w:cs="Arial"/>
          <w:sz w:val="20"/>
          <w:szCs w:val="20"/>
        </w:rPr>
      </w:pPr>
      <w:r w:rsidRPr="00246BE4">
        <w:rPr>
          <w:rFonts w:ascii="Arial" w:hAnsi="Arial" w:cs="Arial"/>
          <w:sz w:val="20"/>
          <w:szCs w:val="20"/>
        </w:rPr>
        <w:t>Diversos Ayuntamientos, Tablas de Valores Unitarios de Suelo y Construcciones, para el ejercicio fiscal 2026, miércoles 12 de noviembre, 11:00 horas, Salón Narciso Bassols, modalidad mixta, Comisiones legislativas de Planeación y Gasto Público, de Finanzas Públicas y de Legislación y Administración Municipal, reunión de trabajo y en su caso, dictaminación.</w:t>
      </w:r>
    </w:p>
    <w:p w:rsidR="002D0A71" w:rsidRPr="00246BE4" w:rsidRDefault="002D0A71" w:rsidP="00246BE4">
      <w:pPr>
        <w:pStyle w:val="Sinespaciado"/>
        <w:jc w:val="both"/>
        <w:rPr>
          <w:rFonts w:ascii="Arial" w:hAnsi="Arial" w:cs="Arial"/>
          <w:sz w:val="20"/>
          <w:szCs w:val="20"/>
        </w:rPr>
      </w:pPr>
    </w:p>
    <w:p w:rsidR="00C70D88" w:rsidRPr="00246BE4" w:rsidRDefault="00C70D88" w:rsidP="00246BE4">
      <w:pPr>
        <w:spacing w:after="0" w:line="240" w:lineRule="auto"/>
        <w:jc w:val="both"/>
        <w:rPr>
          <w:rFonts w:ascii="Arial" w:hAnsi="Arial" w:cs="Arial"/>
          <w:sz w:val="20"/>
          <w:szCs w:val="20"/>
        </w:rPr>
      </w:pPr>
      <w:r w:rsidRPr="00246BE4">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w:t>
      </w:r>
    </w:p>
    <w:p w:rsidR="00C70D88" w:rsidRPr="00246BE4" w:rsidRDefault="00C70D88" w:rsidP="00246BE4">
      <w:pPr>
        <w:spacing w:after="0" w:line="240" w:lineRule="auto"/>
        <w:jc w:val="both"/>
        <w:rPr>
          <w:rFonts w:ascii="Arial" w:hAnsi="Arial" w:cs="Arial"/>
          <w:sz w:val="20"/>
          <w:szCs w:val="20"/>
        </w:rPr>
      </w:pPr>
    </w:p>
    <w:p w:rsidR="00C70D88" w:rsidRPr="00246BE4" w:rsidRDefault="00C70D88" w:rsidP="00246BE4">
      <w:pPr>
        <w:spacing w:after="0" w:line="240" w:lineRule="auto"/>
        <w:jc w:val="both"/>
        <w:rPr>
          <w:rStyle w:val="normaltextrun"/>
          <w:rFonts w:ascii="Arial" w:hAnsi="Arial" w:cs="Arial"/>
          <w:sz w:val="20"/>
          <w:szCs w:val="20"/>
        </w:rPr>
      </w:pPr>
      <w:r w:rsidRPr="00246BE4">
        <w:rPr>
          <w:rStyle w:val="normaltextrun"/>
          <w:rFonts w:ascii="Arial" w:hAnsi="Arial" w:cs="Arial"/>
          <w:sz w:val="20"/>
          <w:szCs w:val="20"/>
        </w:rPr>
        <w:t xml:space="preserve">La Presidencia solicita a la Secretaría, registre la asistencia a la sesión, informando esta última, que ha quedado registrada la asistencia de las, le y los </w:t>
      </w:r>
      <w:r w:rsidR="00246BE4" w:rsidRPr="00246BE4">
        <w:rPr>
          <w:rStyle w:val="normaltextrun"/>
          <w:rFonts w:ascii="Arial" w:hAnsi="Arial" w:cs="Arial"/>
          <w:sz w:val="20"/>
          <w:szCs w:val="20"/>
        </w:rPr>
        <w:t>Diputados</w:t>
      </w:r>
      <w:r w:rsidRPr="00246BE4">
        <w:rPr>
          <w:rStyle w:val="normaltextrun"/>
          <w:rFonts w:ascii="Arial" w:hAnsi="Arial" w:cs="Arial"/>
          <w:sz w:val="20"/>
          <w:szCs w:val="20"/>
        </w:rPr>
        <w:t>.</w:t>
      </w:r>
    </w:p>
    <w:p w:rsidR="00C70D88" w:rsidRPr="00246BE4" w:rsidRDefault="00C70D88" w:rsidP="00246BE4">
      <w:pPr>
        <w:spacing w:after="0" w:line="240" w:lineRule="auto"/>
        <w:jc w:val="both"/>
        <w:rPr>
          <w:rFonts w:ascii="Arial" w:hAnsi="Arial" w:cs="Arial"/>
          <w:noProof/>
          <w:sz w:val="20"/>
          <w:szCs w:val="20"/>
        </w:rPr>
      </w:pPr>
    </w:p>
    <w:p w:rsidR="00900502" w:rsidRPr="00246BE4" w:rsidRDefault="00662381" w:rsidP="00246BE4">
      <w:pPr>
        <w:spacing w:after="0" w:line="240" w:lineRule="auto"/>
        <w:jc w:val="both"/>
        <w:rPr>
          <w:rFonts w:ascii="Arial" w:hAnsi="Arial" w:cs="Arial"/>
          <w:noProof/>
          <w:sz w:val="20"/>
          <w:szCs w:val="20"/>
        </w:rPr>
      </w:pPr>
      <w:r w:rsidRPr="00246BE4">
        <w:rPr>
          <w:rFonts w:ascii="Arial" w:hAnsi="Arial" w:cs="Arial"/>
          <w:noProof/>
          <w:sz w:val="20"/>
          <w:szCs w:val="20"/>
        </w:rPr>
        <w:t>1</w:t>
      </w:r>
      <w:r w:rsidR="00527304">
        <w:rPr>
          <w:rFonts w:ascii="Arial" w:hAnsi="Arial" w:cs="Arial"/>
          <w:noProof/>
          <w:sz w:val="20"/>
          <w:szCs w:val="20"/>
        </w:rPr>
        <w:t>7</w:t>
      </w:r>
      <w:bookmarkStart w:id="1" w:name="_GoBack"/>
      <w:bookmarkEnd w:id="1"/>
      <w:r w:rsidR="00C70D88" w:rsidRPr="00246BE4">
        <w:rPr>
          <w:rFonts w:ascii="Arial" w:hAnsi="Arial" w:cs="Arial"/>
          <w:noProof/>
          <w:sz w:val="20"/>
          <w:szCs w:val="20"/>
        </w:rPr>
        <w:t xml:space="preserve">.- Agotados los asuntos en cartera, la Presidencia levanta la Sesión siendo las </w:t>
      </w:r>
      <w:r w:rsidRPr="00246BE4">
        <w:rPr>
          <w:rFonts w:ascii="Arial" w:hAnsi="Arial" w:cs="Arial"/>
          <w:noProof/>
          <w:sz w:val="20"/>
          <w:szCs w:val="20"/>
        </w:rPr>
        <w:t>quince</w:t>
      </w:r>
      <w:r w:rsidR="00C70D88" w:rsidRPr="00246BE4">
        <w:rPr>
          <w:rFonts w:ascii="Arial" w:hAnsi="Arial" w:cs="Arial"/>
          <w:noProof/>
          <w:sz w:val="20"/>
          <w:szCs w:val="20"/>
        </w:rPr>
        <w:t xml:space="preserve"> horas con </w:t>
      </w:r>
      <w:r w:rsidRPr="00246BE4">
        <w:rPr>
          <w:rFonts w:ascii="Arial" w:hAnsi="Arial" w:cs="Arial"/>
          <w:noProof/>
          <w:sz w:val="20"/>
          <w:szCs w:val="20"/>
        </w:rPr>
        <w:t>cincuenta y dos minutos del día de la fecha</w:t>
      </w:r>
      <w:r w:rsidR="00C70D88" w:rsidRPr="00246BE4">
        <w:rPr>
          <w:rFonts w:ascii="Arial" w:hAnsi="Arial" w:cs="Arial"/>
          <w:noProof/>
          <w:sz w:val="20"/>
          <w:szCs w:val="20"/>
        </w:rPr>
        <w:t xml:space="preserve"> y cita para el miércoles </w:t>
      </w:r>
      <w:r w:rsidRPr="00246BE4">
        <w:rPr>
          <w:rFonts w:ascii="Arial" w:hAnsi="Arial" w:cs="Arial"/>
          <w:noProof/>
          <w:sz w:val="20"/>
          <w:szCs w:val="20"/>
        </w:rPr>
        <w:t>doce</w:t>
      </w:r>
      <w:r w:rsidR="00C70D88" w:rsidRPr="00246BE4">
        <w:rPr>
          <w:rFonts w:ascii="Arial" w:hAnsi="Arial" w:cs="Arial"/>
          <w:noProof/>
          <w:sz w:val="20"/>
          <w:szCs w:val="20"/>
        </w:rPr>
        <w:t xml:space="preserve"> de noviembre del año en curso, a las </w:t>
      </w:r>
      <w:r w:rsidRPr="00246BE4">
        <w:rPr>
          <w:rFonts w:ascii="Arial" w:hAnsi="Arial" w:cs="Arial"/>
          <w:noProof/>
          <w:sz w:val="20"/>
          <w:szCs w:val="20"/>
        </w:rPr>
        <w:t>doce</w:t>
      </w:r>
      <w:r w:rsidR="00C70D88" w:rsidRPr="00246BE4">
        <w:rPr>
          <w:rFonts w:ascii="Arial" w:hAnsi="Arial" w:cs="Arial"/>
          <w:noProof/>
          <w:sz w:val="20"/>
          <w:szCs w:val="20"/>
        </w:rPr>
        <w:t xml:space="preserve"> horas.</w:t>
      </w:r>
      <w:r w:rsidR="00900502" w:rsidRPr="00246BE4">
        <w:rPr>
          <w:rFonts w:ascii="Arial" w:hAnsi="Arial" w:cs="Arial"/>
          <w:noProof/>
          <w:sz w:val="20"/>
          <w:szCs w:val="20"/>
        </w:rPr>
        <w:t xml:space="preserve"> </w:t>
      </w:r>
    </w:p>
    <w:p w:rsidR="00900502" w:rsidRPr="00246BE4" w:rsidRDefault="00900502" w:rsidP="00246BE4">
      <w:pPr>
        <w:spacing w:after="0" w:line="240" w:lineRule="auto"/>
        <w:jc w:val="both"/>
        <w:rPr>
          <w:rStyle w:val="normaltextrun"/>
          <w:rFonts w:ascii="Arial" w:eastAsia="Calibri" w:hAnsi="Arial" w:cs="Arial"/>
          <w:b/>
          <w:bCs/>
          <w:sz w:val="20"/>
          <w:szCs w:val="20"/>
        </w:rPr>
      </w:pPr>
    </w:p>
    <w:p w:rsidR="00900502" w:rsidRPr="00246BE4" w:rsidRDefault="00C70D88" w:rsidP="00246BE4">
      <w:pPr>
        <w:spacing w:after="0" w:line="240" w:lineRule="auto"/>
        <w:jc w:val="center"/>
        <w:rPr>
          <w:rStyle w:val="normaltextrun"/>
          <w:rFonts w:ascii="Arial" w:eastAsia="Calibri" w:hAnsi="Arial" w:cs="Arial"/>
          <w:b/>
          <w:bCs/>
          <w:sz w:val="20"/>
          <w:szCs w:val="20"/>
        </w:rPr>
      </w:pPr>
      <w:r w:rsidRPr="00246BE4">
        <w:rPr>
          <w:rStyle w:val="normaltextrun"/>
          <w:rFonts w:ascii="Arial" w:eastAsia="Calibri" w:hAnsi="Arial" w:cs="Arial"/>
          <w:b/>
          <w:bCs/>
          <w:sz w:val="20"/>
          <w:szCs w:val="20"/>
        </w:rPr>
        <w:t>SECRETARIAS</w:t>
      </w:r>
    </w:p>
    <w:p w:rsidR="00900502" w:rsidRPr="00246BE4" w:rsidRDefault="00900502" w:rsidP="00246BE4">
      <w:pPr>
        <w:spacing w:after="0" w:line="240" w:lineRule="auto"/>
        <w:jc w:val="center"/>
        <w:rPr>
          <w:rFonts w:ascii="Arial" w:hAnsi="Arial" w:cs="Arial"/>
          <w:b/>
          <w:sz w:val="20"/>
          <w:szCs w:val="20"/>
        </w:rPr>
      </w:pPr>
    </w:p>
    <w:p w:rsidR="00900502" w:rsidRPr="00246BE4" w:rsidRDefault="00C70D88" w:rsidP="00246BE4">
      <w:pPr>
        <w:spacing w:after="0" w:line="240" w:lineRule="auto"/>
        <w:jc w:val="center"/>
        <w:rPr>
          <w:rFonts w:ascii="Arial" w:hAnsi="Arial" w:cs="Arial"/>
          <w:b/>
          <w:sz w:val="20"/>
          <w:szCs w:val="20"/>
        </w:rPr>
      </w:pPr>
      <w:r w:rsidRPr="00246BE4">
        <w:rPr>
          <w:rFonts w:ascii="Arial" w:hAnsi="Arial" w:cs="Arial"/>
          <w:b/>
          <w:sz w:val="20"/>
          <w:szCs w:val="20"/>
        </w:rPr>
        <w:t xml:space="preserve">DIP. </w:t>
      </w:r>
      <w:r w:rsidR="00900502" w:rsidRPr="00246BE4">
        <w:rPr>
          <w:rFonts w:ascii="Arial" w:hAnsi="Arial" w:cs="Arial"/>
          <w:b/>
          <w:sz w:val="20"/>
          <w:szCs w:val="20"/>
        </w:rPr>
        <w:t>BRENDA COLETTE MIRANDA VARGAS</w:t>
      </w:r>
      <w:r w:rsidR="00246BE4" w:rsidRPr="00246BE4">
        <w:rPr>
          <w:rFonts w:ascii="Arial" w:hAnsi="Arial" w:cs="Arial"/>
          <w:b/>
          <w:sz w:val="20"/>
          <w:szCs w:val="20"/>
        </w:rPr>
        <w:tab/>
      </w:r>
      <w:r w:rsidR="00900502" w:rsidRPr="00246BE4">
        <w:rPr>
          <w:rFonts w:ascii="Arial" w:hAnsi="Arial" w:cs="Arial"/>
          <w:b/>
          <w:sz w:val="20"/>
          <w:szCs w:val="20"/>
        </w:rPr>
        <w:tab/>
        <w:t>DIP. MARICELA BELTRÁN SÁNCHEZ</w:t>
      </w:r>
    </w:p>
    <w:p w:rsidR="00051CCA" w:rsidRPr="00246BE4" w:rsidRDefault="00051CCA" w:rsidP="00246BE4">
      <w:pPr>
        <w:spacing w:after="0" w:line="240" w:lineRule="auto"/>
        <w:jc w:val="center"/>
        <w:rPr>
          <w:rFonts w:ascii="Arial" w:hAnsi="Arial" w:cs="Arial"/>
          <w:b/>
          <w:sz w:val="20"/>
          <w:szCs w:val="20"/>
        </w:rPr>
      </w:pPr>
    </w:p>
    <w:sectPr w:rsidR="00051CCA" w:rsidRPr="00246BE4" w:rsidSect="0096559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089" w:rsidRDefault="005D7089">
      <w:pPr>
        <w:spacing w:after="0" w:line="240" w:lineRule="auto"/>
      </w:pPr>
      <w:r>
        <w:separator/>
      </w:r>
    </w:p>
  </w:endnote>
  <w:endnote w:type="continuationSeparator" w:id="0">
    <w:p w:rsidR="005D7089" w:rsidRDefault="005D7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089" w:rsidRDefault="005D7089">
      <w:pPr>
        <w:spacing w:after="0" w:line="240" w:lineRule="auto"/>
      </w:pPr>
      <w:r>
        <w:separator/>
      </w:r>
    </w:p>
  </w:footnote>
  <w:footnote w:type="continuationSeparator" w:id="0">
    <w:p w:rsidR="005D7089" w:rsidRDefault="005D7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1D728A"/>
    <w:multiLevelType w:val="hybridMultilevel"/>
    <w:tmpl w:val="AB10F636"/>
    <w:lvl w:ilvl="0" w:tplc="F6ACB0AC">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1" w:tplc="678AA3FC">
      <w:numFmt w:val="bullet"/>
      <w:lvlText w:val="•"/>
      <w:lvlJc w:val="left"/>
      <w:pPr>
        <w:ind w:left="1818" w:hanging="360"/>
      </w:pPr>
      <w:rPr>
        <w:lang w:val="es-ES" w:eastAsia="en-US" w:bidi="ar-SA"/>
      </w:rPr>
    </w:lvl>
    <w:lvl w:ilvl="2" w:tplc="A31ACAAC">
      <w:numFmt w:val="bullet"/>
      <w:lvlText w:val="•"/>
      <w:lvlJc w:val="left"/>
      <w:pPr>
        <w:ind w:left="2656" w:hanging="360"/>
      </w:pPr>
      <w:rPr>
        <w:lang w:val="es-ES" w:eastAsia="en-US" w:bidi="ar-SA"/>
      </w:rPr>
    </w:lvl>
    <w:lvl w:ilvl="3" w:tplc="C48CC7EE">
      <w:numFmt w:val="bullet"/>
      <w:lvlText w:val="•"/>
      <w:lvlJc w:val="left"/>
      <w:pPr>
        <w:ind w:left="3494" w:hanging="360"/>
      </w:pPr>
      <w:rPr>
        <w:lang w:val="es-ES" w:eastAsia="en-US" w:bidi="ar-SA"/>
      </w:rPr>
    </w:lvl>
    <w:lvl w:ilvl="4" w:tplc="989E5EB2">
      <w:numFmt w:val="bullet"/>
      <w:lvlText w:val="•"/>
      <w:lvlJc w:val="left"/>
      <w:pPr>
        <w:ind w:left="4332" w:hanging="360"/>
      </w:pPr>
      <w:rPr>
        <w:lang w:val="es-ES" w:eastAsia="en-US" w:bidi="ar-SA"/>
      </w:rPr>
    </w:lvl>
    <w:lvl w:ilvl="5" w:tplc="3D229FA8">
      <w:numFmt w:val="bullet"/>
      <w:lvlText w:val="•"/>
      <w:lvlJc w:val="left"/>
      <w:pPr>
        <w:ind w:left="5170" w:hanging="360"/>
      </w:pPr>
      <w:rPr>
        <w:lang w:val="es-ES" w:eastAsia="en-US" w:bidi="ar-SA"/>
      </w:rPr>
    </w:lvl>
    <w:lvl w:ilvl="6" w:tplc="683EAAB8">
      <w:numFmt w:val="bullet"/>
      <w:lvlText w:val="•"/>
      <w:lvlJc w:val="left"/>
      <w:pPr>
        <w:ind w:left="6008" w:hanging="360"/>
      </w:pPr>
      <w:rPr>
        <w:lang w:val="es-ES" w:eastAsia="en-US" w:bidi="ar-SA"/>
      </w:rPr>
    </w:lvl>
    <w:lvl w:ilvl="7" w:tplc="ED6CFEDA">
      <w:numFmt w:val="bullet"/>
      <w:lvlText w:val="•"/>
      <w:lvlJc w:val="left"/>
      <w:pPr>
        <w:ind w:left="6846" w:hanging="360"/>
      </w:pPr>
      <w:rPr>
        <w:lang w:val="es-ES" w:eastAsia="en-US" w:bidi="ar-SA"/>
      </w:rPr>
    </w:lvl>
    <w:lvl w:ilvl="8" w:tplc="9E4414DA">
      <w:numFmt w:val="bullet"/>
      <w:lvlText w:val="•"/>
      <w:lvlJc w:val="left"/>
      <w:pPr>
        <w:ind w:left="7684" w:hanging="360"/>
      </w:pPr>
      <w:rPr>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D88"/>
    <w:rsid w:val="00051CCA"/>
    <w:rsid w:val="00142AA2"/>
    <w:rsid w:val="00194071"/>
    <w:rsid w:val="00246BE4"/>
    <w:rsid w:val="002956E5"/>
    <w:rsid w:val="002D0A71"/>
    <w:rsid w:val="003049DD"/>
    <w:rsid w:val="004728F9"/>
    <w:rsid w:val="00487E00"/>
    <w:rsid w:val="004E51A6"/>
    <w:rsid w:val="00527304"/>
    <w:rsid w:val="005644C1"/>
    <w:rsid w:val="00591E8E"/>
    <w:rsid w:val="005D7089"/>
    <w:rsid w:val="00617AC4"/>
    <w:rsid w:val="00662381"/>
    <w:rsid w:val="006674F0"/>
    <w:rsid w:val="006E56AB"/>
    <w:rsid w:val="00712557"/>
    <w:rsid w:val="00822048"/>
    <w:rsid w:val="00825EF3"/>
    <w:rsid w:val="008427E7"/>
    <w:rsid w:val="00900502"/>
    <w:rsid w:val="009B1A3D"/>
    <w:rsid w:val="00A335DA"/>
    <w:rsid w:val="00A40CC6"/>
    <w:rsid w:val="00A63AFA"/>
    <w:rsid w:val="00AD3DEF"/>
    <w:rsid w:val="00B56B92"/>
    <w:rsid w:val="00B93787"/>
    <w:rsid w:val="00BF10FA"/>
    <w:rsid w:val="00C223D0"/>
    <w:rsid w:val="00C228B7"/>
    <w:rsid w:val="00C60FD8"/>
    <w:rsid w:val="00C70D88"/>
    <w:rsid w:val="00C96F3A"/>
    <w:rsid w:val="00CA05C9"/>
    <w:rsid w:val="00CD6CCB"/>
    <w:rsid w:val="00D17A4D"/>
    <w:rsid w:val="00D26A7C"/>
    <w:rsid w:val="00DA2C83"/>
    <w:rsid w:val="00E80469"/>
    <w:rsid w:val="00EE0D45"/>
    <w:rsid w:val="00F563E8"/>
    <w:rsid w:val="00F95059"/>
    <w:rsid w:val="00FB76B6"/>
    <w:rsid w:val="00FC0E5D"/>
    <w:rsid w:val="00FC6343"/>
    <w:rsid w:val="00FD316C"/>
    <w:rsid w:val="00FE43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6F2D"/>
  <w15:chartTrackingRefBased/>
  <w15:docId w15:val="{13843F71-2AAC-4968-994C-45C1816A4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0D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C70D88"/>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C70D88"/>
  </w:style>
  <w:style w:type="paragraph" w:styleId="Sinespaciado">
    <w:name w:val="No Spacing"/>
    <w:link w:val="SinespaciadoCar"/>
    <w:uiPriority w:val="1"/>
    <w:qFormat/>
    <w:rsid w:val="00C70D88"/>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C70D88"/>
    <w:rPr>
      <w:rFonts w:ascii="Times New Roman" w:hAnsi="Times New Roman"/>
      <w:sz w:val="24"/>
    </w:rPr>
  </w:style>
  <w:style w:type="paragraph" w:styleId="Piedepgina">
    <w:name w:val="footer"/>
    <w:basedOn w:val="Normal"/>
    <w:link w:val="PiedepginaCar"/>
    <w:uiPriority w:val="99"/>
    <w:unhideWhenUsed/>
    <w:rsid w:val="00C70D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0D88"/>
  </w:style>
  <w:style w:type="character" w:customStyle="1" w:styleId="eop">
    <w:name w:val="eop"/>
    <w:basedOn w:val="Fuentedeprrafopredeter"/>
    <w:rsid w:val="00C70D88"/>
  </w:style>
  <w:style w:type="paragraph" w:styleId="Textoindependiente">
    <w:name w:val="Body Text"/>
    <w:basedOn w:val="Normal"/>
    <w:link w:val="TextoindependienteCar"/>
    <w:uiPriority w:val="1"/>
    <w:unhideWhenUsed/>
    <w:qFormat/>
    <w:rsid w:val="00C70D88"/>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C70D88"/>
    <w:rPr>
      <w:rFonts w:ascii="Arial MT" w:eastAsia="Arial MT" w:hAnsi="Arial MT" w:cs="Arial MT"/>
      <w:lang w:val="es-ES"/>
    </w:rPr>
  </w:style>
  <w:style w:type="paragraph" w:styleId="Prrafodelista">
    <w:name w:val="List Paragraph"/>
    <w:basedOn w:val="Normal"/>
    <w:uiPriority w:val="1"/>
    <w:qFormat/>
    <w:rsid w:val="00C70D88"/>
    <w:pPr>
      <w:widowControl w:val="0"/>
      <w:autoSpaceDE w:val="0"/>
      <w:autoSpaceDN w:val="0"/>
      <w:spacing w:after="0" w:line="240" w:lineRule="auto"/>
      <w:ind w:left="981" w:right="253" w:hanging="360"/>
      <w:jc w:val="both"/>
    </w:pPr>
    <w:rPr>
      <w:rFonts w:ascii="Arial MT" w:eastAsia="Arial MT" w:hAnsi="Arial MT" w:cs="Arial MT"/>
      <w:lang w:val="es-ES"/>
    </w:rPr>
  </w:style>
  <w:style w:type="paragraph" w:styleId="Encabezado">
    <w:name w:val="header"/>
    <w:basedOn w:val="Normal"/>
    <w:link w:val="EncabezadoCar"/>
    <w:uiPriority w:val="99"/>
    <w:unhideWhenUsed/>
    <w:rsid w:val="00246B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6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E2C1A-6737-48FF-8D0A-C51EE59B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3142</Words>
  <Characters>17284</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2025-11-06T18:26:00Z</cp:lastPrinted>
  <dcterms:created xsi:type="dcterms:W3CDTF">2025-11-11T23:43:00Z</dcterms:created>
  <dcterms:modified xsi:type="dcterms:W3CDTF">2025-11-11T23:45:00Z</dcterms:modified>
</cp:coreProperties>
</file>