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1968B" w14:textId="36803A39" w:rsidR="00263703" w:rsidRPr="00263703" w:rsidRDefault="00263703" w:rsidP="00263703">
      <w:pPr>
        <w:jc w:val="right"/>
        <w:rPr>
          <w:rFonts w:ascii="Arial" w:hAnsi="Arial" w:cs="Arial"/>
          <w:sz w:val="26"/>
          <w:szCs w:val="26"/>
          <w:lang w:val="es-ES"/>
        </w:rPr>
      </w:pPr>
      <w:bookmarkStart w:id="0" w:name="_GoBack"/>
      <w:bookmarkEnd w:id="0"/>
      <w:r w:rsidRPr="00263703">
        <w:rPr>
          <w:rFonts w:ascii="Arial" w:hAnsi="Arial" w:cs="Arial"/>
          <w:sz w:val="26"/>
          <w:szCs w:val="26"/>
          <w:lang w:val="es-ES"/>
        </w:rPr>
        <w:t xml:space="preserve">Toluca de Lerdo, México, a </w:t>
      </w:r>
      <w:r>
        <w:rPr>
          <w:rFonts w:ascii="Arial" w:hAnsi="Arial" w:cs="Arial"/>
          <w:sz w:val="26"/>
          <w:szCs w:val="26"/>
          <w:lang w:val="es-ES"/>
        </w:rPr>
        <w:t xml:space="preserve">   de diciembre de</w:t>
      </w:r>
      <w:r w:rsidRPr="00263703">
        <w:rPr>
          <w:rFonts w:ascii="Arial" w:hAnsi="Arial" w:cs="Arial"/>
          <w:sz w:val="26"/>
          <w:szCs w:val="26"/>
          <w:lang w:val="es-ES"/>
        </w:rPr>
        <w:t xml:space="preserve"> 2022.</w:t>
      </w:r>
    </w:p>
    <w:p w14:paraId="5DC56D70" w14:textId="77777777" w:rsidR="00263703" w:rsidRPr="00263703" w:rsidRDefault="00263703" w:rsidP="00263703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</w:p>
    <w:p w14:paraId="7A044590" w14:textId="77777777" w:rsidR="00263703" w:rsidRPr="00263703" w:rsidRDefault="00263703" w:rsidP="00263703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263703">
        <w:rPr>
          <w:rFonts w:ascii="Arial" w:hAnsi="Arial" w:cs="Arial"/>
          <w:b/>
          <w:sz w:val="26"/>
          <w:szCs w:val="26"/>
          <w:lang w:val="es-ES"/>
        </w:rPr>
        <w:t xml:space="preserve">DIP. ENRIQUE EDGARDO JACOB ROCHA </w:t>
      </w:r>
    </w:p>
    <w:p w14:paraId="10EDAA63" w14:textId="77777777" w:rsidR="00263703" w:rsidRPr="00263703" w:rsidRDefault="00263703" w:rsidP="00263703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263703">
        <w:rPr>
          <w:rFonts w:ascii="Arial" w:hAnsi="Arial" w:cs="Arial"/>
          <w:b/>
          <w:sz w:val="26"/>
          <w:szCs w:val="26"/>
          <w:lang w:val="es-ES"/>
        </w:rPr>
        <w:t>PRESIDENTE DE LA DIRECTIVA DE LA</w:t>
      </w:r>
    </w:p>
    <w:p w14:paraId="08AE6239" w14:textId="77777777" w:rsidR="00263703" w:rsidRPr="00263703" w:rsidRDefault="00263703" w:rsidP="00263703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263703">
        <w:rPr>
          <w:rFonts w:ascii="Arial" w:hAnsi="Arial" w:cs="Arial"/>
          <w:b/>
          <w:sz w:val="26"/>
          <w:szCs w:val="26"/>
          <w:lang w:val="es-ES"/>
        </w:rPr>
        <w:t xml:space="preserve">H. LXI LEGISLATURA DEL ESTADO </w:t>
      </w:r>
    </w:p>
    <w:p w14:paraId="24FAD869" w14:textId="77777777" w:rsidR="00263703" w:rsidRPr="00263703" w:rsidRDefault="00263703" w:rsidP="00263703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263703">
        <w:rPr>
          <w:rFonts w:ascii="Arial" w:hAnsi="Arial" w:cs="Arial"/>
          <w:b/>
          <w:sz w:val="26"/>
          <w:szCs w:val="26"/>
          <w:lang w:val="es-ES"/>
        </w:rPr>
        <w:t xml:space="preserve">LIBRE Y SOBERANO DE MÉXICO </w:t>
      </w:r>
    </w:p>
    <w:p w14:paraId="464CF45C" w14:textId="77777777" w:rsidR="00263703" w:rsidRPr="00263703" w:rsidRDefault="00263703" w:rsidP="00263703">
      <w:pPr>
        <w:spacing w:after="0" w:line="276" w:lineRule="auto"/>
        <w:jc w:val="both"/>
        <w:rPr>
          <w:rFonts w:ascii="Arial" w:hAnsi="Arial" w:cs="Arial"/>
          <w:b/>
          <w:sz w:val="26"/>
          <w:szCs w:val="26"/>
          <w:lang w:val="es-ES"/>
        </w:rPr>
      </w:pPr>
      <w:r w:rsidRPr="00263703">
        <w:rPr>
          <w:rFonts w:ascii="Arial" w:hAnsi="Arial" w:cs="Arial"/>
          <w:b/>
          <w:sz w:val="26"/>
          <w:szCs w:val="26"/>
          <w:lang w:val="es-ES"/>
        </w:rPr>
        <w:t xml:space="preserve">P R E S E N T E </w:t>
      </w:r>
    </w:p>
    <w:p w14:paraId="11473A74" w14:textId="77777777" w:rsidR="00263703" w:rsidRPr="00263703" w:rsidRDefault="00263703" w:rsidP="00263703">
      <w:pPr>
        <w:spacing w:line="276" w:lineRule="auto"/>
        <w:jc w:val="both"/>
        <w:rPr>
          <w:rFonts w:ascii="Arial" w:hAnsi="Arial" w:cs="Arial"/>
          <w:sz w:val="26"/>
          <w:szCs w:val="26"/>
          <w:lang w:val="es-ES"/>
        </w:rPr>
      </w:pPr>
    </w:p>
    <w:p w14:paraId="749A1D20" w14:textId="431667DC" w:rsidR="00263703" w:rsidRPr="00263703" w:rsidRDefault="00263703" w:rsidP="00263703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  <w:lang w:val="es-ES"/>
        </w:rPr>
        <w:t>Con fundamento en lo dispuesto en los artículos 57 y 61 fracción I de la Constitución Política del Estado Libre y Soberano del Estado de México; 28 fracción II, 38 fracción IV   de la Ley Orgánica del Poder Legislativo del Estado Libre y Soberano de México;  72 del Reglamento del Poder Legislativo del Estado Libre y Soberano de México, y por su digno conducto, los Diputados Juana Bonilla Jaime y Martín Zepeda Hernández integrantes del Grupo Parlamentario de Movimiento Ciudadano suscribimos la proposición con “Punto de acuerdo</w:t>
      </w:r>
      <w:r>
        <w:rPr>
          <w:rFonts w:ascii="Arial" w:hAnsi="Arial" w:cs="Arial"/>
          <w:sz w:val="26"/>
          <w:szCs w:val="26"/>
          <w:lang w:val="es-ES"/>
        </w:rPr>
        <w:t xml:space="preserve"> por el que se exhorta al</w:t>
      </w:r>
      <w:r w:rsidRPr="00263703">
        <w:rPr>
          <w:rFonts w:ascii="Arial" w:hAnsi="Arial" w:cs="Arial"/>
          <w:sz w:val="26"/>
          <w:szCs w:val="26"/>
          <w:lang w:val="es-ES"/>
        </w:rPr>
        <w:t xml:space="preserve"> Instituto de Transparencia, Acceso a la Información Pública y Protección de Datos Personales del Estado de México y Municipios a que ampl</w:t>
      </w:r>
      <w:r>
        <w:rPr>
          <w:rFonts w:ascii="Arial" w:hAnsi="Arial" w:cs="Arial"/>
          <w:sz w:val="26"/>
          <w:szCs w:val="26"/>
          <w:lang w:val="es-ES"/>
        </w:rPr>
        <w:t>í</w:t>
      </w:r>
      <w:r w:rsidRPr="00263703">
        <w:rPr>
          <w:rFonts w:ascii="Arial" w:hAnsi="Arial" w:cs="Arial"/>
          <w:sz w:val="26"/>
          <w:szCs w:val="26"/>
          <w:lang w:val="es-ES"/>
        </w:rPr>
        <w:t>e la cobertura del Programa “Soy Monitor de la Transparencia y Protector de Mis Datos Personales”</w:t>
      </w:r>
      <w:r w:rsidRPr="00263703">
        <w:rPr>
          <w:rFonts w:ascii="Arial" w:hAnsi="Arial" w:cs="Arial"/>
          <w:sz w:val="26"/>
          <w:szCs w:val="26"/>
        </w:rPr>
        <w:t>, conforme a lo siguiente:</w:t>
      </w:r>
    </w:p>
    <w:p w14:paraId="575C3C2D" w14:textId="77777777" w:rsidR="00263703" w:rsidRPr="00263703" w:rsidRDefault="00263703" w:rsidP="00263703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  <w:lang w:val="es-ES"/>
        </w:rPr>
      </w:pPr>
    </w:p>
    <w:p w14:paraId="087D6564" w14:textId="77777777" w:rsidR="00263703" w:rsidRPr="00263703" w:rsidRDefault="00263703" w:rsidP="00263703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263703">
        <w:rPr>
          <w:rFonts w:ascii="Arial" w:hAnsi="Arial" w:cs="Arial"/>
          <w:b/>
          <w:bCs/>
          <w:sz w:val="26"/>
          <w:szCs w:val="26"/>
          <w:u w:val="single"/>
          <w:lang w:val="es-ES"/>
        </w:rPr>
        <w:t>Exposición de Motivos</w:t>
      </w:r>
    </w:p>
    <w:p w14:paraId="56ACDEB0" w14:textId="77777777" w:rsidR="00B42683" w:rsidRPr="00263703" w:rsidRDefault="00B42683" w:rsidP="00B42683">
      <w:pPr>
        <w:jc w:val="both"/>
        <w:rPr>
          <w:rFonts w:ascii="Arial" w:hAnsi="Arial" w:cs="Arial"/>
          <w:sz w:val="26"/>
          <w:szCs w:val="26"/>
        </w:rPr>
      </w:pPr>
    </w:p>
    <w:p w14:paraId="5D45C1ED" w14:textId="1B1998F2" w:rsidR="00B42683" w:rsidRDefault="00B42683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El presente punto de acuerdo va enfocado a proteger a la niñez y la adolescencia mexiquense que navega de forma indiscriminada por el ciberespacio.</w:t>
      </w:r>
      <w:r w:rsidR="003A24C2" w:rsidRPr="00263703">
        <w:rPr>
          <w:rFonts w:ascii="Arial" w:hAnsi="Arial" w:cs="Arial"/>
          <w:sz w:val="26"/>
          <w:szCs w:val="26"/>
        </w:rPr>
        <w:t xml:space="preserve"> En el caso de México, el 96% de los menores entre siete y 12 años, tiene</w:t>
      </w:r>
      <w:r w:rsidR="009271CB">
        <w:rPr>
          <w:rFonts w:ascii="Arial" w:hAnsi="Arial" w:cs="Arial"/>
          <w:sz w:val="26"/>
          <w:szCs w:val="26"/>
        </w:rPr>
        <w:t>n</w:t>
      </w:r>
      <w:r w:rsidR="003A24C2" w:rsidRPr="00263703">
        <w:rPr>
          <w:rFonts w:ascii="Arial" w:hAnsi="Arial" w:cs="Arial"/>
          <w:sz w:val="26"/>
          <w:szCs w:val="26"/>
        </w:rPr>
        <w:t xml:space="preserve"> su propio dispositivo inteligente o computador</w:t>
      </w:r>
      <w:r w:rsidR="009271CB">
        <w:rPr>
          <w:rFonts w:ascii="Arial" w:hAnsi="Arial" w:cs="Arial"/>
          <w:sz w:val="26"/>
          <w:szCs w:val="26"/>
        </w:rPr>
        <w:t>a</w:t>
      </w:r>
      <w:r w:rsidR="003A24C2" w:rsidRPr="00263703">
        <w:rPr>
          <w:rFonts w:ascii="Arial" w:hAnsi="Arial" w:cs="Arial"/>
          <w:sz w:val="26"/>
          <w:szCs w:val="26"/>
        </w:rPr>
        <w:t xml:space="preserve"> en la cual pasan conectado</w:t>
      </w:r>
      <w:r w:rsidR="009271CB">
        <w:rPr>
          <w:rFonts w:ascii="Arial" w:hAnsi="Arial" w:cs="Arial"/>
          <w:sz w:val="26"/>
          <w:szCs w:val="26"/>
        </w:rPr>
        <w:t>s</w:t>
      </w:r>
      <w:r w:rsidR="003A24C2" w:rsidRPr="00263703">
        <w:rPr>
          <w:rFonts w:ascii="Arial" w:hAnsi="Arial" w:cs="Arial"/>
          <w:sz w:val="26"/>
          <w:szCs w:val="26"/>
        </w:rPr>
        <w:t xml:space="preserve"> a internet un promedio de seis horas con 15 minutos a la semana en línea, esto sin considerar el tiempo que les dedican a sus tareas escolares.</w:t>
      </w:r>
    </w:p>
    <w:p w14:paraId="400D36A8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06A04194" w14:textId="3CCF4259" w:rsidR="003A24C2" w:rsidRPr="00263703" w:rsidRDefault="003A24C2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lastRenderedPageBreak/>
        <w:t>El estudio apunta que el usuario medio digital pasa ahora casi 7 horas al día conectado a la red, lo que equivale a más de 48 horas por semana. Suponiendo que la persona promedio duerma entre 7 y 8 horas al día, esto significa que “ahora pasamos el 42% de nuestro tiempo despiertos en línea.</w:t>
      </w:r>
    </w:p>
    <w:p w14:paraId="1E64A8D8" w14:textId="43BD16F2" w:rsidR="003A24C2" w:rsidRPr="00263703" w:rsidRDefault="003A24C2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En suma y derivado de los recientes hechos globales de la pandemia, la UNICEF detectó que niños, niñas y adolescentes han aumentado el tiempo que pasan conectados a internet. En México, 50% de las niñas y niños entre 6 y 11 años son usuarios de internet o de una computadora y en el caso de los adolescentes de 12 a 17 años, entre el 80 y 94% usan internet o una computadora.</w:t>
      </w:r>
      <w:r w:rsidRPr="00263703">
        <w:rPr>
          <w:rStyle w:val="Refdenotaalpie"/>
          <w:rFonts w:ascii="Arial" w:hAnsi="Arial" w:cs="Arial"/>
          <w:sz w:val="26"/>
          <w:szCs w:val="26"/>
        </w:rPr>
        <w:footnoteReference w:id="1"/>
      </w:r>
    </w:p>
    <w:p w14:paraId="482617B5" w14:textId="74F346EE" w:rsidR="003A24C2" w:rsidRPr="00263703" w:rsidRDefault="003A24C2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Los niños y los jóvenes lo utilizan con frecuencia para entretenerse, jugar, aprender asistir a clases, comunicarse, interactuar con amigos y familiares. Esta herramienta que nació en los años 80 y tuvo su primer pico</w:t>
      </w:r>
      <w:r w:rsidR="00411821" w:rsidRPr="00263703">
        <w:rPr>
          <w:rFonts w:ascii="Arial" w:hAnsi="Arial" w:cs="Arial"/>
          <w:sz w:val="26"/>
          <w:szCs w:val="26"/>
        </w:rPr>
        <w:t xml:space="preserve"> de popularidad</w:t>
      </w:r>
      <w:r w:rsidRPr="00263703">
        <w:rPr>
          <w:rFonts w:ascii="Arial" w:hAnsi="Arial" w:cs="Arial"/>
          <w:sz w:val="26"/>
          <w:szCs w:val="26"/>
        </w:rPr>
        <w:t xml:space="preserve"> al final de los años 90 y se ha consolidado como la principal </w:t>
      </w:r>
      <w:r w:rsidR="00CE4584" w:rsidRPr="00263703">
        <w:rPr>
          <w:rFonts w:ascii="Arial" w:hAnsi="Arial" w:cs="Arial"/>
          <w:sz w:val="26"/>
          <w:szCs w:val="26"/>
        </w:rPr>
        <w:t>vía</w:t>
      </w:r>
      <w:r w:rsidRPr="00263703">
        <w:rPr>
          <w:rFonts w:ascii="Arial" w:hAnsi="Arial" w:cs="Arial"/>
          <w:sz w:val="26"/>
          <w:szCs w:val="26"/>
        </w:rPr>
        <w:t xml:space="preserve"> de comunicación y negocios </w:t>
      </w:r>
      <w:r w:rsidR="00411821" w:rsidRPr="00263703">
        <w:rPr>
          <w:rFonts w:ascii="Arial" w:hAnsi="Arial" w:cs="Arial"/>
          <w:sz w:val="26"/>
          <w:szCs w:val="26"/>
        </w:rPr>
        <w:t>del siglo XXI</w:t>
      </w:r>
      <w:r w:rsidR="00CE4584" w:rsidRPr="00263703">
        <w:rPr>
          <w:rFonts w:ascii="Arial" w:hAnsi="Arial" w:cs="Arial"/>
          <w:sz w:val="26"/>
          <w:szCs w:val="26"/>
        </w:rPr>
        <w:t xml:space="preserve">, también tiene claro </w:t>
      </w:r>
      <w:r w:rsidR="00CE4584" w:rsidRPr="009271CB">
        <w:rPr>
          <w:rFonts w:ascii="Arial" w:hAnsi="Arial" w:cs="Arial"/>
          <w:sz w:val="26"/>
          <w:szCs w:val="26"/>
        </w:rPr>
        <w:t>oscuros.</w:t>
      </w:r>
    </w:p>
    <w:p w14:paraId="3533B064" w14:textId="77777777" w:rsidR="003A24C2" w:rsidRPr="00263703" w:rsidRDefault="003A24C2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Desafortunadamente, internet también representa riesgos para la niñez y la adolescencia. Según las encuestas nacionales, 25% de las y los adolescentes de entre 12 y 17 años ha vivido alguna forma de ciberacoso en México. Además, las autoridades federales también han advertido de un incremento considerable de crímenes digitales, violencia en internet y tráfico de pornografía infantil durante los meses de confinamiento.</w:t>
      </w:r>
    </w:p>
    <w:p w14:paraId="2C2D911B" w14:textId="5273C892" w:rsidR="003A24C2" w:rsidRPr="00263703" w:rsidRDefault="003A24C2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Las niñas, niños y adolescentes están particularmente expuestos a la violencia en internet, la cual puede tener consecuencias graves en su desarrollo, salud mental e integridad personal.</w:t>
      </w:r>
    </w:p>
    <w:p w14:paraId="699723FC" w14:textId="51D88F6D" w:rsidR="00B42683" w:rsidRPr="00263703" w:rsidRDefault="008B21E6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 xml:space="preserve">De acuerdo con un estudio de la Fundación de Vigilancia de Internet (Internet </w:t>
      </w:r>
      <w:proofErr w:type="spellStart"/>
      <w:r w:rsidRPr="00263703">
        <w:rPr>
          <w:rFonts w:ascii="Arial" w:hAnsi="Arial" w:cs="Arial"/>
          <w:sz w:val="26"/>
          <w:szCs w:val="26"/>
        </w:rPr>
        <w:t>Watch</w:t>
      </w:r>
      <w:proofErr w:type="spellEnd"/>
      <w:r w:rsidRPr="0026370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63703">
        <w:rPr>
          <w:rFonts w:ascii="Arial" w:hAnsi="Arial" w:cs="Arial"/>
          <w:sz w:val="26"/>
          <w:szCs w:val="26"/>
        </w:rPr>
        <w:t>Foundation</w:t>
      </w:r>
      <w:proofErr w:type="spellEnd"/>
      <w:r w:rsidRPr="00263703">
        <w:rPr>
          <w:rFonts w:ascii="Arial" w:hAnsi="Arial" w:cs="Arial"/>
          <w:sz w:val="26"/>
          <w:szCs w:val="26"/>
        </w:rPr>
        <w:t>, creada en Reino Unido), durante la primera mitad de este año, a nivel mundial se han creado 20 mil páginas web con imágenes de abuso sexual infantil. Cerca de 56 mil de estas, son contenido explícito generado por niños y niñas de 7 a 10 años.</w:t>
      </w:r>
    </w:p>
    <w:p w14:paraId="7C033577" w14:textId="6AFD861E" w:rsidR="008B21E6" w:rsidRPr="00263703" w:rsidRDefault="008B21E6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En comparación con el periodo 2019 - 2021, el incremento ha sido de 360 por ciento, lo que pone en evidencia que la población infantil está siendo manipulada y extorsionada por criminales cibernéticos para generar este tipo de imágenes o videos.</w:t>
      </w:r>
    </w:p>
    <w:p w14:paraId="1B0F0A56" w14:textId="1EA6B24E" w:rsidR="008B21E6" w:rsidRPr="00263703" w:rsidRDefault="008B21E6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Por ello el Instituto de Transparencia, Acceso a la Información Pública y Protección de Datos Personales del Estado de México y Municipios, que es la autoridad mexiquense que se ha enfocado a trabajar en el tema del manejo de datos, trabaja en la promoción y difusión de los derechos de acceso a la información pública y protección de los datos personales; específicamente, en un sector fundamental por su impacto en el tejido social</w:t>
      </w:r>
      <w:r w:rsidR="00D65B31">
        <w:rPr>
          <w:rFonts w:ascii="Arial" w:hAnsi="Arial" w:cs="Arial"/>
          <w:sz w:val="26"/>
          <w:szCs w:val="26"/>
        </w:rPr>
        <w:t xml:space="preserve"> y</w:t>
      </w:r>
      <w:r w:rsidRPr="00263703">
        <w:rPr>
          <w:rFonts w:ascii="Arial" w:hAnsi="Arial" w:cs="Arial"/>
          <w:sz w:val="26"/>
          <w:szCs w:val="26"/>
        </w:rPr>
        <w:t xml:space="preserve"> la infancia mexiquense.</w:t>
      </w:r>
    </w:p>
    <w:p w14:paraId="63736516" w14:textId="0D591B3F" w:rsidR="008B21E6" w:rsidRPr="00263703" w:rsidRDefault="008B21E6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De acuerdo con su programa Monitor de la Transparencia y Protector de mis Datos Personales, los centros escolares del Estado de México y el INFOEM busca</w:t>
      </w:r>
      <w:r w:rsidR="00D65B31">
        <w:rPr>
          <w:rFonts w:ascii="Arial" w:hAnsi="Arial" w:cs="Arial"/>
          <w:sz w:val="26"/>
          <w:szCs w:val="26"/>
        </w:rPr>
        <w:t>n</w:t>
      </w:r>
      <w:r w:rsidRPr="00263703">
        <w:rPr>
          <w:rFonts w:ascii="Arial" w:hAnsi="Arial" w:cs="Arial"/>
          <w:sz w:val="26"/>
          <w:szCs w:val="26"/>
        </w:rPr>
        <w:t xml:space="preserve"> forjar una cultura de protección de los datos personales que fomente</w:t>
      </w:r>
      <w:r w:rsidR="00D65B31">
        <w:rPr>
          <w:rFonts w:ascii="Arial" w:hAnsi="Arial" w:cs="Arial"/>
          <w:sz w:val="26"/>
          <w:szCs w:val="26"/>
        </w:rPr>
        <w:t>n</w:t>
      </w:r>
      <w:r w:rsidRPr="00263703">
        <w:rPr>
          <w:rFonts w:ascii="Arial" w:hAnsi="Arial" w:cs="Arial"/>
          <w:sz w:val="26"/>
          <w:szCs w:val="26"/>
        </w:rPr>
        <w:t xml:space="preserve"> un estado de seguridad individual y colectiva en el cual la primera arma de defensa de la privacidad sea la prevención. Con este programa, el INFOEM da un paso más para trabajar mano a mano con la sociedad.</w:t>
      </w:r>
    </w:p>
    <w:p w14:paraId="3665B66D" w14:textId="6D7B297F" w:rsidR="008B21E6" w:rsidRPr="00263703" w:rsidRDefault="008B21E6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 xml:space="preserve">Reconocemos el esfuerzo que está realizando el Instituto, pero es necesario que un programa proactivo como este llegue a mas mexiquenses, sobre todo a otro de los grupos más vulnerables como </w:t>
      </w:r>
      <w:r w:rsidR="00D65B31">
        <w:rPr>
          <w:rFonts w:ascii="Arial" w:hAnsi="Arial" w:cs="Arial"/>
          <w:sz w:val="26"/>
          <w:szCs w:val="26"/>
        </w:rPr>
        <w:t>s</w:t>
      </w:r>
      <w:r w:rsidRPr="00263703">
        <w:rPr>
          <w:rFonts w:ascii="Arial" w:hAnsi="Arial" w:cs="Arial"/>
          <w:sz w:val="26"/>
          <w:szCs w:val="26"/>
        </w:rPr>
        <w:t>e indicó con anterioridad, las y los adolescentes que pasan gran parte de su tiempo en las pantallas de sus teléfonos inteligentes entra</w:t>
      </w:r>
      <w:r w:rsidR="00D65B31">
        <w:rPr>
          <w:rFonts w:ascii="Arial" w:hAnsi="Arial" w:cs="Arial"/>
          <w:sz w:val="26"/>
          <w:szCs w:val="26"/>
        </w:rPr>
        <w:t>n</w:t>
      </w:r>
      <w:r w:rsidRPr="00263703">
        <w:rPr>
          <w:rFonts w:ascii="Arial" w:hAnsi="Arial" w:cs="Arial"/>
          <w:sz w:val="26"/>
          <w:szCs w:val="26"/>
        </w:rPr>
        <w:t xml:space="preserve">do a aplicaciones o páginas de internet </w:t>
      </w:r>
      <w:r w:rsidR="00D65B31">
        <w:rPr>
          <w:rFonts w:ascii="Arial" w:hAnsi="Arial" w:cs="Arial"/>
          <w:sz w:val="26"/>
          <w:szCs w:val="26"/>
        </w:rPr>
        <w:t xml:space="preserve">como </w:t>
      </w:r>
      <w:r w:rsidRPr="00263703">
        <w:rPr>
          <w:rFonts w:ascii="Arial" w:hAnsi="Arial" w:cs="Arial"/>
          <w:sz w:val="26"/>
          <w:szCs w:val="26"/>
        </w:rPr>
        <w:t xml:space="preserve">Instagram, Facebook, </w:t>
      </w:r>
      <w:r w:rsidR="00671A5A" w:rsidRPr="00263703">
        <w:rPr>
          <w:rFonts w:ascii="Arial" w:hAnsi="Arial" w:cs="Arial"/>
          <w:sz w:val="26"/>
          <w:szCs w:val="26"/>
        </w:rPr>
        <w:t xml:space="preserve">WhatsApp, </w:t>
      </w:r>
      <w:r w:rsidRPr="00263703">
        <w:rPr>
          <w:rFonts w:ascii="Arial" w:hAnsi="Arial" w:cs="Arial"/>
          <w:sz w:val="26"/>
          <w:szCs w:val="26"/>
        </w:rPr>
        <w:t xml:space="preserve">Twitter, </w:t>
      </w:r>
      <w:proofErr w:type="spellStart"/>
      <w:r w:rsidRPr="00263703">
        <w:rPr>
          <w:rFonts w:ascii="Arial" w:hAnsi="Arial" w:cs="Arial"/>
          <w:sz w:val="26"/>
          <w:szCs w:val="26"/>
        </w:rPr>
        <w:t>Tik</w:t>
      </w:r>
      <w:proofErr w:type="spellEnd"/>
      <w:r w:rsidRPr="0026370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63703">
        <w:rPr>
          <w:rFonts w:ascii="Arial" w:hAnsi="Arial" w:cs="Arial"/>
          <w:sz w:val="26"/>
          <w:szCs w:val="26"/>
        </w:rPr>
        <w:t>Tok</w:t>
      </w:r>
      <w:proofErr w:type="spellEnd"/>
      <w:r w:rsidRPr="00263703">
        <w:rPr>
          <w:rFonts w:ascii="Arial" w:hAnsi="Arial" w:cs="Arial"/>
          <w:sz w:val="26"/>
          <w:szCs w:val="26"/>
        </w:rPr>
        <w:t>,</w:t>
      </w:r>
      <w:r w:rsidR="00671A5A" w:rsidRPr="0026370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71A5A" w:rsidRPr="00263703">
        <w:rPr>
          <w:rFonts w:ascii="Arial" w:hAnsi="Arial" w:cs="Arial"/>
          <w:sz w:val="26"/>
          <w:szCs w:val="26"/>
        </w:rPr>
        <w:t>Twitch</w:t>
      </w:r>
      <w:proofErr w:type="spellEnd"/>
      <w:r w:rsidR="00671A5A" w:rsidRPr="00263703">
        <w:rPr>
          <w:rFonts w:ascii="Arial" w:hAnsi="Arial" w:cs="Arial"/>
          <w:sz w:val="26"/>
          <w:szCs w:val="26"/>
        </w:rPr>
        <w:t>, Snapchat,</w:t>
      </w:r>
      <w:r w:rsidRPr="00263703">
        <w:rPr>
          <w:rFonts w:ascii="Arial" w:hAnsi="Arial" w:cs="Arial"/>
          <w:sz w:val="26"/>
          <w:szCs w:val="26"/>
        </w:rPr>
        <w:t xml:space="preserve"> entre</w:t>
      </w:r>
      <w:r w:rsidR="00671A5A" w:rsidRPr="00263703">
        <w:rPr>
          <w:rFonts w:ascii="Arial" w:hAnsi="Arial" w:cs="Arial"/>
          <w:sz w:val="26"/>
          <w:szCs w:val="26"/>
        </w:rPr>
        <w:t xml:space="preserve"> otros</w:t>
      </w:r>
      <w:r w:rsidRPr="00263703">
        <w:rPr>
          <w:rFonts w:ascii="Arial" w:hAnsi="Arial" w:cs="Arial"/>
          <w:sz w:val="26"/>
          <w:szCs w:val="26"/>
        </w:rPr>
        <w:t>.</w:t>
      </w:r>
    </w:p>
    <w:p w14:paraId="6F5A91DE" w14:textId="55F6B474" w:rsidR="00671A5A" w:rsidRDefault="008B21E6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 xml:space="preserve">Muchas de estas </w:t>
      </w:r>
      <w:r w:rsidR="00671A5A" w:rsidRPr="00263703">
        <w:rPr>
          <w:rFonts w:ascii="Arial" w:hAnsi="Arial" w:cs="Arial"/>
          <w:sz w:val="26"/>
          <w:szCs w:val="26"/>
        </w:rPr>
        <w:t xml:space="preserve">aplicaciones populares </w:t>
      </w:r>
      <w:r w:rsidRPr="00263703">
        <w:rPr>
          <w:rFonts w:ascii="Arial" w:hAnsi="Arial" w:cs="Arial"/>
          <w:sz w:val="26"/>
          <w:szCs w:val="26"/>
        </w:rPr>
        <w:t xml:space="preserve">exigen </w:t>
      </w:r>
      <w:r w:rsidR="00671A5A" w:rsidRPr="00263703">
        <w:rPr>
          <w:rFonts w:ascii="Arial" w:hAnsi="Arial" w:cs="Arial"/>
          <w:sz w:val="26"/>
          <w:szCs w:val="26"/>
        </w:rPr>
        <w:t>que</w:t>
      </w:r>
      <w:r w:rsidRPr="00263703">
        <w:rPr>
          <w:rFonts w:ascii="Arial" w:hAnsi="Arial" w:cs="Arial"/>
          <w:sz w:val="26"/>
          <w:szCs w:val="26"/>
        </w:rPr>
        <w:t xml:space="preserve"> sus usuarios sean personas mayores de 13 o 14 años de edad, pero los filtros son fáciles de engañar tanto para los menores como para los depredadores de la red. </w:t>
      </w:r>
      <w:r w:rsidR="00671A5A" w:rsidRPr="00263703">
        <w:rPr>
          <w:rFonts w:ascii="Arial" w:hAnsi="Arial" w:cs="Arial"/>
          <w:sz w:val="26"/>
          <w:szCs w:val="26"/>
        </w:rPr>
        <w:t xml:space="preserve">Según algunos estudios de la agencia de comunicación </w:t>
      </w:r>
      <w:proofErr w:type="spellStart"/>
      <w:r w:rsidR="00671A5A" w:rsidRPr="00263703">
        <w:rPr>
          <w:rFonts w:ascii="Arial" w:hAnsi="Arial" w:cs="Arial"/>
          <w:sz w:val="26"/>
          <w:szCs w:val="26"/>
        </w:rPr>
        <w:t>Mediakix</w:t>
      </w:r>
      <w:proofErr w:type="spellEnd"/>
      <w:r w:rsidR="00671A5A" w:rsidRPr="00263703">
        <w:rPr>
          <w:rFonts w:ascii="Arial" w:hAnsi="Arial" w:cs="Arial"/>
          <w:sz w:val="26"/>
          <w:szCs w:val="26"/>
        </w:rPr>
        <w:t xml:space="preserve"> </w:t>
      </w:r>
      <w:proofErr w:type="gramStart"/>
      <w:r w:rsidR="00671A5A" w:rsidRPr="00263703">
        <w:rPr>
          <w:rFonts w:ascii="Arial" w:hAnsi="Arial" w:cs="Arial"/>
          <w:sz w:val="26"/>
          <w:szCs w:val="26"/>
        </w:rPr>
        <w:t>de  EE.</w:t>
      </w:r>
      <w:proofErr w:type="gramEnd"/>
      <w:r w:rsidR="00671A5A" w:rsidRPr="00263703">
        <w:rPr>
          <w:rFonts w:ascii="Arial" w:hAnsi="Arial" w:cs="Arial"/>
          <w:sz w:val="26"/>
          <w:szCs w:val="26"/>
        </w:rPr>
        <w:t xml:space="preserve"> UU. las cifras son escalofriantes, a lo largo de nuestra vida pasamos alrededor de 5 años y 4 meses en las redes sociales. </w:t>
      </w:r>
    </w:p>
    <w:p w14:paraId="7475B5C8" w14:textId="62CBAC38" w:rsidR="00D65B31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3A9AD635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02D56C6E" w14:textId="61187E60" w:rsidR="00671A5A" w:rsidRDefault="00671A5A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Las redes sociales plantean un problema con el derecho a la privacidad, pues las imágenes personales son usadas, muchas veces, en perjuicio de la persona publicada, se suplanta su identidad y es aprovechada por abusadores y agresores sexuales que, haciéndose pasar por niños, logran contactarlos y sus objetivos como pederastas, en muchos casos.</w:t>
      </w:r>
    </w:p>
    <w:p w14:paraId="03B521E3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12C64B6E" w14:textId="56E1C25A" w:rsidR="00671A5A" w:rsidRDefault="00671A5A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No pasa un día en que en las redes no veamos como acosadores le hacen la vida imposible a mucha gente, intentando acabar con su vida moral, lo que también merece ser denunciado y obliga a despegarse, aunque sea por un tiempo limitado, de las redes, hasta que la marea baje.</w:t>
      </w:r>
    </w:p>
    <w:p w14:paraId="2DE9DC13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47A1CEF6" w14:textId="7FAC9586" w:rsidR="008B21E6" w:rsidRDefault="00671A5A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Es frecuente que a través de las redes se profieran insultos, se difundan difamaciones, injurias, noticias falsas y rumores para envenenar, contaminar y manipular la opinión pública, en perjuicio de determinadas personas, hostigamiento, robo de información personal o se enganchen a personas para que sean victimas de trata, se les secuestre o prive de la vida.</w:t>
      </w:r>
    </w:p>
    <w:p w14:paraId="1AF1209B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4032DB5C" w14:textId="2F7C9594" w:rsidR="00671A5A" w:rsidRDefault="00671A5A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De acuerdo con el Instituto Nacional de Estadística y Geografía este tipo de violencia la define como ciberacoso la cual comprende todas las formas de violencia que ocurren en el contexto de internet.</w:t>
      </w:r>
    </w:p>
    <w:p w14:paraId="59831C3E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4019037A" w14:textId="15DF4952" w:rsidR="00661B53" w:rsidRDefault="00661B53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 xml:space="preserve">Por eso el programa del INFOEM </w:t>
      </w:r>
      <w:r w:rsidRPr="00D65B31">
        <w:rPr>
          <w:rFonts w:ascii="Arial" w:hAnsi="Arial" w:cs="Arial"/>
          <w:sz w:val="26"/>
          <w:szCs w:val="26"/>
        </w:rPr>
        <w:t>es</w:t>
      </w:r>
      <w:r w:rsidR="00D65B31" w:rsidRPr="00D65B31">
        <w:rPr>
          <w:rFonts w:ascii="Arial" w:hAnsi="Arial" w:cs="Arial"/>
          <w:sz w:val="26"/>
          <w:szCs w:val="26"/>
        </w:rPr>
        <w:t xml:space="preserve"> </w:t>
      </w:r>
      <w:r w:rsidRPr="00D65B31">
        <w:rPr>
          <w:rFonts w:ascii="Arial" w:hAnsi="Arial" w:cs="Arial"/>
          <w:sz w:val="26"/>
          <w:szCs w:val="26"/>
        </w:rPr>
        <w:t>t</w:t>
      </w:r>
      <w:r w:rsidR="00D65B31" w:rsidRPr="00D65B31">
        <w:rPr>
          <w:rFonts w:ascii="Arial" w:hAnsi="Arial" w:cs="Arial"/>
          <w:sz w:val="26"/>
          <w:szCs w:val="26"/>
        </w:rPr>
        <w:t>a</w:t>
      </w:r>
      <w:r w:rsidRPr="00D65B31">
        <w:rPr>
          <w:rFonts w:ascii="Arial" w:hAnsi="Arial" w:cs="Arial"/>
          <w:sz w:val="26"/>
          <w:szCs w:val="26"/>
        </w:rPr>
        <w:t>n</w:t>
      </w:r>
      <w:r w:rsidRPr="00263703">
        <w:rPr>
          <w:rFonts w:ascii="Arial" w:hAnsi="Arial" w:cs="Arial"/>
          <w:sz w:val="26"/>
          <w:szCs w:val="26"/>
        </w:rPr>
        <w:t xml:space="preserve"> importante para </w:t>
      </w:r>
      <w:r w:rsidR="00263703" w:rsidRPr="00263703">
        <w:rPr>
          <w:rFonts w:ascii="Arial" w:hAnsi="Arial" w:cs="Arial"/>
          <w:sz w:val="26"/>
          <w:szCs w:val="26"/>
        </w:rPr>
        <w:t>nuestra juventud mexiquense</w:t>
      </w:r>
      <w:r w:rsidRPr="00263703">
        <w:rPr>
          <w:rFonts w:ascii="Arial" w:hAnsi="Arial" w:cs="Arial"/>
          <w:sz w:val="26"/>
          <w:szCs w:val="26"/>
        </w:rPr>
        <w:t xml:space="preserve"> que pueda ser llevado más allá de las aulas de las primarias y se pueda implementar en las escuelas secundarias de nuestra entidad. Sabemos que la etapa de la adolescencia es una de las mas importantes para el desarrollo psicológico de las personas y en consecuencia es </w:t>
      </w:r>
      <w:r w:rsidR="00263703" w:rsidRPr="00263703">
        <w:rPr>
          <w:rFonts w:ascii="Arial" w:hAnsi="Arial" w:cs="Arial"/>
          <w:sz w:val="26"/>
          <w:szCs w:val="26"/>
        </w:rPr>
        <w:t>uno</w:t>
      </w:r>
      <w:r w:rsidRPr="00263703">
        <w:rPr>
          <w:rFonts w:ascii="Arial" w:hAnsi="Arial" w:cs="Arial"/>
          <w:sz w:val="26"/>
          <w:szCs w:val="26"/>
        </w:rPr>
        <w:t xml:space="preserve"> de los momentos de mayor vulnerabilidad </w:t>
      </w:r>
      <w:r w:rsidR="00D65B31">
        <w:rPr>
          <w:rFonts w:ascii="Arial" w:hAnsi="Arial" w:cs="Arial"/>
          <w:sz w:val="26"/>
          <w:szCs w:val="26"/>
        </w:rPr>
        <w:t xml:space="preserve">de </w:t>
      </w:r>
      <w:r w:rsidRPr="00263703">
        <w:rPr>
          <w:rFonts w:ascii="Arial" w:hAnsi="Arial" w:cs="Arial"/>
          <w:sz w:val="26"/>
          <w:szCs w:val="26"/>
        </w:rPr>
        <w:t>los menores.</w:t>
      </w:r>
    </w:p>
    <w:p w14:paraId="320C9D9D" w14:textId="29076D2C" w:rsidR="00D65B31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1CF4025C" w14:textId="580B40F0" w:rsidR="00D65B31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42C715E6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0FA09530" w14:textId="6A9FE2CE" w:rsidR="00661B53" w:rsidRDefault="00661B53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Por ejemplo, las plataformas dejan la vigilancia en manos de los padres y hacen poco o nada por vetar el material inapropiado o nocivo generado por algoritmos que pueden afectar el bienestar mental y físico de los adolescentes.</w:t>
      </w:r>
    </w:p>
    <w:p w14:paraId="12CCF944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480C93B4" w14:textId="3CC63630" w:rsidR="00661B53" w:rsidRPr="00263703" w:rsidRDefault="00661B53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Por ello y de acuerdo con las competencias de esta Cámara es que buscamos que el programa Soy Monitor de la Transparencia y Protector de Mis Datos Personales</w:t>
      </w:r>
      <w:r w:rsidR="00D65B31">
        <w:rPr>
          <w:rFonts w:ascii="Arial" w:hAnsi="Arial" w:cs="Arial"/>
          <w:sz w:val="26"/>
          <w:szCs w:val="26"/>
        </w:rPr>
        <w:t xml:space="preserve">, </w:t>
      </w:r>
      <w:r w:rsidRPr="00263703">
        <w:rPr>
          <w:rFonts w:ascii="Arial" w:hAnsi="Arial" w:cs="Arial"/>
          <w:sz w:val="26"/>
          <w:szCs w:val="26"/>
        </w:rPr>
        <w:t>llegue a los jóvenes que tiene</w:t>
      </w:r>
      <w:r w:rsidR="00D65B31">
        <w:rPr>
          <w:rFonts w:ascii="Arial" w:hAnsi="Arial" w:cs="Arial"/>
          <w:sz w:val="26"/>
          <w:szCs w:val="26"/>
        </w:rPr>
        <w:t>n</w:t>
      </w:r>
      <w:r w:rsidRPr="00263703">
        <w:rPr>
          <w:rFonts w:ascii="Arial" w:hAnsi="Arial" w:cs="Arial"/>
          <w:sz w:val="26"/>
          <w:szCs w:val="26"/>
        </w:rPr>
        <w:t xml:space="preserve"> también la facilidad de </w:t>
      </w:r>
      <w:r w:rsidR="00263703" w:rsidRPr="00263703">
        <w:rPr>
          <w:rFonts w:ascii="Arial" w:hAnsi="Arial" w:cs="Arial"/>
          <w:sz w:val="26"/>
          <w:szCs w:val="26"/>
        </w:rPr>
        <w:t>acceder</w:t>
      </w:r>
      <w:r w:rsidRPr="00263703">
        <w:rPr>
          <w:rFonts w:ascii="Arial" w:hAnsi="Arial" w:cs="Arial"/>
          <w:sz w:val="26"/>
          <w:szCs w:val="26"/>
        </w:rPr>
        <w:t xml:space="preserve"> a </w:t>
      </w:r>
      <w:r w:rsidR="00263703" w:rsidRPr="00263703">
        <w:rPr>
          <w:rFonts w:ascii="Arial" w:hAnsi="Arial" w:cs="Arial"/>
          <w:sz w:val="26"/>
          <w:szCs w:val="26"/>
        </w:rPr>
        <w:t>algunos</w:t>
      </w:r>
      <w:r w:rsidRPr="00263703">
        <w:rPr>
          <w:rFonts w:ascii="Arial" w:hAnsi="Arial" w:cs="Arial"/>
          <w:sz w:val="26"/>
          <w:szCs w:val="26"/>
        </w:rPr>
        <w:t xml:space="preserve"> dispositivos, de sentirse </w:t>
      </w:r>
      <w:r w:rsidR="00263703" w:rsidRPr="00263703">
        <w:rPr>
          <w:rFonts w:ascii="Arial" w:hAnsi="Arial" w:cs="Arial"/>
          <w:sz w:val="26"/>
          <w:szCs w:val="26"/>
        </w:rPr>
        <w:t>abandonados</w:t>
      </w:r>
      <w:r w:rsidRPr="00263703">
        <w:rPr>
          <w:rFonts w:ascii="Arial" w:hAnsi="Arial" w:cs="Arial"/>
          <w:sz w:val="26"/>
          <w:szCs w:val="26"/>
        </w:rPr>
        <w:t xml:space="preserve"> por sus seres queridos y de caer en las redes del engaño por parte de los depredadores que habitan en el </w:t>
      </w:r>
      <w:r w:rsidR="00263703" w:rsidRPr="00263703">
        <w:rPr>
          <w:rFonts w:ascii="Arial" w:hAnsi="Arial" w:cs="Arial"/>
          <w:sz w:val="26"/>
          <w:szCs w:val="26"/>
        </w:rPr>
        <w:t>internet</w:t>
      </w:r>
      <w:r w:rsidRPr="00263703">
        <w:rPr>
          <w:rFonts w:ascii="Arial" w:hAnsi="Arial" w:cs="Arial"/>
          <w:sz w:val="26"/>
          <w:szCs w:val="26"/>
        </w:rPr>
        <w:t xml:space="preserve"> y se disfrazan de amigos o celebridades para cumplir sus funestos fines.</w:t>
      </w:r>
    </w:p>
    <w:p w14:paraId="31580516" w14:textId="77777777" w:rsidR="00263703" w:rsidRDefault="00263703" w:rsidP="00263703">
      <w:pPr>
        <w:jc w:val="both"/>
        <w:rPr>
          <w:rFonts w:ascii="Arial" w:hAnsi="Arial" w:cs="Arial"/>
          <w:sz w:val="26"/>
          <w:szCs w:val="26"/>
        </w:rPr>
      </w:pPr>
    </w:p>
    <w:p w14:paraId="6FA454B2" w14:textId="1E0260A3" w:rsidR="00661B53" w:rsidRDefault="00661B53" w:rsidP="00263703">
      <w:pPr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E</w:t>
      </w:r>
      <w:r w:rsidR="00263703" w:rsidRPr="00263703">
        <w:rPr>
          <w:rFonts w:ascii="Arial" w:hAnsi="Arial" w:cs="Arial"/>
          <w:sz w:val="26"/>
          <w:szCs w:val="26"/>
        </w:rPr>
        <w:t>n</w:t>
      </w:r>
      <w:r w:rsidRPr="00263703">
        <w:rPr>
          <w:rFonts w:ascii="Arial" w:hAnsi="Arial" w:cs="Arial"/>
          <w:sz w:val="26"/>
          <w:szCs w:val="26"/>
        </w:rPr>
        <w:t xml:space="preserve"> ese sentido es que se busca </w:t>
      </w:r>
      <w:r w:rsidR="00263703" w:rsidRPr="00263703">
        <w:rPr>
          <w:rFonts w:ascii="Arial" w:hAnsi="Arial" w:cs="Arial"/>
          <w:sz w:val="26"/>
          <w:szCs w:val="26"/>
        </w:rPr>
        <w:t>seguir forjando</w:t>
      </w:r>
      <w:r w:rsidRPr="00263703">
        <w:rPr>
          <w:rFonts w:ascii="Arial" w:hAnsi="Arial" w:cs="Arial"/>
          <w:sz w:val="26"/>
          <w:szCs w:val="26"/>
        </w:rPr>
        <w:t xml:space="preserve"> una cultura de transparencia y protección de los datos personales que fomente un estado de seguridad individual y colectiva en el cual la primera arma de defensa de la privacidad sea la prevención</w:t>
      </w:r>
      <w:r w:rsidR="00263703">
        <w:rPr>
          <w:rFonts w:ascii="Arial" w:hAnsi="Arial" w:cs="Arial"/>
          <w:sz w:val="26"/>
          <w:szCs w:val="26"/>
        </w:rPr>
        <w:t xml:space="preserve"> en favor de los adolescentes mexiquenses</w:t>
      </w:r>
      <w:r w:rsidRPr="00263703">
        <w:rPr>
          <w:rFonts w:ascii="Arial" w:hAnsi="Arial" w:cs="Arial"/>
          <w:sz w:val="26"/>
          <w:szCs w:val="26"/>
        </w:rPr>
        <w:t>.</w:t>
      </w:r>
    </w:p>
    <w:p w14:paraId="47587D74" w14:textId="77777777" w:rsidR="00263703" w:rsidRPr="00263703" w:rsidRDefault="00263703" w:rsidP="00263703">
      <w:pPr>
        <w:jc w:val="both"/>
        <w:rPr>
          <w:rFonts w:ascii="Arial" w:hAnsi="Arial" w:cs="Arial"/>
          <w:sz w:val="26"/>
          <w:szCs w:val="26"/>
        </w:rPr>
      </w:pPr>
    </w:p>
    <w:p w14:paraId="3F39F395" w14:textId="77777777" w:rsidR="00263703" w:rsidRPr="00263703" w:rsidRDefault="00263703" w:rsidP="0026370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 xml:space="preserve">Por lo anteriormente expuesto, se somete a la consideración de esta Asamblea el presente punto de acuerdo. </w:t>
      </w:r>
    </w:p>
    <w:p w14:paraId="2D425F17" w14:textId="77777777" w:rsidR="00263703" w:rsidRPr="00263703" w:rsidRDefault="00263703" w:rsidP="00263703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6646C587" w14:textId="77777777" w:rsidR="00263703" w:rsidRPr="00263703" w:rsidRDefault="00263703" w:rsidP="00263703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63703">
        <w:rPr>
          <w:rFonts w:ascii="Arial" w:hAnsi="Arial" w:cs="Arial"/>
          <w:b/>
          <w:bCs/>
          <w:sz w:val="26"/>
          <w:szCs w:val="26"/>
        </w:rPr>
        <w:t>A T E N T A M E N T E</w:t>
      </w:r>
    </w:p>
    <w:p w14:paraId="4414B385" w14:textId="5C8365EA" w:rsidR="00263703" w:rsidRDefault="00263703" w:rsidP="00263703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7E9B566" w14:textId="1BE0D968" w:rsidR="00D65B31" w:rsidRDefault="00D65B31" w:rsidP="00263703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1C012BF9" w14:textId="77777777" w:rsidR="00D65B31" w:rsidRPr="00263703" w:rsidRDefault="00D65B31" w:rsidP="00263703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937C93C" w14:textId="0592C9DB" w:rsidR="00263703" w:rsidRPr="00263703" w:rsidRDefault="00263703" w:rsidP="00263703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63703">
        <w:rPr>
          <w:rFonts w:ascii="Arial" w:hAnsi="Arial" w:cs="Arial"/>
          <w:b/>
          <w:bCs/>
          <w:sz w:val="26"/>
          <w:szCs w:val="26"/>
        </w:rPr>
        <w:t>DIP. JUANA BONILLA JAIME           DIP. MARTÍN ZEPEDA HERNÁNDEZ</w:t>
      </w:r>
    </w:p>
    <w:p w14:paraId="47E175C8" w14:textId="77777777" w:rsidR="00263703" w:rsidRDefault="00263703" w:rsidP="00263703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782682E9" w14:textId="3D1E58F1" w:rsidR="00263703" w:rsidRPr="00263703" w:rsidRDefault="00263703" w:rsidP="00263703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263703">
        <w:rPr>
          <w:rFonts w:ascii="Arial" w:hAnsi="Arial" w:cs="Arial"/>
          <w:b/>
          <w:bCs/>
          <w:sz w:val="26"/>
          <w:szCs w:val="26"/>
        </w:rPr>
        <w:t>PROYECTO DE DECRETO</w:t>
      </w:r>
    </w:p>
    <w:p w14:paraId="787910FD" w14:textId="77777777" w:rsidR="00263703" w:rsidRPr="00263703" w:rsidRDefault="00263703" w:rsidP="00263703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09E776F8" w14:textId="310ECC85" w:rsidR="00263703" w:rsidRPr="00263703" w:rsidRDefault="00263703" w:rsidP="00263703">
      <w:pPr>
        <w:spacing w:line="3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263703">
        <w:rPr>
          <w:rFonts w:ascii="Arial" w:hAnsi="Arial" w:cs="Arial"/>
          <w:b/>
          <w:bCs/>
          <w:sz w:val="26"/>
          <w:szCs w:val="26"/>
        </w:rPr>
        <w:t xml:space="preserve">La H.LXI Legislatura del Estado de México </w:t>
      </w:r>
    </w:p>
    <w:p w14:paraId="15A8648F" w14:textId="77777777" w:rsidR="00263703" w:rsidRPr="00263703" w:rsidRDefault="00263703" w:rsidP="00661B53">
      <w:pPr>
        <w:rPr>
          <w:rFonts w:ascii="Arial" w:hAnsi="Arial" w:cs="Arial"/>
          <w:sz w:val="26"/>
          <w:szCs w:val="26"/>
        </w:rPr>
      </w:pPr>
    </w:p>
    <w:p w14:paraId="3F021A18" w14:textId="7400A3FB" w:rsidR="00263703" w:rsidRDefault="00263703" w:rsidP="00263703">
      <w:pPr>
        <w:jc w:val="both"/>
        <w:rPr>
          <w:rFonts w:ascii="Arial" w:hAnsi="Arial" w:cs="Arial"/>
          <w:sz w:val="26"/>
          <w:szCs w:val="26"/>
        </w:rPr>
      </w:pPr>
      <w:proofErr w:type="gramStart"/>
      <w:r w:rsidRPr="00263703">
        <w:rPr>
          <w:rFonts w:ascii="Arial" w:hAnsi="Arial" w:cs="Arial"/>
          <w:b/>
          <w:bCs/>
          <w:sz w:val="26"/>
          <w:szCs w:val="26"/>
        </w:rPr>
        <w:t>ÚNICO.-</w:t>
      </w:r>
      <w:proofErr w:type="gramEnd"/>
      <w:r w:rsidRPr="00263703">
        <w:rPr>
          <w:rFonts w:ascii="Arial" w:hAnsi="Arial" w:cs="Arial"/>
          <w:sz w:val="26"/>
          <w:szCs w:val="26"/>
        </w:rPr>
        <w:t xml:space="preserve"> Se exhorta respetuosamente al Instituto de Transparencia, Acceso a la Información Pública y Protección de Datos Personales del Estado de México y Municipios a que amplie la cobertura del Programa “Soy Monitor de la Transparencia y Protector de Mis Datos Personales” a las secundarias del Estado de México.</w:t>
      </w:r>
    </w:p>
    <w:p w14:paraId="579FBAAF" w14:textId="77777777" w:rsidR="00D65B31" w:rsidRPr="00263703" w:rsidRDefault="00D65B31" w:rsidP="00263703">
      <w:pPr>
        <w:jc w:val="both"/>
        <w:rPr>
          <w:rFonts w:ascii="Arial" w:hAnsi="Arial" w:cs="Arial"/>
          <w:sz w:val="26"/>
          <w:szCs w:val="26"/>
        </w:rPr>
      </w:pPr>
    </w:p>
    <w:p w14:paraId="45E84D4E" w14:textId="25C9B7FF" w:rsidR="00263703" w:rsidRDefault="00263703" w:rsidP="00263703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63703">
        <w:rPr>
          <w:rFonts w:ascii="Arial" w:hAnsi="Arial" w:cs="Arial"/>
          <w:b/>
          <w:sz w:val="26"/>
          <w:szCs w:val="26"/>
        </w:rPr>
        <w:t>TRANSITORIOS</w:t>
      </w:r>
    </w:p>
    <w:p w14:paraId="46A4851B" w14:textId="77777777" w:rsidR="00D65B31" w:rsidRPr="00263703" w:rsidRDefault="00D65B31" w:rsidP="00263703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7BEA82CC" w14:textId="309343FC" w:rsidR="00263703" w:rsidRDefault="00263703" w:rsidP="00263703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b/>
          <w:bCs/>
          <w:sz w:val="26"/>
          <w:szCs w:val="26"/>
        </w:rPr>
        <w:t>ARTÍCULO PRIMERO</w:t>
      </w:r>
      <w:r w:rsidRPr="00263703">
        <w:rPr>
          <w:rFonts w:ascii="Arial" w:hAnsi="Arial" w:cs="Arial"/>
          <w:sz w:val="26"/>
          <w:szCs w:val="26"/>
        </w:rPr>
        <w:t>. Publíquese el presente Decreto en el periódico oficial "Gaceta del Gobierno".</w:t>
      </w:r>
    </w:p>
    <w:p w14:paraId="1CA3F8F6" w14:textId="77777777" w:rsidR="00D65B31" w:rsidRPr="00263703" w:rsidRDefault="00D65B31" w:rsidP="00263703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6EA8C7AA" w14:textId="5992A3BF" w:rsidR="00263703" w:rsidRDefault="00263703" w:rsidP="00263703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b/>
          <w:bCs/>
          <w:sz w:val="26"/>
          <w:szCs w:val="26"/>
        </w:rPr>
        <w:t>ARTÍCULO SEGUNDO.</w:t>
      </w:r>
      <w:r w:rsidRPr="00263703">
        <w:rPr>
          <w:rFonts w:ascii="Arial" w:hAnsi="Arial" w:cs="Arial"/>
          <w:sz w:val="26"/>
          <w:szCs w:val="26"/>
        </w:rPr>
        <w:t xml:space="preserve"> El presente Decreto entrará en vigor al día siguiente de su publicación en el periódico oficial "Gaceta del Gobierno".</w:t>
      </w:r>
    </w:p>
    <w:p w14:paraId="69A0C0EF" w14:textId="77777777" w:rsidR="00D65B31" w:rsidRPr="00263703" w:rsidRDefault="00D65B31" w:rsidP="00263703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5C00B2D3" w14:textId="571675E7" w:rsidR="00263703" w:rsidRDefault="00263703" w:rsidP="00263703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Lo tendrá entendido el Gobernador del Estado, haciendo que se publique y se cumpla.</w:t>
      </w:r>
    </w:p>
    <w:p w14:paraId="13B5FA09" w14:textId="77777777" w:rsidR="00D65B31" w:rsidRPr="00263703" w:rsidRDefault="00D65B31" w:rsidP="00263703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14:paraId="21D9426A" w14:textId="454E0473" w:rsidR="00263703" w:rsidRPr="00263703" w:rsidRDefault="00263703" w:rsidP="00263703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263703">
        <w:rPr>
          <w:rFonts w:ascii="Arial" w:hAnsi="Arial" w:cs="Arial"/>
          <w:sz w:val="26"/>
          <w:szCs w:val="26"/>
        </w:rPr>
        <w:t>Dado en el Palacio del Poder Legislativo, en la Ciudad de Toluca de Lerdo, capital del Estado de México, a los     días del mes de diciembre del año 2022.</w:t>
      </w:r>
    </w:p>
    <w:p w14:paraId="50541CF9" w14:textId="77777777" w:rsidR="00263703" w:rsidRPr="00263703" w:rsidRDefault="00263703" w:rsidP="00661B53">
      <w:pPr>
        <w:rPr>
          <w:rFonts w:ascii="Arial" w:hAnsi="Arial" w:cs="Arial"/>
          <w:sz w:val="26"/>
          <w:szCs w:val="26"/>
        </w:rPr>
      </w:pPr>
    </w:p>
    <w:p w14:paraId="0BFD425D" w14:textId="7A169D7A" w:rsidR="00661B53" w:rsidRPr="00263703" w:rsidRDefault="00661B53" w:rsidP="00661B53">
      <w:pPr>
        <w:rPr>
          <w:rFonts w:ascii="Arial" w:hAnsi="Arial" w:cs="Arial"/>
          <w:sz w:val="26"/>
          <w:szCs w:val="26"/>
        </w:rPr>
      </w:pPr>
    </w:p>
    <w:sectPr w:rsidR="00661B53" w:rsidRPr="0026370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0DFB4" w14:textId="77777777" w:rsidR="005E7BFD" w:rsidRDefault="005E7BFD" w:rsidP="003A24C2">
      <w:pPr>
        <w:spacing w:after="0" w:line="240" w:lineRule="auto"/>
      </w:pPr>
      <w:r>
        <w:separator/>
      </w:r>
    </w:p>
  </w:endnote>
  <w:endnote w:type="continuationSeparator" w:id="0">
    <w:p w14:paraId="5A53EBB4" w14:textId="77777777" w:rsidR="005E7BFD" w:rsidRDefault="005E7BFD" w:rsidP="003A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6926310"/>
      <w:docPartObj>
        <w:docPartGallery w:val="Page Numbers (Bottom of Page)"/>
        <w:docPartUnique/>
      </w:docPartObj>
    </w:sdtPr>
    <w:sdtEndPr/>
    <w:sdtContent>
      <w:p w14:paraId="27395F0B" w14:textId="1B12A49A" w:rsidR="00263703" w:rsidRDefault="002637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5789D" w14:textId="77777777" w:rsidR="00263703" w:rsidRDefault="002637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07EB7" w14:textId="77777777" w:rsidR="005E7BFD" w:rsidRDefault="005E7BFD" w:rsidP="003A24C2">
      <w:pPr>
        <w:spacing w:after="0" w:line="240" w:lineRule="auto"/>
      </w:pPr>
      <w:r>
        <w:separator/>
      </w:r>
    </w:p>
  </w:footnote>
  <w:footnote w:type="continuationSeparator" w:id="0">
    <w:p w14:paraId="135FDB16" w14:textId="77777777" w:rsidR="005E7BFD" w:rsidRDefault="005E7BFD" w:rsidP="003A24C2">
      <w:pPr>
        <w:spacing w:after="0" w:line="240" w:lineRule="auto"/>
      </w:pPr>
      <w:r>
        <w:continuationSeparator/>
      </w:r>
    </w:p>
  </w:footnote>
  <w:footnote w:id="1">
    <w:p w14:paraId="4AE6B719" w14:textId="12B53138" w:rsidR="003A24C2" w:rsidRDefault="003A24C2" w:rsidP="003A24C2">
      <w:pPr>
        <w:pStyle w:val="Textonotapie"/>
      </w:pPr>
      <w:r>
        <w:rPr>
          <w:rStyle w:val="Refdenotaalpie"/>
        </w:rPr>
        <w:footnoteRef/>
      </w:r>
      <w:r>
        <w:t xml:space="preserve"> Mantener seguros a niñas, niños y adolescentes en internet. (2020). Recuperado Diciembre 1, 2022, de Unicef.org </w:t>
      </w:r>
      <w:proofErr w:type="spellStart"/>
      <w:r>
        <w:t>website</w:t>
      </w:r>
      <w:proofErr w:type="spellEnd"/>
      <w:r>
        <w:t xml:space="preserve">: </w:t>
      </w:r>
      <w:hyperlink r:id="rId1" w:anchor=":~:text=En%20M%C3%A9xico%2C%2050%25%20de%20las,la%20ni%C3%B1ez%20y%20la%20adolescencia" w:history="1">
        <w:r w:rsidRPr="007D4AA0">
          <w:rPr>
            <w:rStyle w:val="Hipervnculo"/>
          </w:rPr>
          <w:t>https://www.unicef.org/mexico/mantener-seguros-ni%C3%B1as-ni%C3%B1os-y-adolescentes-en-internet#:~:text=En%20M%C3%A9xico%2C%2050%25%20de%20las,la%20ni%C3%B1ez%20y%20la%20adolescencia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847F8" w14:textId="77777777" w:rsidR="00263703" w:rsidRPr="00A95AFF" w:rsidRDefault="00263703" w:rsidP="00263703">
    <w:pPr>
      <w:pStyle w:val="Encabezado"/>
      <w:jc w:val="both"/>
      <w:rPr>
        <w:rFonts w:ascii="Arial" w:hAnsi="Arial" w:cs="Arial"/>
        <w:b/>
        <w:color w:val="800000"/>
        <w:sz w:val="24"/>
        <w:szCs w:val="24"/>
      </w:rPr>
    </w:pPr>
    <w:r w:rsidRPr="00253249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E93611B" wp14:editId="77013740">
          <wp:simplePos x="0" y="0"/>
          <wp:positionH relativeFrom="column">
            <wp:posOffset>-455295</wp:posOffset>
          </wp:positionH>
          <wp:positionV relativeFrom="paragraph">
            <wp:posOffset>0</wp:posOffset>
          </wp:positionV>
          <wp:extent cx="1952625" cy="687070"/>
          <wp:effectExtent l="0" t="0" r="9525" b="0"/>
          <wp:wrapTopAndBottom/>
          <wp:docPr id="1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3249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4B18891" wp14:editId="29D0CEF6">
          <wp:simplePos x="0" y="0"/>
          <wp:positionH relativeFrom="column">
            <wp:posOffset>4495165</wp:posOffset>
          </wp:positionH>
          <wp:positionV relativeFrom="paragraph">
            <wp:posOffset>-185420</wp:posOffset>
          </wp:positionV>
          <wp:extent cx="990600" cy="990600"/>
          <wp:effectExtent l="0" t="0" r="0" b="0"/>
          <wp:wrapNone/>
          <wp:docPr id="3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DB84F" w14:textId="77777777" w:rsidR="00263703" w:rsidRPr="008E6817" w:rsidRDefault="00263703" w:rsidP="00263703">
    <w:pPr>
      <w:pStyle w:val="Encabezado"/>
      <w:jc w:val="center"/>
      <w:rPr>
        <w:color w:val="C00000"/>
        <w:sz w:val="20"/>
        <w:szCs w:val="20"/>
      </w:rPr>
    </w:pPr>
    <w:r w:rsidRPr="001768E5">
      <w:rPr>
        <w:color w:val="C00000"/>
        <w:sz w:val="20"/>
        <w:szCs w:val="20"/>
      </w:rPr>
      <w:t>“2022. Año del Quincentenario de la Fundación de Toluca de Lerdo, Capital del Estado de México”</w:t>
    </w:r>
  </w:p>
  <w:p w14:paraId="1A606B74" w14:textId="77777777" w:rsidR="00263703" w:rsidRDefault="0026370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B1"/>
    <w:rsid w:val="00263703"/>
    <w:rsid w:val="002773DF"/>
    <w:rsid w:val="002C6D9F"/>
    <w:rsid w:val="003A24C2"/>
    <w:rsid w:val="003F7985"/>
    <w:rsid w:val="00411821"/>
    <w:rsid w:val="00560135"/>
    <w:rsid w:val="005E7BFD"/>
    <w:rsid w:val="006007BB"/>
    <w:rsid w:val="00661B53"/>
    <w:rsid w:val="00671A5A"/>
    <w:rsid w:val="00860514"/>
    <w:rsid w:val="008B21E6"/>
    <w:rsid w:val="009271CB"/>
    <w:rsid w:val="009A16BB"/>
    <w:rsid w:val="00A557D9"/>
    <w:rsid w:val="00B42683"/>
    <w:rsid w:val="00B73FB1"/>
    <w:rsid w:val="00CE4584"/>
    <w:rsid w:val="00D6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354E8"/>
  <w15:chartTrackingRefBased/>
  <w15:docId w15:val="{E084C49B-89C0-48BA-BF03-53E834B2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3A24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24C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24C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A24C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24C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637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3703"/>
  </w:style>
  <w:style w:type="paragraph" w:styleId="Piedepgina">
    <w:name w:val="footer"/>
    <w:basedOn w:val="Normal"/>
    <w:link w:val="PiedepginaCar"/>
    <w:uiPriority w:val="99"/>
    <w:unhideWhenUsed/>
    <w:rsid w:val="002637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cef.org/mexico/mantener-seguros-ni%C3%B1as-ni%C3%B1os-y-adolescentes-en-inter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9068B-5C12-4A89-9271-F1FB1ABE2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1402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Toledo Almazan</dc:creator>
  <cp:keywords/>
  <dc:description/>
  <cp:lastModifiedBy>PRODESK</cp:lastModifiedBy>
  <cp:revision>2</cp:revision>
  <dcterms:created xsi:type="dcterms:W3CDTF">2022-12-06T21:29:00Z</dcterms:created>
  <dcterms:modified xsi:type="dcterms:W3CDTF">2022-12-06T21:29:00Z</dcterms:modified>
</cp:coreProperties>
</file>