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94A" w:rsidRDefault="00C2594A">
      <w:pPr>
        <w:pStyle w:val="Textoindependiente"/>
        <w:spacing w:before="10"/>
        <w:rPr>
          <w:rFonts w:ascii="Times New Roman"/>
          <w:sz w:val="20"/>
        </w:rPr>
      </w:pPr>
      <w:bookmarkStart w:id="0" w:name="_GoBack"/>
      <w:bookmarkEnd w:id="0"/>
    </w:p>
    <w:p w:rsidR="00C2594A" w:rsidRDefault="008C1542">
      <w:pPr>
        <w:pStyle w:val="Textoindependiente"/>
        <w:spacing w:before="93"/>
        <w:ind w:left="4171"/>
      </w:pPr>
      <w:r>
        <w:t>Toluca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Lerdo, México</w:t>
      </w:r>
      <w:r>
        <w:rPr>
          <w:spacing w:val="1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:rsidR="00C2594A" w:rsidRDefault="00C2594A">
      <w:pPr>
        <w:pStyle w:val="Textoindependiente"/>
        <w:rPr>
          <w:sz w:val="26"/>
        </w:rPr>
      </w:pPr>
    </w:p>
    <w:p w:rsidR="00C2594A" w:rsidRDefault="00C2594A">
      <w:pPr>
        <w:pStyle w:val="Textoindependiente"/>
        <w:spacing w:before="4"/>
        <w:rPr>
          <w:sz w:val="36"/>
        </w:rPr>
      </w:pPr>
    </w:p>
    <w:p w:rsidR="00C2594A" w:rsidRDefault="008C1542">
      <w:pPr>
        <w:pStyle w:val="Ttulo1"/>
        <w:spacing w:line="288" w:lineRule="auto"/>
        <w:ind w:left="102" w:right="4648"/>
        <w:jc w:val="both"/>
      </w:pPr>
      <w:r>
        <w:t>DIPUTADO MARCO ANTONIO CRUZ CRUZ</w:t>
      </w:r>
      <w:r>
        <w:rPr>
          <w:spacing w:val="-64"/>
        </w:rPr>
        <w:t xml:space="preserve"> </w:t>
      </w:r>
      <w:r>
        <w:t>PRESIDENTE DE LA H. LXI LEGISLATURA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</w:p>
    <w:p w:rsidR="00C2594A" w:rsidRDefault="008C1542">
      <w:pPr>
        <w:spacing w:before="1"/>
        <w:ind w:left="102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E 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E</w:t>
      </w:r>
    </w:p>
    <w:p w:rsidR="00C2594A" w:rsidRDefault="00C2594A">
      <w:pPr>
        <w:pStyle w:val="Textoindependiente"/>
        <w:spacing w:before="7"/>
        <w:rPr>
          <w:rFonts w:ascii="Arial"/>
          <w:b/>
          <w:sz w:val="33"/>
        </w:rPr>
      </w:pPr>
    </w:p>
    <w:p w:rsidR="00C2594A" w:rsidRDefault="008C1542">
      <w:pPr>
        <w:spacing w:line="288" w:lineRule="auto"/>
        <w:ind w:left="102" w:right="103"/>
        <w:jc w:val="both"/>
        <w:rPr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Rosario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Elizalde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Vázquez,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pacing w:val="-1"/>
          <w:w w:val="99"/>
          <w:sz w:val="24"/>
        </w:rPr>
        <w:t>M</w:t>
      </w:r>
      <w:r>
        <w:rPr>
          <w:w w:val="99"/>
          <w:sz w:val="24"/>
        </w:rPr>
        <w:t>orena</w:t>
      </w:r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pacing w:val="-3"/>
          <w:sz w:val="24"/>
        </w:rPr>
        <w:t>c</w:t>
      </w:r>
      <w:r>
        <w:rPr>
          <w:w w:val="99"/>
          <w:sz w:val="24"/>
        </w:rPr>
        <w:t>on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f</w:t>
      </w:r>
      <w:r>
        <w:rPr>
          <w:w w:val="99"/>
          <w:sz w:val="24"/>
        </w:rPr>
        <w:t>un</w:t>
      </w:r>
      <w:r>
        <w:rPr>
          <w:spacing w:val="-2"/>
          <w:w w:val="99"/>
          <w:sz w:val="24"/>
        </w:rPr>
        <w:t>da</w:t>
      </w:r>
      <w:r>
        <w:rPr>
          <w:spacing w:val="1"/>
          <w:w w:val="99"/>
          <w:sz w:val="24"/>
        </w:rPr>
        <w:t>m</w:t>
      </w:r>
      <w:r>
        <w:rPr>
          <w:spacing w:val="-2"/>
          <w:w w:val="99"/>
          <w:sz w:val="24"/>
        </w:rPr>
        <w:t>e</w:t>
      </w:r>
      <w:r>
        <w:rPr>
          <w:w w:val="99"/>
          <w:sz w:val="24"/>
        </w:rPr>
        <w:t>n</w:t>
      </w:r>
      <w:r>
        <w:rPr>
          <w:sz w:val="24"/>
        </w:rPr>
        <w:t>to</w:t>
      </w:r>
      <w:r>
        <w:rPr>
          <w:spacing w:val="29"/>
          <w:sz w:val="24"/>
        </w:rPr>
        <w:t xml:space="preserve"> </w:t>
      </w:r>
      <w:r>
        <w:rPr>
          <w:spacing w:val="-2"/>
          <w:w w:val="99"/>
          <w:sz w:val="24"/>
        </w:rPr>
        <w:t>e</w:t>
      </w:r>
      <w:r>
        <w:rPr>
          <w:w w:val="99"/>
          <w:sz w:val="24"/>
        </w:rPr>
        <w:t>n</w:t>
      </w:r>
      <w:r>
        <w:rPr>
          <w:spacing w:val="27"/>
          <w:sz w:val="24"/>
        </w:rPr>
        <w:t xml:space="preserve"> </w:t>
      </w:r>
      <w:r>
        <w:rPr>
          <w:spacing w:val="-1"/>
          <w:w w:val="99"/>
          <w:sz w:val="24"/>
        </w:rPr>
        <w:t>l</w:t>
      </w:r>
      <w:r>
        <w:rPr>
          <w:w w:val="99"/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w w:val="99"/>
          <w:sz w:val="24"/>
        </w:rPr>
        <w:t>disp</w:t>
      </w:r>
      <w:r>
        <w:rPr>
          <w:spacing w:val="-1"/>
          <w:w w:val="99"/>
          <w:sz w:val="24"/>
        </w:rPr>
        <w:t>u</w:t>
      </w:r>
      <w:r>
        <w:rPr>
          <w:w w:val="99"/>
          <w:sz w:val="24"/>
        </w:rPr>
        <w:t>e</w:t>
      </w:r>
      <w:r>
        <w:rPr>
          <w:sz w:val="24"/>
        </w:rPr>
        <w:t>sto</w:t>
      </w:r>
      <w:r>
        <w:rPr>
          <w:spacing w:val="26"/>
          <w:sz w:val="24"/>
        </w:rPr>
        <w:t xml:space="preserve"> </w:t>
      </w:r>
      <w:r>
        <w:rPr>
          <w:w w:val="99"/>
          <w:sz w:val="24"/>
        </w:rPr>
        <w:t>p</w:t>
      </w:r>
      <w:r>
        <w:rPr>
          <w:spacing w:val="-2"/>
          <w:w w:val="99"/>
          <w:sz w:val="24"/>
        </w:rPr>
        <w:t>o</w:t>
      </w:r>
      <w:r>
        <w:rPr>
          <w:w w:val="99"/>
          <w:sz w:val="24"/>
        </w:rPr>
        <w:t>r</w:t>
      </w:r>
      <w:r>
        <w:rPr>
          <w:spacing w:val="26"/>
          <w:w w:val="99"/>
          <w:sz w:val="24"/>
        </w:rPr>
        <w:t xml:space="preserve"> </w:t>
      </w:r>
      <w:r>
        <w:rPr>
          <w:w w:val="99"/>
          <w:sz w:val="24"/>
        </w:rPr>
        <w:t>los</w:t>
      </w:r>
      <w:r>
        <w:rPr>
          <w:spacing w:val="27"/>
          <w:sz w:val="24"/>
        </w:rPr>
        <w:t xml:space="preserve"> </w:t>
      </w:r>
      <w:r>
        <w:rPr>
          <w:w w:val="99"/>
          <w:sz w:val="24"/>
        </w:rPr>
        <w:t>a</w:t>
      </w:r>
      <w:r>
        <w:rPr>
          <w:sz w:val="24"/>
        </w:rPr>
        <w:t>rtícu</w:t>
      </w:r>
      <w:r>
        <w:rPr>
          <w:w w:val="99"/>
          <w:sz w:val="24"/>
        </w:rPr>
        <w:t>los</w:t>
      </w:r>
      <w:r>
        <w:rPr>
          <w:sz w:val="24"/>
        </w:rPr>
        <w:t xml:space="preserve">  </w:t>
      </w:r>
      <w:r>
        <w:rPr>
          <w:spacing w:val="-14"/>
          <w:sz w:val="24"/>
        </w:rPr>
        <w:t xml:space="preserve"> </w:t>
      </w:r>
      <w:r>
        <w:rPr>
          <w:w w:val="99"/>
          <w:sz w:val="24"/>
        </w:rPr>
        <w:t>55</w:t>
      </w:r>
      <w:r>
        <w:rPr>
          <w:spacing w:val="27"/>
          <w:sz w:val="24"/>
        </w:rPr>
        <w:t xml:space="preserve"> </w:t>
      </w:r>
      <w:r>
        <w:rPr>
          <w:sz w:val="24"/>
        </w:rPr>
        <w:t>y</w:t>
      </w:r>
      <w:r>
        <w:rPr>
          <w:spacing w:val="24"/>
          <w:sz w:val="24"/>
        </w:rPr>
        <w:t xml:space="preserve"> </w:t>
      </w:r>
      <w:r>
        <w:rPr>
          <w:spacing w:val="-2"/>
          <w:w w:val="99"/>
          <w:sz w:val="24"/>
        </w:rPr>
        <w:t>5</w:t>
      </w:r>
      <w:r>
        <w:rPr>
          <w:w w:val="99"/>
          <w:sz w:val="24"/>
        </w:rPr>
        <w:t>7</w:t>
      </w:r>
      <w:r>
        <w:rPr>
          <w:spacing w:val="27"/>
          <w:sz w:val="24"/>
        </w:rPr>
        <w:t xml:space="preserve"> </w:t>
      </w:r>
      <w:r>
        <w:rPr>
          <w:w w:val="99"/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pacing w:val="-3"/>
          <w:w w:val="99"/>
          <w:sz w:val="24"/>
        </w:rPr>
        <w:t>l</w:t>
      </w:r>
      <w:r>
        <w:rPr>
          <w:w w:val="99"/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w w:val="99"/>
          <w:sz w:val="24"/>
        </w:rPr>
        <w:t>Co</w:t>
      </w:r>
      <w:r>
        <w:rPr>
          <w:spacing w:val="1"/>
          <w:w w:val="99"/>
          <w:sz w:val="24"/>
        </w:rPr>
        <w:t>n</w:t>
      </w:r>
      <w:r>
        <w:rPr>
          <w:sz w:val="24"/>
        </w:rPr>
        <w:t>sti</w:t>
      </w:r>
      <w:r>
        <w:rPr>
          <w:spacing w:val="-2"/>
          <w:sz w:val="24"/>
        </w:rPr>
        <w:t>t</w:t>
      </w:r>
      <w:r>
        <w:rPr>
          <w:w w:val="99"/>
          <w:sz w:val="24"/>
        </w:rPr>
        <w:t>uci</w:t>
      </w:r>
      <w:r>
        <w:rPr>
          <w:w w:val="35"/>
          <w:sz w:val="24"/>
        </w:rPr>
        <w:t>ó</w:t>
      </w:r>
      <w:r>
        <w:rPr>
          <w:w w:val="99"/>
          <w:sz w:val="24"/>
        </w:rPr>
        <w:t xml:space="preserve">n </w:t>
      </w:r>
      <w:r>
        <w:rPr>
          <w:sz w:val="24"/>
        </w:rPr>
        <w:t>P</w:t>
      </w:r>
      <w:r>
        <w:rPr>
          <w:w w:val="99"/>
          <w:sz w:val="24"/>
        </w:rPr>
        <w:t>o</w:t>
      </w:r>
      <w:r>
        <w:rPr>
          <w:spacing w:val="-1"/>
          <w:w w:val="99"/>
          <w:sz w:val="24"/>
        </w:rPr>
        <w:t>l</w:t>
      </w:r>
      <w:r>
        <w:rPr>
          <w:w w:val="22"/>
          <w:sz w:val="24"/>
        </w:rPr>
        <w:t>í</w:t>
      </w:r>
      <w:r>
        <w:rPr>
          <w:w w:val="99"/>
          <w:sz w:val="24"/>
        </w:rPr>
        <w:t>tica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 </w:t>
      </w:r>
      <w:r>
        <w:rPr>
          <w:spacing w:val="-2"/>
          <w:w w:val="99"/>
          <w:sz w:val="24"/>
        </w:rPr>
        <w:t>d</w:t>
      </w:r>
      <w:r>
        <w:rPr>
          <w:w w:val="99"/>
          <w:sz w:val="24"/>
        </w:rPr>
        <w:t>el</w:t>
      </w:r>
      <w:r>
        <w:rPr>
          <w:sz w:val="24"/>
        </w:rPr>
        <w:t xml:space="preserve"> </w:t>
      </w:r>
      <w:r>
        <w:rPr>
          <w:spacing w:val="-12"/>
          <w:sz w:val="24"/>
        </w:rPr>
        <w:t xml:space="preserve"> </w:t>
      </w:r>
      <w:r>
        <w:rPr>
          <w:sz w:val="24"/>
        </w:rPr>
        <w:t>Est</w:t>
      </w:r>
      <w:r>
        <w:rPr>
          <w:spacing w:val="1"/>
          <w:sz w:val="24"/>
        </w:rPr>
        <w:t>a</w:t>
      </w:r>
      <w:r>
        <w:rPr>
          <w:spacing w:val="-2"/>
          <w:w w:val="99"/>
          <w:sz w:val="24"/>
        </w:rPr>
        <w:t>d</w:t>
      </w:r>
      <w:r>
        <w:rPr>
          <w:w w:val="99"/>
          <w:sz w:val="24"/>
        </w:rPr>
        <w:t>o</w:t>
      </w:r>
      <w:r>
        <w:rPr>
          <w:sz w:val="24"/>
        </w:rPr>
        <w:t xml:space="preserve"> </w:t>
      </w:r>
      <w:r>
        <w:rPr>
          <w:spacing w:val="-9"/>
          <w:sz w:val="24"/>
        </w:rPr>
        <w:t xml:space="preserve"> </w:t>
      </w:r>
      <w:r>
        <w:rPr>
          <w:w w:val="99"/>
          <w:sz w:val="24"/>
        </w:rPr>
        <w:t>L</w:t>
      </w:r>
      <w:r>
        <w:rPr>
          <w:spacing w:val="-3"/>
          <w:w w:val="99"/>
          <w:sz w:val="24"/>
        </w:rPr>
        <w:t>i</w:t>
      </w:r>
      <w:r>
        <w:rPr>
          <w:w w:val="99"/>
          <w:sz w:val="24"/>
        </w:rPr>
        <w:t>bre</w:t>
      </w:r>
      <w:r>
        <w:rPr>
          <w:sz w:val="24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y </w:t>
      </w:r>
      <w:r>
        <w:rPr>
          <w:spacing w:val="-11"/>
          <w:sz w:val="24"/>
        </w:rPr>
        <w:t xml:space="preserve"> </w:t>
      </w:r>
      <w:r>
        <w:rPr>
          <w:sz w:val="24"/>
        </w:rPr>
        <w:t>S</w:t>
      </w:r>
      <w:r>
        <w:rPr>
          <w:w w:val="99"/>
          <w:sz w:val="24"/>
        </w:rPr>
        <w:t>o</w:t>
      </w:r>
      <w:r>
        <w:rPr>
          <w:spacing w:val="-2"/>
          <w:w w:val="99"/>
          <w:sz w:val="24"/>
        </w:rPr>
        <w:t>b</w:t>
      </w:r>
      <w:r>
        <w:rPr>
          <w:w w:val="99"/>
          <w:sz w:val="24"/>
        </w:rPr>
        <w:t>erano</w:t>
      </w:r>
      <w:r>
        <w:rPr>
          <w:sz w:val="24"/>
        </w:rPr>
        <w:t xml:space="preserve"> </w:t>
      </w:r>
      <w:r>
        <w:rPr>
          <w:spacing w:val="-12"/>
          <w:sz w:val="24"/>
        </w:rPr>
        <w:t xml:space="preserve"> </w:t>
      </w:r>
      <w:r>
        <w:rPr>
          <w:w w:val="99"/>
          <w:sz w:val="24"/>
        </w:rPr>
        <w:t>de</w:t>
      </w:r>
      <w:r>
        <w:rPr>
          <w:sz w:val="24"/>
        </w:rPr>
        <w:t xml:space="preserve"> 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</w:t>
      </w:r>
      <w:r>
        <w:rPr>
          <w:w w:val="35"/>
          <w:sz w:val="24"/>
        </w:rPr>
        <w:t>é</w:t>
      </w:r>
      <w:r>
        <w:rPr>
          <w:w w:val="99"/>
          <w:sz w:val="24"/>
        </w:rPr>
        <w:t xml:space="preserve">xico; </w:t>
      </w:r>
      <w:r>
        <w:rPr>
          <w:spacing w:val="-10"/>
          <w:w w:val="99"/>
          <w:sz w:val="24"/>
        </w:rPr>
        <w:t xml:space="preserve"> </w:t>
      </w:r>
      <w:r>
        <w:rPr>
          <w:w w:val="99"/>
          <w:sz w:val="24"/>
        </w:rPr>
        <w:t>83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 </w:t>
      </w:r>
      <w:r>
        <w:rPr>
          <w:spacing w:val="-2"/>
          <w:w w:val="99"/>
          <w:sz w:val="24"/>
        </w:rPr>
        <w:t>d</w:t>
      </w:r>
      <w:r>
        <w:rPr>
          <w:w w:val="99"/>
          <w:sz w:val="24"/>
        </w:rPr>
        <w:t>e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 </w:t>
      </w:r>
      <w:r>
        <w:rPr>
          <w:spacing w:val="-1"/>
          <w:w w:val="99"/>
          <w:sz w:val="24"/>
        </w:rPr>
        <w:t>l</w:t>
      </w:r>
      <w:r>
        <w:rPr>
          <w:w w:val="99"/>
          <w:sz w:val="24"/>
        </w:rPr>
        <w:t>a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 </w:t>
      </w:r>
      <w:r>
        <w:rPr>
          <w:w w:val="99"/>
          <w:sz w:val="24"/>
        </w:rPr>
        <w:t>Ley</w:t>
      </w:r>
      <w:r>
        <w:rPr>
          <w:sz w:val="24"/>
        </w:rPr>
        <w:t xml:space="preserve"> </w:t>
      </w:r>
      <w:r>
        <w:rPr>
          <w:spacing w:val="-14"/>
          <w:sz w:val="24"/>
        </w:rPr>
        <w:t xml:space="preserve"> </w:t>
      </w:r>
      <w:r>
        <w:rPr>
          <w:sz w:val="24"/>
        </w:rPr>
        <w:t>Org</w:t>
      </w:r>
      <w:r>
        <w:rPr>
          <w:w w:val="35"/>
          <w:sz w:val="24"/>
        </w:rPr>
        <w:t>á</w:t>
      </w:r>
      <w:r>
        <w:rPr>
          <w:w w:val="99"/>
          <w:sz w:val="24"/>
        </w:rPr>
        <w:t>nica</w:t>
      </w:r>
      <w:r>
        <w:rPr>
          <w:sz w:val="24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spacing w:val="-2"/>
          <w:w w:val="99"/>
          <w:sz w:val="24"/>
        </w:rPr>
        <w:t>d</w:t>
      </w:r>
      <w:r>
        <w:rPr>
          <w:w w:val="99"/>
          <w:sz w:val="24"/>
        </w:rPr>
        <w:t>el</w:t>
      </w:r>
      <w:r>
        <w:rPr>
          <w:sz w:val="24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sz w:val="24"/>
        </w:rPr>
        <w:t>P</w:t>
      </w:r>
      <w:r>
        <w:rPr>
          <w:w w:val="99"/>
          <w:sz w:val="24"/>
        </w:rPr>
        <w:t>o</w:t>
      </w:r>
      <w:r>
        <w:rPr>
          <w:spacing w:val="-2"/>
          <w:w w:val="99"/>
          <w:sz w:val="24"/>
        </w:rPr>
        <w:t>d</w:t>
      </w:r>
      <w:r>
        <w:rPr>
          <w:w w:val="99"/>
          <w:sz w:val="24"/>
        </w:rPr>
        <w:t xml:space="preserve">er </w:t>
      </w:r>
      <w:r>
        <w:rPr>
          <w:sz w:val="24"/>
        </w:rPr>
        <w:t>Legislativo;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74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ambos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Libre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>e</w:t>
      </w:r>
      <w:r>
        <w:rPr>
          <w:spacing w:val="-4"/>
          <w:sz w:val="24"/>
        </w:rPr>
        <w:t>r</w:t>
      </w:r>
      <w:r>
        <w:rPr>
          <w:sz w:val="24"/>
        </w:rPr>
        <w:t>a</w:t>
      </w:r>
      <w:r>
        <w:rPr>
          <w:spacing w:val="1"/>
          <w:sz w:val="24"/>
        </w:rPr>
        <w:t>n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</w:t>
      </w:r>
      <w:r>
        <w:rPr>
          <w:w w:val="35"/>
          <w:sz w:val="24"/>
        </w:rPr>
        <w:t>e</w:t>
      </w:r>
      <w:r>
        <w:rPr>
          <w:spacing w:val="1"/>
          <w:w w:val="35"/>
          <w:sz w:val="24"/>
        </w:rPr>
        <w:t>́</w:t>
      </w:r>
      <w:r>
        <w:rPr>
          <w:sz w:val="24"/>
        </w:rPr>
        <w:t>x</w:t>
      </w:r>
      <w:r>
        <w:rPr>
          <w:spacing w:val="-1"/>
          <w:sz w:val="24"/>
        </w:rPr>
        <w:t>i</w:t>
      </w:r>
      <w:r>
        <w:rPr>
          <w:sz w:val="24"/>
        </w:rPr>
        <w:t>co,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s</w:t>
      </w:r>
      <w:r>
        <w:rPr>
          <w:sz w:val="24"/>
        </w:rPr>
        <w:t>o</w:t>
      </w:r>
      <w:r>
        <w:rPr>
          <w:spacing w:val="1"/>
          <w:sz w:val="24"/>
        </w:rPr>
        <w:t>m</w:t>
      </w:r>
      <w:r>
        <w:rPr>
          <w:spacing w:val="-2"/>
          <w:sz w:val="24"/>
        </w:rPr>
        <w:t>e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c</w:t>
      </w:r>
      <w:r>
        <w:rPr>
          <w:sz w:val="24"/>
        </w:rPr>
        <w:t>o</w:t>
      </w:r>
      <w:r>
        <w:rPr>
          <w:spacing w:val="1"/>
          <w:sz w:val="24"/>
        </w:rPr>
        <w:t>n</w:t>
      </w:r>
      <w:r>
        <w:rPr>
          <w:sz w:val="24"/>
        </w:rPr>
        <w:t>s</w:t>
      </w:r>
      <w:r>
        <w:rPr>
          <w:spacing w:val="-1"/>
          <w:sz w:val="24"/>
        </w:rPr>
        <w:t>i</w:t>
      </w:r>
      <w:r>
        <w:rPr>
          <w:sz w:val="24"/>
        </w:rPr>
        <w:t>d</w:t>
      </w:r>
      <w:r>
        <w:rPr>
          <w:spacing w:val="1"/>
          <w:sz w:val="24"/>
        </w:rPr>
        <w:t>e</w:t>
      </w:r>
      <w:r>
        <w:rPr>
          <w:spacing w:val="-4"/>
          <w:sz w:val="24"/>
        </w:rPr>
        <w:t>r</w:t>
      </w:r>
      <w:r>
        <w:rPr>
          <w:sz w:val="24"/>
        </w:rPr>
        <w:t>aci</w:t>
      </w:r>
      <w:r>
        <w:rPr>
          <w:w w:val="35"/>
          <w:sz w:val="24"/>
        </w:rPr>
        <w:t>ó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esta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H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>a</w:t>
      </w:r>
      <w:r>
        <w:rPr>
          <w:sz w:val="24"/>
        </w:rPr>
        <w:t>mbl</w:t>
      </w:r>
      <w:r>
        <w:rPr>
          <w:spacing w:val="-2"/>
          <w:sz w:val="24"/>
        </w:rPr>
        <w:t>e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>i</w:t>
      </w:r>
      <w:r>
        <w:rPr>
          <w:sz w:val="24"/>
        </w:rPr>
        <w:t>g</w:t>
      </w:r>
      <w:r>
        <w:rPr>
          <w:spacing w:val="1"/>
          <w:sz w:val="24"/>
        </w:rPr>
        <w:t>u</w:t>
      </w:r>
      <w:r>
        <w:rPr>
          <w:sz w:val="24"/>
        </w:rPr>
        <w:t>i</w:t>
      </w:r>
      <w:r>
        <w:rPr>
          <w:spacing w:val="-3"/>
          <w:sz w:val="24"/>
        </w:rPr>
        <w:t>e</w:t>
      </w:r>
      <w:r>
        <w:rPr>
          <w:sz w:val="24"/>
        </w:rPr>
        <w:t>nte</w:t>
      </w:r>
      <w:r>
        <w:rPr>
          <w:spacing w:val="-6"/>
          <w:sz w:val="24"/>
        </w:rPr>
        <w:t xml:space="preserve"> </w:t>
      </w:r>
      <w:r>
        <w:rPr>
          <w:sz w:val="24"/>
        </w:rPr>
        <w:t>P</w:t>
      </w:r>
      <w:r>
        <w:rPr>
          <w:spacing w:val="-2"/>
          <w:sz w:val="24"/>
        </w:rPr>
        <w:t>u</w:t>
      </w:r>
      <w:r>
        <w:rPr>
          <w:sz w:val="24"/>
        </w:rPr>
        <w:t>nto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de </w:t>
      </w:r>
      <w:r>
        <w:rPr>
          <w:sz w:val="24"/>
        </w:rPr>
        <w:t xml:space="preserve">Acuerdo de urgente y obvia resolución por el que se </w:t>
      </w:r>
      <w:r>
        <w:rPr>
          <w:rFonts w:ascii="Arial" w:hAnsi="Arial"/>
          <w:b/>
          <w:sz w:val="24"/>
        </w:rPr>
        <w:t>exhorta respetuosamente a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Titular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Cultura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Turismo,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Lic.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Marcela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Gonzalez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Salas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Petricioli, a la Titular del Instituto de Investigación y Fomento de las Artesanías,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Lic. Carolina Charbel Montesinos Mendoza y a las personas titulares de los 125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Ayuntamientos Constitucionales de la Entidad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para que, </w:t>
      </w:r>
      <w:r>
        <w:rPr>
          <w:rFonts w:ascii="Arial" w:hAnsi="Arial"/>
          <w:b/>
          <w:sz w:val="24"/>
          <w:u w:val="thick"/>
        </w:rPr>
        <w:t>en el marco del Día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Internacional del</w:t>
      </w:r>
      <w:r>
        <w:rPr>
          <w:rFonts w:ascii="Arial" w:hAnsi="Arial"/>
          <w:b/>
          <w:sz w:val="24"/>
          <w:u w:val="thick"/>
        </w:rPr>
        <w:t xml:space="preserve"> Artesano a celebrarse el 19 de marzo, realicen las acciones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pertinentes para el fomento y la promoción de la actividad artesanal mexiquense.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tenor 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siguiente:</w:t>
      </w:r>
    </w:p>
    <w:p w:rsidR="00C2594A" w:rsidRDefault="00C2594A">
      <w:pPr>
        <w:pStyle w:val="Textoindependiente"/>
        <w:rPr>
          <w:sz w:val="26"/>
        </w:rPr>
      </w:pPr>
    </w:p>
    <w:p w:rsidR="00C2594A" w:rsidRDefault="00C2594A">
      <w:pPr>
        <w:pStyle w:val="Textoindependiente"/>
        <w:spacing w:before="6"/>
        <w:rPr>
          <w:sz w:val="31"/>
        </w:rPr>
      </w:pPr>
    </w:p>
    <w:p w:rsidR="00C2594A" w:rsidRDefault="008C1542">
      <w:pPr>
        <w:pStyle w:val="Ttulo1"/>
        <w:ind w:left="2317" w:right="2325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C2594A" w:rsidRDefault="00C2594A">
      <w:pPr>
        <w:pStyle w:val="Textoindependiente"/>
        <w:spacing w:before="7"/>
        <w:rPr>
          <w:rFonts w:ascii="Arial"/>
          <w:b/>
          <w:sz w:val="33"/>
        </w:rPr>
      </w:pPr>
    </w:p>
    <w:p w:rsidR="00C2594A" w:rsidRDefault="008C1542">
      <w:pPr>
        <w:pStyle w:val="Textoindependiente"/>
        <w:spacing w:line="288" w:lineRule="auto"/>
        <w:ind w:left="102" w:right="108"/>
        <w:jc w:val="both"/>
      </w:pPr>
      <w:r>
        <w:t>De acuerdo con datos oficiales publicados en el portal Data Méx</w:t>
      </w:r>
      <w:r>
        <w:t>ico del Gobierno de</w:t>
      </w:r>
      <w:r>
        <w:rPr>
          <w:spacing w:val="1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 Encuesta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 Ocupación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Empleo (ENOE),</w:t>
      </w:r>
      <w:r>
        <w:rPr>
          <w:spacing w:val="-3"/>
        </w:rPr>
        <w:t xml:space="preserve"> </w:t>
      </w:r>
      <w:r>
        <w:t>en nuestro</w:t>
      </w:r>
      <w:r>
        <w:rPr>
          <w:spacing w:val="-2"/>
        </w:rPr>
        <w:t xml:space="preserve"> </w:t>
      </w:r>
      <w:r>
        <w:t>país:</w:t>
      </w:r>
    </w:p>
    <w:p w:rsidR="00C2594A" w:rsidRDefault="00C2594A">
      <w:pPr>
        <w:pStyle w:val="Textoindependiente"/>
        <w:spacing w:before="8"/>
        <w:rPr>
          <w:sz w:val="28"/>
        </w:rPr>
      </w:pPr>
    </w:p>
    <w:p w:rsidR="00C2594A" w:rsidRDefault="008C1542">
      <w:pPr>
        <w:pStyle w:val="Prrafodelista"/>
        <w:numPr>
          <w:ilvl w:val="0"/>
          <w:numId w:val="1"/>
        </w:numPr>
        <w:tabs>
          <w:tab w:val="left" w:pos="462"/>
        </w:tabs>
        <w:spacing w:line="280" w:lineRule="auto"/>
        <w:ind w:left="461" w:right="148"/>
        <w:rPr>
          <w:i/>
          <w:sz w:val="24"/>
        </w:rPr>
      </w:pPr>
      <w:r>
        <w:rPr>
          <w:i/>
          <w:position w:val="2"/>
          <w:sz w:val="24"/>
        </w:rPr>
        <w:t>La fuerza laboral de Trabajadores Artesanales durante el tercer trimestre de 2022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sz w:val="24"/>
        </w:rPr>
        <w:t>fue 6.17 millones de personas, cuyo salario promedió los $5.78 mil pesos trabajando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alrededor 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41.2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horas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semana.</w:t>
      </w:r>
    </w:p>
    <w:p w:rsidR="00C2594A" w:rsidRDefault="00C2594A">
      <w:pPr>
        <w:spacing w:line="280" w:lineRule="auto"/>
        <w:rPr>
          <w:sz w:val="24"/>
        </w:rPr>
        <w:sectPr w:rsidR="00C2594A">
          <w:headerReference w:type="default" r:id="rId7"/>
          <w:footerReference w:type="default" r:id="rId8"/>
          <w:type w:val="continuous"/>
          <w:pgSz w:w="12240" w:h="15840"/>
          <w:pgMar w:top="2960" w:right="1020" w:bottom="1260" w:left="1600" w:header="234" w:footer="1075" w:gutter="0"/>
          <w:pgNumType w:start="1"/>
          <w:cols w:space="720"/>
        </w:sectPr>
      </w:pPr>
    </w:p>
    <w:p w:rsidR="00C2594A" w:rsidRDefault="009400DE">
      <w:pPr>
        <w:pStyle w:val="Prrafodelista"/>
        <w:numPr>
          <w:ilvl w:val="0"/>
          <w:numId w:val="1"/>
        </w:numPr>
        <w:tabs>
          <w:tab w:val="left" w:pos="462"/>
        </w:tabs>
        <w:spacing w:before="1"/>
        <w:rPr>
          <w:i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9182100</wp:posOffset>
                </wp:positionV>
                <wp:extent cx="4357370" cy="1079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079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010B5" id="Rectangle 4" o:spid="_x0000_s1026" style="position:absolute;margin-left:85.1pt;margin-top:723pt;width:343.1pt;height:.8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" fillcolor="blue" stroked="f">
                <w10:wrap anchorx="page" anchory="page"/>
              </v:rect>
            </w:pict>
          </mc:Fallback>
        </mc:AlternateContent>
      </w:r>
      <w:r w:rsidR="008C1542">
        <w:rPr>
          <w:i/>
          <w:position w:val="2"/>
          <w:sz w:val="24"/>
        </w:rPr>
        <w:t>La</w:t>
      </w:r>
      <w:r w:rsidR="008C1542">
        <w:rPr>
          <w:i/>
          <w:spacing w:val="-1"/>
          <w:position w:val="2"/>
          <w:sz w:val="24"/>
        </w:rPr>
        <w:t xml:space="preserve"> </w:t>
      </w:r>
      <w:r w:rsidR="008C1542">
        <w:rPr>
          <w:i/>
          <w:position w:val="2"/>
          <w:sz w:val="24"/>
        </w:rPr>
        <w:t>edad</w:t>
      </w:r>
      <w:r w:rsidR="008C1542">
        <w:rPr>
          <w:i/>
          <w:spacing w:val="-3"/>
          <w:position w:val="2"/>
          <w:sz w:val="24"/>
        </w:rPr>
        <w:t xml:space="preserve"> </w:t>
      </w:r>
      <w:r w:rsidR="008C1542">
        <w:rPr>
          <w:i/>
          <w:position w:val="2"/>
          <w:sz w:val="24"/>
        </w:rPr>
        <w:t>promedio de</w:t>
      </w:r>
      <w:r w:rsidR="008C1542">
        <w:rPr>
          <w:i/>
          <w:spacing w:val="-2"/>
          <w:position w:val="2"/>
          <w:sz w:val="24"/>
        </w:rPr>
        <w:t xml:space="preserve"> </w:t>
      </w:r>
      <w:r w:rsidR="008C1542">
        <w:rPr>
          <w:i/>
          <w:position w:val="2"/>
          <w:sz w:val="24"/>
        </w:rPr>
        <w:t>Trabajadores Artesanales</w:t>
      </w:r>
      <w:r w:rsidR="008C1542">
        <w:rPr>
          <w:i/>
          <w:spacing w:val="-1"/>
          <w:position w:val="2"/>
          <w:sz w:val="24"/>
        </w:rPr>
        <w:t xml:space="preserve"> </w:t>
      </w:r>
      <w:r w:rsidR="008C1542">
        <w:rPr>
          <w:i/>
          <w:position w:val="2"/>
          <w:sz w:val="24"/>
        </w:rPr>
        <w:t>fue</w:t>
      </w:r>
      <w:r w:rsidR="008C1542">
        <w:rPr>
          <w:i/>
          <w:spacing w:val="-2"/>
          <w:position w:val="2"/>
          <w:sz w:val="24"/>
        </w:rPr>
        <w:t xml:space="preserve"> </w:t>
      </w:r>
      <w:r w:rsidR="008C1542">
        <w:rPr>
          <w:i/>
          <w:position w:val="2"/>
          <w:sz w:val="24"/>
        </w:rPr>
        <w:t>de</w:t>
      </w:r>
      <w:r w:rsidR="008C1542">
        <w:rPr>
          <w:i/>
          <w:spacing w:val="-3"/>
          <w:position w:val="2"/>
          <w:sz w:val="24"/>
        </w:rPr>
        <w:t xml:space="preserve"> </w:t>
      </w:r>
      <w:r w:rsidR="008C1542">
        <w:rPr>
          <w:i/>
          <w:position w:val="2"/>
          <w:sz w:val="24"/>
        </w:rPr>
        <w:t>43.2</w:t>
      </w:r>
      <w:r w:rsidR="008C1542">
        <w:rPr>
          <w:i/>
          <w:spacing w:val="-1"/>
          <w:position w:val="2"/>
          <w:sz w:val="24"/>
        </w:rPr>
        <w:t xml:space="preserve"> </w:t>
      </w:r>
      <w:r w:rsidR="008C1542">
        <w:rPr>
          <w:i/>
          <w:position w:val="2"/>
          <w:sz w:val="24"/>
        </w:rPr>
        <w:t>años.</w:t>
      </w:r>
    </w:p>
    <w:p w:rsidR="00C2594A" w:rsidRDefault="00C2594A">
      <w:pPr>
        <w:pStyle w:val="Textoindependiente"/>
        <w:spacing w:before="9"/>
        <w:rPr>
          <w:rFonts w:ascii="Arial"/>
          <w:i/>
          <w:sz w:val="31"/>
        </w:rPr>
      </w:pPr>
    </w:p>
    <w:p w:rsidR="00C2594A" w:rsidRDefault="008C1542">
      <w:pPr>
        <w:pStyle w:val="Prrafodelista"/>
        <w:numPr>
          <w:ilvl w:val="0"/>
          <w:numId w:val="1"/>
        </w:numPr>
        <w:tabs>
          <w:tab w:val="left" w:pos="462"/>
        </w:tabs>
        <w:spacing w:before="1" w:line="271" w:lineRule="auto"/>
        <w:ind w:left="461" w:right="201"/>
        <w:jc w:val="both"/>
        <w:rPr>
          <w:i/>
          <w:sz w:val="24"/>
        </w:rPr>
      </w:pPr>
      <w:r>
        <w:rPr>
          <w:i/>
          <w:position w:val="2"/>
          <w:sz w:val="24"/>
        </w:rPr>
        <w:t>La fuerza laboral se distribuyó en 74.4% hombres con un salario promedio de $6 mil</w:t>
      </w:r>
      <w:r>
        <w:rPr>
          <w:i/>
          <w:spacing w:val="-64"/>
          <w:position w:val="2"/>
          <w:sz w:val="24"/>
        </w:rPr>
        <w:t xml:space="preserve"> </w:t>
      </w:r>
      <w:r>
        <w:rPr>
          <w:i/>
          <w:sz w:val="24"/>
        </w:rPr>
        <w:t>pesos y,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25.6% mujeres 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salario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promedio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$3 mil pesos.</w:t>
      </w:r>
    </w:p>
    <w:p w:rsidR="00C2594A" w:rsidRDefault="00C2594A">
      <w:pPr>
        <w:pStyle w:val="Textoindependiente"/>
        <w:spacing w:before="5"/>
        <w:rPr>
          <w:rFonts w:ascii="Arial"/>
          <w:i/>
          <w:sz w:val="30"/>
        </w:rPr>
      </w:pPr>
    </w:p>
    <w:p w:rsidR="00C2594A" w:rsidRDefault="008C1542">
      <w:pPr>
        <w:pStyle w:val="Prrafodelista"/>
        <w:numPr>
          <w:ilvl w:val="0"/>
          <w:numId w:val="1"/>
        </w:numPr>
        <w:tabs>
          <w:tab w:val="left" w:pos="462"/>
        </w:tabs>
        <w:spacing w:line="283" w:lineRule="auto"/>
        <w:ind w:left="461" w:right="106"/>
        <w:jc w:val="both"/>
        <w:rPr>
          <w:i/>
          <w:sz w:val="24"/>
        </w:rPr>
      </w:pPr>
      <w:r>
        <w:rPr>
          <w:i/>
          <w:position w:val="2"/>
          <w:sz w:val="24"/>
        </w:rPr>
        <w:t>Los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mejores</w:t>
      </w:r>
      <w:r>
        <w:rPr>
          <w:i/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salarios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promedio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que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recibieron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los</w:t>
      </w:r>
      <w:r>
        <w:rPr>
          <w:i/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Trabajadores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Artesanales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fueron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en</w:t>
      </w:r>
      <w:r>
        <w:rPr>
          <w:i/>
          <w:spacing w:val="-64"/>
          <w:position w:val="2"/>
          <w:sz w:val="24"/>
        </w:rPr>
        <w:t xml:space="preserve"> </w:t>
      </w:r>
      <w:r>
        <w:rPr>
          <w:i/>
          <w:sz w:val="24"/>
        </w:rPr>
        <w:t>Baja California Sur ($12.6 mil pesos), Nuevo León ($8.35 mil pesos) y Sinaloa ($7.98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mil pesos), mientras que la fuerza laboral fue mayor en Estado de México (821mil),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Jalisco (444mil) y Guanajuato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(377mil).</w:t>
      </w:r>
    </w:p>
    <w:p w:rsidR="00C2594A" w:rsidRDefault="00C2594A">
      <w:pPr>
        <w:pStyle w:val="Textoindependiente"/>
        <w:rPr>
          <w:rFonts w:ascii="Arial"/>
          <w:i/>
          <w:sz w:val="29"/>
        </w:rPr>
      </w:pPr>
    </w:p>
    <w:p w:rsidR="00C2594A" w:rsidRDefault="008C1542">
      <w:pPr>
        <w:pStyle w:val="Prrafodelista"/>
        <w:numPr>
          <w:ilvl w:val="0"/>
          <w:numId w:val="1"/>
        </w:numPr>
        <w:tabs>
          <w:tab w:val="left" w:pos="462"/>
        </w:tabs>
        <w:rPr>
          <w:i/>
          <w:sz w:val="24"/>
        </w:rPr>
      </w:pPr>
      <w:r>
        <w:rPr>
          <w:i/>
          <w:position w:val="2"/>
          <w:sz w:val="24"/>
        </w:rPr>
        <w:t>Y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el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78.7%</w:t>
      </w:r>
      <w:r>
        <w:rPr>
          <w:i/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</w:rPr>
        <w:t>de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los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Trabajadores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Artesanales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lo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</w:rPr>
        <w:t>acen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en la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informalidad.</w:t>
      </w:r>
    </w:p>
    <w:p w:rsidR="00C2594A" w:rsidRDefault="00C2594A">
      <w:pPr>
        <w:pStyle w:val="Textoindependiente"/>
        <w:spacing w:before="10"/>
        <w:rPr>
          <w:rFonts w:ascii="Arial"/>
          <w:i/>
          <w:sz w:val="31"/>
        </w:rPr>
      </w:pPr>
    </w:p>
    <w:p w:rsidR="00C2594A" w:rsidRDefault="008C1542">
      <w:pPr>
        <w:pStyle w:val="Prrafodelista"/>
        <w:numPr>
          <w:ilvl w:val="0"/>
          <w:numId w:val="1"/>
        </w:numPr>
        <w:tabs>
          <w:tab w:val="left" w:pos="462"/>
        </w:tabs>
        <w:rPr>
          <w:i/>
          <w:sz w:val="24"/>
        </w:rPr>
      </w:pPr>
      <w:r>
        <w:rPr>
          <w:i/>
          <w:position w:val="2"/>
          <w:sz w:val="24"/>
        </w:rPr>
        <w:t>Las</w:t>
      </w:r>
      <w:r>
        <w:rPr>
          <w:i/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entidades</w:t>
      </w:r>
      <w:r>
        <w:rPr>
          <w:i/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federativas</w:t>
      </w:r>
      <w:r>
        <w:rPr>
          <w:i/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con</w:t>
      </w:r>
      <w:r>
        <w:rPr>
          <w:i/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mayor</w:t>
      </w:r>
      <w:r>
        <w:rPr>
          <w:i/>
          <w:spacing w:val="-7"/>
          <w:position w:val="2"/>
          <w:sz w:val="24"/>
        </w:rPr>
        <w:t xml:space="preserve"> </w:t>
      </w:r>
      <w:r>
        <w:rPr>
          <w:i/>
          <w:position w:val="2"/>
          <w:sz w:val="24"/>
        </w:rPr>
        <w:t>número</w:t>
      </w:r>
      <w:r>
        <w:rPr>
          <w:i/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de</w:t>
      </w:r>
      <w:r>
        <w:rPr>
          <w:i/>
          <w:spacing w:val="-7"/>
          <w:position w:val="2"/>
          <w:sz w:val="24"/>
        </w:rPr>
        <w:t xml:space="preserve"> </w:t>
      </w:r>
      <w:r>
        <w:rPr>
          <w:i/>
          <w:position w:val="2"/>
          <w:sz w:val="24"/>
        </w:rPr>
        <w:t>Trabajadores</w:t>
      </w:r>
      <w:r>
        <w:rPr>
          <w:i/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Artesanales</w:t>
      </w:r>
      <w:r>
        <w:rPr>
          <w:i/>
          <w:spacing w:val="-7"/>
          <w:position w:val="2"/>
          <w:sz w:val="24"/>
        </w:rPr>
        <w:t xml:space="preserve"> </w:t>
      </w:r>
      <w:r>
        <w:rPr>
          <w:i/>
          <w:position w:val="2"/>
          <w:sz w:val="24"/>
        </w:rPr>
        <w:t>durante</w:t>
      </w:r>
      <w:r>
        <w:rPr>
          <w:i/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</w:rPr>
        <w:t>el</w:t>
      </w:r>
    </w:p>
    <w:p w:rsidR="00C2594A" w:rsidRDefault="008C1542">
      <w:pPr>
        <w:spacing w:before="36"/>
        <w:ind w:left="461"/>
        <w:rPr>
          <w:rFonts w:ascii="Arial" w:hAnsi="Arial"/>
          <w:i/>
          <w:sz w:val="16"/>
        </w:rPr>
      </w:pPr>
      <w:r>
        <w:rPr>
          <w:rFonts w:ascii="Arial" w:hAnsi="Arial"/>
          <w:i/>
          <w:sz w:val="24"/>
        </w:rPr>
        <w:t>tercer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trimestre de 2022 fueron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Estado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 México,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Jalisco y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Guanajuato.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position w:val="7"/>
          <w:sz w:val="16"/>
        </w:rPr>
        <w:t>1</w:t>
      </w:r>
    </w:p>
    <w:p w:rsidR="00C2594A" w:rsidRDefault="00C2594A">
      <w:pPr>
        <w:pStyle w:val="Textoindependiente"/>
        <w:spacing w:before="7"/>
        <w:rPr>
          <w:rFonts w:ascii="Arial"/>
          <w:i/>
          <w:sz w:val="33"/>
        </w:rPr>
      </w:pPr>
    </w:p>
    <w:p w:rsidR="00C2594A" w:rsidRDefault="008C1542">
      <w:pPr>
        <w:pStyle w:val="Textoindependiente"/>
        <w:spacing w:line="288" w:lineRule="auto"/>
        <w:ind w:left="102" w:right="103"/>
        <w:jc w:val="both"/>
      </w:pPr>
      <w:r>
        <w:t>La actividad artesanal representa uno de los mejores ejemplos que le dan rostro y</w:t>
      </w:r>
      <w:r>
        <w:rPr>
          <w:spacing w:val="1"/>
        </w:rPr>
        <w:t xml:space="preserve"> </w:t>
      </w:r>
      <w:r>
        <w:rPr>
          <w:w w:val="99"/>
        </w:rPr>
        <w:t>perso</w:t>
      </w:r>
      <w:r>
        <w:rPr>
          <w:spacing w:val="-2"/>
          <w:w w:val="99"/>
        </w:rPr>
        <w:t>n</w:t>
      </w:r>
      <w:r>
        <w:rPr>
          <w:w w:val="99"/>
        </w:rPr>
        <w:t>al</w:t>
      </w:r>
      <w:r>
        <w:rPr>
          <w:spacing w:val="-1"/>
          <w:w w:val="99"/>
        </w:rPr>
        <w:t>i</w:t>
      </w:r>
      <w:r>
        <w:rPr>
          <w:w w:val="99"/>
        </w:rPr>
        <w:t>dad</w:t>
      </w:r>
      <w:r>
        <w:rPr>
          <w:spacing w:val="12"/>
        </w:rPr>
        <w:t xml:space="preserve"> 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u</w:t>
      </w:r>
      <w:r>
        <w:rPr>
          <w:w w:val="99"/>
        </w:rPr>
        <w:t>n</w:t>
      </w:r>
      <w:r>
        <w:rPr>
          <w:spacing w:val="13"/>
        </w:rPr>
        <w:t xml:space="preserve"> </w:t>
      </w:r>
      <w:r>
        <w:rPr>
          <w:w w:val="99"/>
        </w:rPr>
        <w:t>gr</w:t>
      </w:r>
      <w:r>
        <w:rPr>
          <w:spacing w:val="-3"/>
          <w:w w:val="99"/>
        </w:rPr>
        <w:t>u</w:t>
      </w:r>
      <w:r>
        <w:rPr>
          <w:w w:val="99"/>
        </w:rPr>
        <w:t>po</w:t>
      </w:r>
      <w:r>
        <w:rPr>
          <w:spacing w:val="13"/>
        </w:rPr>
        <w:t xml:space="preserve"> </w:t>
      </w:r>
      <w:r>
        <w:rPr>
          <w:spacing w:val="-2"/>
          <w:w w:val="99"/>
        </w:rPr>
        <w:t>h</w:t>
      </w:r>
      <w:r>
        <w:rPr>
          <w:w w:val="99"/>
        </w:rPr>
        <w:t>u</w:t>
      </w:r>
      <w:r>
        <w:rPr>
          <w:spacing w:val="-1"/>
          <w:w w:val="99"/>
        </w:rPr>
        <w:t>m</w:t>
      </w:r>
      <w:r>
        <w:rPr>
          <w:w w:val="99"/>
        </w:rPr>
        <w:t>an</w:t>
      </w:r>
      <w:r>
        <w:rPr>
          <w:spacing w:val="-2"/>
          <w:w w:val="99"/>
        </w:rPr>
        <w:t>o</w:t>
      </w:r>
      <w:r>
        <w:t>,</w:t>
      </w:r>
      <w:r>
        <w:rPr>
          <w:spacing w:val="13"/>
        </w:rPr>
        <w:t xml:space="preserve"> </w:t>
      </w:r>
      <w:r>
        <w:rPr>
          <w:w w:val="99"/>
        </w:rPr>
        <w:t>id</w:t>
      </w:r>
      <w:r>
        <w:rPr>
          <w:spacing w:val="-1"/>
          <w:w w:val="99"/>
        </w:rPr>
        <w:t>e</w:t>
      </w:r>
      <w:r>
        <w:rPr>
          <w:w w:val="99"/>
        </w:rPr>
        <w:t>ntifica</w:t>
      </w:r>
      <w:r>
        <w:rPr>
          <w:spacing w:val="11"/>
          <w:w w:val="99"/>
        </w:rPr>
        <w:t xml:space="preserve"> </w:t>
      </w:r>
      <w:r>
        <w:rPr>
          <w:w w:val="99"/>
        </w:rPr>
        <w:t>o</w:t>
      </w:r>
      <w:r>
        <w:rPr>
          <w:spacing w:val="13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13"/>
        </w:rPr>
        <w:t xml:space="preserve"> </w:t>
      </w:r>
      <w:r>
        <w:rPr>
          <w:w w:val="99"/>
        </w:rPr>
        <w:t>id</w:t>
      </w:r>
      <w:r>
        <w:rPr>
          <w:spacing w:val="-1"/>
          <w:w w:val="99"/>
        </w:rPr>
        <w:t>e</w:t>
      </w:r>
      <w:r>
        <w:rPr>
          <w:w w:val="99"/>
        </w:rPr>
        <w:t>nti</w:t>
      </w:r>
      <w:r>
        <w:rPr>
          <w:spacing w:val="-2"/>
          <w:w w:val="99"/>
        </w:rPr>
        <w:t>d</w:t>
      </w:r>
      <w:r>
        <w:rPr>
          <w:w w:val="99"/>
        </w:rPr>
        <w:t>ad</w:t>
      </w:r>
      <w:r>
        <w:rPr>
          <w:spacing w:val="14"/>
        </w:rPr>
        <w:t xml:space="preserve"> 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2"/>
          <w:w w:val="99"/>
        </w:rPr>
        <w:t>u</w:t>
      </w:r>
      <w:r>
        <w:rPr>
          <w:w w:val="99"/>
        </w:rPr>
        <w:t>na</w:t>
      </w:r>
      <w:r>
        <w:rPr>
          <w:spacing w:val="13"/>
        </w:rPr>
        <w:t xml:space="preserve"> </w:t>
      </w:r>
      <w:r>
        <w:rPr>
          <w:w w:val="99"/>
        </w:rPr>
        <w:t>reg</w:t>
      </w:r>
      <w:r>
        <w:rPr>
          <w:spacing w:val="-1"/>
          <w:w w:val="99"/>
        </w:rPr>
        <w:t>i</w:t>
      </w:r>
      <w:r>
        <w:rPr>
          <w:w w:val="35"/>
        </w:rPr>
        <w:t>o</w:t>
      </w:r>
      <w:r>
        <w:rPr>
          <w:spacing w:val="-2"/>
          <w:w w:val="35"/>
        </w:rPr>
        <w:t>́</w:t>
      </w:r>
      <w:r>
        <w:t>n,</w:t>
      </w:r>
      <w:r>
        <w:rPr>
          <w:spacing w:val="10"/>
        </w:rPr>
        <w:t xml:space="preserve"> </w:t>
      </w:r>
      <w:r>
        <w:rPr>
          <w:w w:val="99"/>
        </w:rPr>
        <w:t>hoy</w:t>
      </w:r>
      <w:r>
        <w:rPr>
          <w:spacing w:val="12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n</w:t>
      </w:r>
      <w:r>
        <w:rPr>
          <w:spacing w:val="13"/>
        </w:rPr>
        <w:t xml:space="preserve"> </w:t>
      </w:r>
      <w:r>
        <w:rPr>
          <w:w w:val="99"/>
        </w:rPr>
        <w:t>d</w:t>
      </w:r>
      <w:r>
        <w:rPr>
          <w:spacing w:val="-2"/>
        </w:rPr>
        <w:t>í</w:t>
      </w:r>
      <w:r>
        <w:rPr>
          <w:w w:val="99"/>
        </w:rPr>
        <w:t>a se</w:t>
      </w:r>
      <w:r>
        <w:t xml:space="preserve"> </w:t>
      </w:r>
      <w:r>
        <w:rPr>
          <w:spacing w:val="-32"/>
        </w:rPr>
        <w:t xml:space="preserve"> </w:t>
      </w:r>
      <w:r>
        <w:rPr>
          <w:w w:val="99"/>
        </w:rPr>
        <w:t>hab</w:t>
      </w:r>
      <w:r>
        <w:rPr>
          <w:spacing w:val="-3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-31"/>
        </w:rPr>
        <w:t xml:space="preserve"> </w:t>
      </w:r>
      <w:r>
        <w:rPr>
          <w:w w:val="99"/>
        </w:rPr>
        <w:t>de</w:t>
      </w:r>
      <w:r>
        <w:rPr>
          <w:spacing w:val="32"/>
        </w:rPr>
        <w:t xml:space="preserve"> </w:t>
      </w:r>
      <w:r>
        <w:rPr>
          <w:spacing w:val="1"/>
        </w:rPr>
        <w:t>m</w:t>
      </w:r>
      <w:r>
        <w:rPr>
          <w:spacing w:val="-2"/>
          <w:w w:val="99"/>
        </w:rPr>
        <w:t>a</w:t>
      </w:r>
      <w:r>
        <w:rPr>
          <w:w w:val="99"/>
        </w:rPr>
        <w:t>e</w:t>
      </w:r>
      <w:r>
        <w:t>stras</w:t>
      </w:r>
      <w:r>
        <w:rPr>
          <w:spacing w:val="33"/>
        </w:rPr>
        <w:t xml:space="preserve"> </w:t>
      </w:r>
      <w:r>
        <w:t xml:space="preserve">y </w:t>
      </w:r>
      <w:r>
        <w:rPr>
          <w:spacing w:val="-33"/>
        </w:rPr>
        <w:t xml:space="preserve"> </w:t>
      </w:r>
      <w:r>
        <w:rPr>
          <w:spacing w:val="1"/>
        </w:rPr>
        <w:t>m</w:t>
      </w:r>
      <w:r>
        <w:rPr>
          <w:w w:val="99"/>
        </w:rPr>
        <w:t>ae</w:t>
      </w:r>
      <w:r>
        <w:rPr>
          <w:spacing w:val="-3"/>
        </w:rPr>
        <w:t>s</w:t>
      </w:r>
      <w:r>
        <w:t xml:space="preserve">tros </w:t>
      </w:r>
      <w:r>
        <w:rPr>
          <w:spacing w:val="-32"/>
        </w:rPr>
        <w:t xml:space="preserve"> </w:t>
      </w:r>
      <w:r>
        <w:rPr>
          <w:w w:val="99"/>
        </w:rPr>
        <w:t>a</w:t>
      </w:r>
      <w:r>
        <w:t>rte</w:t>
      </w:r>
      <w:r>
        <w:rPr>
          <w:spacing w:val="-3"/>
        </w:rPr>
        <w:t>s</w:t>
      </w:r>
      <w:r>
        <w:rPr>
          <w:w w:val="99"/>
        </w:rPr>
        <w:t>an</w:t>
      </w:r>
      <w:r>
        <w:rPr>
          <w:spacing w:val="-2"/>
          <w:w w:val="99"/>
        </w:rPr>
        <w:t>o</w:t>
      </w:r>
      <w:r>
        <w:t xml:space="preserve">s </w:t>
      </w:r>
      <w:r>
        <w:rPr>
          <w:spacing w:val="-32"/>
        </w:rPr>
        <w:t xml:space="preserve"> </w:t>
      </w:r>
      <w:r>
        <w:rPr>
          <w:w w:val="99"/>
        </w:rPr>
        <w:t>pues</w:t>
      </w:r>
      <w:r>
        <w:t xml:space="preserve"> </w:t>
      </w:r>
      <w:r>
        <w:rPr>
          <w:spacing w:val="-33"/>
        </w:rPr>
        <w:t xml:space="preserve"> </w:t>
      </w:r>
      <w:r>
        <w:rPr>
          <w:w w:val="99"/>
        </w:rPr>
        <w:t>las</w:t>
      </w:r>
      <w:r>
        <w:t xml:space="preserve"> </w:t>
      </w:r>
      <w:r>
        <w:rPr>
          <w:spacing w:val="-33"/>
        </w:rPr>
        <w:t xml:space="preserve"> </w:t>
      </w:r>
      <w:r>
        <w:rPr>
          <w:w w:val="99"/>
        </w:rPr>
        <w:t>p</w:t>
      </w:r>
      <w:r>
        <w:rPr>
          <w:spacing w:val="-3"/>
          <w:w w:val="99"/>
        </w:rPr>
        <w:t>i</w:t>
      </w:r>
      <w:r>
        <w:rPr>
          <w:w w:val="99"/>
        </w:rPr>
        <w:t>eza</w:t>
      </w:r>
      <w:r>
        <w:t xml:space="preserve">s </w:t>
      </w:r>
      <w:r>
        <w:rPr>
          <w:spacing w:val="-32"/>
        </w:rPr>
        <w:t xml:space="preserve"> </w:t>
      </w:r>
      <w:r>
        <w:rPr>
          <w:spacing w:val="-2"/>
          <w:w w:val="99"/>
        </w:rPr>
        <w:t>q</w:t>
      </w:r>
      <w:r>
        <w:rPr>
          <w:w w:val="99"/>
        </w:rPr>
        <w:t>ue</w:t>
      </w:r>
      <w:r>
        <w:rPr>
          <w:spacing w:val="32"/>
        </w:rPr>
        <w:t xml:space="preserve"> </w:t>
      </w:r>
      <w:r>
        <w:rPr>
          <w:w w:val="99"/>
        </w:rPr>
        <w:t>crean</w:t>
      </w:r>
      <w:r>
        <w:t xml:space="preserve"> </w:t>
      </w:r>
      <w:r>
        <w:rPr>
          <w:spacing w:val="-32"/>
        </w:rPr>
        <w:t xml:space="preserve"> </w:t>
      </w:r>
      <w:r>
        <w:rPr>
          <w:w w:val="99"/>
        </w:rPr>
        <w:t>son</w:t>
      </w:r>
      <w:r>
        <w:rPr>
          <w:spacing w:val="32"/>
        </w:rPr>
        <w:t xml:space="preserve"> </w:t>
      </w:r>
      <w:r>
        <w:rPr>
          <w:w w:val="35"/>
        </w:rPr>
        <w:t>u</w:t>
      </w:r>
      <w:r>
        <w:rPr>
          <w:spacing w:val="1"/>
          <w:w w:val="35"/>
        </w:rPr>
        <w:t>́</w:t>
      </w:r>
      <w:r>
        <w:rPr>
          <w:w w:val="99"/>
        </w:rPr>
        <w:t>nicas</w:t>
      </w:r>
      <w:r>
        <w:rPr>
          <w:spacing w:val="32"/>
        </w:rPr>
        <w:t xml:space="preserve"> </w:t>
      </w:r>
      <w:r>
        <w:rPr>
          <w:w w:val="99"/>
        </w:rPr>
        <w:t xml:space="preserve">e </w:t>
      </w:r>
      <w:r>
        <w:t>inigualables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forman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imaginario</w:t>
      </w:r>
      <w:r>
        <w:rPr>
          <w:spacing w:val="1"/>
        </w:rPr>
        <w:t xml:space="preserve"> </w:t>
      </w:r>
      <w:r>
        <w:t>colectivo,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arraigo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pertenencia.</w:t>
      </w:r>
    </w:p>
    <w:p w:rsidR="00C2594A" w:rsidRDefault="00C2594A">
      <w:pPr>
        <w:pStyle w:val="Textoindependiente"/>
        <w:spacing w:before="9"/>
        <w:rPr>
          <w:sz w:val="28"/>
        </w:rPr>
      </w:pPr>
    </w:p>
    <w:p w:rsidR="00C2594A" w:rsidRDefault="008C1542">
      <w:pPr>
        <w:pStyle w:val="Textoindependiente"/>
        <w:spacing w:before="1" w:line="288" w:lineRule="auto"/>
        <w:ind w:left="102" w:right="106"/>
        <w:jc w:val="both"/>
      </w:pPr>
      <w:r>
        <w:t>Cada municipio de nuestro Estado alberga artesanías que distinguen a sus regiones,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alfarería,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cerámica,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árbol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Metepec,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obsidiana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Teotihuacán, los canastos de ocoxal, el repujado, los rebozos o las maravillosas piñatas</w:t>
      </w:r>
      <w:r>
        <w:rPr>
          <w:spacing w:val="-64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región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yo</w:t>
      </w:r>
      <w:r>
        <w:rPr>
          <w:spacing w:val="-1"/>
        </w:rPr>
        <w:t xml:space="preserve"> </w:t>
      </w:r>
      <w:r>
        <w:t>represento.</w:t>
      </w:r>
    </w:p>
    <w:p w:rsidR="00C2594A" w:rsidRDefault="00C2594A">
      <w:pPr>
        <w:pStyle w:val="Textoindependiente"/>
        <w:spacing w:before="7"/>
        <w:rPr>
          <w:sz w:val="28"/>
        </w:rPr>
      </w:pPr>
    </w:p>
    <w:p w:rsidR="00C2594A" w:rsidRDefault="008C1542">
      <w:pPr>
        <w:spacing w:line="288" w:lineRule="auto"/>
        <w:ind w:left="102" w:right="103"/>
        <w:jc w:val="both"/>
        <w:rPr>
          <w:rFonts w:ascii="Arial" w:hAnsi="Arial"/>
          <w:i/>
          <w:sz w:val="24"/>
        </w:rPr>
      </w:pPr>
      <w:r>
        <w:rPr>
          <w:sz w:val="24"/>
        </w:rPr>
        <w:t>Hoy, la Ley de Turismo Sostenible y Desarrollo Artesanal de nuestra Entidad señala que</w:t>
      </w:r>
      <w:r>
        <w:rPr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el desarrollo artesanal constituye</w:t>
      </w:r>
      <w:r>
        <w:rPr>
          <w:rFonts w:ascii="Arial" w:hAnsi="Arial"/>
          <w:i/>
          <w:sz w:val="24"/>
        </w:rPr>
        <w:t xml:space="preserve"> una actividad prioritaria del desarrollo económico, por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 que el Estado deberá generar y distribuir recursos equitativamente, crear el empleo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sostenible y reforzar la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identidad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cultural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social mexiquense.</w:t>
      </w:r>
    </w:p>
    <w:p w:rsidR="00C2594A" w:rsidRDefault="00C2594A">
      <w:pPr>
        <w:pStyle w:val="Textoindependiente"/>
        <w:rPr>
          <w:rFonts w:ascii="Arial"/>
          <w:i/>
          <w:sz w:val="20"/>
        </w:rPr>
      </w:pPr>
    </w:p>
    <w:p w:rsidR="00C2594A" w:rsidRDefault="00C2594A">
      <w:pPr>
        <w:pStyle w:val="Textoindependiente"/>
        <w:rPr>
          <w:rFonts w:ascii="Arial"/>
          <w:i/>
          <w:sz w:val="20"/>
        </w:rPr>
      </w:pPr>
    </w:p>
    <w:p w:rsidR="00C2594A" w:rsidRDefault="009400DE">
      <w:pPr>
        <w:pStyle w:val="Textoindependiente"/>
        <w:spacing w:before="6"/>
        <w:rPr>
          <w:rFonts w:ascii="Arial"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160655</wp:posOffset>
                </wp:positionV>
                <wp:extent cx="1828800" cy="7620"/>
                <wp:effectExtent l="0" t="0" r="0" b="0"/>
                <wp:wrapTopAndBottom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8FFD7" id="Rectangle 3" o:spid="_x0000_s1026" style="position:absolute;margin-left:85.1pt;margin-top:12.6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Q/Kdg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C2594A" w:rsidRDefault="008C1542">
      <w:pPr>
        <w:tabs>
          <w:tab w:val="left" w:pos="7177"/>
        </w:tabs>
        <w:spacing w:before="74"/>
        <w:ind w:left="102" w:right="397"/>
      </w:pPr>
      <w:r>
        <w:rPr>
          <w:vertAlign w:val="superscript"/>
        </w:rPr>
        <w:t>1</w:t>
      </w:r>
      <w:r>
        <w:t xml:space="preserve"> Fuente consultada: Portal de internet de la plataforma Data México del Gobierno de México,</w:t>
      </w:r>
      <w:r>
        <w:rPr>
          <w:spacing w:val="-59"/>
        </w:rPr>
        <w:t xml:space="preserve"> </w:t>
      </w:r>
      <w:r>
        <w:t>disponible</w:t>
      </w:r>
      <w:r>
        <w:rPr>
          <w:spacing w:val="-5"/>
        </w:rPr>
        <w:t xml:space="preserve"> </w:t>
      </w:r>
      <w:r>
        <w:t>en:</w:t>
      </w:r>
      <w:r>
        <w:rPr>
          <w:spacing w:val="1"/>
        </w:rPr>
        <w:t xml:space="preserve"> </w:t>
      </w:r>
      <w:hyperlink r:id="rId9">
        <w:r>
          <w:rPr>
            <w:u w:val="single" w:color="0000FF"/>
          </w:rPr>
          <w:t xml:space="preserve"> </w:t>
        </w:r>
        <w:r>
          <w:rPr>
            <w:u w:val="single" w:color="0000FF"/>
          </w:rPr>
          <w:tab/>
        </w:r>
      </w:hyperlink>
    </w:p>
    <w:p w:rsidR="00C2594A" w:rsidRDefault="00C2594A">
      <w:pPr>
        <w:sectPr w:rsidR="00C2594A">
          <w:pgSz w:w="12240" w:h="15840"/>
          <w:pgMar w:top="2960" w:right="1020" w:bottom="1340" w:left="1600" w:header="234" w:footer="1075" w:gutter="0"/>
          <w:cols w:space="720"/>
        </w:sectPr>
      </w:pPr>
    </w:p>
    <w:p w:rsidR="00C2594A" w:rsidRDefault="008C1542">
      <w:pPr>
        <w:spacing w:before="1" w:line="288" w:lineRule="auto"/>
        <w:ind w:left="102" w:right="105"/>
        <w:jc w:val="both"/>
        <w:rPr>
          <w:sz w:val="24"/>
        </w:rPr>
      </w:pPr>
      <w:r>
        <w:rPr>
          <w:sz w:val="24"/>
        </w:rPr>
        <w:lastRenderedPageBreak/>
        <w:t xml:space="preserve">Ademas, reconoce a la actividad artesanal </w:t>
      </w:r>
      <w:r>
        <w:rPr>
          <w:rFonts w:ascii="Arial" w:hAnsi="Arial"/>
          <w:i/>
          <w:sz w:val="24"/>
        </w:rPr>
        <w:t>con la misma importancia que a la actividad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turística, ya que ambas se complementan, </w:t>
      </w:r>
      <w:r>
        <w:rPr>
          <w:sz w:val="24"/>
        </w:rPr>
        <w:t>por lo que faculta al IIFAEM para desarrollar</w:t>
      </w:r>
      <w:r>
        <w:rPr>
          <w:spacing w:val="1"/>
          <w:sz w:val="24"/>
        </w:rPr>
        <w:t xml:space="preserve"> </w:t>
      </w:r>
      <w:r>
        <w:rPr>
          <w:w w:val="99"/>
          <w:sz w:val="24"/>
        </w:rPr>
        <w:t>po</w:t>
      </w:r>
      <w:r>
        <w:rPr>
          <w:spacing w:val="-1"/>
          <w:w w:val="99"/>
          <w:sz w:val="24"/>
        </w:rPr>
        <w:t>l</w:t>
      </w:r>
      <w:r>
        <w:rPr>
          <w:w w:val="22"/>
          <w:sz w:val="24"/>
        </w:rPr>
        <w:t>í</w:t>
      </w:r>
      <w:r>
        <w:rPr>
          <w:w w:val="99"/>
          <w:sz w:val="24"/>
        </w:rPr>
        <w:t>tica</w:t>
      </w:r>
      <w:r>
        <w:rPr>
          <w:sz w:val="24"/>
        </w:rPr>
        <w:t>s</w:t>
      </w:r>
      <w:r>
        <w:rPr>
          <w:spacing w:val="3"/>
          <w:sz w:val="24"/>
        </w:rPr>
        <w:t xml:space="preserve"> </w:t>
      </w:r>
      <w:r>
        <w:rPr>
          <w:w w:val="99"/>
          <w:sz w:val="24"/>
        </w:rPr>
        <w:t>p</w:t>
      </w:r>
      <w:r>
        <w:rPr>
          <w:w w:val="35"/>
          <w:sz w:val="24"/>
        </w:rPr>
        <w:t>u</w:t>
      </w:r>
      <w:r>
        <w:rPr>
          <w:spacing w:val="-2"/>
          <w:w w:val="35"/>
          <w:sz w:val="24"/>
        </w:rPr>
        <w:t>́</w:t>
      </w:r>
      <w:r>
        <w:rPr>
          <w:w w:val="99"/>
          <w:sz w:val="24"/>
        </w:rPr>
        <w:t>bl</w:t>
      </w:r>
      <w:r>
        <w:rPr>
          <w:spacing w:val="-1"/>
          <w:w w:val="99"/>
          <w:sz w:val="24"/>
        </w:rPr>
        <w:t>i</w:t>
      </w:r>
      <w:r>
        <w:rPr>
          <w:w w:val="99"/>
          <w:sz w:val="24"/>
        </w:rPr>
        <w:t>ca</w:t>
      </w:r>
      <w:r>
        <w:rPr>
          <w:sz w:val="24"/>
        </w:rPr>
        <w:t>s</w:t>
      </w:r>
      <w:r>
        <w:rPr>
          <w:spacing w:val="6"/>
          <w:sz w:val="24"/>
        </w:rPr>
        <w:t xml:space="preserve"> </w:t>
      </w:r>
      <w:r>
        <w:rPr>
          <w:sz w:val="24"/>
        </w:rPr>
        <w:t>y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>c</w:t>
      </w:r>
      <w:r>
        <w:rPr>
          <w:w w:val="99"/>
          <w:sz w:val="24"/>
        </w:rPr>
        <w:t>cio</w:t>
      </w:r>
      <w:r>
        <w:rPr>
          <w:spacing w:val="1"/>
          <w:w w:val="99"/>
          <w:sz w:val="24"/>
        </w:rPr>
        <w:t>n</w:t>
      </w:r>
      <w:r>
        <w:rPr>
          <w:w w:val="99"/>
          <w:sz w:val="24"/>
        </w:rPr>
        <w:t>e</w:t>
      </w:r>
      <w:r>
        <w:rPr>
          <w:sz w:val="24"/>
        </w:rPr>
        <w:t>s</w:t>
      </w:r>
      <w:r>
        <w:rPr>
          <w:spacing w:val="3"/>
          <w:sz w:val="24"/>
        </w:rPr>
        <w:t xml:space="preserve"> </w:t>
      </w:r>
      <w:r>
        <w:rPr>
          <w:sz w:val="24"/>
        </w:rPr>
        <w:t>Afirm</w:t>
      </w:r>
      <w:r>
        <w:rPr>
          <w:spacing w:val="-2"/>
          <w:w w:val="99"/>
          <w:sz w:val="24"/>
        </w:rPr>
        <w:t>a</w:t>
      </w:r>
      <w:r>
        <w:rPr>
          <w:w w:val="99"/>
          <w:sz w:val="24"/>
        </w:rPr>
        <w:t>tiva</w:t>
      </w:r>
      <w:r>
        <w:rPr>
          <w:sz w:val="24"/>
        </w:rPr>
        <w:t>s</w:t>
      </w:r>
      <w:r>
        <w:rPr>
          <w:spacing w:val="6"/>
          <w:sz w:val="24"/>
        </w:rPr>
        <w:t xml:space="preserve"> </w:t>
      </w:r>
      <w:r>
        <w:rPr>
          <w:spacing w:val="-2"/>
          <w:w w:val="99"/>
          <w:sz w:val="24"/>
        </w:rPr>
        <w:t>p</w:t>
      </w:r>
      <w:r>
        <w:rPr>
          <w:w w:val="99"/>
          <w:sz w:val="24"/>
        </w:rPr>
        <w:t>a</w:t>
      </w:r>
      <w:r>
        <w:rPr>
          <w:spacing w:val="-4"/>
          <w:w w:val="99"/>
          <w:sz w:val="24"/>
        </w:rPr>
        <w:t>r</w:t>
      </w:r>
      <w:r>
        <w:rPr>
          <w:w w:val="99"/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pacing w:val="-1"/>
          <w:w w:val="99"/>
          <w:sz w:val="24"/>
        </w:rPr>
        <w:t>l</w:t>
      </w:r>
      <w:r>
        <w:rPr>
          <w:w w:val="99"/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w w:val="99"/>
          <w:sz w:val="24"/>
        </w:rPr>
        <w:t>prot</w:t>
      </w:r>
      <w:r>
        <w:rPr>
          <w:spacing w:val="1"/>
          <w:w w:val="99"/>
          <w:sz w:val="24"/>
        </w:rPr>
        <w:t>e</w:t>
      </w:r>
      <w:r>
        <w:rPr>
          <w:w w:val="99"/>
          <w:sz w:val="24"/>
        </w:rPr>
        <w:t>cci</w:t>
      </w:r>
      <w:r>
        <w:rPr>
          <w:w w:val="35"/>
          <w:sz w:val="24"/>
        </w:rPr>
        <w:t>o</w:t>
      </w:r>
      <w:r>
        <w:rPr>
          <w:spacing w:val="-2"/>
          <w:w w:val="35"/>
          <w:sz w:val="24"/>
        </w:rPr>
        <w:t>́</w:t>
      </w:r>
      <w:r>
        <w:rPr>
          <w:w w:val="99"/>
          <w:sz w:val="24"/>
        </w:rPr>
        <w:t>n</w:t>
      </w:r>
      <w:r>
        <w:rPr>
          <w:spacing w:val="4"/>
          <w:sz w:val="24"/>
        </w:rPr>
        <w:t xml:space="preserve"> </w:t>
      </w:r>
      <w:r>
        <w:rPr>
          <w:w w:val="99"/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w w:val="99"/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w w:val="99"/>
          <w:sz w:val="24"/>
        </w:rPr>
        <w:t>perso</w:t>
      </w:r>
      <w:r>
        <w:rPr>
          <w:spacing w:val="-2"/>
          <w:w w:val="99"/>
          <w:sz w:val="24"/>
        </w:rPr>
        <w:t>n</w:t>
      </w:r>
      <w:r>
        <w:rPr>
          <w:w w:val="99"/>
          <w:sz w:val="24"/>
        </w:rPr>
        <w:t>a</w:t>
      </w:r>
      <w:r>
        <w:rPr>
          <w:sz w:val="24"/>
        </w:rPr>
        <w:t>s</w:t>
      </w:r>
      <w:r>
        <w:rPr>
          <w:spacing w:val="6"/>
          <w:sz w:val="24"/>
        </w:rPr>
        <w:t xml:space="preserve"> </w:t>
      </w:r>
      <w:r>
        <w:rPr>
          <w:w w:val="99"/>
          <w:sz w:val="24"/>
        </w:rPr>
        <w:t>a</w:t>
      </w:r>
      <w:r>
        <w:rPr>
          <w:sz w:val="24"/>
        </w:rPr>
        <w:t>r</w:t>
      </w:r>
      <w:r>
        <w:rPr>
          <w:spacing w:val="-3"/>
          <w:sz w:val="24"/>
        </w:rPr>
        <w:t>t</w:t>
      </w:r>
      <w:r>
        <w:rPr>
          <w:w w:val="99"/>
          <w:sz w:val="24"/>
        </w:rPr>
        <w:t>esa</w:t>
      </w:r>
      <w:r>
        <w:rPr>
          <w:spacing w:val="-2"/>
          <w:w w:val="99"/>
          <w:sz w:val="24"/>
        </w:rPr>
        <w:t>n</w:t>
      </w:r>
      <w:r>
        <w:rPr>
          <w:w w:val="99"/>
          <w:sz w:val="24"/>
        </w:rPr>
        <w:t>a</w:t>
      </w:r>
      <w:r>
        <w:rPr>
          <w:sz w:val="24"/>
        </w:rPr>
        <w:t>s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y </w:t>
      </w:r>
      <w:r>
        <w:rPr>
          <w:w w:val="99"/>
          <w:sz w:val="24"/>
        </w:rPr>
        <w:t>su</w:t>
      </w:r>
      <w:r>
        <w:rPr>
          <w:sz w:val="24"/>
        </w:rPr>
        <w:t xml:space="preserve">s </w:t>
      </w:r>
      <w:r>
        <w:rPr>
          <w:spacing w:val="20"/>
          <w:sz w:val="24"/>
        </w:rPr>
        <w:t xml:space="preserve"> </w:t>
      </w:r>
      <w:r>
        <w:rPr>
          <w:w w:val="99"/>
          <w:sz w:val="24"/>
        </w:rPr>
        <w:t>a</w:t>
      </w:r>
      <w:r>
        <w:rPr>
          <w:sz w:val="24"/>
        </w:rPr>
        <w:t>r</w:t>
      </w:r>
      <w:r>
        <w:rPr>
          <w:spacing w:val="-3"/>
          <w:sz w:val="24"/>
        </w:rPr>
        <w:t>t</w:t>
      </w:r>
      <w:r>
        <w:rPr>
          <w:w w:val="99"/>
          <w:sz w:val="24"/>
        </w:rPr>
        <w:t>esa</w:t>
      </w:r>
      <w:r>
        <w:rPr>
          <w:spacing w:val="-1"/>
          <w:w w:val="99"/>
          <w:sz w:val="24"/>
        </w:rPr>
        <w:t>n</w:t>
      </w:r>
      <w:r>
        <w:rPr>
          <w:w w:val="22"/>
          <w:sz w:val="24"/>
        </w:rPr>
        <w:t>í</w:t>
      </w:r>
      <w:r>
        <w:rPr>
          <w:w w:val="99"/>
          <w:sz w:val="24"/>
        </w:rPr>
        <w:t>a</w:t>
      </w:r>
      <w:r>
        <w:rPr>
          <w:spacing w:val="-3"/>
          <w:w w:val="99"/>
          <w:sz w:val="24"/>
        </w:rPr>
        <w:t>s</w:t>
      </w:r>
      <w:r>
        <w:rPr>
          <w:position w:val="8"/>
          <w:sz w:val="16"/>
        </w:rPr>
        <w:t>2</w:t>
      </w:r>
      <w:r>
        <w:rPr>
          <w:sz w:val="24"/>
        </w:rPr>
        <w:t>.Y</w:t>
      </w:r>
      <w:r>
        <w:rPr>
          <w:sz w:val="24"/>
        </w:rPr>
        <w:t xml:space="preserve"> 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t</w:t>
      </w:r>
      <w:r>
        <w:rPr>
          <w:spacing w:val="-2"/>
          <w:w w:val="99"/>
          <w:sz w:val="24"/>
        </w:rPr>
        <w:t>a</w:t>
      </w:r>
      <w:r>
        <w:rPr>
          <w:spacing w:val="-1"/>
          <w:w w:val="99"/>
          <w:sz w:val="24"/>
        </w:rPr>
        <w:t>m</w:t>
      </w:r>
      <w:r>
        <w:rPr>
          <w:w w:val="99"/>
          <w:sz w:val="24"/>
        </w:rPr>
        <w:t>b</w:t>
      </w:r>
      <w:r>
        <w:rPr>
          <w:spacing w:val="-1"/>
          <w:w w:val="99"/>
          <w:sz w:val="24"/>
        </w:rPr>
        <w:t>i</w:t>
      </w:r>
      <w:r>
        <w:rPr>
          <w:w w:val="99"/>
          <w:sz w:val="24"/>
        </w:rPr>
        <w:t>én</w:t>
      </w:r>
      <w:r>
        <w:rPr>
          <w:sz w:val="24"/>
        </w:rPr>
        <w:t xml:space="preserve"> </w:t>
      </w:r>
      <w:r>
        <w:rPr>
          <w:spacing w:val="18"/>
          <w:sz w:val="24"/>
        </w:rPr>
        <w:t xml:space="preserve"> </w:t>
      </w:r>
      <w:r>
        <w:rPr>
          <w:w w:val="99"/>
          <w:sz w:val="24"/>
        </w:rPr>
        <w:t>e</w:t>
      </w:r>
      <w:r>
        <w:rPr>
          <w:sz w:val="24"/>
        </w:rPr>
        <w:t>s</w:t>
      </w:r>
      <w:r>
        <w:rPr>
          <w:spacing w:val="-2"/>
          <w:sz w:val="24"/>
        </w:rPr>
        <w:t>t</w:t>
      </w:r>
      <w:r>
        <w:rPr>
          <w:w w:val="99"/>
          <w:sz w:val="24"/>
        </w:rPr>
        <w:t>ablece</w:t>
      </w:r>
      <w:r>
        <w:rPr>
          <w:sz w:val="24"/>
        </w:rPr>
        <w:t xml:space="preserve"> </w:t>
      </w:r>
      <w:r>
        <w:rPr>
          <w:spacing w:val="20"/>
          <w:sz w:val="24"/>
        </w:rPr>
        <w:t xml:space="preserve"> </w:t>
      </w:r>
      <w:r>
        <w:rPr>
          <w:w w:val="99"/>
          <w:sz w:val="24"/>
        </w:rPr>
        <w:t>las</w:t>
      </w:r>
      <w:r>
        <w:rPr>
          <w:sz w:val="24"/>
        </w:rPr>
        <w:t xml:space="preserve"> </w:t>
      </w:r>
      <w:r>
        <w:rPr>
          <w:spacing w:val="18"/>
          <w:sz w:val="24"/>
        </w:rPr>
        <w:t xml:space="preserve"> </w:t>
      </w:r>
      <w:r>
        <w:rPr>
          <w:spacing w:val="-2"/>
          <w:w w:val="99"/>
          <w:sz w:val="24"/>
        </w:rPr>
        <w:t>a</w:t>
      </w:r>
      <w:r>
        <w:rPr>
          <w:w w:val="99"/>
          <w:sz w:val="24"/>
        </w:rPr>
        <w:t>ccio</w:t>
      </w:r>
      <w:r>
        <w:rPr>
          <w:spacing w:val="1"/>
          <w:w w:val="99"/>
          <w:sz w:val="24"/>
        </w:rPr>
        <w:t>n</w:t>
      </w:r>
      <w:r>
        <w:rPr>
          <w:w w:val="99"/>
          <w:sz w:val="24"/>
        </w:rPr>
        <w:t>e</w:t>
      </w:r>
      <w:r>
        <w:rPr>
          <w:sz w:val="24"/>
        </w:rPr>
        <w:t xml:space="preserve">s </w:t>
      </w:r>
      <w:r>
        <w:rPr>
          <w:spacing w:val="18"/>
          <w:sz w:val="24"/>
        </w:rPr>
        <w:t xml:space="preserve"> </w:t>
      </w:r>
      <w:r>
        <w:rPr>
          <w:w w:val="99"/>
          <w:sz w:val="24"/>
        </w:rPr>
        <w:t>q</w:t>
      </w:r>
      <w:r>
        <w:rPr>
          <w:spacing w:val="-2"/>
          <w:w w:val="99"/>
          <w:sz w:val="24"/>
        </w:rPr>
        <w:t>u</w:t>
      </w:r>
      <w:r>
        <w:rPr>
          <w:w w:val="99"/>
          <w:sz w:val="24"/>
        </w:rPr>
        <w:t>e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pacing w:val="19"/>
          <w:sz w:val="24"/>
        </w:rPr>
        <w:t xml:space="preserve"> </w:t>
      </w:r>
      <w:r>
        <w:rPr>
          <w:w w:val="99"/>
          <w:sz w:val="24"/>
        </w:rPr>
        <w:t>en</w:t>
      </w:r>
      <w:r>
        <w:rPr>
          <w:sz w:val="24"/>
        </w:rPr>
        <w:t xml:space="preserve"> </w:t>
      </w:r>
      <w:r>
        <w:rPr>
          <w:spacing w:val="16"/>
          <w:sz w:val="24"/>
        </w:rPr>
        <w:t xml:space="preserve"> </w:t>
      </w:r>
      <w:r>
        <w:rPr>
          <w:spacing w:val="1"/>
          <w:sz w:val="24"/>
        </w:rPr>
        <w:t>m</w:t>
      </w:r>
      <w:r>
        <w:rPr>
          <w:w w:val="99"/>
          <w:sz w:val="24"/>
        </w:rPr>
        <w:t>a</w:t>
      </w:r>
      <w:r>
        <w:rPr>
          <w:spacing w:val="-2"/>
          <w:sz w:val="24"/>
        </w:rPr>
        <w:t>t</w:t>
      </w:r>
      <w:r>
        <w:rPr>
          <w:w w:val="99"/>
          <w:sz w:val="24"/>
        </w:rPr>
        <w:t>er</w:t>
      </w:r>
      <w:r>
        <w:rPr>
          <w:spacing w:val="-2"/>
          <w:w w:val="99"/>
          <w:sz w:val="24"/>
        </w:rPr>
        <w:t>i</w:t>
      </w:r>
      <w:r>
        <w:rPr>
          <w:w w:val="99"/>
          <w:sz w:val="24"/>
        </w:rPr>
        <w:t>a</w:t>
      </w:r>
      <w:r>
        <w:rPr>
          <w:sz w:val="24"/>
        </w:rPr>
        <w:t xml:space="preserve"> </w:t>
      </w:r>
      <w:r>
        <w:rPr>
          <w:spacing w:val="21"/>
          <w:sz w:val="24"/>
        </w:rPr>
        <w:t xml:space="preserve"> </w:t>
      </w:r>
      <w:r>
        <w:rPr>
          <w:spacing w:val="-2"/>
          <w:w w:val="99"/>
          <w:sz w:val="24"/>
        </w:rPr>
        <w:t>d</w:t>
      </w:r>
      <w:r>
        <w:rPr>
          <w:w w:val="99"/>
          <w:sz w:val="24"/>
        </w:rPr>
        <w:t>e</w:t>
      </w:r>
      <w:r>
        <w:rPr>
          <w:sz w:val="24"/>
        </w:rPr>
        <w:t xml:space="preserve"> </w:t>
      </w:r>
      <w:r>
        <w:rPr>
          <w:spacing w:val="18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>o</w:t>
      </w:r>
      <w:r>
        <w:rPr>
          <w:spacing w:val="1"/>
          <w:sz w:val="24"/>
        </w:rPr>
        <w:t>m</w:t>
      </w:r>
      <w:r>
        <w:rPr>
          <w:w w:val="99"/>
          <w:sz w:val="24"/>
        </w:rPr>
        <w:t>e</w:t>
      </w:r>
      <w:r>
        <w:rPr>
          <w:spacing w:val="-2"/>
          <w:w w:val="99"/>
          <w:sz w:val="24"/>
        </w:rPr>
        <w:t>n</w:t>
      </w:r>
      <w:r>
        <w:rPr>
          <w:sz w:val="24"/>
        </w:rPr>
        <w:t xml:space="preserve">to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y </w:t>
      </w:r>
      <w:r>
        <w:rPr>
          <w:sz w:val="24"/>
        </w:rPr>
        <w:t>promoción</w:t>
      </w:r>
      <w:r>
        <w:rPr>
          <w:spacing w:val="-2"/>
          <w:sz w:val="24"/>
        </w:rPr>
        <w:t xml:space="preserve"> </w:t>
      </w:r>
      <w:r>
        <w:rPr>
          <w:sz w:val="24"/>
        </w:rPr>
        <w:t>artesanal,</w:t>
      </w:r>
      <w:r>
        <w:rPr>
          <w:spacing w:val="-2"/>
          <w:sz w:val="24"/>
        </w:rPr>
        <w:t xml:space="preserve"> </w:t>
      </w:r>
      <w:r>
        <w:rPr>
          <w:sz w:val="24"/>
        </w:rPr>
        <w:t>deben</w:t>
      </w:r>
      <w:r>
        <w:rPr>
          <w:spacing w:val="1"/>
          <w:sz w:val="24"/>
        </w:rPr>
        <w:t xml:space="preserve"> </w:t>
      </w:r>
      <w:r>
        <w:rPr>
          <w:sz w:val="24"/>
        </w:rPr>
        <w:t>realizar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municipios,</w:t>
      </w:r>
      <w:r>
        <w:rPr>
          <w:spacing w:val="1"/>
          <w:sz w:val="24"/>
        </w:rPr>
        <w:t xml:space="preserve"> </w:t>
      </w:r>
      <w:r>
        <w:rPr>
          <w:sz w:val="24"/>
        </w:rPr>
        <w:t>la Secretaría</w:t>
      </w:r>
      <w:r>
        <w:rPr>
          <w:spacing w:val="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IIFAEM.</w:t>
      </w:r>
    </w:p>
    <w:p w:rsidR="00C2594A" w:rsidRDefault="00C2594A">
      <w:pPr>
        <w:pStyle w:val="Textoindependiente"/>
        <w:spacing w:before="5"/>
        <w:rPr>
          <w:sz w:val="28"/>
        </w:rPr>
      </w:pPr>
    </w:p>
    <w:p w:rsidR="00C2594A" w:rsidRDefault="008C1542">
      <w:pPr>
        <w:pStyle w:val="Textoindependiente"/>
        <w:spacing w:line="288" w:lineRule="auto"/>
        <w:ind w:left="102" w:right="107"/>
        <w:jc w:val="both"/>
      </w:pPr>
      <w:r>
        <w:t>Las artesanas y los artesanos mexiquenses siguen enfrentando problemáticas en la</w:t>
      </w:r>
      <w:r>
        <w:rPr>
          <w:spacing w:val="1"/>
        </w:rPr>
        <w:t xml:space="preserve"> </w:t>
      </w:r>
      <w:r>
        <w:t>producción,</w:t>
      </w:r>
      <w:r>
        <w:rPr>
          <w:spacing w:val="1"/>
        </w:rPr>
        <w:t xml:space="preserve"> </w:t>
      </w:r>
      <w:r>
        <w:t>comercialización</w:t>
      </w:r>
      <w:r>
        <w:rPr>
          <w:spacing w:val="1"/>
        </w:rPr>
        <w:t xml:space="preserve"> </w:t>
      </w:r>
      <w:r>
        <w:t>y el</w:t>
      </w:r>
      <w:r>
        <w:rPr>
          <w:spacing w:val="1"/>
        </w:rPr>
        <w:t xml:space="preserve"> </w:t>
      </w:r>
      <w:r>
        <w:t>reconocimiento 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artesanías,</w:t>
      </w:r>
      <w:r>
        <w:rPr>
          <w:spacing w:val="1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siguen</w:t>
      </w:r>
      <w:r>
        <w:rPr>
          <w:spacing w:val="1"/>
        </w:rPr>
        <w:t xml:space="preserve"> </w:t>
      </w:r>
      <w:r>
        <w:t>manifestando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necesidad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dignos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promoción y v</w:t>
      </w:r>
      <w:r>
        <w:t>enta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 productos.</w:t>
      </w:r>
    </w:p>
    <w:p w:rsidR="00C2594A" w:rsidRDefault="008C1542">
      <w:pPr>
        <w:pStyle w:val="Textoindependiente"/>
        <w:spacing w:line="288" w:lineRule="auto"/>
        <w:ind w:left="102" w:right="106"/>
        <w:jc w:val="both"/>
      </w:pPr>
      <w:r>
        <w:t>La conmemoración del Día Internacional de las Artesanas y los Artesanos, que se</w:t>
      </w:r>
      <w:r>
        <w:rPr>
          <w:spacing w:val="1"/>
        </w:rPr>
        <w:t xml:space="preserve"> </w:t>
      </w:r>
      <w:r>
        <w:t>celebrará el 19 de marzo, nos da la oportunidad de reconocer y dar valor al compromiso</w:t>
      </w:r>
      <w:r>
        <w:rPr>
          <w:spacing w:val="-64"/>
        </w:rPr>
        <w:t xml:space="preserve"> </w:t>
      </w:r>
      <w:r>
        <w:rPr>
          <w:w w:val="99"/>
        </w:rPr>
        <w:t>que</w:t>
      </w:r>
      <w:r>
        <w:rPr>
          <w:spacing w:val="-11"/>
        </w:rPr>
        <w:t xml:space="preserve"> </w:t>
      </w:r>
      <w:r>
        <w:rPr>
          <w:w w:val="99"/>
        </w:rPr>
        <w:t>las</w:t>
      </w:r>
      <w:r>
        <w:rPr>
          <w:spacing w:val="-11"/>
        </w:rPr>
        <w:t xml:space="preserve"> </w:t>
      </w:r>
      <w:r>
        <w:rPr>
          <w:spacing w:val="-2"/>
        </w:rPr>
        <w:t>f</w:t>
      </w:r>
      <w:r>
        <w:rPr>
          <w:w w:val="99"/>
        </w:rPr>
        <w:t>a</w:t>
      </w:r>
      <w:r>
        <w:rPr>
          <w:spacing w:val="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l</w:t>
      </w:r>
      <w:r>
        <w:rPr>
          <w:w w:val="99"/>
        </w:rPr>
        <w:t>ias</w:t>
      </w:r>
      <w:r>
        <w:rPr>
          <w:spacing w:val="-10"/>
        </w:rPr>
        <w:t xml:space="preserve"> </w:t>
      </w:r>
      <w:r>
        <w:rPr>
          <w:w w:val="99"/>
        </w:rPr>
        <w:t>a</w:t>
      </w:r>
      <w:r>
        <w:t>rte</w:t>
      </w:r>
      <w:r>
        <w:rPr>
          <w:spacing w:val="-3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nales</w:t>
      </w:r>
      <w:r>
        <w:rPr>
          <w:spacing w:val="-11"/>
        </w:rPr>
        <w:t xml:space="preserve"> </w:t>
      </w:r>
      <w:r>
        <w:rPr>
          <w:spacing w:val="-1"/>
        </w:rPr>
        <w:t>m</w:t>
      </w:r>
      <w:r>
        <w:rPr>
          <w:w w:val="99"/>
        </w:rPr>
        <w:t>exiq</w:t>
      </w:r>
      <w:r>
        <w:rPr>
          <w:spacing w:val="-1"/>
          <w:w w:val="99"/>
        </w:rPr>
        <w:t>u</w:t>
      </w:r>
      <w:r>
        <w:rPr>
          <w:w w:val="99"/>
        </w:rPr>
        <w:t>ense</w:t>
      </w:r>
      <w:r>
        <w:t>s</w:t>
      </w:r>
      <w:r>
        <w:rPr>
          <w:spacing w:val="-13"/>
        </w:rPr>
        <w:t xml:space="preserve"> </w:t>
      </w:r>
      <w:r>
        <w:rPr>
          <w:w w:val="99"/>
        </w:rPr>
        <w:t>ti</w:t>
      </w:r>
      <w:r>
        <w:rPr>
          <w:spacing w:val="-2"/>
          <w:w w:val="99"/>
        </w:rPr>
        <w:t>e</w:t>
      </w:r>
      <w:r>
        <w:rPr>
          <w:w w:val="99"/>
        </w:rPr>
        <w:t>nen</w:t>
      </w:r>
      <w:r>
        <w:rPr>
          <w:spacing w:val="-11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or</w:t>
      </w:r>
      <w:r>
        <w:rPr>
          <w:spacing w:val="-12"/>
          <w:w w:val="99"/>
        </w:rPr>
        <w:t xml:space="preserve"> </w:t>
      </w:r>
      <w:r>
        <w:rPr>
          <w:w w:val="99"/>
        </w:rPr>
        <w:t>conservar</w:t>
      </w:r>
      <w:r>
        <w:rPr>
          <w:spacing w:val="-11"/>
        </w:rPr>
        <w:t xml:space="preserve"> </w:t>
      </w:r>
      <w:r>
        <w:rPr>
          <w:w w:val="99"/>
        </w:rPr>
        <w:t>su</w:t>
      </w:r>
      <w:r>
        <w:t>s</w:t>
      </w:r>
      <w:r>
        <w:rPr>
          <w:spacing w:val="-14"/>
        </w:rPr>
        <w:t xml:space="preserve"> </w:t>
      </w:r>
      <w:r>
        <w:rPr>
          <w:spacing w:val="-1"/>
          <w:w w:val="99"/>
        </w:rPr>
        <w:t>r</w:t>
      </w:r>
      <w:r>
        <w:rPr>
          <w:w w:val="99"/>
        </w:rPr>
        <w:t>a</w:t>
      </w:r>
      <w:r>
        <w:rPr>
          <w:w w:val="22"/>
        </w:rPr>
        <w:t>í</w:t>
      </w:r>
      <w:r>
        <w:rPr>
          <w:w w:val="99"/>
        </w:rPr>
        <w:t>ce</w:t>
      </w:r>
      <w:r>
        <w:t>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w w:val="99"/>
        </w:rPr>
        <w:t>por</w:t>
      </w:r>
      <w:r>
        <w:rPr>
          <w:spacing w:val="-13"/>
        </w:rPr>
        <w:t xml:space="preserve"> </w:t>
      </w:r>
      <w:r>
        <w:rPr>
          <w:w w:val="99"/>
        </w:rPr>
        <w:t>pr</w:t>
      </w:r>
      <w:r>
        <w:rPr>
          <w:spacing w:val="-3"/>
          <w:w w:val="99"/>
        </w:rPr>
        <w:t>o</w:t>
      </w:r>
      <w:r>
        <w:rPr>
          <w:spacing w:val="1"/>
          <w:w w:val="99"/>
        </w:rPr>
        <w:t>m</w:t>
      </w:r>
      <w:r>
        <w:rPr>
          <w:w w:val="99"/>
        </w:rPr>
        <w:t>o</w:t>
      </w:r>
      <w:r>
        <w:rPr>
          <w:spacing w:val="-3"/>
        </w:rPr>
        <w:t>v</w:t>
      </w:r>
      <w:r>
        <w:rPr>
          <w:w w:val="99"/>
        </w:rPr>
        <w:t xml:space="preserve">er </w:t>
      </w:r>
      <w:r>
        <w:t>nuestra</w:t>
      </w:r>
      <w:r>
        <w:rPr>
          <w:spacing w:val="-5"/>
        </w:rPr>
        <w:t xml:space="preserve"> </w:t>
      </w:r>
      <w:r>
        <w:t>identidad,</w:t>
      </w:r>
      <w:r>
        <w:rPr>
          <w:spacing w:val="-6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asumir</w:t>
      </w:r>
      <w:r>
        <w:rPr>
          <w:spacing w:val="-6"/>
        </w:rPr>
        <w:t xml:space="preserve"> </w:t>
      </w:r>
      <w:r>
        <w:t>nuestra</w:t>
      </w:r>
      <w:r>
        <w:rPr>
          <w:spacing w:val="-4"/>
        </w:rPr>
        <w:t xml:space="preserve"> </w:t>
      </w:r>
      <w:r>
        <w:t>responsabilidad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contribuir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desarrollo</w:t>
      </w:r>
      <w:r>
        <w:rPr>
          <w:spacing w:val="-64"/>
        </w:rPr>
        <w:t xml:space="preserve"> </w:t>
      </w:r>
      <w:r>
        <w:t>sostenible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artesanal de</w:t>
      </w:r>
      <w:r>
        <w:rPr>
          <w:spacing w:val="1"/>
        </w:rPr>
        <w:t xml:space="preserve"> </w:t>
      </w:r>
      <w:r>
        <w:t>nuestro Estado</w:t>
      </w:r>
      <w:r>
        <w:rPr>
          <w:spacing w:val="-1"/>
        </w:rPr>
        <w:t xml:space="preserve"> </w:t>
      </w:r>
      <w:r>
        <w:t>de México.</w:t>
      </w:r>
    </w:p>
    <w:p w:rsidR="00C2594A" w:rsidRDefault="00C2594A">
      <w:pPr>
        <w:pStyle w:val="Textoindependiente"/>
        <w:spacing w:before="10"/>
        <w:rPr>
          <w:sz w:val="28"/>
        </w:rPr>
      </w:pPr>
    </w:p>
    <w:p w:rsidR="00C2594A" w:rsidRDefault="008C1542">
      <w:pPr>
        <w:spacing w:line="288" w:lineRule="auto"/>
        <w:ind w:left="102" w:right="104"/>
        <w:jc w:val="both"/>
        <w:rPr>
          <w:rFonts w:ascii="Arial" w:hAnsi="Arial"/>
          <w:b/>
          <w:sz w:val="24"/>
        </w:rPr>
      </w:pPr>
      <w:r>
        <w:rPr>
          <w:sz w:val="24"/>
        </w:rPr>
        <w:t>Por lo anteriormente expuesto presento a esta H. Asamblea, el siguiente Punt</w:t>
      </w:r>
      <w:r>
        <w:rPr>
          <w:sz w:val="24"/>
        </w:rPr>
        <w:t>o de</w:t>
      </w:r>
      <w:r>
        <w:rPr>
          <w:spacing w:val="1"/>
          <w:sz w:val="24"/>
        </w:rPr>
        <w:t xml:space="preserve"> </w:t>
      </w:r>
      <w:r>
        <w:rPr>
          <w:sz w:val="24"/>
        </w:rPr>
        <w:t>Acuerdo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urgente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obvia</w:t>
      </w:r>
      <w:r>
        <w:rPr>
          <w:spacing w:val="-13"/>
          <w:sz w:val="24"/>
        </w:rPr>
        <w:t xml:space="preserve"> </w:t>
      </w:r>
      <w:r>
        <w:rPr>
          <w:sz w:val="24"/>
        </w:rPr>
        <w:t>resolución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7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Titular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Cultura y Turismo, Lic. Marcela Gonzalez Salas y Petricioli, a la Titular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Instituto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Investigación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Fomento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Artesanías,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Lic. Carolina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Charbel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Montesinos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Mendoza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titulares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125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Ayuntamientos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Constitucionales de la Entidad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para que, </w:t>
      </w:r>
      <w:r>
        <w:rPr>
          <w:rFonts w:ascii="Arial" w:hAnsi="Arial"/>
          <w:b/>
          <w:sz w:val="24"/>
          <w:u w:val="thick"/>
        </w:rPr>
        <w:t>en el marco del Día Internacional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Artesano a celebrarse el 19 de marzo, realicen las acciones pertinentes para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fomento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y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la promoción de la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actividad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artesanal mexiquense.</w:t>
      </w:r>
    </w:p>
    <w:p w:rsidR="00C2594A" w:rsidRDefault="00C2594A">
      <w:pPr>
        <w:pStyle w:val="Textoindependiente"/>
        <w:rPr>
          <w:rFonts w:ascii="Arial"/>
          <w:b/>
          <w:sz w:val="20"/>
        </w:rPr>
      </w:pPr>
    </w:p>
    <w:p w:rsidR="00C2594A" w:rsidRDefault="00C2594A">
      <w:pPr>
        <w:pStyle w:val="Textoindependiente"/>
        <w:rPr>
          <w:rFonts w:ascii="Arial"/>
          <w:b/>
          <w:sz w:val="20"/>
        </w:rPr>
      </w:pPr>
    </w:p>
    <w:p w:rsidR="00C2594A" w:rsidRDefault="00C2594A">
      <w:pPr>
        <w:pStyle w:val="Textoindependiente"/>
        <w:rPr>
          <w:rFonts w:ascii="Arial"/>
          <w:b/>
          <w:sz w:val="20"/>
        </w:rPr>
      </w:pPr>
    </w:p>
    <w:p w:rsidR="00C2594A" w:rsidRDefault="00C2594A">
      <w:pPr>
        <w:pStyle w:val="Textoindependiente"/>
        <w:spacing w:before="3"/>
        <w:rPr>
          <w:rFonts w:ascii="Arial"/>
          <w:b/>
          <w:sz w:val="18"/>
        </w:rPr>
      </w:pPr>
    </w:p>
    <w:p w:rsidR="00C2594A" w:rsidRDefault="008C1542">
      <w:pPr>
        <w:pStyle w:val="Ttulo1"/>
        <w:spacing w:before="92"/>
      </w:pPr>
      <w:r>
        <w:t>ATENTAMENTE</w:t>
      </w:r>
    </w:p>
    <w:p w:rsidR="00C2594A" w:rsidRDefault="008C1542">
      <w:pPr>
        <w:spacing w:before="56" w:line="288" w:lineRule="auto"/>
        <w:ind w:left="2317" w:right="232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MARÍA DEL ROSARIO ELIZALDE VÁZQUEZ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DIPUTADA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PRESENTANTE</w:t>
      </w:r>
    </w:p>
    <w:p w:rsidR="00C2594A" w:rsidRDefault="00C2594A">
      <w:pPr>
        <w:pStyle w:val="Textoindependiente"/>
        <w:rPr>
          <w:rFonts w:ascii="Arial"/>
          <w:b/>
          <w:sz w:val="20"/>
        </w:rPr>
      </w:pPr>
    </w:p>
    <w:p w:rsidR="00C2594A" w:rsidRDefault="00C2594A">
      <w:pPr>
        <w:pStyle w:val="Textoindependiente"/>
        <w:rPr>
          <w:rFonts w:ascii="Arial"/>
          <w:b/>
          <w:sz w:val="20"/>
        </w:rPr>
      </w:pPr>
    </w:p>
    <w:p w:rsidR="00C2594A" w:rsidRDefault="00C2594A">
      <w:pPr>
        <w:pStyle w:val="Textoindependiente"/>
        <w:rPr>
          <w:rFonts w:ascii="Arial"/>
          <w:b/>
          <w:sz w:val="20"/>
        </w:rPr>
      </w:pPr>
    </w:p>
    <w:p w:rsidR="00C2594A" w:rsidRDefault="009400DE">
      <w:pPr>
        <w:pStyle w:val="Textoindependiente"/>
        <w:spacing w:before="8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175895</wp:posOffset>
                </wp:positionV>
                <wp:extent cx="1828800" cy="7620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18214" id="Rectangle 2" o:spid="_x0000_s1026" style="position:absolute;margin-left:85.1pt;margin-top:13.8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7EdQIAAPk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C2594A" w:rsidRDefault="008C1542">
      <w:pPr>
        <w:tabs>
          <w:tab w:val="left" w:pos="6286"/>
        </w:tabs>
        <w:spacing w:before="74"/>
        <w:ind w:left="102" w:right="386"/>
      </w:pPr>
      <w:r>
        <w:rPr>
          <w:vertAlign w:val="superscript"/>
        </w:rPr>
        <w:t>2</w:t>
      </w:r>
      <w:r>
        <w:t xml:space="preserve"> Fuente consultada: Ley de Turismo Sostenible y Desarrollo Artesanal del Estado de México,</w:t>
      </w:r>
      <w:r>
        <w:rPr>
          <w:spacing w:val="-59"/>
        </w:rPr>
        <w:t xml:space="preserve"> </w:t>
      </w:r>
      <w:r>
        <w:t>disponible</w:t>
      </w:r>
      <w:r>
        <w:rPr>
          <w:spacing w:val="-4"/>
        </w:rPr>
        <w:t xml:space="preserve"> </w:t>
      </w:r>
      <w:r>
        <w:t xml:space="preserve">en </w:t>
      </w:r>
      <w:hyperlink r:id="rId10">
        <w:r>
          <w:rPr>
            <w:u w:val="single" w:color="0000FF"/>
          </w:rPr>
          <w:t xml:space="preserve"> </w:t>
        </w:r>
        <w:r>
          <w:rPr>
            <w:u w:val="single" w:color="0000FF"/>
          </w:rPr>
          <w:tab/>
        </w:r>
      </w:hyperlink>
    </w:p>
    <w:p w:rsidR="00C2594A" w:rsidRDefault="00C2594A">
      <w:pPr>
        <w:sectPr w:rsidR="00C2594A">
          <w:pgSz w:w="12240" w:h="15840"/>
          <w:pgMar w:top="2960" w:right="1020" w:bottom="1260" w:left="1600" w:header="234" w:footer="1075" w:gutter="0"/>
          <w:cols w:space="720"/>
        </w:sectPr>
      </w:pPr>
    </w:p>
    <w:p w:rsidR="00C2594A" w:rsidRDefault="008C1542">
      <w:pPr>
        <w:pStyle w:val="Ttulo1"/>
        <w:spacing w:before="1"/>
      </w:pPr>
      <w:r>
        <w:lastRenderedPageBreak/>
        <w:t>PROYECTO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</w:p>
    <w:p w:rsidR="00C2594A" w:rsidRDefault="008C1542">
      <w:pPr>
        <w:pStyle w:val="Textoindependiente"/>
        <w:spacing w:before="56" w:line="288" w:lineRule="auto"/>
        <w:ind w:left="102" w:right="106"/>
        <w:jc w:val="both"/>
      </w:pPr>
      <w:r>
        <w:t>LA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LXI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FACULTADES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CONFIEREN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ARTÍCULOS</w:t>
      </w:r>
      <w:r>
        <w:rPr>
          <w:spacing w:val="-12"/>
        </w:rPr>
        <w:t xml:space="preserve"> </w:t>
      </w:r>
      <w:r>
        <w:t>55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57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CONSTITUCIÓN</w:t>
      </w:r>
      <w:r>
        <w:rPr>
          <w:spacing w:val="-65"/>
        </w:rPr>
        <w:t xml:space="preserve"> </w:t>
      </w:r>
      <w:r>
        <w:t>POLÍTICA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ESTADO</w:t>
      </w:r>
      <w:r>
        <w:rPr>
          <w:spacing w:val="-14"/>
        </w:rPr>
        <w:t xml:space="preserve"> </w:t>
      </w:r>
      <w:r>
        <w:t>LIBRE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SOBERANO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MÉXICO;</w:t>
      </w:r>
      <w:r>
        <w:rPr>
          <w:spacing w:val="-11"/>
        </w:rPr>
        <w:t xml:space="preserve"> </w:t>
      </w:r>
      <w:r>
        <w:t>83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12"/>
        </w:rPr>
        <w:t xml:space="preserve"> </w:t>
      </w:r>
      <w:r>
        <w:t>ORGÁNICA</w:t>
      </w:r>
      <w:r>
        <w:rPr>
          <w:spacing w:val="-65"/>
        </w:rPr>
        <w:t xml:space="preserve"> </w:t>
      </w:r>
      <w:r>
        <w:t>DEL PODER LEGISLATIVO; Y 74 DEL REGLAMENTO DEL PODER LEGISLATIVO</w:t>
      </w:r>
      <w:r>
        <w:rPr>
          <w:spacing w:val="1"/>
        </w:rPr>
        <w:t xml:space="preserve"> </w:t>
      </w:r>
      <w:r>
        <w:t>AMBOS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LIBRE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SOBERANO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TENIDO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EMITIR</w:t>
      </w:r>
      <w:r>
        <w:rPr>
          <w:spacing w:val="-64"/>
        </w:rPr>
        <w:t xml:space="preserve"> </w:t>
      </w:r>
      <w:r>
        <w:t>EL SIGUIENTE:</w:t>
      </w:r>
    </w:p>
    <w:p w:rsidR="00C2594A" w:rsidRDefault="00C2594A">
      <w:pPr>
        <w:pStyle w:val="Textoindependiente"/>
        <w:rPr>
          <w:sz w:val="26"/>
        </w:rPr>
      </w:pPr>
    </w:p>
    <w:p w:rsidR="00C2594A" w:rsidRDefault="00C2594A">
      <w:pPr>
        <w:pStyle w:val="Textoindependiente"/>
        <w:spacing w:before="7"/>
        <w:rPr>
          <w:sz w:val="31"/>
        </w:rPr>
      </w:pPr>
    </w:p>
    <w:p w:rsidR="00C2594A" w:rsidRDefault="008C1542">
      <w:pPr>
        <w:pStyle w:val="Ttulo1"/>
      </w:pPr>
      <w:r>
        <w:t>PUNTO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</w:p>
    <w:p w:rsidR="00C2594A" w:rsidRDefault="00C2594A">
      <w:pPr>
        <w:pStyle w:val="Textoindependiente"/>
        <w:spacing w:before="7"/>
        <w:rPr>
          <w:rFonts w:ascii="Arial"/>
          <w:b/>
          <w:sz w:val="33"/>
        </w:rPr>
      </w:pPr>
    </w:p>
    <w:p w:rsidR="00C2594A" w:rsidRDefault="008C1542">
      <w:pPr>
        <w:spacing w:line="288" w:lineRule="auto"/>
        <w:ind w:left="102" w:right="10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PRIMERO.-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manera</w:t>
      </w:r>
      <w:r>
        <w:rPr>
          <w:spacing w:val="-3"/>
          <w:sz w:val="24"/>
        </w:rPr>
        <w:t xml:space="preserve"> </w:t>
      </w:r>
      <w:r>
        <w:rPr>
          <w:sz w:val="24"/>
        </w:rPr>
        <w:t>respetuosa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 Titular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Cultura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y Turismo, Lic. Marcela Gonzalez Salas y Petricioli </w:t>
      </w:r>
      <w:r>
        <w:rPr>
          <w:rFonts w:ascii="Arial" w:hAnsi="Arial"/>
          <w:b/>
          <w:sz w:val="24"/>
        </w:rPr>
        <w:t xml:space="preserve">para que, </w:t>
      </w:r>
      <w:r>
        <w:rPr>
          <w:rFonts w:ascii="Arial" w:hAnsi="Arial"/>
          <w:b/>
          <w:sz w:val="24"/>
          <w:u w:val="thick"/>
        </w:rPr>
        <w:t>en el marco del Día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Internacional del Artesano a celebrarse el 19 de marzo, realicen las acciones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pertinentes para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el fomento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y la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promoción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la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actividad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artesanal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mexiquense.</w:t>
      </w:r>
    </w:p>
    <w:p w:rsidR="00C2594A" w:rsidRDefault="00C2594A">
      <w:pPr>
        <w:pStyle w:val="Textoindependiente"/>
        <w:spacing w:before="10"/>
        <w:rPr>
          <w:rFonts w:ascii="Arial"/>
          <w:b/>
          <w:sz w:val="20"/>
        </w:rPr>
      </w:pPr>
    </w:p>
    <w:p w:rsidR="00C2594A" w:rsidRDefault="008C1542">
      <w:pPr>
        <w:spacing w:before="92" w:line="288" w:lineRule="auto"/>
        <w:ind w:left="102" w:right="104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SEGUNDO.-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manera</w:t>
      </w:r>
      <w:r>
        <w:rPr>
          <w:spacing w:val="1"/>
          <w:sz w:val="24"/>
        </w:rPr>
        <w:t xml:space="preserve"> </w:t>
      </w:r>
      <w:r>
        <w:rPr>
          <w:sz w:val="24"/>
        </w:rPr>
        <w:t>respetuosa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Titular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Instituto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Investigación y Fomento de las Artesanías, Lic. Carolina Charbel Montesinos Mendoza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para que, </w:t>
      </w:r>
      <w:r>
        <w:rPr>
          <w:rFonts w:ascii="Arial" w:hAnsi="Arial"/>
          <w:b/>
          <w:sz w:val="24"/>
          <w:u w:val="thick"/>
        </w:rPr>
        <w:t>en el marco del Día Internacional del Artesano a celebrarse el 19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marzo, realicen las acciones pertinentes para el fomento y la promoción de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actividad artesanal mexiquense.</w:t>
      </w:r>
    </w:p>
    <w:p w:rsidR="00C2594A" w:rsidRDefault="00C2594A">
      <w:pPr>
        <w:pStyle w:val="Textoindependiente"/>
        <w:spacing w:before="7"/>
        <w:rPr>
          <w:rFonts w:ascii="Arial"/>
          <w:b/>
          <w:sz w:val="20"/>
        </w:rPr>
      </w:pPr>
    </w:p>
    <w:p w:rsidR="00C2594A" w:rsidRDefault="008C1542">
      <w:pPr>
        <w:spacing w:before="92" w:line="288" w:lineRule="auto"/>
        <w:ind w:left="102" w:right="10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TERCERO.- </w:t>
      </w:r>
      <w:r>
        <w:rPr>
          <w:sz w:val="24"/>
        </w:rPr>
        <w:t xml:space="preserve">se </w:t>
      </w:r>
      <w:r>
        <w:rPr>
          <w:rFonts w:ascii="Arial" w:hAnsi="Arial"/>
          <w:b/>
          <w:sz w:val="24"/>
        </w:rPr>
        <w:t xml:space="preserve">EXHORTA </w:t>
      </w:r>
      <w:r>
        <w:rPr>
          <w:sz w:val="24"/>
        </w:rPr>
        <w:t>de manera respetuosa a las personas titulares de los 12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Ayuntamientos</w:t>
      </w:r>
      <w:r>
        <w:rPr>
          <w:spacing w:val="1"/>
          <w:sz w:val="24"/>
        </w:rPr>
        <w:t xml:space="preserve"> </w:t>
      </w:r>
      <w:r>
        <w:rPr>
          <w:sz w:val="24"/>
        </w:rPr>
        <w:t>Constitucionales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Entidad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en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marco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Internacional del Artesano a celebrarse el 19 de marzo, realicen las acciones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pertinentes para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el fomento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y la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promoción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la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actividad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artesanal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mexiquense.</w:t>
      </w:r>
    </w:p>
    <w:sectPr w:rsidR="00C2594A">
      <w:pgSz w:w="12240" w:h="15840"/>
      <w:pgMar w:top="2960" w:right="1020" w:bottom="1340" w:left="1600" w:header="234" w:footer="10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542" w:rsidRDefault="008C1542">
      <w:r>
        <w:separator/>
      </w:r>
    </w:p>
  </w:endnote>
  <w:endnote w:type="continuationSeparator" w:id="0">
    <w:p w:rsidR="008C1542" w:rsidRDefault="008C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94A" w:rsidRDefault="008C1542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9744" behindDoc="1" locked="0" layoutInCell="1" allowOverlap="1">
          <wp:simplePos x="0" y="0"/>
          <wp:positionH relativeFrom="page">
            <wp:posOffset>3530802</wp:posOffset>
          </wp:positionH>
          <wp:positionV relativeFrom="page">
            <wp:posOffset>9386569</wp:posOffset>
          </wp:positionV>
          <wp:extent cx="1008812" cy="42418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8812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00DE">
      <w:rPr>
        <w:noProof/>
      </w:rPr>
      <mc:AlternateContent>
        <mc:Choice Requires="wps">
          <w:drawing>
            <wp:anchor distT="0" distB="0" distL="114300" distR="114300" simplePos="0" relativeHeight="487520256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9185910</wp:posOffset>
              </wp:positionV>
              <wp:extent cx="1798320" cy="4368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832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94A" w:rsidRDefault="008C1542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691F44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691F4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691F4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691F4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691F44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50000</w:t>
                          </w:r>
                        </w:p>
                        <w:p w:rsidR="00C2594A" w:rsidRDefault="008C1542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691F44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691F4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691F4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691F44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691F4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84.1pt;margin-top:723.3pt;width:141.6pt;height:34.4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sxqsg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" filled="f" stroked="f">
              <v:textbox inset="0,0,0,0">
                <w:txbxContent>
                  <w:p w:rsidR="00C2594A" w:rsidRDefault="008C1542">
                    <w:pPr>
                      <w:spacing w:before="17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691F44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691F4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691F44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691F44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691F44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50000</w:t>
                    </w:r>
                  </w:p>
                  <w:p w:rsidR="00C2594A" w:rsidRDefault="008C1542">
                    <w:pPr>
                      <w:spacing w:line="215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691F44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691F44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691F4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691F4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691F44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691F4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00DE">
      <w:rPr>
        <w:noProof/>
      </w:rPr>
      <mc:AlternateContent>
        <mc:Choice Requires="wps">
          <w:drawing>
            <wp:anchor distT="0" distB="0" distL="114300" distR="114300" simplePos="0" relativeHeight="487520768" behindDoc="1" locked="0" layoutInCell="1" allowOverlap="1">
              <wp:simplePos x="0" y="0"/>
              <wp:positionH relativeFrom="page">
                <wp:posOffset>5208270</wp:posOffset>
              </wp:positionH>
              <wp:positionV relativeFrom="page">
                <wp:posOffset>9424035</wp:posOffset>
              </wp:positionV>
              <wp:extent cx="1898650" cy="1936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94A" w:rsidRDefault="008C1542">
                          <w:pPr>
                            <w:spacing w:before="18"/>
                            <w:ind w:left="20"/>
                            <w:rPr>
                              <w:rFonts w:ascii="Tahoma"/>
                            </w:rPr>
                          </w:pPr>
                          <w:hyperlink r:id="rId2">
                            <w:r>
                              <w:rPr>
                                <w:rFonts w:ascii="Tahoma"/>
                                <w:color w:val="691F44"/>
                              </w:rPr>
                              <w:t>www.legislativoedomex.gob.m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410.1pt;margin-top:742.05pt;width:149.5pt;height:15.25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IXgrwIAALA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" filled="f" stroked="f">
              <v:textbox inset="0,0,0,0">
                <w:txbxContent>
                  <w:p w:rsidR="00C2594A" w:rsidRDefault="008C1542">
                    <w:pPr>
                      <w:spacing w:before="18"/>
                      <w:ind w:left="20"/>
                      <w:rPr>
                        <w:rFonts w:ascii="Tahoma"/>
                      </w:rPr>
                    </w:pPr>
                    <w:hyperlink r:id="rId3">
                      <w:r>
                        <w:rPr>
                          <w:rFonts w:ascii="Tahoma"/>
                          <w:color w:val="691F44"/>
                        </w:rPr>
                        <w:t>www.legislativoedomex.gob.m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542" w:rsidRDefault="008C1542">
      <w:r>
        <w:separator/>
      </w:r>
    </w:p>
  </w:footnote>
  <w:footnote w:type="continuationSeparator" w:id="0">
    <w:p w:rsidR="008C1542" w:rsidRDefault="008C1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94A" w:rsidRDefault="008C1542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7696" behindDoc="1" locked="0" layoutInCell="1" allowOverlap="1">
          <wp:simplePos x="0" y="0"/>
          <wp:positionH relativeFrom="page">
            <wp:posOffset>2719972</wp:posOffset>
          </wp:positionH>
          <wp:positionV relativeFrom="page">
            <wp:posOffset>148589</wp:posOffset>
          </wp:positionV>
          <wp:extent cx="2797542" cy="76997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7542" cy="769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00DE">
      <w:rPr>
        <w:noProof/>
      </w:rPr>
      <mc:AlternateContent>
        <mc:Choice Requires="wps">
          <w:drawing>
            <wp:anchor distT="0" distB="0" distL="114300" distR="114300" simplePos="0" relativeHeight="487518208" behindDoc="1" locked="0" layoutInCell="1" allowOverlap="1">
              <wp:simplePos x="0" y="0"/>
              <wp:positionH relativeFrom="page">
                <wp:posOffset>3637915</wp:posOffset>
              </wp:positionH>
              <wp:positionV relativeFrom="page">
                <wp:posOffset>950595</wp:posOffset>
              </wp:positionV>
              <wp:extent cx="1307465" cy="25336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74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94A" w:rsidRDefault="008C1542">
                          <w:pPr>
                            <w:spacing w:before="17" w:line="168" w:lineRule="exact"/>
                            <w:ind w:left="20" w:right="20"/>
                            <w:jc w:val="center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691F44"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/>
                              <w:b/>
                              <w:color w:val="691F44"/>
                              <w:spacing w:val="15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691F44"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/>
                              <w:b/>
                              <w:color w:val="691F44"/>
                              <w:spacing w:val="15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691F44"/>
                              <w:w w:val="85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ahoma"/>
                              <w:b/>
                              <w:color w:val="691F44"/>
                              <w:spacing w:val="13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691F44"/>
                              <w:w w:val="85"/>
                              <w:sz w:val="14"/>
                            </w:rPr>
                            <w:t>Partido</w:t>
                          </w:r>
                        </w:p>
                        <w:p w:rsidR="00C2594A" w:rsidRDefault="008C1542">
                          <w:pPr>
                            <w:spacing w:line="192" w:lineRule="exact"/>
                            <w:ind w:left="20" w:right="20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691F44"/>
                              <w:sz w:val="16"/>
                            </w:rPr>
                            <w:t>morena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86.45pt;margin-top:74.85pt;width:102.95pt;height:19.95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Mo8rAIAAKk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" filled="f" stroked="f">
              <v:textbox inset="0,0,0,0">
                <w:txbxContent>
                  <w:p w:rsidR="00C2594A" w:rsidRDefault="008C1542">
                    <w:pPr>
                      <w:spacing w:before="17" w:line="168" w:lineRule="exact"/>
                      <w:ind w:left="20" w:right="20"/>
                      <w:jc w:val="center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691F44"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/>
                        <w:b/>
                        <w:color w:val="691F44"/>
                        <w:spacing w:val="15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691F44"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/>
                        <w:b/>
                        <w:color w:val="691F44"/>
                        <w:spacing w:val="15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691F44"/>
                        <w:w w:val="85"/>
                        <w:sz w:val="14"/>
                      </w:rPr>
                      <w:t>del</w:t>
                    </w:r>
                    <w:r>
                      <w:rPr>
                        <w:rFonts w:ascii="Tahoma"/>
                        <w:b/>
                        <w:color w:val="691F44"/>
                        <w:spacing w:val="13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691F44"/>
                        <w:w w:val="85"/>
                        <w:sz w:val="14"/>
                      </w:rPr>
                      <w:t>Partido</w:t>
                    </w:r>
                  </w:p>
                  <w:p w:rsidR="00C2594A" w:rsidRDefault="008C1542">
                    <w:pPr>
                      <w:spacing w:line="192" w:lineRule="exact"/>
                      <w:ind w:left="20" w:right="20"/>
                      <w:jc w:val="center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691F44"/>
                        <w:sz w:val="16"/>
                      </w:rPr>
                      <w:t>morena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00DE">
      <w:rPr>
        <w:noProof/>
      </w:rPr>
      <mc:AlternateContent>
        <mc:Choice Requires="wps">
          <w:drawing>
            <wp:anchor distT="0" distB="0" distL="114300" distR="114300" simplePos="0" relativeHeight="487518720" behindDoc="1" locked="0" layoutInCell="1" allowOverlap="1">
              <wp:simplePos x="0" y="0"/>
              <wp:positionH relativeFrom="page">
                <wp:posOffset>1560195</wp:posOffset>
              </wp:positionH>
              <wp:positionV relativeFrom="page">
                <wp:posOffset>1304290</wp:posOffset>
              </wp:positionV>
              <wp:extent cx="5014595" cy="14795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459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94A" w:rsidRDefault="008C1542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1"/>
                              <w:w w:val="90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3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1"/>
                              <w:w w:val="9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1"/>
                              <w:w w:val="90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1"/>
                              <w:w w:val="90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spacing w:val="-7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691F44"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122.85pt;margin-top:102.7pt;width:394.85pt;height:11.65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" filled="f" stroked="f">
              <v:textbox inset="0,0,0,0">
                <w:txbxContent>
                  <w:p w:rsidR="00C2594A" w:rsidRDefault="008C1542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691F44"/>
                        <w:spacing w:val="-1"/>
                        <w:w w:val="90"/>
                        <w:sz w:val="16"/>
                      </w:rPr>
                      <w:t>“2023.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3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1"/>
                        <w:w w:val="90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1"/>
                        <w:w w:val="90"/>
                        <w:sz w:val="16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1"/>
                        <w:w w:val="90"/>
                        <w:sz w:val="16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las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color w:val="691F44"/>
                        <w:spacing w:val="-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691F44"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00DE">
      <w:rPr>
        <w:noProof/>
      </w:rPr>
      <mc:AlternateContent>
        <mc:Choice Requires="wps">
          <w:drawing>
            <wp:anchor distT="0" distB="0" distL="114300" distR="114300" simplePos="0" relativeHeight="487519232" behindDoc="1" locked="0" layoutInCell="1" allowOverlap="1">
              <wp:simplePos x="0" y="0"/>
              <wp:positionH relativeFrom="page">
                <wp:posOffset>1813560</wp:posOffset>
              </wp:positionH>
              <wp:positionV relativeFrom="page">
                <wp:posOffset>1574800</wp:posOffset>
              </wp:positionV>
              <wp:extent cx="4504690" cy="31813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469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94A" w:rsidRDefault="008C1542">
                          <w:pPr>
                            <w:spacing w:before="21"/>
                            <w:ind w:left="9" w:right="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691F44"/>
                              <w:sz w:val="20"/>
                            </w:rPr>
                            <w:t>DIP.</w:t>
                          </w:r>
                          <w:r>
                            <w:rPr>
                              <w:color w:val="691F44"/>
                              <w:spacing w:val="8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sz w:val="20"/>
                            </w:rPr>
                            <w:t>MARÍA</w:t>
                          </w:r>
                          <w:r>
                            <w:rPr>
                              <w:color w:val="691F44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sz w:val="20"/>
                            </w:rPr>
                            <w:t>DEL</w:t>
                          </w:r>
                          <w:r>
                            <w:rPr>
                              <w:color w:val="691F44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sz w:val="20"/>
                            </w:rPr>
                            <w:t>ROSARIO</w:t>
                          </w:r>
                          <w:r>
                            <w:rPr>
                              <w:color w:val="691F44"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sz w:val="20"/>
                            </w:rPr>
                            <w:t>ELIZALDE</w:t>
                          </w:r>
                          <w:r>
                            <w:rPr>
                              <w:color w:val="691F44"/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sz w:val="20"/>
                            </w:rPr>
                            <w:t>VÁZQUEZ</w:t>
                          </w:r>
                        </w:p>
                        <w:p w:rsidR="00C2594A" w:rsidRDefault="008C1542">
                          <w:pPr>
                            <w:ind w:left="9" w:right="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691F44"/>
                              <w:w w:val="110"/>
                              <w:sz w:val="20"/>
                            </w:rPr>
                            <w:t>Presidenta</w:t>
                          </w:r>
                          <w:r>
                            <w:rPr>
                              <w:color w:val="691F44"/>
                              <w:spacing w:val="-8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w w:val="110"/>
                              <w:sz w:val="20"/>
                            </w:rPr>
                            <w:t>de</w:t>
                          </w:r>
                          <w:r>
                            <w:rPr>
                              <w:color w:val="691F44"/>
                              <w:spacing w:val="-8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w w:val="110"/>
                              <w:sz w:val="20"/>
                            </w:rPr>
                            <w:t>la</w:t>
                          </w:r>
                          <w:r>
                            <w:rPr>
                              <w:color w:val="691F44"/>
                              <w:spacing w:val="-8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w w:val="110"/>
                              <w:sz w:val="20"/>
                            </w:rPr>
                            <w:t>Comisión</w:t>
                          </w:r>
                          <w:r>
                            <w:rPr>
                              <w:color w:val="691F44"/>
                              <w:spacing w:val="-8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w w:val="110"/>
                              <w:sz w:val="20"/>
                            </w:rPr>
                            <w:t>Legislativa</w:t>
                          </w:r>
                          <w:r>
                            <w:rPr>
                              <w:color w:val="691F44"/>
                              <w:spacing w:val="-7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w w:val="110"/>
                              <w:sz w:val="20"/>
                            </w:rPr>
                            <w:t>de</w:t>
                          </w:r>
                          <w:r>
                            <w:rPr>
                              <w:color w:val="691F44"/>
                              <w:spacing w:val="-6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w w:val="110"/>
                              <w:sz w:val="20"/>
                            </w:rPr>
                            <w:t>Desarrollo</w:t>
                          </w:r>
                          <w:r>
                            <w:rPr>
                              <w:color w:val="691F44"/>
                              <w:spacing w:val="-7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w w:val="110"/>
                              <w:sz w:val="20"/>
                            </w:rPr>
                            <w:t>Turístico</w:t>
                          </w:r>
                          <w:r>
                            <w:rPr>
                              <w:color w:val="691F44"/>
                              <w:spacing w:val="-10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w w:val="110"/>
                              <w:sz w:val="20"/>
                            </w:rPr>
                            <w:t>y</w:t>
                          </w:r>
                          <w:r>
                            <w:rPr>
                              <w:color w:val="691F44"/>
                              <w:spacing w:val="-8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691F44"/>
                              <w:w w:val="110"/>
                              <w:sz w:val="20"/>
                            </w:rPr>
                            <w:t>Artesanal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142.8pt;margin-top:124pt;width:354.7pt;height:25.05pt;z-index:-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tRsAIAALA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" filled="f" stroked="f">
              <v:textbox inset="0,0,0,0">
                <w:txbxContent>
                  <w:p w:rsidR="00C2594A" w:rsidRDefault="008C1542">
                    <w:pPr>
                      <w:spacing w:before="21"/>
                      <w:ind w:left="9" w:right="9"/>
                      <w:jc w:val="center"/>
                      <w:rPr>
                        <w:sz w:val="20"/>
                      </w:rPr>
                    </w:pPr>
                    <w:r>
                      <w:rPr>
                        <w:color w:val="691F44"/>
                        <w:sz w:val="20"/>
                      </w:rPr>
                      <w:t>DIP.</w:t>
                    </w:r>
                    <w:r>
                      <w:rPr>
                        <w:color w:val="691F44"/>
                        <w:spacing w:val="88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sz w:val="20"/>
                      </w:rPr>
                      <w:t>MARÍA</w:t>
                    </w:r>
                    <w:r>
                      <w:rPr>
                        <w:color w:val="691F44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sz w:val="20"/>
                      </w:rPr>
                      <w:t>DEL</w:t>
                    </w:r>
                    <w:r>
                      <w:rPr>
                        <w:color w:val="691F44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sz w:val="20"/>
                      </w:rPr>
                      <w:t>ROSARIO</w:t>
                    </w:r>
                    <w:r>
                      <w:rPr>
                        <w:color w:val="691F44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sz w:val="20"/>
                      </w:rPr>
                      <w:t>ELIZALDE</w:t>
                    </w:r>
                    <w:r>
                      <w:rPr>
                        <w:color w:val="691F44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sz w:val="20"/>
                      </w:rPr>
                      <w:t>VÁZQUEZ</w:t>
                    </w:r>
                  </w:p>
                  <w:p w:rsidR="00C2594A" w:rsidRDefault="008C1542">
                    <w:pPr>
                      <w:ind w:left="9" w:right="9"/>
                      <w:jc w:val="center"/>
                      <w:rPr>
                        <w:sz w:val="20"/>
                      </w:rPr>
                    </w:pPr>
                    <w:r>
                      <w:rPr>
                        <w:color w:val="691F44"/>
                        <w:w w:val="110"/>
                        <w:sz w:val="20"/>
                      </w:rPr>
                      <w:t>Presidenta</w:t>
                    </w:r>
                    <w:r>
                      <w:rPr>
                        <w:color w:val="691F44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w w:val="110"/>
                        <w:sz w:val="20"/>
                      </w:rPr>
                      <w:t>de</w:t>
                    </w:r>
                    <w:r>
                      <w:rPr>
                        <w:color w:val="691F44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w w:val="110"/>
                        <w:sz w:val="20"/>
                      </w:rPr>
                      <w:t>la</w:t>
                    </w:r>
                    <w:r>
                      <w:rPr>
                        <w:color w:val="691F44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w w:val="110"/>
                        <w:sz w:val="20"/>
                      </w:rPr>
                      <w:t>Comisión</w:t>
                    </w:r>
                    <w:r>
                      <w:rPr>
                        <w:color w:val="691F44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w w:val="110"/>
                        <w:sz w:val="20"/>
                      </w:rPr>
                      <w:t>Legislativa</w:t>
                    </w:r>
                    <w:r>
                      <w:rPr>
                        <w:color w:val="691F44"/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w w:val="110"/>
                        <w:sz w:val="20"/>
                      </w:rPr>
                      <w:t>de</w:t>
                    </w:r>
                    <w:r>
                      <w:rPr>
                        <w:color w:val="691F44"/>
                        <w:spacing w:val="-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w w:val="110"/>
                        <w:sz w:val="20"/>
                      </w:rPr>
                      <w:t>Desarrollo</w:t>
                    </w:r>
                    <w:r>
                      <w:rPr>
                        <w:color w:val="691F44"/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w w:val="110"/>
                        <w:sz w:val="20"/>
                      </w:rPr>
                      <w:t>Turístico</w:t>
                    </w:r>
                    <w:r>
                      <w:rPr>
                        <w:color w:val="691F44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w w:val="110"/>
                        <w:sz w:val="20"/>
                      </w:rPr>
                      <w:t>y</w:t>
                    </w:r>
                    <w:r>
                      <w:rPr>
                        <w:color w:val="691F44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691F44"/>
                        <w:w w:val="110"/>
                        <w:sz w:val="20"/>
                      </w:rPr>
                      <w:t>Artesanal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E35DF"/>
    <w:multiLevelType w:val="hybridMultilevel"/>
    <w:tmpl w:val="AF5E3CE4"/>
    <w:lvl w:ilvl="0" w:tplc="84DC8060">
      <w:numFmt w:val="bullet"/>
      <w:lvlText w:val="•"/>
      <w:lvlJc w:val="left"/>
      <w:pPr>
        <w:ind w:left="462" w:hanging="180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5F04B792">
      <w:numFmt w:val="bullet"/>
      <w:lvlText w:val="•"/>
      <w:lvlJc w:val="left"/>
      <w:pPr>
        <w:ind w:left="1376" w:hanging="180"/>
      </w:pPr>
      <w:rPr>
        <w:rFonts w:hint="default"/>
        <w:lang w:val="es-ES" w:eastAsia="en-US" w:bidi="ar-SA"/>
      </w:rPr>
    </w:lvl>
    <w:lvl w:ilvl="2" w:tplc="E21AADF4">
      <w:numFmt w:val="bullet"/>
      <w:lvlText w:val="•"/>
      <w:lvlJc w:val="left"/>
      <w:pPr>
        <w:ind w:left="2292" w:hanging="180"/>
      </w:pPr>
      <w:rPr>
        <w:rFonts w:hint="default"/>
        <w:lang w:val="es-ES" w:eastAsia="en-US" w:bidi="ar-SA"/>
      </w:rPr>
    </w:lvl>
    <w:lvl w:ilvl="3" w:tplc="06B4A130">
      <w:numFmt w:val="bullet"/>
      <w:lvlText w:val="•"/>
      <w:lvlJc w:val="left"/>
      <w:pPr>
        <w:ind w:left="3208" w:hanging="180"/>
      </w:pPr>
      <w:rPr>
        <w:rFonts w:hint="default"/>
        <w:lang w:val="es-ES" w:eastAsia="en-US" w:bidi="ar-SA"/>
      </w:rPr>
    </w:lvl>
    <w:lvl w:ilvl="4" w:tplc="1A104A16">
      <w:numFmt w:val="bullet"/>
      <w:lvlText w:val="•"/>
      <w:lvlJc w:val="left"/>
      <w:pPr>
        <w:ind w:left="4124" w:hanging="180"/>
      </w:pPr>
      <w:rPr>
        <w:rFonts w:hint="default"/>
        <w:lang w:val="es-ES" w:eastAsia="en-US" w:bidi="ar-SA"/>
      </w:rPr>
    </w:lvl>
    <w:lvl w:ilvl="5" w:tplc="9AF88318">
      <w:numFmt w:val="bullet"/>
      <w:lvlText w:val="•"/>
      <w:lvlJc w:val="left"/>
      <w:pPr>
        <w:ind w:left="5040" w:hanging="180"/>
      </w:pPr>
      <w:rPr>
        <w:rFonts w:hint="default"/>
        <w:lang w:val="es-ES" w:eastAsia="en-US" w:bidi="ar-SA"/>
      </w:rPr>
    </w:lvl>
    <w:lvl w:ilvl="6" w:tplc="BBDECD48">
      <w:numFmt w:val="bullet"/>
      <w:lvlText w:val="•"/>
      <w:lvlJc w:val="left"/>
      <w:pPr>
        <w:ind w:left="5956" w:hanging="180"/>
      </w:pPr>
      <w:rPr>
        <w:rFonts w:hint="default"/>
        <w:lang w:val="es-ES" w:eastAsia="en-US" w:bidi="ar-SA"/>
      </w:rPr>
    </w:lvl>
    <w:lvl w:ilvl="7" w:tplc="C6D8D40C">
      <w:numFmt w:val="bullet"/>
      <w:lvlText w:val="•"/>
      <w:lvlJc w:val="left"/>
      <w:pPr>
        <w:ind w:left="6872" w:hanging="180"/>
      </w:pPr>
      <w:rPr>
        <w:rFonts w:hint="default"/>
        <w:lang w:val="es-ES" w:eastAsia="en-US" w:bidi="ar-SA"/>
      </w:rPr>
    </w:lvl>
    <w:lvl w:ilvl="8" w:tplc="736EBCAC">
      <w:numFmt w:val="bullet"/>
      <w:lvlText w:val="•"/>
      <w:lvlJc w:val="left"/>
      <w:pPr>
        <w:ind w:left="7788" w:hanging="18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4A"/>
    <w:rsid w:val="008C1542"/>
    <w:rsid w:val="009400DE"/>
    <w:rsid w:val="00C2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1" w:right="263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61" w:hanging="18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egislacion.edomex.gob.mx/leyes/vigen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amexico.org/es/profile/occupation/trabajadores-artesanales?employSelector1=workforceOption&amp;typeJob1=totalOptio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gislativoedomex.gob.m/" TargetMode="External"/><Relationship Id="rId2" Type="http://schemas.openxmlformats.org/officeDocument/2006/relationships/hyperlink" Target="http://www.legislativoedomex.gob.m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LEGISLATURA</cp:lastModifiedBy>
  <cp:revision>2</cp:revision>
  <dcterms:created xsi:type="dcterms:W3CDTF">2023-03-14T17:59:00Z</dcterms:created>
  <dcterms:modified xsi:type="dcterms:W3CDTF">2023-03-14T17:59:00Z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2023-03-14T00:00:00Z</vt:filetime>
  </property>
</Properties>
</file>