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67D3" w:rsidRDefault="008867D3">
      <w:pPr>
        <w:pStyle w:val="Textoindependiente"/>
        <w:spacing w:before="3"/>
        <w:ind w:left="0"/>
        <w:jc w:val="left"/>
        <w:rPr>
          <w:rFonts w:ascii="Times New Roman"/>
          <w:sz w:val="26"/>
        </w:rPr>
      </w:pPr>
      <w:bookmarkStart w:id="0" w:name="_GoBack"/>
      <w:bookmarkEnd w:id="0"/>
    </w:p>
    <w:p w:rsidR="008867D3" w:rsidRDefault="00B13E06">
      <w:pPr>
        <w:spacing w:before="100"/>
        <w:ind w:left="668"/>
        <w:rPr>
          <w:rFonts w:ascii="Verdana" w:hAnsi="Verdana"/>
          <w:b/>
          <w:sz w:val="16"/>
        </w:rPr>
      </w:pPr>
      <w:r>
        <w:rPr>
          <w:rFonts w:ascii="Verdana" w:hAnsi="Verdana"/>
          <w:b/>
          <w:color w:val="96174A"/>
          <w:w w:val="85"/>
          <w:sz w:val="16"/>
        </w:rPr>
        <w:t>“2022.</w:t>
      </w:r>
      <w:r>
        <w:rPr>
          <w:rFonts w:ascii="Verdana" w:hAnsi="Verdana"/>
          <w:b/>
          <w:color w:val="96174A"/>
          <w:spacing w:val="10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Año</w:t>
      </w:r>
      <w:r>
        <w:rPr>
          <w:rFonts w:ascii="Verdana" w:hAnsi="Verdana"/>
          <w:b/>
          <w:color w:val="96174A"/>
          <w:spacing w:val="14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del</w:t>
      </w:r>
      <w:r>
        <w:rPr>
          <w:rFonts w:ascii="Verdana" w:hAnsi="Verdana"/>
          <w:b/>
          <w:color w:val="96174A"/>
          <w:spacing w:val="16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Quincentenario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la</w:t>
      </w:r>
      <w:r>
        <w:rPr>
          <w:rFonts w:ascii="Verdana" w:hAnsi="Verdana"/>
          <w:b/>
          <w:color w:val="96174A"/>
          <w:spacing w:val="10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Fundación</w:t>
      </w:r>
      <w:r>
        <w:rPr>
          <w:rFonts w:ascii="Verdana" w:hAnsi="Verdana"/>
          <w:b/>
          <w:color w:val="96174A"/>
          <w:spacing w:val="12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Toluca</w:t>
      </w:r>
      <w:r>
        <w:rPr>
          <w:rFonts w:ascii="Verdana" w:hAnsi="Verdana"/>
          <w:b/>
          <w:color w:val="96174A"/>
          <w:spacing w:val="10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Lerdo,</w:t>
      </w:r>
      <w:r>
        <w:rPr>
          <w:rFonts w:ascii="Verdana" w:hAnsi="Verdana"/>
          <w:b/>
          <w:color w:val="96174A"/>
          <w:spacing w:val="11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Capital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del</w:t>
      </w:r>
      <w:r>
        <w:rPr>
          <w:rFonts w:ascii="Verdana" w:hAnsi="Verdana"/>
          <w:b/>
          <w:color w:val="96174A"/>
          <w:spacing w:val="14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Estado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México”</w:t>
      </w:r>
    </w:p>
    <w:p w:rsidR="008867D3" w:rsidRDefault="008867D3">
      <w:pPr>
        <w:pStyle w:val="Textoindependiente"/>
        <w:spacing w:before="6"/>
        <w:ind w:left="0"/>
        <w:jc w:val="left"/>
        <w:rPr>
          <w:rFonts w:ascii="Verdana"/>
          <w:b/>
          <w:sz w:val="21"/>
        </w:rPr>
      </w:pPr>
    </w:p>
    <w:p w:rsidR="008867D3" w:rsidRDefault="00B13E06">
      <w:pPr>
        <w:pStyle w:val="Textoindependiente"/>
        <w:tabs>
          <w:tab w:val="left" w:pos="6898"/>
        </w:tabs>
        <w:spacing w:before="92"/>
        <w:ind w:left="2397"/>
        <w:jc w:val="left"/>
      </w:pPr>
      <w:r>
        <w:t>Toluca</w:t>
      </w:r>
      <w:r>
        <w:rPr>
          <w:spacing w:val="-4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Lerdo, Estado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México</w:t>
      </w:r>
      <w:r>
        <w:rPr>
          <w:spacing w:val="-3"/>
        </w:rPr>
        <w:t xml:space="preserve"> </w:t>
      </w:r>
      <w:r>
        <w:t>a</w:t>
      </w:r>
      <w:r>
        <w:rPr>
          <w:u w:val="single"/>
        </w:rPr>
        <w:tab/>
      </w:r>
      <w:r>
        <w:t>de</w:t>
      </w:r>
      <w:r>
        <w:rPr>
          <w:spacing w:val="1"/>
        </w:rPr>
        <w:t xml:space="preserve"> </w:t>
      </w:r>
      <w:r>
        <w:t>febrero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2022</w:t>
      </w:r>
    </w:p>
    <w:p w:rsidR="008867D3" w:rsidRDefault="008867D3">
      <w:pPr>
        <w:pStyle w:val="Textoindependiente"/>
        <w:ind w:left="0"/>
        <w:jc w:val="left"/>
        <w:rPr>
          <w:sz w:val="26"/>
        </w:rPr>
      </w:pPr>
    </w:p>
    <w:p w:rsidR="008867D3" w:rsidRDefault="008867D3">
      <w:pPr>
        <w:pStyle w:val="Textoindependiente"/>
        <w:ind w:left="0"/>
        <w:jc w:val="left"/>
        <w:rPr>
          <w:sz w:val="26"/>
        </w:rPr>
      </w:pPr>
    </w:p>
    <w:p w:rsidR="008867D3" w:rsidRDefault="008867D3">
      <w:pPr>
        <w:pStyle w:val="Textoindependiente"/>
        <w:ind w:left="0"/>
        <w:jc w:val="left"/>
        <w:rPr>
          <w:sz w:val="26"/>
        </w:rPr>
      </w:pPr>
    </w:p>
    <w:p w:rsidR="008867D3" w:rsidRDefault="008867D3">
      <w:pPr>
        <w:pStyle w:val="Textoindependiente"/>
        <w:spacing w:before="8"/>
        <w:ind w:left="0"/>
        <w:jc w:val="left"/>
        <w:rPr>
          <w:sz w:val="26"/>
        </w:rPr>
      </w:pPr>
    </w:p>
    <w:p w:rsidR="008867D3" w:rsidRDefault="00B13E06">
      <w:pPr>
        <w:pStyle w:val="Ttulo2"/>
        <w:ind w:left="100" w:right="0"/>
        <w:jc w:val="left"/>
      </w:pPr>
      <w:r>
        <w:t>DIPUTADA</w:t>
      </w:r>
    </w:p>
    <w:p w:rsidR="008867D3" w:rsidRDefault="00B13E06">
      <w:pPr>
        <w:spacing w:before="137" w:line="360" w:lineRule="auto"/>
        <w:ind w:left="100" w:right="3846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MÓNICA ANGÉLICA ÁLVAREZ NEMER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PRESIDENTA DE LA H. “LXI LEGISLATURA”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>DEL ESTADO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MÉXICO</w:t>
      </w:r>
    </w:p>
    <w:p w:rsidR="008867D3" w:rsidRDefault="00B13E06">
      <w:pPr>
        <w:pStyle w:val="Ttulo2"/>
        <w:spacing w:before="2"/>
        <w:ind w:left="100" w:right="0"/>
        <w:jc w:val="left"/>
      </w:pPr>
      <w:r>
        <w:t>PRESENTE</w:t>
      </w:r>
    </w:p>
    <w:p w:rsidR="008867D3" w:rsidRDefault="008867D3">
      <w:pPr>
        <w:pStyle w:val="Textoindependiente"/>
        <w:spacing w:before="11"/>
        <w:ind w:left="0"/>
        <w:jc w:val="left"/>
        <w:rPr>
          <w:rFonts w:ascii="Arial"/>
          <w:b/>
          <w:sz w:val="32"/>
        </w:rPr>
      </w:pPr>
    </w:p>
    <w:p w:rsidR="008867D3" w:rsidRDefault="00B13E06">
      <w:pPr>
        <w:spacing w:line="360" w:lineRule="auto"/>
        <w:ind w:left="100" w:right="110"/>
        <w:jc w:val="both"/>
        <w:rPr>
          <w:sz w:val="24"/>
        </w:rPr>
      </w:pPr>
      <w:r>
        <w:rPr>
          <w:sz w:val="25"/>
        </w:rPr>
        <w:t>Con</w:t>
      </w:r>
      <w:r>
        <w:rPr>
          <w:spacing w:val="1"/>
          <w:sz w:val="25"/>
        </w:rPr>
        <w:t xml:space="preserve"> </w:t>
      </w:r>
      <w:r>
        <w:rPr>
          <w:sz w:val="25"/>
        </w:rPr>
        <w:t>fundamento</w:t>
      </w:r>
      <w:r>
        <w:rPr>
          <w:spacing w:val="1"/>
          <w:sz w:val="25"/>
        </w:rPr>
        <w:t xml:space="preserve"> </w:t>
      </w:r>
      <w:r>
        <w:rPr>
          <w:sz w:val="25"/>
        </w:rPr>
        <w:t>en</w:t>
      </w:r>
      <w:r>
        <w:rPr>
          <w:spacing w:val="1"/>
          <w:sz w:val="25"/>
        </w:rPr>
        <w:t xml:space="preserve"> </w:t>
      </w:r>
      <w:r>
        <w:rPr>
          <w:sz w:val="25"/>
        </w:rPr>
        <w:t>los</w:t>
      </w:r>
      <w:r>
        <w:rPr>
          <w:spacing w:val="1"/>
          <w:sz w:val="25"/>
        </w:rPr>
        <w:t xml:space="preserve"> </w:t>
      </w:r>
      <w:r>
        <w:rPr>
          <w:sz w:val="25"/>
        </w:rPr>
        <w:t>artículos</w:t>
      </w:r>
      <w:r>
        <w:rPr>
          <w:spacing w:val="1"/>
          <w:sz w:val="25"/>
        </w:rPr>
        <w:t xml:space="preserve"> </w:t>
      </w:r>
      <w:r>
        <w:rPr>
          <w:sz w:val="25"/>
        </w:rPr>
        <w:t>51</w:t>
      </w:r>
      <w:r>
        <w:rPr>
          <w:spacing w:val="1"/>
          <w:sz w:val="25"/>
        </w:rPr>
        <w:t xml:space="preserve"> </w:t>
      </w:r>
      <w:r>
        <w:rPr>
          <w:sz w:val="25"/>
        </w:rPr>
        <w:t>fracción</w:t>
      </w:r>
      <w:r>
        <w:rPr>
          <w:spacing w:val="1"/>
          <w:sz w:val="25"/>
        </w:rPr>
        <w:t xml:space="preserve"> </w:t>
      </w:r>
      <w:r>
        <w:rPr>
          <w:sz w:val="25"/>
        </w:rPr>
        <w:t>II,</w:t>
      </w:r>
      <w:r>
        <w:rPr>
          <w:spacing w:val="1"/>
          <w:sz w:val="25"/>
        </w:rPr>
        <w:t xml:space="preserve"> </w:t>
      </w:r>
      <w:r>
        <w:rPr>
          <w:sz w:val="25"/>
        </w:rPr>
        <w:t>57</w:t>
      </w:r>
      <w:r>
        <w:rPr>
          <w:spacing w:val="1"/>
          <w:sz w:val="25"/>
        </w:rPr>
        <w:t xml:space="preserve"> </w:t>
      </w:r>
      <w:r>
        <w:rPr>
          <w:sz w:val="25"/>
        </w:rPr>
        <w:t>y</w:t>
      </w:r>
      <w:r>
        <w:rPr>
          <w:spacing w:val="1"/>
          <w:sz w:val="25"/>
        </w:rPr>
        <w:t xml:space="preserve"> </w:t>
      </w:r>
      <w:r>
        <w:rPr>
          <w:sz w:val="25"/>
        </w:rPr>
        <w:t>61</w:t>
      </w:r>
      <w:r>
        <w:rPr>
          <w:spacing w:val="1"/>
          <w:sz w:val="25"/>
        </w:rPr>
        <w:t xml:space="preserve"> </w:t>
      </w:r>
      <w:r>
        <w:rPr>
          <w:sz w:val="25"/>
        </w:rPr>
        <w:t>fracción</w:t>
      </w:r>
      <w:r>
        <w:rPr>
          <w:spacing w:val="1"/>
          <w:sz w:val="25"/>
        </w:rPr>
        <w:t xml:space="preserve"> </w:t>
      </w:r>
      <w:r>
        <w:rPr>
          <w:sz w:val="25"/>
        </w:rPr>
        <w:t>I,</w:t>
      </w:r>
      <w:r>
        <w:rPr>
          <w:spacing w:val="1"/>
          <w:sz w:val="25"/>
        </w:rPr>
        <w:t xml:space="preserve"> </w:t>
      </w:r>
      <w:r>
        <w:rPr>
          <w:sz w:val="25"/>
        </w:rPr>
        <w:t>de</w:t>
      </w:r>
      <w:r>
        <w:rPr>
          <w:spacing w:val="1"/>
          <w:sz w:val="25"/>
        </w:rPr>
        <w:t xml:space="preserve"> </w:t>
      </w:r>
      <w:r>
        <w:rPr>
          <w:sz w:val="25"/>
        </w:rPr>
        <w:t>la</w:t>
      </w:r>
      <w:r>
        <w:rPr>
          <w:spacing w:val="-67"/>
          <w:sz w:val="25"/>
        </w:rPr>
        <w:t xml:space="preserve"> </w:t>
      </w:r>
      <w:r>
        <w:rPr>
          <w:sz w:val="25"/>
        </w:rPr>
        <w:t>Constitución Política del Estado Libre y Soberano de México y 28 fracción I, 79</w:t>
      </w:r>
      <w:r>
        <w:rPr>
          <w:spacing w:val="1"/>
          <w:sz w:val="25"/>
        </w:rPr>
        <w:t xml:space="preserve"> </w:t>
      </w:r>
      <w:r>
        <w:rPr>
          <w:sz w:val="25"/>
        </w:rPr>
        <w:t>y 81 de la Ley Orgánica del Poder Legislativo del Estado Libre y Soberano de</w:t>
      </w:r>
      <w:r>
        <w:rPr>
          <w:spacing w:val="1"/>
          <w:sz w:val="25"/>
        </w:rPr>
        <w:t xml:space="preserve"> </w:t>
      </w:r>
      <w:r>
        <w:rPr>
          <w:sz w:val="25"/>
        </w:rPr>
        <w:t>México,</w:t>
      </w:r>
      <w:r>
        <w:rPr>
          <w:spacing w:val="-9"/>
          <w:sz w:val="25"/>
        </w:rPr>
        <w:t xml:space="preserve"> </w:t>
      </w:r>
      <w:r>
        <w:rPr>
          <w:sz w:val="25"/>
        </w:rPr>
        <w:t>el</w:t>
      </w:r>
      <w:r>
        <w:rPr>
          <w:spacing w:val="-10"/>
          <w:sz w:val="25"/>
        </w:rPr>
        <w:t xml:space="preserve"> </w:t>
      </w:r>
      <w:r>
        <w:rPr>
          <w:sz w:val="25"/>
        </w:rPr>
        <w:t>que</w:t>
      </w:r>
      <w:r>
        <w:rPr>
          <w:spacing w:val="-14"/>
          <w:sz w:val="25"/>
        </w:rPr>
        <w:t xml:space="preserve"> </w:t>
      </w:r>
      <w:r>
        <w:rPr>
          <w:sz w:val="25"/>
        </w:rPr>
        <w:t>suscribe,</w:t>
      </w:r>
      <w:r>
        <w:rPr>
          <w:spacing w:val="-8"/>
          <w:sz w:val="25"/>
        </w:rPr>
        <w:t xml:space="preserve"> </w:t>
      </w:r>
      <w:r>
        <w:rPr>
          <w:sz w:val="25"/>
        </w:rPr>
        <w:t>Diputado</w:t>
      </w:r>
      <w:r>
        <w:rPr>
          <w:spacing w:val="-14"/>
          <w:sz w:val="25"/>
        </w:rPr>
        <w:t xml:space="preserve"> </w:t>
      </w:r>
      <w:r>
        <w:rPr>
          <w:sz w:val="25"/>
        </w:rPr>
        <w:t>Jesús</w:t>
      </w:r>
      <w:r>
        <w:rPr>
          <w:spacing w:val="-8"/>
          <w:sz w:val="25"/>
        </w:rPr>
        <w:t xml:space="preserve"> </w:t>
      </w:r>
      <w:r>
        <w:rPr>
          <w:sz w:val="25"/>
        </w:rPr>
        <w:t>Gerardo</w:t>
      </w:r>
      <w:r>
        <w:rPr>
          <w:spacing w:val="-15"/>
          <w:sz w:val="25"/>
        </w:rPr>
        <w:t xml:space="preserve"> </w:t>
      </w:r>
      <w:r>
        <w:rPr>
          <w:sz w:val="25"/>
        </w:rPr>
        <w:t>Izquierdo</w:t>
      </w:r>
      <w:r>
        <w:rPr>
          <w:spacing w:val="-10"/>
          <w:sz w:val="25"/>
        </w:rPr>
        <w:t xml:space="preserve"> </w:t>
      </w:r>
      <w:r>
        <w:rPr>
          <w:sz w:val="25"/>
        </w:rPr>
        <w:t>Rojas,</w:t>
      </w:r>
      <w:r>
        <w:rPr>
          <w:spacing w:val="-8"/>
          <w:sz w:val="25"/>
        </w:rPr>
        <w:t xml:space="preserve"> </w:t>
      </w:r>
      <w:r>
        <w:rPr>
          <w:sz w:val="25"/>
        </w:rPr>
        <w:t>integrante</w:t>
      </w:r>
      <w:r>
        <w:rPr>
          <w:spacing w:val="-10"/>
          <w:sz w:val="25"/>
        </w:rPr>
        <w:t xml:space="preserve"> </w:t>
      </w:r>
      <w:r>
        <w:rPr>
          <w:sz w:val="25"/>
        </w:rPr>
        <w:t>del</w:t>
      </w:r>
      <w:r>
        <w:rPr>
          <w:spacing w:val="-67"/>
          <w:sz w:val="25"/>
        </w:rPr>
        <w:t xml:space="preserve"> </w:t>
      </w:r>
      <w:r>
        <w:rPr>
          <w:sz w:val="25"/>
        </w:rPr>
        <w:t>Grupo</w:t>
      </w:r>
      <w:r>
        <w:rPr>
          <w:spacing w:val="1"/>
          <w:sz w:val="25"/>
        </w:rPr>
        <w:t xml:space="preserve"> </w:t>
      </w:r>
      <w:r>
        <w:rPr>
          <w:sz w:val="25"/>
        </w:rPr>
        <w:t>Parlamentario</w:t>
      </w:r>
      <w:r>
        <w:rPr>
          <w:spacing w:val="1"/>
          <w:sz w:val="25"/>
        </w:rPr>
        <w:t xml:space="preserve"> </w:t>
      </w:r>
      <w:r>
        <w:rPr>
          <w:sz w:val="25"/>
        </w:rPr>
        <w:t>del</w:t>
      </w:r>
      <w:r>
        <w:rPr>
          <w:spacing w:val="1"/>
          <w:sz w:val="25"/>
        </w:rPr>
        <w:t xml:space="preserve"> </w:t>
      </w:r>
      <w:r>
        <w:rPr>
          <w:sz w:val="25"/>
        </w:rPr>
        <w:t>Partido</w:t>
      </w:r>
      <w:r>
        <w:rPr>
          <w:spacing w:val="1"/>
          <w:sz w:val="25"/>
        </w:rPr>
        <w:t xml:space="preserve"> </w:t>
      </w:r>
      <w:r>
        <w:rPr>
          <w:sz w:val="25"/>
        </w:rPr>
        <w:t>Revolucionario</w:t>
      </w:r>
      <w:r>
        <w:rPr>
          <w:spacing w:val="1"/>
          <w:sz w:val="25"/>
        </w:rPr>
        <w:t xml:space="preserve"> </w:t>
      </w:r>
      <w:r>
        <w:rPr>
          <w:sz w:val="25"/>
        </w:rPr>
        <w:t>Institucional,</w:t>
      </w:r>
      <w:r>
        <w:rPr>
          <w:spacing w:val="1"/>
          <w:sz w:val="25"/>
        </w:rPr>
        <w:t xml:space="preserve"> </w:t>
      </w:r>
      <w:r>
        <w:rPr>
          <w:sz w:val="25"/>
        </w:rPr>
        <w:t>someto</w:t>
      </w:r>
      <w:r>
        <w:rPr>
          <w:spacing w:val="1"/>
          <w:sz w:val="25"/>
        </w:rPr>
        <w:t xml:space="preserve"> </w:t>
      </w:r>
      <w:r>
        <w:rPr>
          <w:sz w:val="25"/>
        </w:rPr>
        <w:t>a</w:t>
      </w:r>
      <w:r>
        <w:rPr>
          <w:spacing w:val="1"/>
          <w:sz w:val="25"/>
        </w:rPr>
        <w:t xml:space="preserve"> </w:t>
      </w:r>
      <w:r>
        <w:rPr>
          <w:sz w:val="25"/>
        </w:rPr>
        <w:t>la</w:t>
      </w:r>
      <w:r>
        <w:rPr>
          <w:spacing w:val="1"/>
          <w:sz w:val="25"/>
        </w:rPr>
        <w:t xml:space="preserve"> </w:t>
      </w:r>
      <w:r>
        <w:rPr>
          <w:sz w:val="25"/>
        </w:rPr>
        <w:t>consideración</w:t>
      </w:r>
      <w:r>
        <w:rPr>
          <w:spacing w:val="-9"/>
          <w:sz w:val="25"/>
        </w:rPr>
        <w:t xml:space="preserve"> </w:t>
      </w:r>
      <w:r>
        <w:rPr>
          <w:sz w:val="25"/>
        </w:rPr>
        <w:t>de</w:t>
      </w:r>
      <w:r>
        <w:rPr>
          <w:spacing w:val="-9"/>
          <w:sz w:val="25"/>
        </w:rPr>
        <w:t xml:space="preserve"> </w:t>
      </w:r>
      <w:r>
        <w:rPr>
          <w:sz w:val="25"/>
        </w:rPr>
        <w:t>esta</w:t>
      </w:r>
      <w:r>
        <w:rPr>
          <w:spacing w:val="-13"/>
          <w:sz w:val="25"/>
        </w:rPr>
        <w:t xml:space="preserve"> </w:t>
      </w:r>
      <w:r>
        <w:rPr>
          <w:sz w:val="25"/>
        </w:rPr>
        <w:t>H.</w:t>
      </w:r>
      <w:r>
        <w:rPr>
          <w:spacing w:val="-7"/>
          <w:sz w:val="25"/>
        </w:rPr>
        <w:t xml:space="preserve"> </w:t>
      </w:r>
      <w:r>
        <w:rPr>
          <w:sz w:val="25"/>
        </w:rPr>
        <w:t>Legislatura,</w:t>
      </w:r>
      <w:r>
        <w:rPr>
          <w:spacing w:val="-7"/>
          <w:sz w:val="25"/>
        </w:rPr>
        <w:t xml:space="preserve"> </w:t>
      </w:r>
      <w:r>
        <w:rPr>
          <w:rFonts w:ascii="Arial" w:hAnsi="Arial"/>
          <w:b/>
          <w:sz w:val="25"/>
        </w:rPr>
        <w:t>Iniciativa</w:t>
      </w:r>
      <w:r>
        <w:rPr>
          <w:rFonts w:ascii="Arial" w:hAnsi="Arial"/>
          <w:b/>
          <w:spacing w:val="-8"/>
          <w:sz w:val="25"/>
        </w:rPr>
        <w:t xml:space="preserve"> </w:t>
      </w:r>
      <w:r>
        <w:rPr>
          <w:rFonts w:ascii="Arial" w:hAnsi="Arial"/>
          <w:b/>
          <w:sz w:val="25"/>
        </w:rPr>
        <w:t>con</w:t>
      </w:r>
      <w:r>
        <w:rPr>
          <w:rFonts w:ascii="Arial" w:hAnsi="Arial"/>
          <w:b/>
          <w:spacing w:val="-6"/>
          <w:sz w:val="25"/>
        </w:rPr>
        <w:t xml:space="preserve"> </w:t>
      </w:r>
      <w:r>
        <w:rPr>
          <w:rFonts w:ascii="Arial" w:hAnsi="Arial"/>
          <w:b/>
          <w:sz w:val="24"/>
        </w:rPr>
        <w:t>Proyecto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Decreto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por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el</w:t>
      </w:r>
      <w:r>
        <w:rPr>
          <w:rFonts w:ascii="Arial" w:hAnsi="Arial"/>
          <w:b/>
          <w:spacing w:val="-65"/>
          <w:sz w:val="24"/>
        </w:rPr>
        <w:t xml:space="preserve"> </w:t>
      </w:r>
      <w:r>
        <w:rPr>
          <w:rFonts w:ascii="Arial" w:hAnsi="Arial"/>
          <w:b/>
          <w:sz w:val="24"/>
        </w:rPr>
        <w:t>que se expide la Ley de Fomento a las Actividades de las Organizaciones de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la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Sociedad Civil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del</w:t>
      </w:r>
      <w:r>
        <w:rPr>
          <w:rFonts w:ascii="Arial" w:hAnsi="Arial"/>
          <w:b/>
          <w:spacing w:val="4"/>
          <w:sz w:val="24"/>
        </w:rPr>
        <w:t xml:space="preserve"> </w:t>
      </w:r>
      <w:r>
        <w:rPr>
          <w:rFonts w:ascii="Arial" w:hAnsi="Arial"/>
          <w:b/>
          <w:sz w:val="24"/>
        </w:rPr>
        <w:t>Estado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México</w:t>
      </w:r>
      <w:r>
        <w:rPr>
          <w:sz w:val="24"/>
        </w:rPr>
        <w:t>, de</w:t>
      </w:r>
      <w:r>
        <w:rPr>
          <w:spacing w:val="-3"/>
          <w:sz w:val="24"/>
        </w:rPr>
        <w:t xml:space="preserve"> </w:t>
      </w:r>
      <w:r>
        <w:rPr>
          <w:sz w:val="24"/>
        </w:rPr>
        <w:t>conformidad</w:t>
      </w:r>
      <w:r>
        <w:rPr>
          <w:spacing w:val="-2"/>
          <w:sz w:val="24"/>
        </w:rPr>
        <w:t xml:space="preserve"> </w:t>
      </w:r>
      <w:r>
        <w:rPr>
          <w:sz w:val="24"/>
        </w:rPr>
        <w:t>con</w:t>
      </w:r>
      <w:r>
        <w:rPr>
          <w:spacing w:val="-3"/>
          <w:sz w:val="24"/>
        </w:rPr>
        <w:t xml:space="preserve"> </w:t>
      </w:r>
      <w:r>
        <w:rPr>
          <w:sz w:val="24"/>
        </w:rPr>
        <w:t>la</w:t>
      </w:r>
      <w:r>
        <w:rPr>
          <w:spacing w:val="-2"/>
          <w:sz w:val="24"/>
        </w:rPr>
        <w:t xml:space="preserve"> </w:t>
      </w:r>
      <w:r>
        <w:rPr>
          <w:sz w:val="24"/>
        </w:rPr>
        <w:t>siguiente:</w:t>
      </w:r>
    </w:p>
    <w:p w:rsidR="008867D3" w:rsidRDefault="008867D3">
      <w:pPr>
        <w:pStyle w:val="Textoindependiente"/>
        <w:ind w:left="0"/>
        <w:jc w:val="left"/>
        <w:rPr>
          <w:sz w:val="21"/>
        </w:rPr>
      </w:pPr>
    </w:p>
    <w:p w:rsidR="008867D3" w:rsidRDefault="00B13E06">
      <w:pPr>
        <w:pStyle w:val="Ttulo1"/>
      </w:pPr>
      <w:r>
        <w:t>EXPOSICIÓN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MOTIVOS</w:t>
      </w:r>
    </w:p>
    <w:p w:rsidR="008867D3" w:rsidRDefault="008867D3">
      <w:pPr>
        <w:pStyle w:val="Textoindependiente"/>
        <w:spacing w:before="2"/>
        <w:ind w:left="0"/>
        <w:jc w:val="left"/>
        <w:rPr>
          <w:rFonts w:ascii="Arial"/>
          <w:b/>
          <w:sz w:val="33"/>
        </w:rPr>
      </w:pPr>
    </w:p>
    <w:p w:rsidR="008867D3" w:rsidRDefault="00B13E06">
      <w:pPr>
        <w:spacing w:before="1" w:line="360" w:lineRule="auto"/>
        <w:ind w:left="100" w:right="121"/>
        <w:jc w:val="both"/>
        <w:rPr>
          <w:sz w:val="24"/>
        </w:rPr>
      </w:pPr>
      <w:r>
        <w:rPr>
          <w:sz w:val="24"/>
        </w:rPr>
        <w:t>La Constitución Política de los Estados Unidos Mexicanos en su artículo 9 plasma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el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derecho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a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asociarse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o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reunirse,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que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a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la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letra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dice:</w:t>
      </w:r>
      <w:r>
        <w:rPr>
          <w:spacing w:val="-12"/>
          <w:sz w:val="24"/>
        </w:rPr>
        <w:t xml:space="preserve"> </w:t>
      </w:r>
      <w:r>
        <w:rPr>
          <w:rFonts w:ascii="Arial" w:hAnsi="Arial"/>
          <w:i/>
          <w:sz w:val="24"/>
        </w:rPr>
        <w:t>“No</w:t>
      </w:r>
      <w:r>
        <w:rPr>
          <w:rFonts w:ascii="Arial" w:hAnsi="Arial"/>
          <w:i/>
          <w:spacing w:val="-17"/>
          <w:sz w:val="24"/>
        </w:rPr>
        <w:t xml:space="preserve"> </w:t>
      </w:r>
      <w:r>
        <w:rPr>
          <w:rFonts w:ascii="Arial" w:hAnsi="Arial"/>
          <w:i/>
          <w:sz w:val="24"/>
        </w:rPr>
        <w:t>se</w:t>
      </w:r>
      <w:r>
        <w:rPr>
          <w:rFonts w:ascii="Arial" w:hAnsi="Arial"/>
          <w:i/>
          <w:spacing w:val="-17"/>
          <w:sz w:val="24"/>
        </w:rPr>
        <w:t xml:space="preserve"> </w:t>
      </w:r>
      <w:r>
        <w:rPr>
          <w:rFonts w:ascii="Arial" w:hAnsi="Arial"/>
          <w:i/>
          <w:sz w:val="24"/>
        </w:rPr>
        <w:t>podrá</w:t>
      </w:r>
      <w:r>
        <w:rPr>
          <w:rFonts w:ascii="Arial" w:hAnsi="Arial"/>
          <w:i/>
          <w:spacing w:val="-17"/>
          <w:sz w:val="24"/>
        </w:rPr>
        <w:t xml:space="preserve"> </w:t>
      </w:r>
      <w:r>
        <w:rPr>
          <w:rFonts w:ascii="Arial" w:hAnsi="Arial"/>
          <w:i/>
          <w:sz w:val="24"/>
        </w:rPr>
        <w:t>coartar</w:t>
      </w:r>
      <w:r>
        <w:rPr>
          <w:rFonts w:ascii="Arial" w:hAnsi="Arial"/>
          <w:i/>
          <w:spacing w:val="-15"/>
          <w:sz w:val="24"/>
        </w:rPr>
        <w:t xml:space="preserve"> </w:t>
      </w:r>
      <w:r>
        <w:rPr>
          <w:rFonts w:ascii="Arial" w:hAnsi="Arial"/>
          <w:i/>
          <w:sz w:val="24"/>
        </w:rPr>
        <w:t>el</w:t>
      </w:r>
      <w:r>
        <w:rPr>
          <w:rFonts w:ascii="Arial" w:hAnsi="Arial"/>
          <w:i/>
          <w:spacing w:val="-16"/>
          <w:sz w:val="24"/>
        </w:rPr>
        <w:t xml:space="preserve"> </w:t>
      </w:r>
      <w:r>
        <w:rPr>
          <w:rFonts w:ascii="Arial" w:hAnsi="Arial"/>
          <w:i/>
          <w:sz w:val="24"/>
        </w:rPr>
        <w:t>derecho</w:t>
      </w:r>
      <w:r>
        <w:rPr>
          <w:rFonts w:ascii="Arial" w:hAnsi="Arial"/>
          <w:i/>
          <w:spacing w:val="-64"/>
          <w:sz w:val="24"/>
        </w:rPr>
        <w:t xml:space="preserve"> </w:t>
      </w:r>
      <w:r>
        <w:rPr>
          <w:rFonts w:ascii="Arial" w:hAnsi="Arial"/>
          <w:i/>
          <w:sz w:val="24"/>
        </w:rPr>
        <w:t>de asociarse o reunirse pacíficamente con cualquier objeto lícito; pero solamente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los ciudadanos de la República podrán hacerlo para tomar parte en los asuntos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políticos del</w:t>
      </w:r>
      <w:r>
        <w:rPr>
          <w:rFonts w:ascii="Arial" w:hAnsi="Arial"/>
          <w:i/>
          <w:spacing w:val="-1"/>
          <w:sz w:val="24"/>
        </w:rPr>
        <w:t xml:space="preserve"> </w:t>
      </w:r>
      <w:r>
        <w:rPr>
          <w:rFonts w:ascii="Arial" w:hAnsi="Arial"/>
          <w:i/>
          <w:sz w:val="24"/>
        </w:rPr>
        <w:t>país</w:t>
      </w:r>
      <w:r>
        <w:rPr>
          <w:sz w:val="24"/>
        </w:rPr>
        <w:t>.”</w:t>
      </w:r>
    </w:p>
    <w:p w:rsidR="008867D3" w:rsidRDefault="008867D3">
      <w:pPr>
        <w:spacing w:line="360" w:lineRule="auto"/>
        <w:jc w:val="both"/>
        <w:rPr>
          <w:sz w:val="24"/>
        </w:rPr>
        <w:sectPr w:rsidR="008867D3">
          <w:headerReference w:type="default" r:id="rId7"/>
          <w:footerReference w:type="default" r:id="rId8"/>
          <w:type w:val="continuous"/>
          <w:pgSz w:w="12240" w:h="15840"/>
          <w:pgMar w:top="2560" w:right="1580" w:bottom="1320" w:left="1600" w:header="563" w:footer="1135" w:gutter="0"/>
          <w:pgNumType w:start="1"/>
          <w:cols w:space="720"/>
        </w:sectPr>
      </w:pPr>
    </w:p>
    <w:p w:rsidR="008867D3" w:rsidRDefault="008867D3">
      <w:pPr>
        <w:pStyle w:val="Textoindependiente"/>
        <w:spacing w:before="3"/>
        <w:ind w:left="0"/>
        <w:jc w:val="left"/>
        <w:rPr>
          <w:sz w:val="26"/>
        </w:rPr>
      </w:pPr>
    </w:p>
    <w:p w:rsidR="008867D3" w:rsidRDefault="00B13E06">
      <w:pPr>
        <w:spacing w:before="100"/>
        <w:ind w:left="668"/>
        <w:rPr>
          <w:rFonts w:ascii="Verdana" w:hAnsi="Verdana"/>
          <w:b/>
          <w:sz w:val="16"/>
        </w:rPr>
      </w:pPr>
      <w:r>
        <w:rPr>
          <w:rFonts w:ascii="Verdana" w:hAnsi="Verdana"/>
          <w:b/>
          <w:color w:val="96174A"/>
          <w:w w:val="85"/>
          <w:sz w:val="16"/>
        </w:rPr>
        <w:t>“2022.</w:t>
      </w:r>
      <w:r>
        <w:rPr>
          <w:rFonts w:ascii="Verdana" w:hAnsi="Verdana"/>
          <w:b/>
          <w:color w:val="96174A"/>
          <w:spacing w:val="10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Año</w:t>
      </w:r>
      <w:r>
        <w:rPr>
          <w:rFonts w:ascii="Verdana" w:hAnsi="Verdana"/>
          <w:b/>
          <w:color w:val="96174A"/>
          <w:spacing w:val="14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del</w:t>
      </w:r>
      <w:r>
        <w:rPr>
          <w:rFonts w:ascii="Verdana" w:hAnsi="Verdana"/>
          <w:b/>
          <w:color w:val="96174A"/>
          <w:spacing w:val="16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Quincentenario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la</w:t>
      </w:r>
      <w:r>
        <w:rPr>
          <w:rFonts w:ascii="Verdana" w:hAnsi="Verdana"/>
          <w:b/>
          <w:color w:val="96174A"/>
          <w:spacing w:val="10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Fundación</w:t>
      </w:r>
      <w:r>
        <w:rPr>
          <w:rFonts w:ascii="Verdana" w:hAnsi="Verdana"/>
          <w:b/>
          <w:color w:val="96174A"/>
          <w:spacing w:val="12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Toluca</w:t>
      </w:r>
      <w:r>
        <w:rPr>
          <w:rFonts w:ascii="Verdana" w:hAnsi="Verdana"/>
          <w:b/>
          <w:color w:val="96174A"/>
          <w:spacing w:val="10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Lerdo,</w:t>
      </w:r>
      <w:r>
        <w:rPr>
          <w:rFonts w:ascii="Verdana" w:hAnsi="Verdana"/>
          <w:b/>
          <w:color w:val="96174A"/>
          <w:spacing w:val="11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Capital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del</w:t>
      </w:r>
      <w:r>
        <w:rPr>
          <w:rFonts w:ascii="Verdana" w:hAnsi="Verdana"/>
          <w:b/>
          <w:color w:val="96174A"/>
          <w:spacing w:val="14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Estado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México”</w:t>
      </w:r>
    </w:p>
    <w:p w:rsidR="008867D3" w:rsidRDefault="008867D3">
      <w:pPr>
        <w:pStyle w:val="Textoindependiente"/>
        <w:spacing w:before="2"/>
        <w:ind w:left="0"/>
        <w:jc w:val="left"/>
        <w:rPr>
          <w:rFonts w:ascii="Verdana"/>
          <w:b/>
          <w:sz w:val="19"/>
        </w:rPr>
      </w:pPr>
    </w:p>
    <w:p w:rsidR="008867D3" w:rsidRDefault="00B13E06">
      <w:pPr>
        <w:spacing w:line="360" w:lineRule="auto"/>
        <w:ind w:left="100" w:right="119"/>
        <w:jc w:val="both"/>
        <w:rPr>
          <w:rFonts w:ascii="Arial" w:hAnsi="Arial"/>
          <w:i/>
          <w:sz w:val="24"/>
        </w:rPr>
      </w:pPr>
      <w:r>
        <w:rPr>
          <w:sz w:val="24"/>
        </w:rPr>
        <w:t>En este mismo sentido, la Constitución Política del Estado Libre y Soberano de</w:t>
      </w:r>
      <w:r>
        <w:rPr>
          <w:spacing w:val="1"/>
          <w:sz w:val="24"/>
        </w:rPr>
        <w:t xml:space="preserve"> </w:t>
      </w:r>
      <w:r>
        <w:rPr>
          <w:sz w:val="24"/>
        </w:rPr>
        <w:t>México</w:t>
      </w:r>
      <w:r>
        <w:rPr>
          <w:spacing w:val="1"/>
          <w:sz w:val="24"/>
        </w:rPr>
        <w:t xml:space="preserve"> </w:t>
      </w:r>
      <w:r>
        <w:rPr>
          <w:sz w:val="24"/>
        </w:rPr>
        <w:t>en</w:t>
      </w:r>
      <w:r>
        <w:rPr>
          <w:spacing w:val="1"/>
          <w:sz w:val="24"/>
        </w:rPr>
        <w:t xml:space="preserve"> </w:t>
      </w:r>
      <w:r>
        <w:rPr>
          <w:sz w:val="24"/>
        </w:rPr>
        <w:t>su</w:t>
      </w:r>
      <w:r>
        <w:rPr>
          <w:spacing w:val="1"/>
          <w:sz w:val="24"/>
        </w:rPr>
        <w:t xml:space="preserve"> </w:t>
      </w:r>
      <w:r>
        <w:rPr>
          <w:sz w:val="24"/>
        </w:rPr>
        <w:t>artículo</w:t>
      </w:r>
      <w:r>
        <w:rPr>
          <w:spacing w:val="1"/>
          <w:sz w:val="24"/>
        </w:rPr>
        <w:t xml:space="preserve"> </w:t>
      </w:r>
      <w:r>
        <w:rPr>
          <w:sz w:val="24"/>
        </w:rPr>
        <w:t>15</w:t>
      </w:r>
      <w:r>
        <w:rPr>
          <w:spacing w:val="1"/>
          <w:sz w:val="24"/>
        </w:rPr>
        <w:t xml:space="preserve"> </w:t>
      </w:r>
      <w:r>
        <w:rPr>
          <w:sz w:val="24"/>
        </w:rPr>
        <w:t>establece</w:t>
      </w:r>
      <w:r>
        <w:rPr>
          <w:spacing w:val="1"/>
          <w:sz w:val="24"/>
        </w:rPr>
        <w:t xml:space="preserve"> </w:t>
      </w:r>
      <w:r>
        <w:rPr>
          <w:sz w:val="24"/>
        </w:rPr>
        <w:t>que:</w:t>
      </w:r>
      <w:r>
        <w:rPr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“Las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organizaciones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civiles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podrán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participar</w:t>
      </w:r>
      <w:r>
        <w:rPr>
          <w:rFonts w:ascii="Arial" w:hAnsi="Arial"/>
          <w:i/>
          <w:spacing w:val="-9"/>
          <w:sz w:val="24"/>
        </w:rPr>
        <w:t xml:space="preserve"> </w:t>
      </w:r>
      <w:r>
        <w:rPr>
          <w:rFonts w:ascii="Arial" w:hAnsi="Arial"/>
          <w:i/>
          <w:sz w:val="24"/>
        </w:rPr>
        <w:t>en</w:t>
      </w:r>
      <w:r>
        <w:rPr>
          <w:rFonts w:ascii="Arial" w:hAnsi="Arial"/>
          <w:i/>
          <w:spacing w:val="-10"/>
          <w:sz w:val="24"/>
        </w:rPr>
        <w:t xml:space="preserve"> </w:t>
      </w:r>
      <w:r>
        <w:rPr>
          <w:rFonts w:ascii="Arial" w:hAnsi="Arial"/>
          <w:i/>
          <w:sz w:val="24"/>
        </w:rPr>
        <w:t>la</w:t>
      </w:r>
      <w:r>
        <w:rPr>
          <w:rFonts w:ascii="Arial" w:hAnsi="Arial"/>
          <w:i/>
          <w:spacing w:val="-10"/>
          <w:sz w:val="24"/>
        </w:rPr>
        <w:t xml:space="preserve"> </w:t>
      </w:r>
      <w:r>
        <w:rPr>
          <w:rFonts w:ascii="Arial" w:hAnsi="Arial"/>
          <w:i/>
          <w:sz w:val="24"/>
        </w:rPr>
        <w:t>realización</w:t>
      </w:r>
      <w:r>
        <w:rPr>
          <w:rFonts w:ascii="Arial" w:hAnsi="Arial"/>
          <w:i/>
          <w:spacing w:val="-9"/>
          <w:sz w:val="24"/>
        </w:rPr>
        <w:t xml:space="preserve"> </w:t>
      </w:r>
      <w:r>
        <w:rPr>
          <w:rFonts w:ascii="Arial" w:hAnsi="Arial"/>
          <w:i/>
          <w:sz w:val="24"/>
        </w:rPr>
        <w:t>de</w:t>
      </w:r>
      <w:r>
        <w:rPr>
          <w:rFonts w:ascii="Arial" w:hAnsi="Arial"/>
          <w:i/>
          <w:spacing w:val="-10"/>
          <w:sz w:val="24"/>
        </w:rPr>
        <w:t xml:space="preserve"> </w:t>
      </w:r>
      <w:r>
        <w:rPr>
          <w:rFonts w:ascii="Arial" w:hAnsi="Arial"/>
          <w:i/>
          <w:sz w:val="24"/>
        </w:rPr>
        <w:t>actividades</w:t>
      </w:r>
      <w:r>
        <w:rPr>
          <w:rFonts w:ascii="Arial" w:hAnsi="Arial"/>
          <w:i/>
          <w:spacing w:val="-9"/>
          <w:sz w:val="24"/>
        </w:rPr>
        <w:t xml:space="preserve"> </w:t>
      </w:r>
      <w:r>
        <w:rPr>
          <w:rFonts w:ascii="Arial" w:hAnsi="Arial"/>
          <w:i/>
          <w:sz w:val="24"/>
        </w:rPr>
        <w:t>sociales,</w:t>
      </w:r>
      <w:r>
        <w:rPr>
          <w:rFonts w:ascii="Arial" w:hAnsi="Arial"/>
          <w:i/>
          <w:spacing w:val="-7"/>
          <w:sz w:val="24"/>
        </w:rPr>
        <w:t xml:space="preserve"> </w:t>
      </w:r>
      <w:r>
        <w:rPr>
          <w:rFonts w:ascii="Arial" w:hAnsi="Arial"/>
          <w:i/>
          <w:sz w:val="24"/>
        </w:rPr>
        <w:t>cívicas,</w:t>
      </w:r>
      <w:r>
        <w:rPr>
          <w:rFonts w:ascii="Arial" w:hAnsi="Arial"/>
          <w:i/>
          <w:spacing w:val="-7"/>
          <w:sz w:val="24"/>
        </w:rPr>
        <w:t xml:space="preserve"> </w:t>
      </w:r>
      <w:r>
        <w:rPr>
          <w:rFonts w:ascii="Arial" w:hAnsi="Arial"/>
          <w:i/>
          <w:sz w:val="24"/>
        </w:rPr>
        <w:t>económicas</w:t>
      </w:r>
      <w:r>
        <w:rPr>
          <w:rFonts w:ascii="Arial" w:hAnsi="Arial"/>
          <w:i/>
          <w:spacing w:val="-8"/>
          <w:sz w:val="24"/>
        </w:rPr>
        <w:t xml:space="preserve"> </w:t>
      </w:r>
      <w:r>
        <w:rPr>
          <w:rFonts w:ascii="Arial" w:hAnsi="Arial"/>
          <w:i/>
          <w:sz w:val="24"/>
        </w:rPr>
        <w:t>y</w:t>
      </w:r>
      <w:r>
        <w:rPr>
          <w:rFonts w:ascii="Arial" w:hAnsi="Arial"/>
          <w:i/>
          <w:spacing w:val="-8"/>
          <w:sz w:val="24"/>
        </w:rPr>
        <w:t xml:space="preserve"> </w:t>
      </w:r>
      <w:r>
        <w:rPr>
          <w:rFonts w:ascii="Arial" w:hAnsi="Arial"/>
          <w:i/>
          <w:sz w:val="24"/>
        </w:rPr>
        <w:t>culturales</w:t>
      </w:r>
      <w:r>
        <w:rPr>
          <w:rFonts w:ascii="Arial" w:hAnsi="Arial"/>
          <w:i/>
          <w:spacing w:val="-64"/>
          <w:sz w:val="24"/>
        </w:rPr>
        <w:t xml:space="preserve"> </w:t>
      </w:r>
      <w:r>
        <w:rPr>
          <w:rFonts w:ascii="Arial" w:hAnsi="Arial"/>
          <w:i/>
          <w:sz w:val="24"/>
        </w:rPr>
        <w:t>relacionadas con el desarrollo armónico y ordenado de las distintas comunidades.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Asimismo, podrán coadyuvar en la identificación y precisión de las demandas y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aspiraciones de la sociedad para dar contenido al Plan de Desarrollo del Estado, a</w:t>
      </w:r>
      <w:r>
        <w:rPr>
          <w:rFonts w:ascii="Arial" w:hAnsi="Arial"/>
          <w:i/>
          <w:spacing w:val="-64"/>
          <w:sz w:val="24"/>
        </w:rPr>
        <w:t xml:space="preserve"> </w:t>
      </w:r>
      <w:r>
        <w:rPr>
          <w:rFonts w:ascii="Arial" w:hAnsi="Arial"/>
          <w:i/>
          <w:sz w:val="24"/>
        </w:rPr>
        <w:t>los planes municipales y a los programas respectivos, propiciando y facilitando la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participació</w:t>
      </w:r>
      <w:r>
        <w:rPr>
          <w:rFonts w:ascii="Arial" w:hAnsi="Arial"/>
          <w:i/>
          <w:sz w:val="24"/>
        </w:rPr>
        <w:t>n</w:t>
      </w:r>
      <w:r>
        <w:rPr>
          <w:rFonts w:ascii="Arial" w:hAnsi="Arial"/>
          <w:i/>
          <w:spacing w:val="-13"/>
          <w:sz w:val="24"/>
        </w:rPr>
        <w:t xml:space="preserve"> </w:t>
      </w:r>
      <w:r>
        <w:rPr>
          <w:rFonts w:ascii="Arial" w:hAnsi="Arial"/>
          <w:i/>
          <w:sz w:val="24"/>
        </w:rPr>
        <w:t>de</w:t>
      </w:r>
      <w:r>
        <w:rPr>
          <w:rFonts w:ascii="Arial" w:hAnsi="Arial"/>
          <w:i/>
          <w:spacing w:val="-12"/>
          <w:sz w:val="24"/>
        </w:rPr>
        <w:t xml:space="preserve"> </w:t>
      </w:r>
      <w:r>
        <w:rPr>
          <w:rFonts w:ascii="Arial" w:hAnsi="Arial"/>
          <w:i/>
          <w:sz w:val="24"/>
        </w:rPr>
        <w:t>los</w:t>
      </w:r>
      <w:r>
        <w:rPr>
          <w:rFonts w:ascii="Arial" w:hAnsi="Arial"/>
          <w:i/>
          <w:spacing w:val="-10"/>
          <w:sz w:val="24"/>
        </w:rPr>
        <w:t xml:space="preserve"> </w:t>
      </w:r>
      <w:r>
        <w:rPr>
          <w:rFonts w:ascii="Arial" w:hAnsi="Arial"/>
          <w:i/>
          <w:sz w:val="24"/>
        </w:rPr>
        <w:t>habitantes</w:t>
      </w:r>
      <w:r>
        <w:rPr>
          <w:rFonts w:ascii="Arial" w:hAnsi="Arial"/>
          <w:i/>
          <w:spacing w:val="-7"/>
          <w:sz w:val="24"/>
        </w:rPr>
        <w:t xml:space="preserve"> </w:t>
      </w:r>
      <w:r>
        <w:rPr>
          <w:rFonts w:ascii="Arial" w:hAnsi="Arial"/>
          <w:i/>
          <w:sz w:val="24"/>
        </w:rPr>
        <w:t>en</w:t>
      </w:r>
      <w:r>
        <w:rPr>
          <w:rFonts w:ascii="Arial" w:hAnsi="Arial"/>
          <w:i/>
          <w:spacing w:val="-12"/>
          <w:sz w:val="24"/>
        </w:rPr>
        <w:t xml:space="preserve"> </w:t>
      </w:r>
      <w:r>
        <w:rPr>
          <w:rFonts w:ascii="Arial" w:hAnsi="Arial"/>
          <w:i/>
          <w:sz w:val="24"/>
        </w:rPr>
        <w:t>la</w:t>
      </w:r>
      <w:r>
        <w:rPr>
          <w:rFonts w:ascii="Arial" w:hAnsi="Arial"/>
          <w:i/>
          <w:spacing w:val="-12"/>
          <w:sz w:val="24"/>
        </w:rPr>
        <w:t xml:space="preserve"> </w:t>
      </w:r>
      <w:r>
        <w:rPr>
          <w:rFonts w:ascii="Arial" w:hAnsi="Arial"/>
          <w:i/>
          <w:sz w:val="24"/>
        </w:rPr>
        <w:t>realización</w:t>
      </w:r>
      <w:r>
        <w:rPr>
          <w:rFonts w:ascii="Arial" w:hAnsi="Arial"/>
          <w:i/>
          <w:spacing w:val="-8"/>
          <w:sz w:val="24"/>
        </w:rPr>
        <w:t xml:space="preserve"> </w:t>
      </w:r>
      <w:r>
        <w:rPr>
          <w:rFonts w:ascii="Arial" w:hAnsi="Arial"/>
          <w:i/>
          <w:sz w:val="24"/>
        </w:rPr>
        <w:t>de</w:t>
      </w:r>
      <w:r>
        <w:rPr>
          <w:rFonts w:ascii="Arial" w:hAnsi="Arial"/>
          <w:i/>
          <w:spacing w:val="-12"/>
          <w:sz w:val="24"/>
        </w:rPr>
        <w:t xml:space="preserve"> </w:t>
      </w:r>
      <w:r>
        <w:rPr>
          <w:rFonts w:ascii="Arial" w:hAnsi="Arial"/>
          <w:i/>
          <w:sz w:val="24"/>
        </w:rPr>
        <w:t>las</w:t>
      </w:r>
      <w:r>
        <w:rPr>
          <w:rFonts w:ascii="Arial" w:hAnsi="Arial"/>
          <w:i/>
          <w:spacing w:val="-11"/>
          <w:sz w:val="24"/>
        </w:rPr>
        <w:t xml:space="preserve"> </w:t>
      </w:r>
      <w:r>
        <w:rPr>
          <w:rFonts w:ascii="Arial" w:hAnsi="Arial"/>
          <w:i/>
          <w:sz w:val="24"/>
        </w:rPr>
        <w:t>obras</w:t>
      </w:r>
      <w:r>
        <w:rPr>
          <w:rFonts w:ascii="Arial" w:hAnsi="Arial"/>
          <w:i/>
          <w:spacing w:val="-10"/>
          <w:sz w:val="24"/>
        </w:rPr>
        <w:t xml:space="preserve"> </w:t>
      </w:r>
      <w:r>
        <w:rPr>
          <w:rFonts w:ascii="Arial" w:hAnsi="Arial"/>
          <w:i/>
          <w:sz w:val="24"/>
        </w:rPr>
        <w:t>y</w:t>
      </w:r>
      <w:r>
        <w:rPr>
          <w:rFonts w:ascii="Arial" w:hAnsi="Arial"/>
          <w:i/>
          <w:spacing w:val="-10"/>
          <w:sz w:val="24"/>
        </w:rPr>
        <w:t xml:space="preserve"> </w:t>
      </w:r>
      <w:r>
        <w:rPr>
          <w:rFonts w:ascii="Arial" w:hAnsi="Arial"/>
          <w:i/>
          <w:sz w:val="24"/>
        </w:rPr>
        <w:t>servicios</w:t>
      </w:r>
      <w:r>
        <w:rPr>
          <w:rFonts w:ascii="Arial" w:hAnsi="Arial"/>
          <w:i/>
          <w:spacing w:val="-11"/>
          <w:sz w:val="24"/>
        </w:rPr>
        <w:t xml:space="preserve"> </w:t>
      </w:r>
      <w:r>
        <w:rPr>
          <w:rFonts w:ascii="Arial" w:hAnsi="Arial"/>
          <w:i/>
          <w:sz w:val="24"/>
        </w:rPr>
        <w:t>públicos.</w:t>
      </w:r>
      <w:r>
        <w:rPr>
          <w:rFonts w:ascii="Arial" w:hAnsi="Arial"/>
          <w:i/>
          <w:spacing w:val="-9"/>
          <w:sz w:val="24"/>
        </w:rPr>
        <w:t xml:space="preserve"> </w:t>
      </w:r>
      <w:r>
        <w:rPr>
          <w:rFonts w:ascii="Arial" w:hAnsi="Arial"/>
          <w:i/>
          <w:sz w:val="24"/>
        </w:rPr>
        <w:t>La</w:t>
      </w:r>
      <w:r>
        <w:rPr>
          <w:rFonts w:ascii="Arial" w:hAnsi="Arial"/>
          <w:i/>
          <w:spacing w:val="-64"/>
          <w:sz w:val="24"/>
        </w:rPr>
        <w:t xml:space="preserve"> </w:t>
      </w:r>
      <w:r>
        <w:rPr>
          <w:rFonts w:ascii="Arial" w:hAnsi="Arial"/>
          <w:i/>
          <w:sz w:val="24"/>
        </w:rPr>
        <w:t>ley</w:t>
      </w:r>
      <w:r>
        <w:rPr>
          <w:rFonts w:ascii="Arial" w:hAnsi="Arial"/>
          <w:i/>
          <w:spacing w:val="-1"/>
          <w:sz w:val="24"/>
        </w:rPr>
        <w:t xml:space="preserve"> </w:t>
      </w:r>
      <w:r>
        <w:rPr>
          <w:rFonts w:ascii="Arial" w:hAnsi="Arial"/>
          <w:i/>
          <w:sz w:val="24"/>
        </w:rPr>
        <w:t>determinará</w:t>
      </w:r>
      <w:r>
        <w:rPr>
          <w:rFonts w:ascii="Arial" w:hAnsi="Arial"/>
          <w:i/>
          <w:spacing w:val="-2"/>
          <w:sz w:val="24"/>
        </w:rPr>
        <w:t xml:space="preserve"> </w:t>
      </w:r>
      <w:r>
        <w:rPr>
          <w:rFonts w:ascii="Arial" w:hAnsi="Arial"/>
          <w:i/>
          <w:sz w:val="24"/>
        </w:rPr>
        <w:t>las formas de</w:t>
      </w:r>
      <w:r>
        <w:rPr>
          <w:rFonts w:ascii="Arial" w:hAnsi="Arial"/>
          <w:i/>
          <w:spacing w:val="-2"/>
          <w:sz w:val="24"/>
        </w:rPr>
        <w:t xml:space="preserve"> </w:t>
      </w:r>
      <w:r>
        <w:rPr>
          <w:rFonts w:ascii="Arial" w:hAnsi="Arial"/>
          <w:i/>
          <w:sz w:val="24"/>
        </w:rPr>
        <w:t>participación</w:t>
      </w:r>
      <w:r>
        <w:rPr>
          <w:rFonts w:ascii="Arial" w:hAnsi="Arial"/>
          <w:i/>
          <w:spacing w:val="-2"/>
          <w:sz w:val="24"/>
        </w:rPr>
        <w:t xml:space="preserve"> </w:t>
      </w:r>
      <w:r>
        <w:rPr>
          <w:rFonts w:ascii="Arial" w:hAnsi="Arial"/>
          <w:i/>
          <w:sz w:val="24"/>
        </w:rPr>
        <w:t>de</w:t>
      </w:r>
      <w:r>
        <w:rPr>
          <w:rFonts w:ascii="Arial" w:hAnsi="Arial"/>
          <w:i/>
          <w:spacing w:val="-2"/>
          <w:sz w:val="24"/>
        </w:rPr>
        <w:t xml:space="preserve"> </w:t>
      </w:r>
      <w:r>
        <w:rPr>
          <w:rFonts w:ascii="Arial" w:hAnsi="Arial"/>
          <w:i/>
          <w:sz w:val="24"/>
        </w:rPr>
        <w:t>estas organizaciones…”.</w:t>
      </w:r>
    </w:p>
    <w:p w:rsidR="008867D3" w:rsidRDefault="00B13E06">
      <w:pPr>
        <w:pStyle w:val="Textoindependiente"/>
        <w:spacing w:before="159" w:line="360" w:lineRule="auto"/>
        <w:ind w:left="100" w:right="124"/>
      </w:pPr>
      <w:r>
        <w:t>Ambos mandatos constitucionales, en su respectivo orden de gobierno, son la</w:t>
      </w:r>
      <w:r>
        <w:rPr>
          <w:spacing w:val="1"/>
        </w:rPr>
        <w:t xml:space="preserve"> </w:t>
      </w:r>
      <w:r>
        <w:t>puerta que apertura al derecho a la libre asociación pacífica de individuos, a través</w:t>
      </w:r>
      <w:r>
        <w:rPr>
          <w:spacing w:val="-64"/>
        </w:rPr>
        <w:t xml:space="preserve"> </w:t>
      </w:r>
      <w:r>
        <w:t>de las Organizaciones de la Sociedad Civil, o como coloquialmente se les conoce</w:t>
      </w:r>
      <w:r>
        <w:rPr>
          <w:spacing w:val="1"/>
        </w:rPr>
        <w:t xml:space="preserve"> </w:t>
      </w:r>
      <w:r>
        <w:t>“OSC”.</w:t>
      </w:r>
    </w:p>
    <w:p w:rsidR="008867D3" w:rsidRDefault="00B13E06">
      <w:pPr>
        <w:spacing w:before="161" w:line="360" w:lineRule="auto"/>
        <w:ind w:left="100" w:right="114"/>
        <w:jc w:val="both"/>
        <w:rPr>
          <w:rFonts w:ascii="Arial" w:hAnsi="Arial"/>
          <w:i/>
          <w:sz w:val="16"/>
        </w:rPr>
      </w:pPr>
      <w:r>
        <w:rPr>
          <w:sz w:val="24"/>
        </w:rPr>
        <w:t>Las</w:t>
      </w:r>
      <w:r>
        <w:rPr>
          <w:spacing w:val="1"/>
          <w:sz w:val="24"/>
        </w:rPr>
        <w:t xml:space="preserve"> </w:t>
      </w:r>
      <w:r>
        <w:rPr>
          <w:sz w:val="24"/>
        </w:rPr>
        <w:t>organizaciones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sociedad</w:t>
      </w:r>
      <w:r>
        <w:rPr>
          <w:spacing w:val="1"/>
          <w:sz w:val="24"/>
        </w:rPr>
        <w:t xml:space="preserve"> </w:t>
      </w:r>
      <w:r>
        <w:rPr>
          <w:sz w:val="24"/>
        </w:rPr>
        <w:t>civil</w:t>
      </w:r>
      <w:r>
        <w:rPr>
          <w:spacing w:val="1"/>
          <w:sz w:val="24"/>
        </w:rPr>
        <w:t xml:space="preserve"> </w:t>
      </w:r>
      <w:r>
        <w:rPr>
          <w:sz w:val="24"/>
        </w:rPr>
        <w:t>son</w:t>
      </w:r>
      <w:r>
        <w:rPr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“agrupaciones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constituidas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por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individu</w:t>
      </w:r>
      <w:r>
        <w:rPr>
          <w:rFonts w:ascii="Arial" w:hAnsi="Arial"/>
          <w:i/>
          <w:sz w:val="24"/>
        </w:rPr>
        <w:t>os,</w:t>
      </w:r>
      <w:r>
        <w:rPr>
          <w:rFonts w:ascii="Arial" w:hAnsi="Arial"/>
          <w:i/>
          <w:spacing w:val="-7"/>
          <w:sz w:val="24"/>
        </w:rPr>
        <w:t xml:space="preserve"> </w:t>
      </w:r>
      <w:r>
        <w:rPr>
          <w:rFonts w:ascii="Arial" w:hAnsi="Arial"/>
          <w:i/>
          <w:sz w:val="24"/>
        </w:rPr>
        <w:t>fundamentados</w:t>
      </w:r>
      <w:r>
        <w:rPr>
          <w:rFonts w:ascii="Arial" w:hAnsi="Arial"/>
          <w:i/>
          <w:spacing w:val="-3"/>
          <w:sz w:val="24"/>
        </w:rPr>
        <w:t xml:space="preserve"> </w:t>
      </w:r>
      <w:r>
        <w:rPr>
          <w:rFonts w:ascii="Arial" w:hAnsi="Arial"/>
          <w:i/>
          <w:sz w:val="24"/>
        </w:rPr>
        <w:t>en</w:t>
      </w:r>
      <w:r>
        <w:rPr>
          <w:rFonts w:ascii="Arial" w:hAnsi="Arial"/>
          <w:i/>
          <w:spacing w:val="-9"/>
          <w:sz w:val="24"/>
        </w:rPr>
        <w:t xml:space="preserve"> </w:t>
      </w:r>
      <w:r>
        <w:rPr>
          <w:rFonts w:ascii="Arial" w:hAnsi="Arial"/>
          <w:i/>
          <w:sz w:val="24"/>
        </w:rPr>
        <w:t>lazos</w:t>
      </w:r>
      <w:r>
        <w:rPr>
          <w:rFonts w:ascii="Arial" w:hAnsi="Arial"/>
          <w:i/>
          <w:spacing w:val="-4"/>
          <w:sz w:val="24"/>
        </w:rPr>
        <w:t xml:space="preserve"> </w:t>
      </w:r>
      <w:r>
        <w:rPr>
          <w:rFonts w:ascii="Arial" w:hAnsi="Arial"/>
          <w:i/>
          <w:sz w:val="24"/>
        </w:rPr>
        <w:t>asociativos</w:t>
      </w:r>
      <w:r>
        <w:rPr>
          <w:rFonts w:ascii="Arial" w:hAnsi="Arial"/>
          <w:i/>
          <w:spacing w:val="-3"/>
          <w:sz w:val="24"/>
        </w:rPr>
        <w:t xml:space="preserve"> </w:t>
      </w:r>
      <w:r>
        <w:rPr>
          <w:rFonts w:ascii="Arial" w:hAnsi="Arial"/>
          <w:i/>
          <w:sz w:val="24"/>
        </w:rPr>
        <w:t>que</w:t>
      </w:r>
      <w:r>
        <w:rPr>
          <w:rFonts w:ascii="Arial" w:hAnsi="Arial"/>
          <w:i/>
          <w:spacing w:val="-9"/>
          <w:sz w:val="24"/>
        </w:rPr>
        <w:t xml:space="preserve"> </w:t>
      </w:r>
      <w:r>
        <w:rPr>
          <w:rFonts w:ascii="Arial" w:hAnsi="Arial"/>
          <w:i/>
          <w:sz w:val="24"/>
        </w:rPr>
        <w:t>pueden</w:t>
      </w:r>
      <w:r>
        <w:rPr>
          <w:rFonts w:ascii="Arial" w:hAnsi="Arial"/>
          <w:i/>
          <w:spacing w:val="-9"/>
          <w:sz w:val="24"/>
        </w:rPr>
        <w:t xml:space="preserve"> </w:t>
      </w:r>
      <w:r>
        <w:rPr>
          <w:rFonts w:ascii="Arial" w:hAnsi="Arial"/>
          <w:i/>
          <w:sz w:val="24"/>
        </w:rPr>
        <w:t>realizar</w:t>
      </w:r>
      <w:r>
        <w:rPr>
          <w:rFonts w:ascii="Arial" w:hAnsi="Arial"/>
          <w:i/>
          <w:spacing w:val="-8"/>
          <w:sz w:val="24"/>
        </w:rPr>
        <w:t xml:space="preserve"> </w:t>
      </w:r>
      <w:r>
        <w:rPr>
          <w:rFonts w:ascii="Arial" w:hAnsi="Arial"/>
          <w:i/>
          <w:sz w:val="24"/>
        </w:rPr>
        <w:t>actividades</w:t>
      </w:r>
      <w:r>
        <w:rPr>
          <w:rFonts w:ascii="Arial" w:hAnsi="Arial"/>
          <w:i/>
          <w:spacing w:val="-3"/>
          <w:sz w:val="24"/>
        </w:rPr>
        <w:t xml:space="preserve"> </w:t>
      </w:r>
      <w:r>
        <w:rPr>
          <w:rFonts w:ascii="Arial" w:hAnsi="Arial"/>
          <w:i/>
          <w:sz w:val="24"/>
        </w:rPr>
        <w:t>de</w:t>
      </w:r>
      <w:r>
        <w:rPr>
          <w:rFonts w:ascii="Arial" w:hAnsi="Arial"/>
          <w:i/>
          <w:spacing w:val="-64"/>
          <w:sz w:val="24"/>
        </w:rPr>
        <w:t xml:space="preserve"> </w:t>
      </w:r>
      <w:r>
        <w:rPr>
          <w:rFonts w:ascii="Arial" w:hAnsi="Arial"/>
          <w:i/>
          <w:sz w:val="24"/>
        </w:rPr>
        <w:t>defensa y respeto a los derechos humanos, de apoyo o asistencia a terceros sin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fines de lucro ni de proselitismo partidista, político-electoral o religioso, que no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persiguen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beneficios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personales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sino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sociales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comunitarios.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Esencialmente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su</w:t>
      </w:r>
      <w:r>
        <w:rPr>
          <w:rFonts w:ascii="Arial" w:hAnsi="Arial"/>
          <w:i/>
          <w:spacing w:val="-64"/>
          <w:sz w:val="24"/>
        </w:rPr>
        <w:t xml:space="preserve"> </w:t>
      </w:r>
      <w:r>
        <w:rPr>
          <w:rFonts w:ascii="Arial" w:hAnsi="Arial"/>
          <w:i/>
          <w:sz w:val="24"/>
        </w:rPr>
        <w:t>origen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responde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al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derecho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de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todo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miembro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de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la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sociedad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de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ejercer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su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participación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ciudadana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como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la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clave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para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la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existencia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de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una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mayor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corresponsabilidad</w:t>
      </w:r>
      <w:r>
        <w:rPr>
          <w:rFonts w:ascii="Arial" w:hAnsi="Arial"/>
          <w:i/>
          <w:spacing w:val="-2"/>
          <w:sz w:val="24"/>
        </w:rPr>
        <w:t xml:space="preserve"> </w:t>
      </w:r>
      <w:r>
        <w:rPr>
          <w:rFonts w:ascii="Arial" w:hAnsi="Arial"/>
          <w:i/>
          <w:sz w:val="24"/>
        </w:rPr>
        <w:t>de</w:t>
      </w:r>
      <w:r>
        <w:rPr>
          <w:rFonts w:ascii="Arial" w:hAnsi="Arial"/>
          <w:i/>
          <w:spacing w:val="-1"/>
          <w:sz w:val="24"/>
        </w:rPr>
        <w:t xml:space="preserve"> </w:t>
      </w:r>
      <w:r>
        <w:rPr>
          <w:rFonts w:ascii="Arial" w:hAnsi="Arial"/>
          <w:i/>
          <w:sz w:val="24"/>
        </w:rPr>
        <w:t>los gobiernos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y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los ciuda</w:t>
      </w:r>
      <w:r>
        <w:rPr>
          <w:rFonts w:ascii="Arial" w:hAnsi="Arial"/>
          <w:i/>
          <w:sz w:val="24"/>
        </w:rPr>
        <w:t>danos.”</w:t>
      </w:r>
      <w:r>
        <w:rPr>
          <w:rFonts w:ascii="Arial" w:hAnsi="Arial"/>
          <w:i/>
          <w:position w:val="8"/>
          <w:sz w:val="16"/>
        </w:rPr>
        <w:t>1</w:t>
      </w:r>
    </w:p>
    <w:p w:rsidR="008867D3" w:rsidRDefault="00B13E06">
      <w:pPr>
        <w:pStyle w:val="Textoindependiente"/>
        <w:spacing w:before="156" w:line="357" w:lineRule="auto"/>
        <w:ind w:left="100" w:right="119"/>
      </w:pPr>
      <w:r>
        <w:t>Estas</w:t>
      </w:r>
      <w:r>
        <w:rPr>
          <w:spacing w:val="-10"/>
        </w:rPr>
        <w:t xml:space="preserve"> </w:t>
      </w:r>
      <w:r>
        <w:t>asociaciones</w:t>
      </w:r>
      <w:r>
        <w:rPr>
          <w:spacing w:val="-11"/>
        </w:rPr>
        <w:t xml:space="preserve"> </w:t>
      </w:r>
      <w:r>
        <w:t>son</w:t>
      </w:r>
      <w:r>
        <w:rPr>
          <w:spacing w:val="-12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expresión</w:t>
      </w:r>
      <w:r>
        <w:rPr>
          <w:spacing w:val="-13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nueva</w:t>
      </w:r>
      <w:r>
        <w:rPr>
          <w:spacing w:val="-13"/>
        </w:rPr>
        <w:t xml:space="preserve"> </w:t>
      </w:r>
      <w:r>
        <w:t>democracia,</w:t>
      </w:r>
      <w:r>
        <w:rPr>
          <w:spacing w:val="-9"/>
        </w:rPr>
        <w:t xml:space="preserve"> </w:t>
      </w:r>
      <w:r>
        <w:t>pues</w:t>
      </w:r>
      <w:r>
        <w:rPr>
          <w:spacing w:val="-11"/>
        </w:rPr>
        <w:t xml:space="preserve"> </w:t>
      </w:r>
      <w:r>
        <w:t>muchas</w:t>
      </w:r>
      <w:r>
        <w:rPr>
          <w:spacing w:val="-7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ellas</w:t>
      </w:r>
      <w:r>
        <w:rPr>
          <w:spacing w:val="-64"/>
        </w:rPr>
        <w:t xml:space="preserve"> </w:t>
      </w:r>
      <w:r>
        <w:t>participan</w:t>
      </w:r>
      <w:r>
        <w:rPr>
          <w:spacing w:val="23"/>
        </w:rPr>
        <w:t xml:space="preserve"> </w:t>
      </w:r>
      <w:r>
        <w:t>activamente</w:t>
      </w:r>
      <w:r>
        <w:rPr>
          <w:spacing w:val="23"/>
        </w:rPr>
        <w:t xml:space="preserve"> </w:t>
      </w:r>
      <w:r>
        <w:t>con</w:t>
      </w:r>
      <w:r>
        <w:rPr>
          <w:spacing w:val="23"/>
        </w:rPr>
        <w:t xml:space="preserve"> </w:t>
      </w:r>
      <w:r>
        <w:t>gobiernos</w:t>
      </w:r>
      <w:r>
        <w:rPr>
          <w:spacing w:val="28"/>
        </w:rPr>
        <w:t xml:space="preserve"> </w:t>
      </w:r>
      <w:r>
        <w:t>en</w:t>
      </w:r>
      <w:r>
        <w:rPr>
          <w:spacing w:val="23"/>
        </w:rPr>
        <w:t xml:space="preserve"> </w:t>
      </w:r>
      <w:r>
        <w:t>la</w:t>
      </w:r>
      <w:r>
        <w:rPr>
          <w:spacing w:val="23"/>
        </w:rPr>
        <w:t xml:space="preserve"> </w:t>
      </w:r>
      <w:r>
        <w:t>toma</w:t>
      </w:r>
      <w:r>
        <w:rPr>
          <w:spacing w:val="24"/>
        </w:rPr>
        <w:t xml:space="preserve"> </w:t>
      </w:r>
      <w:r>
        <w:t>de</w:t>
      </w:r>
      <w:r>
        <w:rPr>
          <w:spacing w:val="23"/>
        </w:rPr>
        <w:t xml:space="preserve"> </w:t>
      </w:r>
      <w:r>
        <w:t>decisiones</w:t>
      </w:r>
      <w:r>
        <w:rPr>
          <w:spacing w:val="25"/>
        </w:rPr>
        <w:t xml:space="preserve"> </w:t>
      </w:r>
      <w:r>
        <w:t>en</w:t>
      </w:r>
      <w:r>
        <w:rPr>
          <w:spacing w:val="27"/>
        </w:rPr>
        <w:t xml:space="preserve"> </w:t>
      </w:r>
      <w:r>
        <w:t>los</w:t>
      </w:r>
      <w:r>
        <w:rPr>
          <w:spacing w:val="25"/>
        </w:rPr>
        <w:t xml:space="preserve"> </w:t>
      </w:r>
      <w:r>
        <w:t>diferentes</w:t>
      </w:r>
    </w:p>
    <w:p w:rsidR="008867D3" w:rsidRDefault="008867D3">
      <w:pPr>
        <w:pStyle w:val="Textoindependiente"/>
        <w:ind w:left="0"/>
        <w:jc w:val="left"/>
        <w:rPr>
          <w:sz w:val="20"/>
        </w:rPr>
      </w:pPr>
    </w:p>
    <w:p w:rsidR="008867D3" w:rsidRDefault="008867D3">
      <w:pPr>
        <w:pStyle w:val="Textoindependiente"/>
        <w:ind w:left="0"/>
        <w:jc w:val="left"/>
        <w:rPr>
          <w:sz w:val="20"/>
        </w:rPr>
      </w:pPr>
    </w:p>
    <w:p w:rsidR="008867D3" w:rsidRDefault="00573800">
      <w:pPr>
        <w:pStyle w:val="Textoindependiente"/>
        <w:spacing w:before="7"/>
        <w:ind w:left="0"/>
        <w:jc w:val="left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132080</wp:posOffset>
                </wp:positionV>
                <wp:extent cx="1829435" cy="10160"/>
                <wp:effectExtent l="0" t="0" r="0" b="0"/>
                <wp:wrapTopAndBottom/>
                <wp:docPr id="7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101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8F6BBC" id="Rectangle 3" o:spid="_x0000_s1026" style="position:absolute;margin-left:85.05pt;margin-top:10.4pt;width:144.05pt;height:.8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" fillcolor="black" stroked="f">
                <w10:wrap type="topAndBottom" anchorx="page"/>
              </v:rect>
            </w:pict>
          </mc:Fallback>
        </mc:AlternateContent>
      </w:r>
    </w:p>
    <w:p w:rsidR="008867D3" w:rsidRDefault="00B13E06">
      <w:pPr>
        <w:spacing w:before="72"/>
        <w:ind w:left="100"/>
        <w:rPr>
          <w:rFonts w:ascii="Calibri"/>
          <w:sz w:val="20"/>
        </w:rPr>
      </w:pPr>
      <w:r>
        <w:rPr>
          <w:rFonts w:ascii="Calibri"/>
          <w:spacing w:val="-1"/>
          <w:sz w:val="20"/>
          <w:vertAlign w:val="superscript"/>
        </w:rPr>
        <w:t>1</w:t>
      </w:r>
      <w:r>
        <w:rPr>
          <w:rFonts w:ascii="Calibri"/>
          <w:spacing w:val="14"/>
          <w:sz w:val="20"/>
        </w:rPr>
        <w:t xml:space="preserve"> </w:t>
      </w:r>
      <w:r>
        <w:rPr>
          <w:rFonts w:ascii="Calibri"/>
          <w:spacing w:val="-1"/>
          <w:sz w:val="20"/>
        </w:rPr>
        <w:t>https://</w:t>
      </w:r>
      <w:hyperlink r:id="rId9">
        <w:r>
          <w:rPr>
            <w:rFonts w:ascii="Calibri"/>
            <w:spacing w:val="-1"/>
            <w:sz w:val="20"/>
          </w:rPr>
          <w:t>www.gob.mx/indesol/acciones-y-programas/registro-federal-de-las-osc</w:t>
        </w:r>
      </w:hyperlink>
    </w:p>
    <w:p w:rsidR="008867D3" w:rsidRDefault="008867D3">
      <w:pPr>
        <w:rPr>
          <w:rFonts w:ascii="Calibri"/>
          <w:sz w:val="20"/>
        </w:rPr>
        <w:sectPr w:rsidR="008867D3">
          <w:pgSz w:w="12240" w:h="15840"/>
          <w:pgMar w:top="2560" w:right="1580" w:bottom="1320" w:left="1600" w:header="563" w:footer="1135" w:gutter="0"/>
          <w:cols w:space="720"/>
        </w:sectPr>
      </w:pPr>
    </w:p>
    <w:p w:rsidR="008867D3" w:rsidRDefault="008867D3">
      <w:pPr>
        <w:pStyle w:val="Textoindependiente"/>
        <w:spacing w:before="9"/>
        <w:ind w:left="0"/>
        <w:jc w:val="left"/>
        <w:rPr>
          <w:rFonts w:ascii="Calibri"/>
        </w:rPr>
      </w:pPr>
    </w:p>
    <w:p w:rsidR="008867D3" w:rsidRDefault="00B13E06">
      <w:pPr>
        <w:spacing w:before="100"/>
        <w:ind w:left="668"/>
        <w:rPr>
          <w:rFonts w:ascii="Verdana" w:hAnsi="Verdana"/>
          <w:b/>
          <w:sz w:val="16"/>
        </w:rPr>
      </w:pPr>
      <w:r>
        <w:rPr>
          <w:rFonts w:ascii="Verdana" w:hAnsi="Verdana"/>
          <w:b/>
          <w:color w:val="96174A"/>
          <w:w w:val="85"/>
          <w:sz w:val="16"/>
        </w:rPr>
        <w:t>“2022.</w:t>
      </w:r>
      <w:r>
        <w:rPr>
          <w:rFonts w:ascii="Verdana" w:hAnsi="Verdana"/>
          <w:b/>
          <w:color w:val="96174A"/>
          <w:spacing w:val="10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Año</w:t>
      </w:r>
      <w:r>
        <w:rPr>
          <w:rFonts w:ascii="Verdana" w:hAnsi="Verdana"/>
          <w:b/>
          <w:color w:val="96174A"/>
          <w:spacing w:val="14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del</w:t>
      </w:r>
      <w:r>
        <w:rPr>
          <w:rFonts w:ascii="Verdana" w:hAnsi="Verdana"/>
          <w:b/>
          <w:color w:val="96174A"/>
          <w:spacing w:val="16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Quincentenario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la</w:t>
      </w:r>
      <w:r>
        <w:rPr>
          <w:rFonts w:ascii="Verdana" w:hAnsi="Verdana"/>
          <w:b/>
          <w:color w:val="96174A"/>
          <w:spacing w:val="10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Fundación</w:t>
      </w:r>
      <w:r>
        <w:rPr>
          <w:rFonts w:ascii="Verdana" w:hAnsi="Verdana"/>
          <w:b/>
          <w:color w:val="96174A"/>
          <w:spacing w:val="12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Toluca</w:t>
      </w:r>
      <w:r>
        <w:rPr>
          <w:rFonts w:ascii="Verdana" w:hAnsi="Verdana"/>
          <w:b/>
          <w:color w:val="96174A"/>
          <w:spacing w:val="10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Lerdo,</w:t>
      </w:r>
      <w:r>
        <w:rPr>
          <w:rFonts w:ascii="Verdana" w:hAnsi="Verdana"/>
          <w:b/>
          <w:color w:val="96174A"/>
          <w:spacing w:val="11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Capital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del</w:t>
      </w:r>
      <w:r>
        <w:rPr>
          <w:rFonts w:ascii="Verdana" w:hAnsi="Verdana"/>
          <w:b/>
          <w:color w:val="96174A"/>
          <w:spacing w:val="14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Estado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México”</w:t>
      </w:r>
    </w:p>
    <w:p w:rsidR="008867D3" w:rsidRDefault="008867D3">
      <w:pPr>
        <w:pStyle w:val="Textoindependiente"/>
        <w:spacing w:before="2"/>
        <w:ind w:left="0"/>
        <w:jc w:val="left"/>
        <w:rPr>
          <w:rFonts w:ascii="Verdana"/>
          <w:b/>
          <w:sz w:val="19"/>
        </w:rPr>
      </w:pPr>
    </w:p>
    <w:p w:rsidR="008867D3" w:rsidRDefault="00B13E06">
      <w:pPr>
        <w:pStyle w:val="Textoindependiente"/>
        <w:spacing w:line="357" w:lineRule="auto"/>
        <w:ind w:left="100" w:right="121"/>
      </w:pPr>
      <w:r>
        <w:rPr>
          <w:spacing w:val="-1"/>
        </w:rPr>
        <w:t>rubros</w:t>
      </w:r>
      <w:r>
        <w:rPr>
          <w:spacing w:val="-14"/>
        </w:rPr>
        <w:t xml:space="preserve"> </w:t>
      </w:r>
      <w:r>
        <w:rPr>
          <w:spacing w:val="-1"/>
        </w:rPr>
        <w:t>en</w:t>
      </w:r>
      <w:r>
        <w:rPr>
          <w:spacing w:val="-16"/>
        </w:rPr>
        <w:t xml:space="preserve"> </w:t>
      </w:r>
      <w:r>
        <w:rPr>
          <w:spacing w:val="-1"/>
        </w:rPr>
        <w:t>los</w:t>
      </w:r>
      <w:r>
        <w:rPr>
          <w:spacing w:val="-13"/>
        </w:rPr>
        <w:t xml:space="preserve"> </w:t>
      </w:r>
      <w:r>
        <w:rPr>
          <w:spacing w:val="-1"/>
        </w:rPr>
        <w:t>que</w:t>
      </w:r>
      <w:r>
        <w:rPr>
          <w:spacing w:val="-16"/>
        </w:rPr>
        <w:t xml:space="preserve"> </w:t>
      </w:r>
      <w:r>
        <w:rPr>
          <w:spacing w:val="-1"/>
        </w:rPr>
        <w:t>trabajan.</w:t>
      </w:r>
      <w:r>
        <w:rPr>
          <w:spacing w:val="-12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través</w:t>
      </w:r>
      <w:r>
        <w:rPr>
          <w:spacing w:val="-14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éstas,</w:t>
      </w:r>
      <w:r>
        <w:rPr>
          <w:spacing w:val="-13"/>
        </w:rPr>
        <w:t xml:space="preserve"> </w:t>
      </w:r>
      <w:r>
        <w:t>los</w:t>
      </w:r>
      <w:r>
        <w:rPr>
          <w:spacing w:val="-13"/>
        </w:rPr>
        <w:t xml:space="preserve"> </w:t>
      </w:r>
      <w:r>
        <w:t>ciudadanos</w:t>
      </w:r>
      <w:r>
        <w:rPr>
          <w:spacing w:val="-14"/>
        </w:rPr>
        <w:t xml:space="preserve"> </w:t>
      </w:r>
      <w:r>
        <w:t>encuentran</w:t>
      </w:r>
      <w:r>
        <w:rPr>
          <w:spacing w:val="-13"/>
        </w:rPr>
        <w:t xml:space="preserve"> </w:t>
      </w:r>
      <w:r>
        <w:t>un</w:t>
      </w:r>
      <w:r>
        <w:rPr>
          <w:spacing w:val="-15"/>
        </w:rPr>
        <w:t xml:space="preserve"> </w:t>
      </w:r>
      <w:r>
        <w:t>espacio</w:t>
      </w:r>
      <w:r>
        <w:rPr>
          <w:spacing w:val="-6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participación</w:t>
      </w:r>
      <w:r>
        <w:rPr>
          <w:spacing w:val="-3"/>
        </w:rPr>
        <w:t xml:space="preserve"> </w:t>
      </w:r>
      <w:r>
        <w:t>y se</w:t>
      </w:r>
      <w:r>
        <w:rPr>
          <w:spacing w:val="-3"/>
        </w:rPr>
        <w:t xml:space="preserve"> </w:t>
      </w:r>
      <w:r>
        <w:t>comprometen</w:t>
      </w:r>
      <w:r>
        <w:rPr>
          <w:spacing w:val="-3"/>
        </w:rPr>
        <w:t xml:space="preserve"> </w:t>
      </w:r>
      <w:r>
        <w:t>con</w:t>
      </w:r>
      <w:r>
        <w:rPr>
          <w:spacing w:val="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construcción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una</w:t>
      </w:r>
      <w:r>
        <w:rPr>
          <w:spacing w:val="-1"/>
        </w:rPr>
        <w:t xml:space="preserve"> </w:t>
      </w:r>
      <w:r>
        <w:t>mejor sociedad.</w:t>
      </w:r>
    </w:p>
    <w:p w:rsidR="008867D3" w:rsidRDefault="00B13E06">
      <w:pPr>
        <w:pStyle w:val="Textoindependiente"/>
        <w:spacing w:before="162" w:line="360" w:lineRule="auto"/>
        <w:ind w:left="100" w:right="119"/>
      </w:pPr>
      <w:r>
        <w:t>El objetivo principal de la relación de las Organizaciones de la Sociedad Civil y el</w:t>
      </w:r>
      <w:r>
        <w:rPr>
          <w:spacing w:val="1"/>
        </w:rPr>
        <w:t xml:space="preserve"> </w:t>
      </w:r>
      <w:r>
        <w:t>gobierno es poder ver desde una visión pragmática, tanto en términos normativos,</w:t>
      </w:r>
      <w:r>
        <w:rPr>
          <w:spacing w:val="1"/>
        </w:rPr>
        <w:t xml:space="preserve"> </w:t>
      </w:r>
      <w:r>
        <w:t>como</w:t>
      </w:r>
      <w:r>
        <w:rPr>
          <w:spacing w:val="-12"/>
        </w:rPr>
        <w:t xml:space="preserve"> </w:t>
      </w:r>
      <w:r>
        <w:t>en</w:t>
      </w:r>
      <w:r>
        <w:rPr>
          <w:spacing w:val="-11"/>
        </w:rPr>
        <w:t xml:space="preserve"> </w:t>
      </w:r>
      <w:r>
        <w:t>los</w:t>
      </w:r>
      <w:r>
        <w:rPr>
          <w:spacing w:val="-5"/>
        </w:rPr>
        <w:t xml:space="preserve"> </w:t>
      </w:r>
      <w:r>
        <w:t>operativos,</w:t>
      </w:r>
      <w:r>
        <w:rPr>
          <w:spacing w:val="-4"/>
        </w:rPr>
        <w:t xml:space="preserve"> </w:t>
      </w:r>
      <w:r>
        <w:t>el</w:t>
      </w:r>
      <w:r>
        <w:rPr>
          <w:spacing w:val="-11"/>
        </w:rPr>
        <w:t xml:space="preserve"> </w:t>
      </w:r>
      <w:r>
        <w:t>trascender</w:t>
      </w:r>
      <w:r>
        <w:rPr>
          <w:spacing w:val="-5"/>
        </w:rPr>
        <w:t xml:space="preserve"> </w:t>
      </w:r>
      <w:r>
        <w:t>ideal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función</w:t>
      </w:r>
      <w:r>
        <w:rPr>
          <w:spacing w:val="-11"/>
        </w:rPr>
        <w:t xml:space="preserve"> </w:t>
      </w:r>
      <w:r>
        <w:t>que</w:t>
      </w:r>
      <w:r>
        <w:rPr>
          <w:spacing w:val="-11"/>
        </w:rPr>
        <w:t xml:space="preserve"> </w:t>
      </w:r>
      <w:r>
        <w:t>caracteriza</w:t>
      </w:r>
      <w:r>
        <w:rPr>
          <w:spacing w:val="-7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las</w:t>
      </w:r>
      <w:r>
        <w:rPr>
          <w:spacing w:val="-10"/>
        </w:rPr>
        <w:t xml:space="preserve"> </w:t>
      </w:r>
      <w:r>
        <w:t>OSC,</w:t>
      </w:r>
      <w:r>
        <w:rPr>
          <w:spacing w:val="-64"/>
        </w:rPr>
        <w:t xml:space="preserve"> </w:t>
      </w:r>
      <w:r>
        <w:t>y su impacto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sociedad.</w:t>
      </w:r>
    </w:p>
    <w:p w:rsidR="008867D3" w:rsidRDefault="00B13E06">
      <w:pPr>
        <w:pStyle w:val="Textoindependiente"/>
        <w:spacing w:before="161" w:line="360" w:lineRule="auto"/>
        <w:ind w:left="100" w:right="113"/>
      </w:pPr>
      <w:r>
        <w:t>Ahora</w:t>
      </w:r>
      <w:r>
        <w:rPr>
          <w:spacing w:val="-9"/>
        </w:rPr>
        <w:t xml:space="preserve"> </w:t>
      </w:r>
      <w:r>
        <w:t>bien,</w:t>
      </w:r>
      <w:r>
        <w:rPr>
          <w:spacing w:val="-6"/>
        </w:rPr>
        <w:t xml:space="preserve"> </w:t>
      </w:r>
      <w:r>
        <w:t>un</w:t>
      </w:r>
      <w:r>
        <w:rPr>
          <w:spacing w:val="-9"/>
        </w:rPr>
        <w:t xml:space="preserve"> </w:t>
      </w:r>
      <w:r>
        <w:t>concepto</w:t>
      </w:r>
      <w:r>
        <w:rPr>
          <w:spacing w:val="-9"/>
        </w:rPr>
        <w:t xml:space="preserve"> </w:t>
      </w:r>
      <w:r>
        <w:t>que</w:t>
      </w:r>
      <w:r>
        <w:rPr>
          <w:spacing w:val="-9"/>
        </w:rPr>
        <w:t xml:space="preserve"> </w:t>
      </w:r>
      <w:r>
        <w:t>ha</w:t>
      </w:r>
      <w:r>
        <w:rPr>
          <w:spacing w:val="-9"/>
        </w:rPr>
        <w:t xml:space="preserve"> </w:t>
      </w:r>
      <w:r>
        <w:t>tenido</w:t>
      </w:r>
      <w:r>
        <w:rPr>
          <w:spacing w:val="-5"/>
        </w:rPr>
        <w:t xml:space="preserve"> </w:t>
      </w:r>
      <w:r>
        <w:t>gran</w:t>
      </w:r>
      <w:r>
        <w:rPr>
          <w:spacing w:val="-9"/>
        </w:rPr>
        <w:t xml:space="preserve"> </w:t>
      </w:r>
      <w:r>
        <w:t>relevancia</w:t>
      </w:r>
      <w:r>
        <w:rPr>
          <w:spacing w:val="-9"/>
        </w:rPr>
        <w:t xml:space="preserve"> </w:t>
      </w:r>
      <w:r>
        <w:t>en</w:t>
      </w:r>
      <w:r>
        <w:rPr>
          <w:spacing w:val="-9"/>
        </w:rPr>
        <w:t xml:space="preserve"> </w:t>
      </w:r>
      <w:r>
        <w:t>los</w:t>
      </w:r>
      <w:r>
        <w:rPr>
          <w:spacing w:val="-7"/>
        </w:rPr>
        <w:t xml:space="preserve"> </w:t>
      </w:r>
      <w:r>
        <w:t>últimos</w:t>
      </w:r>
      <w:r>
        <w:rPr>
          <w:spacing w:val="-7"/>
        </w:rPr>
        <w:t xml:space="preserve"> </w:t>
      </w:r>
      <w:r>
        <w:t>años,</w:t>
      </w:r>
      <w:r>
        <w:rPr>
          <w:spacing w:val="-6"/>
        </w:rPr>
        <w:t xml:space="preserve"> </w:t>
      </w:r>
      <w:r>
        <w:t>es</w:t>
      </w:r>
      <w:r>
        <w:rPr>
          <w:spacing w:val="-7"/>
        </w:rPr>
        <w:t xml:space="preserve"> </w:t>
      </w:r>
      <w:r>
        <w:t>el</w:t>
      </w:r>
      <w:r>
        <w:rPr>
          <w:spacing w:val="-8"/>
        </w:rPr>
        <w:t xml:space="preserve"> </w:t>
      </w:r>
      <w:r>
        <w:t>de</w:t>
      </w:r>
      <w:r>
        <w:rPr>
          <w:spacing w:val="-64"/>
        </w:rPr>
        <w:t xml:space="preserve"> </w:t>
      </w:r>
      <w:r>
        <w:rPr>
          <w:rFonts w:ascii="Arial" w:hAnsi="Arial"/>
          <w:i/>
          <w:spacing w:val="-1"/>
        </w:rPr>
        <w:t>“gobernanza”</w:t>
      </w:r>
      <w:r>
        <w:rPr>
          <w:spacing w:val="-1"/>
        </w:rPr>
        <w:t>,</w:t>
      </w:r>
      <w:r>
        <w:rPr>
          <w:spacing w:val="-14"/>
        </w:rPr>
        <w:t xml:space="preserve"> </w:t>
      </w:r>
      <w:r>
        <w:t>que</w:t>
      </w:r>
      <w:r>
        <w:rPr>
          <w:spacing w:val="-15"/>
        </w:rPr>
        <w:t xml:space="preserve"> </w:t>
      </w:r>
      <w:r>
        <w:t>se</w:t>
      </w:r>
      <w:r>
        <w:rPr>
          <w:spacing w:val="-16"/>
        </w:rPr>
        <w:t xml:space="preserve"> </w:t>
      </w:r>
      <w:r>
        <w:t>refiere,</w:t>
      </w:r>
      <w:r>
        <w:rPr>
          <w:spacing w:val="-13"/>
        </w:rPr>
        <w:t xml:space="preserve"> </w:t>
      </w:r>
      <w:r>
        <w:t>al</w:t>
      </w:r>
      <w:r>
        <w:rPr>
          <w:spacing w:val="-15"/>
        </w:rPr>
        <w:t xml:space="preserve"> </w:t>
      </w:r>
      <w:r>
        <w:t>proceso</w:t>
      </w:r>
      <w:r>
        <w:rPr>
          <w:spacing w:val="-16"/>
        </w:rPr>
        <w:t xml:space="preserve"> </w:t>
      </w:r>
      <w:r>
        <w:t>mediante</w:t>
      </w:r>
      <w:r>
        <w:rPr>
          <w:spacing w:val="-16"/>
        </w:rPr>
        <w:t xml:space="preserve"> </w:t>
      </w:r>
      <w:r>
        <w:t>el</w:t>
      </w:r>
      <w:r>
        <w:rPr>
          <w:spacing w:val="-16"/>
        </w:rPr>
        <w:t xml:space="preserve"> </w:t>
      </w:r>
      <w:r>
        <w:t>cual</w:t>
      </w:r>
      <w:r>
        <w:rPr>
          <w:spacing w:val="-12"/>
        </w:rPr>
        <w:t xml:space="preserve"> </w:t>
      </w:r>
      <w:r>
        <w:t>los</w:t>
      </w:r>
      <w:r>
        <w:rPr>
          <w:spacing w:val="-14"/>
        </w:rPr>
        <w:t xml:space="preserve"> </w:t>
      </w:r>
      <w:r>
        <w:t>ciudadanos</w:t>
      </w:r>
      <w:r>
        <w:rPr>
          <w:spacing w:val="-14"/>
        </w:rPr>
        <w:t xml:space="preserve"> </w:t>
      </w:r>
      <w:r>
        <w:t>coadyuvan</w:t>
      </w:r>
      <w:r>
        <w:rPr>
          <w:spacing w:val="-65"/>
        </w:rPr>
        <w:t xml:space="preserve"> </w:t>
      </w:r>
      <w:r>
        <w:t>con</w:t>
      </w:r>
      <w:r>
        <w:rPr>
          <w:spacing w:val="-13"/>
        </w:rPr>
        <w:t xml:space="preserve"> </w:t>
      </w:r>
      <w:r>
        <w:t>las</w:t>
      </w:r>
      <w:r>
        <w:rPr>
          <w:spacing w:val="-8"/>
        </w:rPr>
        <w:t xml:space="preserve"> </w:t>
      </w:r>
      <w:r>
        <w:t>instituciones</w:t>
      </w:r>
      <w:r>
        <w:rPr>
          <w:spacing w:val="-10"/>
        </w:rPr>
        <w:t xml:space="preserve"> </w:t>
      </w:r>
      <w:r>
        <w:t>gubernamentales</w:t>
      </w:r>
      <w:r>
        <w:rPr>
          <w:spacing w:val="-7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toma</w:t>
      </w:r>
      <w:r>
        <w:rPr>
          <w:spacing w:val="-9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decisiones</w:t>
      </w:r>
      <w:r>
        <w:rPr>
          <w:spacing w:val="-9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asuntos</w:t>
      </w:r>
      <w:r>
        <w:rPr>
          <w:spacing w:val="-7"/>
        </w:rPr>
        <w:t xml:space="preserve"> </w:t>
      </w:r>
      <w:r>
        <w:t>públicos.</w:t>
      </w:r>
    </w:p>
    <w:p w:rsidR="008867D3" w:rsidRDefault="00B13E06">
      <w:pPr>
        <w:pStyle w:val="Textoindependiente"/>
        <w:spacing w:before="162" w:line="360" w:lineRule="auto"/>
        <w:ind w:left="100" w:right="117"/>
      </w:pPr>
      <w:r>
        <w:t>Las OSCs son un pilar fundamental en un estado, ya que, su interés común está</w:t>
      </w:r>
      <w:r>
        <w:rPr>
          <w:spacing w:val="1"/>
        </w:rPr>
        <w:t xml:space="preserve"> </w:t>
      </w:r>
      <w:r>
        <w:t>focalizado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temas</w:t>
      </w:r>
      <w:r>
        <w:rPr>
          <w:spacing w:val="1"/>
        </w:rPr>
        <w:t xml:space="preserve"> </w:t>
      </w:r>
      <w:r>
        <w:t>relevantes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comunidad,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cual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encuentran</w:t>
      </w:r>
      <w:r>
        <w:rPr>
          <w:spacing w:val="1"/>
        </w:rPr>
        <w:t xml:space="preserve"> </w:t>
      </w:r>
      <w:r>
        <w:t>constituidas.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acciones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llevan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cabo</w:t>
      </w:r>
      <w:r>
        <w:rPr>
          <w:spacing w:val="1"/>
        </w:rPr>
        <w:t xml:space="preserve"> </w:t>
      </w:r>
      <w:r>
        <w:t>son</w:t>
      </w:r>
      <w:r>
        <w:rPr>
          <w:spacing w:val="1"/>
        </w:rPr>
        <w:t xml:space="preserve"> </w:t>
      </w:r>
      <w:r>
        <w:t>dirigidas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consolidar</w:t>
      </w:r>
      <w:r>
        <w:rPr>
          <w:spacing w:val="1"/>
        </w:rPr>
        <w:t xml:space="preserve"> </w:t>
      </w:r>
      <w:r>
        <w:t>e</w:t>
      </w:r>
      <w:r>
        <w:t>l</w:t>
      </w:r>
      <w:r>
        <w:rPr>
          <w:spacing w:val="1"/>
        </w:rPr>
        <w:t xml:space="preserve"> </w:t>
      </w:r>
      <w:r>
        <w:t>mejoramiento</w:t>
      </w:r>
      <w:r>
        <w:rPr>
          <w:spacing w:val="1"/>
        </w:rPr>
        <w:t xml:space="preserve"> </w:t>
      </w:r>
      <w:r>
        <w:t>social</w:t>
      </w:r>
      <w:r>
        <w:rPr>
          <w:spacing w:val="1"/>
        </w:rPr>
        <w:t xml:space="preserve"> </w:t>
      </w:r>
      <w:r>
        <w:t>común,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temas</w:t>
      </w:r>
      <w:r>
        <w:rPr>
          <w:spacing w:val="1"/>
        </w:rPr>
        <w:t xml:space="preserve"> </w:t>
      </w:r>
      <w:r>
        <w:t>como:</w:t>
      </w:r>
      <w:r>
        <w:rPr>
          <w:spacing w:val="1"/>
        </w:rPr>
        <w:t xml:space="preserve"> </w:t>
      </w:r>
      <w:r>
        <w:t>educación,</w:t>
      </w:r>
      <w:r>
        <w:rPr>
          <w:spacing w:val="1"/>
        </w:rPr>
        <w:t xml:space="preserve"> </w:t>
      </w:r>
      <w:r>
        <w:t>medio</w:t>
      </w:r>
      <w:r>
        <w:rPr>
          <w:spacing w:val="1"/>
        </w:rPr>
        <w:t xml:space="preserve"> </w:t>
      </w:r>
      <w:r>
        <w:t>ambiente,</w:t>
      </w:r>
      <w:r>
        <w:rPr>
          <w:spacing w:val="1"/>
        </w:rPr>
        <w:t xml:space="preserve"> </w:t>
      </w:r>
      <w:r>
        <w:t>protección</w:t>
      </w:r>
      <w:r>
        <w:rPr>
          <w:spacing w:val="-13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los</w:t>
      </w:r>
      <w:r>
        <w:rPr>
          <w:spacing w:val="-11"/>
        </w:rPr>
        <w:t xml:space="preserve"> </w:t>
      </w:r>
      <w:r>
        <w:t>derechos</w:t>
      </w:r>
      <w:r>
        <w:rPr>
          <w:spacing w:val="-11"/>
        </w:rPr>
        <w:t xml:space="preserve"> </w:t>
      </w:r>
      <w:r>
        <w:t>humanos,</w:t>
      </w:r>
      <w:r>
        <w:rPr>
          <w:spacing w:val="-10"/>
        </w:rPr>
        <w:t xml:space="preserve"> </w:t>
      </w:r>
      <w:r>
        <w:t>desarrollo</w:t>
      </w:r>
      <w:r>
        <w:rPr>
          <w:spacing w:val="-13"/>
        </w:rPr>
        <w:t xml:space="preserve"> </w:t>
      </w:r>
      <w:r>
        <w:t>integral</w:t>
      </w:r>
      <w:r>
        <w:rPr>
          <w:spacing w:val="-12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niñez,</w:t>
      </w:r>
      <w:r>
        <w:rPr>
          <w:spacing w:val="-10"/>
        </w:rPr>
        <w:t xml:space="preserve"> </w:t>
      </w:r>
      <w:r>
        <w:t>deporte,</w:t>
      </w:r>
      <w:r>
        <w:rPr>
          <w:spacing w:val="-6"/>
        </w:rPr>
        <w:t xml:space="preserve"> </w:t>
      </w:r>
      <w:r>
        <w:t>cultura,</w:t>
      </w:r>
      <w:r>
        <w:rPr>
          <w:spacing w:val="-64"/>
        </w:rPr>
        <w:t xml:space="preserve"> </w:t>
      </w:r>
      <w:r>
        <w:t>entre</w:t>
      </w:r>
      <w:r>
        <w:rPr>
          <w:spacing w:val="-1"/>
        </w:rPr>
        <w:t xml:space="preserve"> </w:t>
      </w:r>
      <w:r>
        <w:t>muchos</w:t>
      </w:r>
      <w:r>
        <w:rPr>
          <w:spacing w:val="1"/>
        </w:rPr>
        <w:t xml:space="preserve"> </w:t>
      </w:r>
      <w:r>
        <w:t>otros</w:t>
      </w:r>
      <w:r>
        <w:rPr>
          <w:spacing w:val="2"/>
        </w:rPr>
        <w:t xml:space="preserve"> </w:t>
      </w:r>
      <w:r>
        <w:t>más.</w:t>
      </w:r>
    </w:p>
    <w:p w:rsidR="008867D3" w:rsidRDefault="00B13E06">
      <w:pPr>
        <w:pStyle w:val="Textoindependiente"/>
        <w:spacing w:before="161" w:line="360" w:lineRule="auto"/>
        <w:ind w:left="100" w:right="117"/>
      </w:pPr>
      <w:r>
        <w:rPr>
          <w:spacing w:val="-1"/>
        </w:rPr>
        <w:t>Esta</w:t>
      </w:r>
      <w:r>
        <w:rPr>
          <w:spacing w:val="-16"/>
        </w:rPr>
        <w:t xml:space="preserve"> </w:t>
      </w:r>
      <w:r>
        <w:rPr>
          <w:spacing w:val="-1"/>
        </w:rPr>
        <w:t>célula</w:t>
      </w:r>
      <w:r>
        <w:rPr>
          <w:spacing w:val="-15"/>
        </w:rPr>
        <w:t xml:space="preserve"> </w:t>
      </w:r>
      <w:r>
        <w:rPr>
          <w:spacing w:val="-1"/>
        </w:rPr>
        <w:t>de</w:t>
      </w:r>
      <w:r>
        <w:rPr>
          <w:spacing w:val="-15"/>
        </w:rPr>
        <w:t xml:space="preserve"> </w:t>
      </w:r>
      <w:r>
        <w:rPr>
          <w:spacing w:val="-1"/>
        </w:rPr>
        <w:t>organización</w:t>
      </w:r>
      <w:r>
        <w:rPr>
          <w:spacing w:val="-15"/>
        </w:rPr>
        <w:t xml:space="preserve"> </w:t>
      </w:r>
      <w:r>
        <w:t>social</w:t>
      </w:r>
      <w:r>
        <w:rPr>
          <w:spacing w:val="-14"/>
        </w:rPr>
        <w:t xml:space="preserve"> </w:t>
      </w:r>
      <w:r>
        <w:t>también</w:t>
      </w:r>
      <w:r>
        <w:rPr>
          <w:spacing w:val="-15"/>
        </w:rPr>
        <w:t xml:space="preserve"> </w:t>
      </w:r>
      <w:r>
        <w:t>es</w:t>
      </w:r>
      <w:r>
        <w:rPr>
          <w:spacing w:val="-14"/>
        </w:rPr>
        <w:t xml:space="preserve"> </w:t>
      </w:r>
      <w:r>
        <w:t>conocida</w:t>
      </w:r>
      <w:r>
        <w:rPr>
          <w:spacing w:val="-15"/>
        </w:rPr>
        <w:t xml:space="preserve"> </w:t>
      </w:r>
      <w:r>
        <w:t>como</w:t>
      </w:r>
      <w:r>
        <w:rPr>
          <w:spacing w:val="-15"/>
        </w:rPr>
        <w:t xml:space="preserve"> </w:t>
      </w:r>
      <w:r>
        <w:t>“</w:t>
      </w:r>
      <w:r>
        <w:rPr>
          <w:rFonts w:ascii="Arial" w:hAnsi="Arial"/>
          <w:i/>
        </w:rPr>
        <w:t>el</w:t>
      </w:r>
      <w:r>
        <w:rPr>
          <w:rFonts w:ascii="Arial" w:hAnsi="Arial"/>
          <w:i/>
          <w:spacing w:val="-14"/>
        </w:rPr>
        <w:t xml:space="preserve"> </w:t>
      </w:r>
      <w:r>
        <w:rPr>
          <w:rFonts w:ascii="Arial" w:hAnsi="Arial"/>
          <w:i/>
        </w:rPr>
        <w:t>tercer</w:t>
      </w:r>
      <w:r>
        <w:rPr>
          <w:rFonts w:ascii="Arial" w:hAnsi="Arial"/>
          <w:i/>
          <w:spacing w:val="-14"/>
        </w:rPr>
        <w:t xml:space="preserve"> </w:t>
      </w:r>
      <w:r>
        <w:rPr>
          <w:rFonts w:ascii="Arial" w:hAnsi="Arial"/>
          <w:i/>
        </w:rPr>
        <w:t>sector</w:t>
      </w:r>
      <w:r>
        <w:t>”;</w:t>
      </w:r>
      <w:r>
        <w:rPr>
          <w:spacing w:val="-12"/>
        </w:rPr>
        <w:t xml:space="preserve"> </w:t>
      </w:r>
      <w:r>
        <w:t>pues</w:t>
      </w:r>
      <w:r>
        <w:rPr>
          <w:spacing w:val="-64"/>
        </w:rPr>
        <w:t xml:space="preserve"> </w:t>
      </w:r>
      <w:r>
        <w:t>no</w:t>
      </w:r>
      <w:r>
        <w:rPr>
          <w:spacing w:val="-7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t>encuentra</w:t>
      </w:r>
      <w:r>
        <w:rPr>
          <w:spacing w:val="-6"/>
        </w:rPr>
        <w:t xml:space="preserve"> </w:t>
      </w:r>
      <w:r>
        <w:t>ni</w:t>
      </w:r>
      <w:r>
        <w:rPr>
          <w:spacing w:val="-6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lo</w:t>
      </w:r>
      <w:r>
        <w:rPr>
          <w:spacing w:val="-7"/>
        </w:rPr>
        <w:t xml:space="preserve"> </w:t>
      </w:r>
      <w:r>
        <w:t>publico</w:t>
      </w:r>
      <w:r>
        <w:rPr>
          <w:spacing w:val="-7"/>
        </w:rPr>
        <w:t xml:space="preserve"> </w:t>
      </w:r>
      <w:r>
        <w:t>ni</w:t>
      </w:r>
      <w:r>
        <w:rPr>
          <w:spacing w:val="-6"/>
        </w:rPr>
        <w:t xml:space="preserve"> </w:t>
      </w:r>
      <w:r>
        <w:t>lo</w:t>
      </w:r>
      <w:r>
        <w:rPr>
          <w:spacing w:val="-7"/>
        </w:rPr>
        <w:t xml:space="preserve"> </w:t>
      </w:r>
      <w:r>
        <w:t>privado,</w:t>
      </w:r>
      <w:r>
        <w:rPr>
          <w:spacing w:val="-4"/>
        </w:rPr>
        <w:t xml:space="preserve"> </w:t>
      </w:r>
      <w:r>
        <w:t>pero</w:t>
      </w:r>
      <w:r>
        <w:rPr>
          <w:spacing w:val="-7"/>
        </w:rPr>
        <w:t xml:space="preserve"> </w:t>
      </w:r>
      <w:r>
        <w:t>si</w:t>
      </w:r>
      <w:r>
        <w:rPr>
          <w:spacing w:val="-6"/>
        </w:rPr>
        <w:t xml:space="preserve"> </w:t>
      </w:r>
      <w:r>
        <w:t>trabaja</w:t>
      </w:r>
      <w:r>
        <w:rPr>
          <w:spacing w:val="-7"/>
        </w:rPr>
        <w:t xml:space="preserve"> </w:t>
      </w:r>
      <w:r>
        <w:t>colaborativamente</w:t>
      </w:r>
      <w:r>
        <w:rPr>
          <w:spacing w:val="-7"/>
        </w:rPr>
        <w:t xml:space="preserve"> </w:t>
      </w:r>
      <w:r>
        <w:t>con</w:t>
      </w:r>
      <w:r>
        <w:rPr>
          <w:spacing w:val="-64"/>
        </w:rPr>
        <w:t xml:space="preserve"> </w:t>
      </w:r>
      <w:r>
        <w:t>éstos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lograr</w:t>
      </w:r>
      <w:r>
        <w:rPr>
          <w:spacing w:val="1"/>
        </w:rPr>
        <w:t xml:space="preserve"> </w:t>
      </w:r>
      <w:r>
        <w:t>fines</w:t>
      </w:r>
      <w:r>
        <w:rPr>
          <w:spacing w:val="1"/>
        </w:rPr>
        <w:t xml:space="preserve"> </w:t>
      </w:r>
      <w:r>
        <w:t>comunes.</w:t>
      </w:r>
      <w:r>
        <w:rPr>
          <w:spacing w:val="1"/>
        </w:rPr>
        <w:t xml:space="preserve"> </w:t>
      </w:r>
      <w:r>
        <w:t>Es</w:t>
      </w:r>
      <w:r>
        <w:rPr>
          <w:spacing w:val="1"/>
        </w:rPr>
        <w:t xml:space="preserve"> </w:t>
      </w:r>
      <w:r>
        <w:t>decir,</w:t>
      </w:r>
      <w:r>
        <w:rPr>
          <w:spacing w:val="1"/>
        </w:rPr>
        <w:t xml:space="preserve"> </w:t>
      </w:r>
      <w:r>
        <w:t>es</w:t>
      </w:r>
      <w:r>
        <w:rPr>
          <w:spacing w:val="1"/>
        </w:rPr>
        <w:t xml:space="preserve"> </w:t>
      </w:r>
      <w:r>
        <w:t>aquel</w:t>
      </w:r>
      <w:r>
        <w:rPr>
          <w:spacing w:val="1"/>
        </w:rPr>
        <w:t xml:space="preserve"> </w:t>
      </w:r>
      <w:r>
        <w:t>sector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economía</w:t>
      </w:r>
      <w:r>
        <w:rPr>
          <w:spacing w:val="1"/>
        </w:rPr>
        <w:t xml:space="preserve"> </w:t>
      </w:r>
      <w:r>
        <w:t>compuesto</w:t>
      </w:r>
      <w:r>
        <w:rPr>
          <w:spacing w:val="1"/>
        </w:rPr>
        <w:t xml:space="preserve"> </w:t>
      </w:r>
      <w:r>
        <w:t>fundamentalmente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entidades</w:t>
      </w:r>
      <w:r>
        <w:rPr>
          <w:spacing w:val="1"/>
        </w:rPr>
        <w:t xml:space="preserve"> </w:t>
      </w:r>
      <w:r>
        <w:t>sin</w:t>
      </w:r>
      <w:r>
        <w:rPr>
          <w:spacing w:val="1"/>
        </w:rPr>
        <w:t xml:space="preserve"> </w:t>
      </w:r>
      <w:r>
        <w:t>ánimo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lucro.</w:t>
      </w:r>
      <w:r>
        <w:rPr>
          <w:spacing w:val="1"/>
        </w:rPr>
        <w:t xml:space="preserve"> </w:t>
      </w:r>
      <w:r>
        <w:t>Son</w:t>
      </w:r>
      <w:r>
        <w:rPr>
          <w:spacing w:val="1"/>
        </w:rPr>
        <w:t xml:space="preserve"> </w:t>
      </w:r>
      <w:r>
        <w:t>organizaciones</w:t>
      </w:r>
      <w:r>
        <w:rPr>
          <w:spacing w:val="-4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no</w:t>
      </w:r>
      <w:r>
        <w:rPr>
          <w:spacing w:val="-5"/>
        </w:rPr>
        <w:t xml:space="preserve"> </w:t>
      </w:r>
      <w:r>
        <w:t>redistribuye</w:t>
      </w:r>
      <w:r>
        <w:rPr>
          <w:spacing w:val="-5"/>
        </w:rPr>
        <w:t xml:space="preserve"> </w:t>
      </w:r>
      <w:r>
        <w:t>sus</w:t>
      </w:r>
      <w:r>
        <w:rPr>
          <w:spacing w:val="-4"/>
        </w:rPr>
        <w:t xml:space="preserve"> </w:t>
      </w:r>
      <w:r>
        <w:t>beneficios a</w:t>
      </w:r>
      <w:r>
        <w:rPr>
          <w:spacing w:val="-6"/>
        </w:rPr>
        <w:t xml:space="preserve"> </w:t>
      </w:r>
      <w:r>
        <w:t>propietarios</w:t>
      </w:r>
      <w:r>
        <w:rPr>
          <w:spacing w:val="-3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accionistas,</w:t>
      </w:r>
      <w:r>
        <w:rPr>
          <w:spacing w:val="-4"/>
        </w:rPr>
        <w:t xml:space="preserve"> </w:t>
      </w:r>
      <w:r>
        <w:t>sino</w:t>
      </w:r>
      <w:r>
        <w:rPr>
          <w:spacing w:val="-64"/>
        </w:rPr>
        <w:t xml:space="preserve"> </w:t>
      </w:r>
      <w:r>
        <w:t>que</w:t>
      </w:r>
      <w:r>
        <w:rPr>
          <w:spacing w:val="-11"/>
        </w:rPr>
        <w:t xml:space="preserve"> </w:t>
      </w:r>
      <w:r>
        <w:t>los</w:t>
      </w:r>
      <w:r>
        <w:rPr>
          <w:spacing w:val="-8"/>
        </w:rPr>
        <w:t xml:space="preserve"> </w:t>
      </w:r>
      <w:r>
        <w:t>reinvierte</w:t>
      </w:r>
      <w:r>
        <w:rPr>
          <w:spacing w:val="-11"/>
        </w:rPr>
        <w:t xml:space="preserve"> </w:t>
      </w:r>
      <w:r>
        <w:t>en</w:t>
      </w:r>
      <w:r>
        <w:rPr>
          <w:spacing w:val="-9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entidad</w:t>
      </w:r>
      <w:r>
        <w:rPr>
          <w:spacing w:val="-11"/>
        </w:rPr>
        <w:t xml:space="preserve"> </w:t>
      </w:r>
      <w:r>
        <w:t>para</w:t>
      </w:r>
      <w:r>
        <w:rPr>
          <w:spacing w:val="-10"/>
        </w:rPr>
        <w:t xml:space="preserve"> </w:t>
      </w:r>
      <w:r>
        <w:t>seguir</w:t>
      </w:r>
      <w:r>
        <w:rPr>
          <w:spacing w:val="-9"/>
        </w:rPr>
        <w:t xml:space="preserve"> </w:t>
      </w:r>
      <w:r>
        <w:t>cumpliendo</w:t>
      </w:r>
      <w:r>
        <w:rPr>
          <w:spacing w:val="-10"/>
        </w:rPr>
        <w:t xml:space="preserve"> </w:t>
      </w:r>
      <w:r>
        <w:t>sus</w:t>
      </w:r>
      <w:r>
        <w:rPr>
          <w:spacing w:val="-8"/>
        </w:rPr>
        <w:t xml:space="preserve"> </w:t>
      </w:r>
      <w:r>
        <w:t>objetivos</w:t>
      </w:r>
      <w:r>
        <w:rPr>
          <w:spacing w:val="-6"/>
        </w:rPr>
        <w:t xml:space="preserve"> </w:t>
      </w:r>
      <w:r>
        <w:t>fundacionales.</w:t>
      </w:r>
    </w:p>
    <w:p w:rsidR="008867D3" w:rsidRDefault="00B13E06">
      <w:pPr>
        <w:spacing w:before="154" w:line="360" w:lineRule="auto"/>
        <w:ind w:left="100" w:right="118"/>
        <w:jc w:val="both"/>
        <w:rPr>
          <w:sz w:val="24"/>
        </w:rPr>
      </w:pPr>
      <w:r>
        <w:rPr>
          <w:sz w:val="24"/>
        </w:rPr>
        <w:t>Estas organizaciones son de gran relevancia a nivel mundial, y su fortalecimiento</w:t>
      </w:r>
      <w:r>
        <w:rPr>
          <w:spacing w:val="1"/>
          <w:sz w:val="24"/>
        </w:rPr>
        <w:t xml:space="preserve"> </w:t>
      </w:r>
      <w:r>
        <w:rPr>
          <w:sz w:val="24"/>
        </w:rPr>
        <w:t>es</w:t>
      </w:r>
      <w:r>
        <w:rPr>
          <w:spacing w:val="-11"/>
          <w:sz w:val="24"/>
        </w:rPr>
        <w:t xml:space="preserve"> </w:t>
      </w:r>
      <w:r>
        <w:rPr>
          <w:sz w:val="24"/>
        </w:rPr>
        <w:t>indispensable,</w:t>
      </w:r>
      <w:r>
        <w:rPr>
          <w:spacing w:val="-10"/>
          <w:sz w:val="24"/>
        </w:rPr>
        <w:t xml:space="preserve"> </w:t>
      </w:r>
      <w:r>
        <w:rPr>
          <w:sz w:val="24"/>
        </w:rPr>
        <w:t>es</w:t>
      </w:r>
      <w:r>
        <w:rPr>
          <w:spacing w:val="-11"/>
          <w:sz w:val="24"/>
        </w:rPr>
        <w:t xml:space="preserve"> </w:t>
      </w:r>
      <w:r>
        <w:rPr>
          <w:sz w:val="24"/>
        </w:rPr>
        <w:t>por</w:t>
      </w:r>
      <w:r>
        <w:rPr>
          <w:spacing w:val="-11"/>
          <w:sz w:val="24"/>
        </w:rPr>
        <w:t xml:space="preserve"> </w:t>
      </w:r>
      <w:r>
        <w:rPr>
          <w:sz w:val="24"/>
        </w:rPr>
        <w:t>eso</w:t>
      </w:r>
      <w:r>
        <w:rPr>
          <w:spacing w:val="-11"/>
          <w:sz w:val="24"/>
        </w:rPr>
        <w:t xml:space="preserve"> </w:t>
      </w:r>
      <w:r>
        <w:rPr>
          <w:sz w:val="24"/>
        </w:rPr>
        <w:t>que,</w:t>
      </w:r>
      <w:r>
        <w:rPr>
          <w:spacing w:val="-10"/>
          <w:sz w:val="24"/>
        </w:rPr>
        <w:t xml:space="preserve"> </w:t>
      </w:r>
      <w:r>
        <w:rPr>
          <w:sz w:val="24"/>
        </w:rPr>
        <w:t>en</w:t>
      </w:r>
      <w:r>
        <w:rPr>
          <w:spacing w:val="-13"/>
          <w:sz w:val="24"/>
        </w:rPr>
        <w:t xml:space="preserve"> </w:t>
      </w:r>
      <w:r>
        <w:rPr>
          <w:sz w:val="24"/>
        </w:rPr>
        <w:t>2015,</w:t>
      </w:r>
      <w:r>
        <w:rPr>
          <w:spacing w:val="-10"/>
          <w:sz w:val="24"/>
        </w:rPr>
        <w:t xml:space="preserve"> </w:t>
      </w:r>
      <w:r>
        <w:rPr>
          <w:sz w:val="24"/>
        </w:rPr>
        <w:t>la</w:t>
      </w:r>
      <w:r>
        <w:rPr>
          <w:spacing w:val="-12"/>
          <w:sz w:val="24"/>
        </w:rPr>
        <w:t xml:space="preserve"> </w:t>
      </w:r>
      <w:r>
        <w:rPr>
          <w:sz w:val="24"/>
        </w:rPr>
        <w:t>Asamblea</w:t>
      </w:r>
      <w:r>
        <w:rPr>
          <w:spacing w:val="-13"/>
          <w:sz w:val="24"/>
        </w:rPr>
        <w:t xml:space="preserve"> </w:t>
      </w:r>
      <w:r>
        <w:rPr>
          <w:sz w:val="24"/>
        </w:rPr>
        <w:t>General</w:t>
      </w:r>
      <w:r>
        <w:rPr>
          <w:spacing w:val="-12"/>
          <w:sz w:val="24"/>
        </w:rPr>
        <w:t xml:space="preserve"> </w:t>
      </w:r>
      <w:r>
        <w:rPr>
          <w:sz w:val="24"/>
        </w:rPr>
        <w:t>de</w:t>
      </w:r>
      <w:r>
        <w:rPr>
          <w:spacing w:val="-13"/>
          <w:sz w:val="24"/>
        </w:rPr>
        <w:t xml:space="preserve"> </w:t>
      </w:r>
      <w:r>
        <w:rPr>
          <w:sz w:val="24"/>
        </w:rPr>
        <w:t>la</w:t>
      </w:r>
      <w:r>
        <w:rPr>
          <w:spacing w:val="-12"/>
          <w:sz w:val="24"/>
        </w:rPr>
        <w:t xml:space="preserve"> </w:t>
      </w:r>
      <w:r>
        <w:rPr>
          <w:sz w:val="24"/>
        </w:rPr>
        <w:t>Organización</w:t>
      </w:r>
      <w:r>
        <w:rPr>
          <w:spacing w:val="-65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las</w:t>
      </w:r>
      <w:r>
        <w:rPr>
          <w:spacing w:val="-3"/>
          <w:sz w:val="24"/>
        </w:rPr>
        <w:t xml:space="preserve"> </w:t>
      </w:r>
      <w:r>
        <w:rPr>
          <w:sz w:val="24"/>
        </w:rPr>
        <w:t>Naciones</w:t>
      </w:r>
      <w:r>
        <w:rPr>
          <w:spacing w:val="-3"/>
          <w:sz w:val="24"/>
        </w:rPr>
        <w:t xml:space="preserve"> </w:t>
      </w:r>
      <w:r>
        <w:rPr>
          <w:sz w:val="24"/>
        </w:rPr>
        <w:t>Unidas,</w:t>
      </w:r>
      <w:r>
        <w:rPr>
          <w:spacing w:val="-3"/>
          <w:sz w:val="24"/>
        </w:rPr>
        <w:t xml:space="preserve"> </w:t>
      </w:r>
      <w:r>
        <w:rPr>
          <w:sz w:val="24"/>
        </w:rPr>
        <w:t>adoptó</w:t>
      </w:r>
      <w:r>
        <w:rPr>
          <w:spacing w:val="-1"/>
          <w:sz w:val="24"/>
        </w:rPr>
        <w:t xml:space="preserve"> </w:t>
      </w:r>
      <w:r>
        <w:rPr>
          <w:sz w:val="24"/>
        </w:rPr>
        <w:t>en</w:t>
      </w:r>
      <w:r>
        <w:rPr>
          <w:spacing w:val="-4"/>
          <w:sz w:val="24"/>
        </w:rPr>
        <w:t xml:space="preserve"> </w:t>
      </w:r>
      <w:r>
        <w:rPr>
          <w:sz w:val="24"/>
        </w:rPr>
        <w:t>la “</w:t>
      </w:r>
      <w:r>
        <w:rPr>
          <w:rFonts w:ascii="Arial" w:hAnsi="Arial"/>
          <w:i/>
          <w:sz w:val="24"/>
        </w:rPr>
        <w:t>Agenda</w:t>
      </w:r>
      <w:r>
        <w:rPr>
          <w:rFonts w:ascii="Arial" w:hAnsi="Arial"/>
          <w:i/>
          <w:spacing w:val="-5"/>
          <w:sz w:val="24"/>
        </w:rPr>
        <w:t xml:space="preserve"> </w:t>
      </w:r>
      <w:r>
        <w:rPr>
          <w:rFonts w:ascii="Arial" w:hAnsi="Arial"/>
          <w:i/>
          <w:sz w:val="24"/>
        </w:rPr>
        <w:t>2030</w:t>
      </w:r>
      <w:r>
        <w:rPr>
          <w:rFonts w:ascii="Arial" w:hAnsi="Arial"/>
          <w:i/>
          <w:spacing w:val="-5"/>
          <w:sz w:val="24"/>
        </w:rPr>
        <w:t xml:space="preserve"> </w:t>
      </w:r>
      <w:r>
        <w:rPr>
          <w:rFonts w:ascii="Arial" w:hAnsi="Arial"/>
          <w:i/>
          <w:sz w:val="24"/>
        </w:rPr>
        <w:t>para</w:t>
      </w:r>
      <w:r>
        <w:rPr>
          <w:rFonts w:ascii="Arial" w:hAnsi="Arial"/>
          <w:i/>
          <w:spacing w:val="-5"/>
          <w:sz w:val="24"/>
        </w:rPr>
        <w:t xml:space="preserve"> </w:t>
      </w:r>
      <w:r>
        <w:rPr>
          <w:rFonts w:ascii="Arial" w:hAnsi="Arial"/>
          <w:i/>
          <w:sz w:val="24"/>
        </w:rPr>
        <w:t>el</w:t>
      </w:r>
      <w:r>
        <w:rPr>
          <w:rFonts w:ascii="Arial" w:hAnsi="Arial"/>
          <w:i/>
          <w:spacing w:val="-4"/>
          <w:sz w:val="24"/>
        </w:rPr>
        <w:t xml:space="preserve"> </w:t>
      </w:r>
      <w:r>
        <w:rPr>
          <w:rFonts w:ascii="Arial" w:hAnsi="Arial"/>
          <w:i/>
          <w:sz w:val="24"/>
        </w:rPr>
        <w:t>Desarrollo</w:t>
      </w:r>
      <w:r>
        <w:rPr>
          <w:rFonts w:ascii="Arial" w:hAnsi="Arial"/>
          <w:i/>
          <w:spacing w:val="-5"/>
          <w:sz w:val="24"/>
        </w:rPr>
        <w:t xml:space="preserve"> </w:t>
      </w:r>
      <w:r>
        <w:rPr>
          <w:rFonts w:ascii="Arial" w:hAnsi="Arial"/>
          <w:i/>
          <w:sz w:val="24"/>
        </w:rPr>
        <w:t>Sostenible”,</w:t>
      </w:r>
      <w:r>
        <w:rPr>
          <w:rFonts w:ascii="Arial" w:hAnsi="Arial"/>
          <w:i/>
          <w:spacing w:val="-64"/>
          <w:sz w:val="24"/>
        </w:rPr>
        <w:t xml:space="preserve"> </w:t>
      </w:r>
      <w:r>
        <w:rPr>
          <w:sz w:val="24"/>
        </w:rPr>
        <w:t>en</w:t>
      </w:r>
      <w:r>
        <w:rPr>
          <w:spacing w:val="63"/>
          <w:sz w:val="24"/>
        </w:rPr>
        <w:t xml:space="preserve"> </w:t>
      </w:r>
      <w:r>
        <w:rPr>
          <w:sz w:val="24"/>
        </w:rPr>
        <w:t>su</w:t>
      </w:r>
      <w:r>
        <w:rPr>
          <w:spacing w:val="63"/>
          <w:sz w:val="24"/>
        </w:rPr>
        <w:t xml:space="preserve"> </w:t>
      </w:r>
      <w:r>
        <w:rPr>
          <w:sz w:val="24"/>
        </w:rPr>
        <w:t>numeral</w:t>
      </w:r>
      <w:r>
        <w:rPr>
          <w:spacing w:val="63"/>
          <w:sz w:val="24"/>
        </w:rPr>
        <w:t xml:space="preserve"> </w:t>
      </w:r>
      <w:r>
        <w:rPr>
          <w:sz w:val="24"/>
        </w:rPr>
        <w:t>17</w:t>
      </w:r>
      <w:r>
        <w:rPr>
          <w:spacing w:val="64"/>
          <w:sz w:val="24"/>
        </w:rPr>
        <w:t xml:space="preserve"> </w:t>
      </w:r>
      <w:r>
        <w:rPr>
          <w:sz w:val="24"/>
        </w:rPr>
        <w:t>el</w:t>
      </w:r>
      <w:r>
        <w:rPr>
          <w:spacing w:val="63"/>
          <w:sz w:val="24"/>
        </w:rPr>
        <w:t xml:space="preserve"> </w:t>
      </w:r>
      <w:r>
        <w:rPr>
          <w:sz w:val="24"/>
        </w:rPr>
        <w:t>título</w:t>
      </w:r>
      <w:r>
        <w:rPr>
          <w:spacing w:val="65"/>
          <w:sz w:val="24"/>
        </w:rPr>
        <w:t xml:space="preserve"> </w:t>
      </w:r>
      <w:r>
        <w:rPr>
          <w:rFonts w:ascii="Arial" w:hAnsi="Arial"/>
          <w:i/>
          <w:sz w:val="24"/>
        </w:rPr>
        <w:t>“Alianzas</w:t>
      </w:r>
      <w:r>
        <w:rPr>
          <w:rFonts w:ascii="Arial" w:hAnsi="Arial"/>
          <w:i/>
          <w:spacing w:val="64"/>
          <w:sz w:val="24"/>
        </w:rPr>
        <w:t xml:space="preserve"> </w:t>
      </w:r>
      <w:r>
        <w:rPr>
          <w:rFonts w:ascii="Arial" w:hAnsi="Arial"/>
          <w:i/>
          <w:sz w:val="24"/>
        </w:rPr>
        <w:t>para</w:t>
      </w:r>
      <w:r>
        <w:rPr>
          <w:rFonts w:ascii="Arial" w:hAnsi="Arial"/>
          <w:i/>
          <w:spacing w:val="64"/>
          <w:sz w:val="24"/>
        </w:rPr>
        <w:t xml:space="preserve"> </w:t>
      </w:r>
      <w:r>
        <w:rPr>
          <w:rFonts w:ascii="Arial" w:hAnsi="Arial"/>
          <w:i/>
          <w:sz w:val="24"/>
        </w:rPr>
        <w:t>lograr</w:t>
      </w:r>
      <w:r>
        <w:rPr>
          <w:rFonts w:ascii="Arial" w:hAnsi="Arial"/>
          <w:i/>
          <w:spacing w:val="64"/>
          <w:sz w:val="24"/>
        </w:rPr>
        <w:t xml:space="preserve"> </w:t>
      </w:r>
      <w:r>
        <w:rPr>
          <w:rFonts w:ascii="Arial" w:hAnsi="Arial"/>
          <w:i/>
          <w:sz w:val="24"/>
        </w:rPr>
        <w:t>los</w:t>
      </w:r>
      <w:r>
        <w:rPr>
          <w:rFonts w:ascii="Arial" w:hAnsi="Arial"/>
          <w:i/>
          <w:spacing w:val="64"/>
          <w:sz w:val="24"/>
        </w:rPr>
        <w:t xml:space="preserve"> </w:t>
      </w:r>
      <w:r>
        <w:rPr>
          <w:rFonts w:ascii="Arial" w:hAnsi="Arial"/>
          <w:i/>
          <w:sz w:val="24"/>
        </w:rPr>
        <w:t>objetivos”,</w:t>
      </w:r>
      <w:r>
        <w:rPr>
          <w:rFonts w:ascii="Arial" w:hAnsi="Arial"/>
          <w:i/>
          <w:spacing w:val="68"/>
          <w:sz w:val="24"/>
        </w:rPr>
        <w:t xml:space="preserve"> </w:t>
      </w:r>
      <w:r>
        <w:rPr>
          <w:sz w:val="24"/>
        </w:rPr>
        <w:t>el</w:t>
      </w:r>
      <w:r>
        <w:rPr>
          <w:spacing w:val="63"/>
          <w:sz w:val="24"/>
        </w:rPr>
        <w:t xml:space="preserve"> </w:t>
      </w:r>
      <w:r>
        <w:rPr>
          <w:sz w:val="24"/>
        </w:rPr>
        <w:t>cual  busca</w:t>
      </w:r>
    </w:p>
    <w:p w:rsidR="008867D3" w:rsidRDefault="008867D3">
      <w:pPr>
        <w:spacing w:line="360" w:lineRule="auto"/>
        <w:jc w:val="both"/>
        <w:rPr>
          <w:sz w:val="24"/>
        </w:rPr>
        <w:sectPr w:rsidR="008867D3">
          <w:pgSz w:w="12240" w:h="15840"/>
          <w:pgMar w:top="2560" w:right="1580" w:bottom="1340" w:left="1600" w:header="563" w:footer="1135" w:gutter="0"/>
          <w:cols w:space="720"/>
        </w:sectPr>
      </w:pPr>
    </w:p>
    <w:p w:rsidR="008867D3" w:rsidRDefault="008867D3">
      <w:pPr>
        <w:pStyle w:val="Textoindependiente"/>
        <w:spacing w:before="3"/>
        <w:ind w:left="0"/>
        <w:jc w:val="left"/>
        <w:rPr>
          <w:sz w:val="26"/>
        </w:rPr>
      </w:pPr>
    </w:p>
    <w:p w:rsidR="008867D3" w:rsidRDefault="00B13E06">
      <w:pPr>
        <w:spacing w:before="100"/>
        <w:ind w:left="668"/>
        <w:rPr>
          <w:rFonts w:ascii="Verdana" w:hAnsi="Verdana"/>
          <w:b/>
          <w:sz w:val="16"/>
        </w:rPr>
      </w:pPr>
      <w:r>
        <w:rPr>
          <w:rFonts w:ascii="Verdana" w:hAnsi="Verdana"/>
          <w:b/>
          <w:color w:val="96174A"/>
          <w:w w:val="85"/>
          <w:sz w:val="16"/>
        </w:rPr>
        <w:t>“2022.</w:t>
      </w:r>
      <w:r>
        <w:rPr>
          <w:rFonts w:ascii="Verdana" w:hAnsi="Verdana"/>
          <w:b/>
          <w:color w:val="96174A"/>
          <w:spacing w:val="10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Año</w:t>
      </w:r>
      <w:r>
        <w:rPr>
          <w:rFonts w:ascii="Verdana" w:hAnsi="Verdana"/>
          <w:b/>
          <w:color w:val="96174A"/>
          <w:spacing w:val="14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del</w:t>
      </w:r>
      <w:r>
        <w:rPr>
          <w:rFonts w:ascii="Verdana" w:hAnsi="Verdana"/>
          <w:b/>
          <w:color w:val="96174A"/>
          <w:spacing w:val="16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Quincentenario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la</w:t>
      </w:r>
      <w:r>
        <w:rPr>
          <w:rFonts w:ascii="Verdana" w:hAnsi="Verdana"/>
          <w:b/>
          <w:color w:val="96174A"/>
          <w:spacing w:val="10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Fundación</w:t>
      </w:r>
      <w:r>
        <w:rPr>
          <w:rFonts w:ascii="Verdana" w:hAnsi="Verdana"/>
          <w:b/>
          <w:color w:val="96174A"/>
          <w:spacing w:val="12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Toluca</w:t>
      </w:r>
      <w:r>
        <w:rPr>
          <w:rFonts w:ascii="Verdana" w:hAnsi="Verdana"/>
          <w:b/>
          <w:color w:val="96174A"/>
          <w:spacing w:val="10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Lerdo,</w:t>
      </w:r>
      <w:r>
        <w:rPr>
          <w:rFonts w:ascii="Verdana" w:hAnsi="Verdana"/>
          <w:b/>
          <w:color w:val="96174A"/>
          <w:spacing w:val="11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Capital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del</w:t>
      </w:r>
      <w:r>
        <w:rPr>
          <w:rFonts w:ascii="Verdana" w:hAnsi="Verdana"/>
          <w:b/>
          <w:color w:val="96174A"/>
          <w:spacing w:val="14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Estado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México”</w:t>
      </w:r>
    </w:p>
    <w:p w:rsidR="008867D3" w:rsidRDefault="008867D3">
      <w:pPr>
        <w:pStyle w:val="Textoindependiente"/>
        <w:spacing w:before="2"/>
        <w:ind w:left="0"/>
        <w:jc w:val="left"/>
        <w:rPr>
          <w:rFonts w:ascii="Verdana"/>
          <w:b/>
          <w:sz w:val="19"/>
        </w:rPr>
      </w:pPr>
    </w:p>
    <w:p w:rsidR="008867D3" w:rsidRDefault="00B13E06">
      <w:pPr>
        <w:pStyle w:val="Textoindependiente"/>
        <w:spacing w:line="360" w:lineRule="auto"/>
        <w:ind w:left="100" w:right="115"/>
      </w:pPr>
      <w:r>
        <w:rPr>
          <w:rFonts w:ascii="Arial" w:hAnsi="Arial"/>
          <w:i/>
        </w:rPr>
        <w:t>“fortalecer los medios de implementación y revitalizar la Alianza Mundial para el</w:t>
      </w:r>
      <w:r>
        <w:rPr>
          <w:rFonts w:ascii="Arial" w:hAnsi="Arial"/>
          <w:i/>
          <w:spacing w:val="1"/>
        </w:rPr>
        <w:t xml:space="preserve"> </w:t>
      </w:r>
      <w:r>
        <w:rPr>
          <w:rFonts w:ascii="Arial" w:hAnsi="Arial"/>
          <w:i/>
        </w:rPr>
        <w:t>Desarrollo Sostenible.”</w:t>
      </w:r>
      <w:r>
        <w:rPr>
          <w:rFonts w:ascii="Arial" w:hAnsi="Arial"/>
          <w:i/>
          <w:position w:val="8"/>
          <w:sz w:val="16"/>
        </w:rPr>
        <w:t>2</w:t>
      </w:r>
      <w:r>
        <w:t>.</w:t>
      </w:r>
      <w:r>
        <w:rPr>
          <w:spacing w:val="1"/>
        </w:rPr>
        <w:t xml:space="preserve"> </w:t>
      </w:r>
      <w:r>
        <w:t>La importancia de</w:t>
      </w:r>
      <w:r>
        <w:rPr>
          <w:spacing w:val="1"/>
        </w:rPr>
        <w:t xml:space="preserve"> </w:t>
      </w:r>
      <w:r>
        <w:t>las OSCs</w:t>
      </w:r>
      <w:r>
        <w:rPr>
          <w:spacing w:val="1"/>
        </w:rPr>
        <w:t xml:space="preserve"> </w:t>
      </w:r>
      <w:r>
        <w:t>es tal,</w:t>
      </w:r>
      <w:r>
        <w:rPr>
          <w:spacing w:val="1"/>
        </w:rPr>
        <w:t xml:space="preserve"> </w:t>
      </w:r>
      <w:r>
        <w:t>que los tratados</w:t>
      </w:r>
      <w:r>
        <w:rPr>
          <w:spacing w:val="1"/>
        </w:rPr>
        <w:t xml:space="preserve"> </w:t>
      </w:r>
      <w:r>
        <w:t>internacionales</w:t>
      </w:r>
      <w:r>
        <w:rPr>
          <w:spacing w:val="-10"/>
        </w:rPr>
        <w:t xml:space="preserve"> </w:t>
      </w:r>
      <w:r>
        <w:t>los</w:t>
      </w:r>
      <w:r>
        <w:rPr>
          <w:spacing w:val="-10"/>
        </w:rPr>
        <w:t xml:space="preserve"> </w:t>
      </w:r>
      <w:r>
        <w:t>incentiva</w:t>
      </w:r>
      <w:r>
        <w:rPr>
          <w:spacing w:val="-12"/>
        </w:rPr>
        <w:t xml:space="preserve"> </w:t>
      </w:r>
      <w:r>
        <w:t>y</w:t>
      </w:r>
      <w:r>
        <w:rPr>
          <w:spacing w:val="-9"/>
        </w:rPr>
        <w:t xml:space="preserve"> </w:t>
      </w:r>
      <w:r>
        <w:t>busca</w:t>
      </w:r>
      <w:r>
        <w:rPr>
          <w:spacing w:val="-12"/>
        </w:rPr>
        <w:t xml:space="preserve"> </w:t>
      </w:r>
      <w:r>
        <w:t>fomentar</w:t>
      </w:r>
      <w:r>
        <w:rPr>
          <w:spacing w:val="-10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cultura</w:t>
      </w:r>
      <w:r>
        <w:rPr>
          <w:spacing w:val="-12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creación</w:t>
      </w:r>
      <w:r>
        <w:rPr>
          <w:spacing w:val="-11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los</w:t>
      </w:r>
      <w:r>
        <w:rPr>
          <w:spacing w:val="-6"/>
        </w:rPr>
        <w:t xml:space="preserve"> </w:t>
      </w:r>
      <w:r>
        <w:t>mismos.</w:t>
      </w:r>
      <w:r>
        <w:rPr>
          <w:spacing w:val="-64"/>
        </w:rPr>
        <w:t xml:space="preserve"> </w:t>
      </w:r>
      <w:r>
        <w:t>Ya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mismo</w:t>
      </w:r>
      <w:r>
        <w:rPr>
          <w:spacing w:val="1"/>
        </w:rPr>
        <w:t xml:space="preserve"> </w:t>
      </w:r>
      <w:r>
        <w:t>objetivo</w:t>
      </w:r>
      <w:r>
        <w:rPr>
          <w:spacing w:val="1"/>
        </w:rPr>
        <w:t xml:space="preserve"> </w:t>
      </w:r>
      <w:r>
        <w:t>referido</w:t>
      </w:r>
      <w:r>
        <w:rPr>
          <w:spacing w:val="1"/>
        </w:rPr>
        <w:t xml:space="preserve"> </w:t>
      </w:r>
      <w:r>
        <w:t>enuncia,</w:t>
      </w:r>
      <w:r>
        <w:rPr>
          <w:spacing w:val="1"/>
        </w:rPr>
        <w:t xml:space="preserve"> </w:t>
      </w:r>
      <w:r>
        <w:t>“para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programa</w:t>
      </w:r>
      <w:r>
        <w:rPr>
          <w:spacing w:val="1"/>
        </w:rPr>
        <w:t xml:space="preserve"> </w:t>
      </w:r>
      <w:r>
        <w:t>de</w:t>
      </w:r>
      <w:r>
        <w:rPr>
          <w:spacing w:val="-65"/>
        </w:rPr>
        <w:t xml:space="preserve"> </w:t>
      </w:r>
      <w:r>
        <w:t>desarrollo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cumpla</w:t>
      </w:r>
      <w:r>
        <w:rPr>
          <w:spacing w:val="1"/>
        </w:rPr>
        <w:t xml:space="preserve"> </w:t>
      </w:r>
      <w:r>
        <w:t>satisfactoriamente,</w:t>
      </w:r>
      <w:r>
        <w:rPr>
          <w:spacing w:val="1"/>
        </w:rPr>
        <w:t xml:space="preserve"> </w:t>
      </w:r>
      <w:r>
        <w:t>es</w:t>
      </w:r>
      <w:r>
        <w:rPr>
          <w:spacing w:val="1"/>
        </w:rPr>
        <w:t xml:space="preserve"> </w:t>
      </w:r>
      <w:r>
        <w:t>necesario</w:t>
      </w:r>
      <w:r>
        <w:rPr>
          <w:spacing w:val="1"/>
        </w:rPr>
        <w:t xml:space="preserve"> </w:t>
      </w:r>
      <w:r>
        <w:t>establecer</w:t>
      </w:r>
      <w:r>
        <w:rPr>
          <w:spacing w:val="1"/>
        </w:rPr>
        <w:t xml:space="preserve"> </w:t>
      </w:r>
      <w:r>
        <w:t>asociaciones</w:t>
      </w:r>
      <w:r>
        <w:rPr>
          <w:spacing w:val="-64"/>
        </w:rPr>
        <w:t xml:space="preserve"> </w:t>
      </w:r>
      <w:r>
        <w:t>inclusivas</w:t>
      </w:r>
      <w:r>
        <w:rPr>
          <w:spacing w:val="-4"/>
        </w:rPr>
        <w:t xml:space="preserve"> </w:t>
      </w:r>
      <w:r>
        <w:t>(a</w:t>
      </w:r>
      <w:r>
        <w:rPr>
          <w:spacing w:val="-6"/>
        </w:rPr>
        <w:t xml:space="preserve"> </w:t>
      </w:r>
      <w:r>
        <w:t>nivel</w:t>
      </w:r>
      <w:r>
        <w:rPr>
          <w:spacing w:val="-5"/>
        </w:rPr>
        <w:t xml:space="preserve"> </w:t>
      </w:r>
      <w:r>
        <w:t>mundial,</w:t>
      </w:r>
      <w:r>
        <w:rPr>
          <w:spacing w:val="-4"/>
        </w:rPr>
        <w:t xml:space="preserve"> </w:t>
      </w:r>
      <w:r>
        <w:t>regional,</w:t>
      </w:r>
      <w:r>
        <w:rPr>
          <w:spacing w:val="-4"/>
        </w:rPr>
        <w:t xml:space="preserve"> </w:t>
      </w:r>
      <w:r>
        <w:t>nacional</w:t>
      </w:r>
      <w:r>
        <w:rPr>
          <w:spacing w:val="-5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local)</w:t>
      </w:r>
      <w:r>
        <w:rPr>
          <w:spacing w:val="-4"/>
        </w:rPr>
        <w:t xml:space="preserve"> </w:t>
      </w:r>
      <w:r>
        <w:t>sobre</w:t>
      </w:r>
      <w:r>
        <w:rPr>
          <w:spacing w:val="-5"/>
        </w:rPr>
        <w:t xml:space="preserve"> </w:t>
      </w:r>
      <w:r>
        <w:t>principios</w:t>
      </w:r>
      <w:r>
        <w:rPr>
          <w:spacing w:val="-4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valores,</w:t>
      </w:r>
      <w:r>
        <w:rPr>
          <w:spacing w:val="-3"/>
        </w:rPr>
        <w:t xml:space="preserve"> </w:t>
      </w:r>
      <w:r>
        <w:t>así</w:t>
      </w:r>
      <w:r>
        <w:rPr>
          <w:spacing w:val="-65"/>
        </w:rPr>
        <w:t xml:space="preserve"> </w:t>
      </w:r>
      <w:r>
        <w:t>como sobre una visión y unos objetivos compartidos que se centren primero en las</w:t>
      </w:r>
      <w:r>
        <w:rPr>
          <w:spacing w:val="-64"/>
        </w:rPr>
        <w:t xml:space="preserve"> </w:t>
      </w:r>
      <w:r>
        <w:t>personas</w:t>
      </w:r>
      <w:r>
        <w:rPr>
          <w:spacing w:val="-15"/>
        </w:rPr>
        <w:t xml:space="preserve"> </w:t>
      </w:r>
      <w:r>
        <w:t>y</w:t>
      </w:r>
      <w:r>
        <w:rPr>
          <w:spacing w:val="-15"/>
        </w:rPr>
        <w:t xml:space="preserve"> </w:t>
      </w:r>
      <w:r>
        <w:t>el</w:t>
      </w:r>
      <w:r>
        <w:rPr>
          <w:spacing w:val="-15"/>
        </w:rPr>
        <w:t xml:space="preserve"> </w:t>
      </w:r>
      <w:r>
        <w:t>planeta.”.</w:t>
      </w:r>
      <w:r>
        <w:rPr>
          <w:spacing w:val="-14"/>
        </w:rPr>
        <w:t xml:space="preserve"> </w:t>
      </w:r>
      <w:r>
        <w:t>Como</w:t>
      </w:r>
      <w:r>
        <w:rPr>
          <w:spacing w:val="-17"/>
        </w:rPr>
        <w:t xml:space="preserve"> </w:t>
      </w:r>
      <w:r>
        <w:t>vemos</w:t>
      </w:r>
      <w:r>
        <w:rPr>
          <w:spacing w:val="-14"/>
        </w:rPr>
        <w:t xml:space="preserve"> </w:t>
      </w:r>
      <w:r>
        <w:t>las</w:t>
      </w:r>
      <w:r>
        <w:rPr>
          <w:spacing w:val="-15"/>
        </w:rPr>
        <w:t xml:space="preserve"> </w:t>
      </w:r>
      <w:r>
        <w:t>OSCs</w:t>
      </w:r>
      <w:r>
        <w:rPr>
          <w:spacing w:val="-15"/>
        </w:rPr>
        <w:t xml:space="preserve"> </w:t>
      </w:r>
      <w:r>
        <w:t>abonan</w:t>
      </w:r>
      <w:r>
        <w:rPr>
          <w:spacing w:val="-16"/>
        </w:rPr>
        <w:t xml:space="preserve"> </w:t>
      </w:r>
      <w:r>
        <w:t>al</w:t>
      </w:r>
      <w:r>
        <w:rPr>
          <w:spacing w:val="-16"/>
        </w:rPr>
        <w:t xml:space="preserve"> </w:t>
      </w:r>
      <w:r>
        <w:t>plan</w:t>
      </w:r>
      <w:r>
        <w:rPr>
          <w:spacing w:val="-16"/>
        </w:rPr>
        <w:t xml:space="preserve"> </w:t>
      </w:r>
      <w:r>
        <w:t>de</w:t>
      </w:r>
      <w:r>
        <w:rPr>
          <w:spacing w:val="-17"/>
        </w:rPr>
        <w:t xml:space="preserve"> </w:t>
      </w:r>
      <w:r>
        <w:t>acción</w:t>
      </w:r>
      <w:r>
        <w:rPr>
          <w:spacing w:val="-16"/>
        </w:rPr>
        <w:t xml:space="preserve"> </w:t>
      </w:r>
      <w:r>
        <w:t>de</w:t>
      </w:r>
      <w:r>
        <w:rPr>
          <w:spacing w:val="-17"/>
        </w:rPr>
        <w:t xml:space="preserve"> </w:t>
      </w:r>
      <w:r>
        <w:t>la</w:t>
      </w:r>
      <w:r>
        <w:rPr>
          <w:spacing w:val="-16"/>
        </w:rPr>
        <w:t xml:space="preserve"> </w:t>
      </w:r>
      <w:r>
        <w:t>ONU,</w:t>
      </w:r>
      <w:r>
        <w:rPr>
          <w:spacing w:val="-65"/>
        </w:rPr>
        <w:t xml:space="preserve"> </w:t>
      </w:r>
      <w:r>
        <w:t>y su importancia radica en el fomento y creación de más alianzas para el beneficio</w:t>
      </w:r>
      <w:r>
        <w:rPr>
          <w:spacing w:val="1"/>
        </w:rPr>
        <w:t xml:space="preserve"> </w:t>
      </w:r>
      <w:r>
        <w:t>social.</w:t>
      </w:r>
    </w:p>
    <w:p w:rsidR="008867D3" w:rsidRDefault="00B13E06">
      <w:pPr>
        <w:pStyle w:val="Textoindependiente"/>
        <w:spacing w:before="153" w:line="360" w:lineRule="auto"/>
        <w:ind w:left="100" w:right="118"/>
      </w:pPr>
      <w:r>
        <w:t>Ahora</w:t>
      </w:r>
      <w:r>
        <w:rPr>
          <w:spacing w:val="-6"/>
        </w:rPr>
        <w:t xml:space="preserve"> </w:t>
      </w:r>
      <w:r>
        <w:t>bien,</w:t>
      </w:r>
      <w:r>
        <w:rPr>
          <w:spacing w:val="-2"/>
        </w:rPr>
        <w:t xml:space="preserve"> </w:t>
      </w:r>
      <w:r>
        <w:t>México</w:t>
      </w:r>
      <w:r>
        <w:rPr>
          <w:spacing w:val="-5"/>
        </w:rPr>
        <w:t xml:space="preserve"> </w:t>
      </w:r>
      <w:r>
        <w:t>al</w:t>
      </w:r>
      <w:r>
        <w:rPr>
          <w:spacing w:val="-5"/>
        </w:rPr>
        <w:t xml:space="preserve"> </w:t>
      </w:r>
      <w:r>
        <w:t>ser</w:t>
      </w:r>
      <w:r>
        <w:rPr>
          <w:spacing w:val="-4"/>
        </w:rPr>
        <w:t xml:space="preserve"> </w:t>
      </w:r>
      <w:r>
        <w:t>miembro</w:t>
      </w:r>
      <w:r>
        <w:rPr>
          <w:spacing w:val="-5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las</w:t>
      </w:r>
      <w:r>
        <w:rPr>
          <w:spacing w:val="-4"/>
        </w:rPr>
        <w:t xml:space="preserve"> </w:t>
      </w:r>
      <w:r>
        <w:t>Naciones</w:t>
      </w:r>
      <w:r>
        <w:rPr>
          <w:spacing w:val="-3"/>
        </w:rPr>
        <w:t xml:space="preserve"> </w:t>
      </w:r>
      <w:r>
        <w:t>Unidas</w:t>
      </w:r>
      <w:r>
        <w:rPr>
          <w:spacing w:val="-4"/>
        </w:rPr>
        <w:t xml:space="preserve"> </w:t>
      </w:r>
      <w:r>
        <w:t>está</w:t>
      </w:r>
      <w:r>
        <w:rPr>
          <w:spacing w:val="-5"/>
        </w:rPr>
        <w:t xml:space="preserve"> </w:t>
      </w:r>
      <w:r>
        <w:t>comprometido</w:t>
      </w:r>
      <w:r>
        <w:rPr>
          <w:spacing w:val="-6"/>
        </w:rPr>
        <w:t xml:space="preserve"> </w:t>
      </w:r>
      <w:r>
        <w:t>con</w:t>
      </w:r>
      <w:r>
        <w:rPr>
          <w:spacing w:val="-64"/>
        </w:rPr>
        <w:t xml:space="preserve"> </w:t>
      </w:r>
      <w:r>
        <w:t>los Objetivos de Desarrollo Sostenible, por lo que el cumplimiento de esta agenda</w:t>
      </w:r>
      <w:r>
        <w:rPr>
          <w:spacing w:val="1"/>
        </w:rPr>
        <w:t xml:space="preserve"> </w:t>
      </w:r>
      <w:r>
        <w:t>se t</w:t>
      </w:r>
      <w:r>
        <w:t>iene que ver reflejado en los tres niveles de Gobierno, y cada uno debe abonar</w:t>
      </w:r>
      <w:r>
        <w:rPr>
          <w:spacing w:val="-64"/>
        </w:rPr>
        <w:t xml:space="preserve"> </w:t>
      </w:r>
      <w:r>
        <w:t>para que la brecha entre sociedad civil organizada y la administración pública sea</w:t>
      </w:r>
      <w:r>
        <w:rPr>
          <w:spacing w:val="1"/>
        </w:rPr>
        <w:t xml:space="preserve"> </w:t>
      </w:r>
      <w:r>
        <w:t>cada vez más corta, y los beneficios e impacto social sean cada vez más. Sin</w:t>
      </w:r>
      <w:r>
        <w:rPr>
          <w:spacing w:val="1"/>
        </w:rPr>
        <w:t xml:space="preserve"> </w:t>
      </w:r>
      <w:r>
        <w:t>embargo, en la pr</w:t>
      </w:r>
      <w:r>
        <w:t>áctica no siempre se ve reflejado esto, ya que según el Registro</w:t>
      </w:r>
      <w:r>
        <w:rPr>
          <w:spacing w:val="1"/>
        </w:rPr>
        <w:t xml:space="preserve"> </w:t>
      </w:r>
      <w:r>
        <w:t>Federal de OSC, México sólo cuenta con un poco más de 40 mil Asociaciones</w:t>
      </w:r>
      <w:r>
        <w:rPr>
          <w:spacing w:val="1"/>
        </w:rPr>
        <w:t xml:space="preserve"> </w:t>
      </w:r>
      <w:r>
        <w:t>Civiles</w:t>
      </w:r>
      <w:r>
        <w:rPr>
          <w:spacing w:val="-10"/>
        </w:rPr>
        <w:t xml:space="preserve"> </w:t>
      </w:r>
      <w:r>
        <w:t>inscritas</w:t>
      </w:r>
      <w:r>
        <w:rPr>
          <w:spacing w:val="-10"/>
        </w:rPr>
        <w:t xml:space="preserve"> </w:t>
      </w:r>
      <w:r>
        <w:t>en</w:t>
      </w:r>
      <w:r>
        <w:rPr>
          <w:spacing w:val="-12"/>
        </w:rPr>
        <w:t xml:space="preserve"> </w:t>
      </w:r>
      <w:r>
        <w:t>su</w:t>
      </w:r>
      <w:r>
        <w:rPr>
          <w:spacing w:val="-8"/>
        </w:rPr>
        <w:t xml:space="preserve"> </w:t>
      </w:r>
      <w:r>
        <w:t>padrón,</w:t>
      </w:r>
      <w:r>
        <w:rPr>
          <w:spacing w:val="-9"/>
        </w:rPr>
        <w:t xml:space="preserve"> </w:t>
      </w:r>
      <w:r>
        <w:t>mientras</w:t>
      </w:r>
      <w:r>
        <w:rPr>
          <w:spacing w:val="-10"/>
        </w:rPr>
        <w:t xml:space="preserve"> </w:t>
      </w:r>
      <w:r>
        <w:t>que</w:t>
      </w:r>
      <w:r>
        <w:rPr>
          <w:spacing w:val="-12"/>
        </w:rPr>
        <w:t xml:space="preserve"> </w:t>
      </w:r>
      <w:r>
        <w:t>países</w:t>
      </w:r>
      <w:r>
        <w:rPr>
          <w:spacing w:val="-10"/>
        </w:rPr>
        <w:t xml:space="preserve"> </w:t>
      </w:r>
      <w:r>
        <w:t>como</w:t>
      </w:r>
      <w:r>
        <w:rPr>
          <w:spacing w:val="-12"/>
        </w:rPr>
        <w:t xml:space="preserve"> </w:t>
      </w:r>
      <w:r>
        <w:t>Estados</w:t>
      </w:r>
      <w:r>
        <w:rPr>
          <w:spacing w:val="-10"/>
        </w:rPr>
        <w:t xml:space="preserve"> </w:t>
      </w:r>
      <w:r>
        <w:t>Unidos</w:t>
      </w:r>
      <w:r>
        <w:rPr>
          <w:spacing w:val="-10"/>
        </w:rPr>
        <w:t xml:space="preserve"> </w:t>
      </w:r>
      <w:r>
        <w:t>tiene</w:t>
      </w:r>
      <w:r>
        <w:rPr>
          <w:spacing w:val="-12"/>
        </w:rPr>
        <w:t xml:space="preserve"> </w:t>
      </w:r>
      <w:r>
        <w:t>más</w:t>
      </w:r>
      <w:r>
        <w:rPr>
          <w:spacing w:val="-64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millones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Canadá</w:t>
      </w:r>
      <w:r>
        <w:rPr>
          <w:spacing w:val="1"/>
        </w:rPr>
        <w:t xml:space="preserve"> </w:t>
      </w:r>
      <w:r>
        <w:t>más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millón,</w:t>
      </w:r>
      <w:r>
        <w:rPr>
          <w:spacing w:val="1"/>
        </w:rPr>
        <w:t xml:space="preserve"> </w:t>
      </w:r>
      <w:r>
        <w:t>según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Centro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Recursos</w:t>
      </w:r>
      <w:r>
        <w:rPr>
          <w:spacing w:val="1"/>
        </w:rPr>
        <w:t xml:space="preserve"> </w:t>
      </w:r>
      <w:r>
        <w:t>Internacionales para Organizaciones Civiles, A.C. (CERI). Lo que refleja una falta</w:t>
      </w:r>
      <w:r>
        <w:rPr>
          <w:spacing w:val="1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fomento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creación</w:t>
      </w:r>
      <w:r>
        <w:rPr>
          <w:spacing w:val="-3"/>
        </w:rPr>
        <w:t xml:space="preserve"> </w:t>
      </w:r>
      <w:r>
        <w:t>de nuevas</w:t>
      </w:r>
      <w:r>
        <w:rPr>
          <w:spacing w:val="-1"/>
        </w:rPr>
        <w:t xml:space="preserve"> </w:t>
      </w:r>
      <w:r>
        <w:t>organizaciones</w:t>
      </w:r>
      <w:r>
        <w:rPr>
          <w:spacing w:val="-2"/>
        </w:rPr>
        <w:t xml:space="preserve"> </w:t>
      </w:r>
      <w:r>
        <w:t>ciudadanas</w:t>
      </w:r>
      <w:r>
        <w:rPr>
          <w:spacing w:val="-2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nuestro país.</w:t>
      </w:r>
    </w:p>
    <w:p w:rsidR="008867D3" w:rsidRDefault="00B13E06">
      <w:pPr>
        <w:pStyle w:val="Textoindependiente"/>
        <w:spacing w:before="163" w:line="360" w:lineRule="auto"/>
        <w:ind w:left="100" w:right="121"/>
      </w:pPr>
      <w:r>
        <w:t>La inercia de las organizaciones de la sociedad civil marca</w:t>
      </w:r>
      <w:r>
        <w:t xml:space="preserve"> precedente para el</w:t>
      </w:r>
      <w:r>
        <w:rPr>
          <w:spacing w:val="1"/>
        </w:rPr>
        <w:t xml:space="preserve"> </w:t>
      </w:r>
      <w:r>
        <w:t>intercambio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ayuda</w:t>
      </w:r>
      <w:r>
        <w:rPr>
          <w:spacing w:val="1"/>
        </w:rPr>
        <w:t xml:space="preserve"> </w:t>
      </w:r>
      <w:r>
        <w:t>social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gobierno.</w:t>
      </w:r>
      <w:r>
        <w:rPr>
          <w:spacing w:val="1"/>
        </w:rPr>
        <w:t xml:space="preserve"> </w:t>
      </w:r>
      <w:r>
        <w:t>Debemos</w:t>
      </w:r>
      <w:r>
        <w:rPr>
          <w:spacing w:val="1"/>
        </w:rPr>
        <w:t xml:space="preserve"> </w:t>
      </w:r>
      <w:r>
        <w:t>destacar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asociaciones</w:t>
      </w:r>
      <w:r>
        <w:rPr>
          <w:spacing w:val="-2"/>
        </w:rPr>
        <w:t xml:space="preserve"> </w:t>
      </w:r>
      <w:r>
        <w:t>hacen</w:t>
      </w:r>
      <w:r>
        <w:rPr>
          <w:spacing w:val="-3"/>
        </w:rPr>
        <w:t xml:space="preserve"> </w:t>
      </w:r>
      <w:r>
        <w:t>acciones</w:t>
      </w:r>
      <w:r>
        <w:rPr>
          <w:spacing w:val="2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iniciativas</w:t>
      </w:r>
      <w:r>
        <w:rPr>
          <w:spacing w:val="-2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tendrían</w:t>
      </w:r>
      <w:r>
        <w:rPr>
          <w:spacing w:val="-4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ser</w:t>
      </w:r>
      <w:r>
        <w:rPr>
          <w:spacing w:val="-2"/>
        </w:rPr>
        <w:t xml:space="preserve"> </w:t>
      </w:r>
      <w:r>
        <w:t>implementadas</w:t>
      </w:r>
      <w:r>
        <w:rPr>
          <w:spacing w:val="-1"/>
        </w:rPr>
        <w:t xml:space="preserve"> </w:t>
      </w:r>
      <w:r>
        <w:t>por</w:t>
      </w:r>
    </w:p>
    <w:p w:rsidR="008867D3" w:rsidRDefault="008867D3">
      <w:pPr>
        <w:pStyle w:val="Textoindependiente"/>
        <w:ind w:left="0"/>
        <w:jc w:val="left"/>
        <w:rPr>
          <w:sz w:val="20"/>
        </w:rPr>
      </w:pPr>
    </w:p>
    <w:p w:rsidR="008867D3" w:rsidRDefault="00573800">
      <w:pPr>
        <w:pStyle w:val="Textoindependiente"/>
        <w:spacing w:before="1"/>
        <w:ind w:left="0"/>
        <w:jc w:val="left"/>
        <w:rPr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113030</wp:posOffset>
                </wp:positionV>
                <wp:extent cx="1829435" cy="10160"/>
                <wp:effectExtent l="0" t="0" r="0" b="0"/>
                <wp:wrapTopAndBottom/>
                <wp:docPr id="6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101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C7F4FB" id="Rectangle 2" o:spid="_x0000_s1026" style="position:absolute;margin-left:85.05pt;margin-top:8.9pt;width:144.05pt;height:.8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" fillcolor="black" stroked="f">
                <w10:wrap type="topAndBottom" anchorx="page"/>
              </v:rect>
            </w:pict>
          </mc:Fallback>
        </mc:AlternateContent>
      </w:r>
    </w:p>
    <w:p w:rsidR="008867D3" w:rsidRDefault="00B13E06">
      <w:pPr>
        <w:spacing w:before="72"/>
        <w:ind w:left="100"/>
        <w:rPr>
          <w:rFonts w:ascii="Calibri"/>
          <w:sz w:val="20"/>
        </w:rPr>
      </w:pPr>
      <w:r>
        <w:rPr>
          <w:rFonts w:ascii="Calibri"/>
          <w:spacing w:val="-1"/>
          <w:sz w:val="20"/>
          <w:vertAlign w:val="superscript"/>
        </w:rPr>
        <w:t>2</w:t>
      </w:r>
      <w:r>
        <w:rPr>
          <w:rFonts w:ascii="Calibri"/>
          <w:spacing w:val="7"/>
          <w:sz w:val="20"/>
        </w:rPr>
        <w:t xml:space="preserve"> </w:t>
      </w:r>
      <w:r>
        <w:rPr>
          <w:rFonts w:ascii="Calibri"/>
          <w:spacing w:val="-1"/>
          <w:sz w:val="20"/>
        </w:rPr>
        <w:t>https://</w:t>
      </w:r>
      <w:hyperlink r:id="rId10">
        <w:r>
          <w:rPr>
            <w:rFonts w:ascii="Calibri"/>
            <w:spacing w:val="-1"/>
            <w:sz w:val="20"/>
          </w:rPr>
          <w:t>www.agenda2030.gob.es/objetivos/objetivo17.htm</w:t>
        </w:r>
      </w:hyperlink>
    </w:p>
    <w:p w:rsidR="008867D3" w:rsidRDefault="008867D3">
      <w:pPr>
        <w:rPr>
          <w:rFonts w:ascii="Calibri"/>
          <w:sz w:val="20"/>
        </w:rPr>
        <w:sectPr w:rsidR="008867D3">
          <w:pgSz w:w="12240" w:h="15840"/>
          <w:pgMar w:top="2560" w:right="1580" w:bottom="1320" w:left="1600" w:header="563" w:footer="1135" w:gutter="0"/>
          <w:cols w:space="720"/>
        </w:sectPr>
      </w:pPr>
    </w:p>
    <w:p w:rsidR="008867D3" w:rsidRDefault="008867D3">
      <w:pPr>
        <w:pStyle w:val="Textoindependiente"/>
        <w:spacing w:before="9"/>
        <w:ind w:left="0"/>
        <w:jc w:val="left"/>
        <w:rPr>
          <w:rFonts w:ascii="Calibri"/>
        </w:rPr>
      </w:pPr>
    </w:p>
    <w:p w:rsidR="008867D3" w:rsidRDefault="00B13E06">
      <w:pPr>
        <w:spacing w:before="100"/>
        <w:ind w:left="668"/>
        <w:rPr>
          <w:rFonts w:ascii="Verdana" w:hAnsi="Verdana"/>
          <w:b/>
          <w:sz w:val="16"/>
        </w:rPr>
      </w:pPr>
      <w:r>
        <w:rPr>
          <w:rFonts w:ascii="Verdana" w:hAnsi="Verdana"/>
          <w:b/>
          <w:color w:val="96174A"/>
          <w:w w:val="85"/>
          <w:sz w:val="16"/>
        </w:rPr>
        <w:t>“2022.</w:t>
      </w:r>
      <w:r>
        <w:rPr>
          <w:rFonts w:ascii="Verdana" w:hAnsi="Verdana"/>
          <w:b/>
          <w:color w:val="96174A"/>
          <w:spacing w:val="10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Año</w:t>
      </w:r>
      <w:r>
        <w:rPr>
          <w:rFonts w:ascii="Verdana" w:hAnsi="Verdana"/>
          <w:b/>
          <w:color w:val="96174A"/>
          <w:spacing w:val="14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del</w:t>
      </w:r>
      <w:r>
        <w:rPr>
          <w:rFonts w:ascii="Verdana" w:hAnsi="Verdana"/>
          <w:b/>
          <w:color w:val="96174A"/>
          <w:spacing w:val="16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Quincentenario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la</w:t>
      </w:r>
      <w:r>
        <w:rPr>
          <w:rFonts w:ascii="Verdana" w:hAnsi="Verdana"/>
          <w:b/>
          <w:color w:val="96174A"/>
          <w:spacing w:val="10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Fundación</w:t>
      </w:r>
      <w:r>
        <w:rPr>
          <w:rFonts w:ascii="Verdana" w:hAnsi="Verdana"/>
          <w:b/>
          <w:color w:val="96174A"/>
          <w:spacing w:val="12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Toluca</w:t>
      </w:r>
      <w:r>
        <w:rPr>
          <w:rFonts w:ascii="Verdana" w:hAnsi="Verdana"/>
          <w:b/>
          <w:color w:val="96174A"/>
          <w:spacing w:val="10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Lerdo,</w:t>
      </w:r>
      <w:r>
        <w:rPr>
          <w:rFonts w:ascii="Verdana" w:hAnsi="Verdana"/>
          <w:b/>
          <w:color w:val="96174A"/>
          <w:spacing w:val="11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Capital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del</w:t>
      </w:r>
      <w:r>
        <w:rPr>
          <w:rFonts w:ascii="Verdana" w:hAnsi="Verdana"/>
          <w:b/>
          <w:color w:val="96174A"/>
          <w:spacing w:val="14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Estado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México”</w:t>
      </w:r>
    </w:p>
    <w:p w:rsidR="008867D3" w:rsidRDefault="008867D3">
      <w:pPr>
        <w:pStyle w:val="Textoindependiente"/>
        <w:spacing w:before="2"/>
        <w:ind w:left="0"/>
        <w:jc w:val="left"/>
        <w:rPr>
          <w:rFonts w:ascii="Verdana"/>
          <w:b/>
          <w:sz w:val="19"/>
        </w:rPr>
      </w:pPr>
    </w:p>
    <w:p w:rsidR="008867D3" w:rsidRDefault="00B13E06">
      <w:pPr>
        <w:pStyle w:val="Textoindependiente"/>
        <w:spacing w:line="360" w:lineRule="auto"/>
        <w:ind w:left="100" w:right="122"/>
      </w:pPr>
      <w:r>
        <w:t>el Estado, y éste no garantiza todos los derechos y necesidades que la sociedad</w:t>
      </w:r>
      <w:r>
        <w:rPr>
          <w:spacing w:val="1"/>
        </w:rPr>
        <w:t xml:space="preserve"> </w:t>
      </w:r>
      <w:r>
        <w:t>demanda.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esto,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demuestra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necesidad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esquema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trabajo</w:t>
      </w:r>
      <w:r>
        <w:rPr>
          <w:spacing w:val="1"/>
        </w:rPr>
        <w:t xml:space="preserve"> </w:t>
      </w:r>
      <w:r>
        <w:t>planificado</w:t>
      </w:r>
      <w:r>
        <w:rPr>
          <w:spacing w:val="-16"/>
        </w:rPr>
        <w:t xml:space="preserve"> </w:t>
      </w:r>
      <w:r>
        <w:t>en</w:t>
      </w:r>
      <w:r>
        <w:rPr>
          <w:spacing w:val="-16"/>
        </w:rPr>
        <w:t xml:space="preserve"> </w:t>
      </w:r>
      <w:r>
        <w:t>conjunto,</w:t>
      </w:r>
      <w:r>
        <w:rPr>
          <w:spacing w:val="-13"/>
        </w:rPr>
        <w:t xml:space="preserve"> </w:t>
      </w:r>
      <w:r>
        <w:t>ya</w:t>
      </w:r>
      <w:r>
        <w:rPr>
          <w:spacing w:val="-16"/>
        </w:rPr>
        <w:t xml:space="preserve"> </w:t>
      </w:r>
      <w:r>
        <w:t>que,</w:t>
      </w:r>
      <w:r>
        <w:rPr>
          <w:spacing w:val="-13"/>
        </w:rPr>
        <w:t xml:space="preserve"> </w:t>
      </w:r>
      <w:r>
        <w:t>la</w:t>
      </w:r>
      <w:r>
        <w:rPr>
          <w:spacing w:val="-15"/>
        </w:rPr>
        <w:t xml:space="preserve"> </w:t>
      </w:r>
      <w:r>
        <w:t>relación</w:t>
      </w:r>
      <w:r>
        <w:rPr>
          <w:spacing w:val="-16"/>
        </w:rPr>
        <w:t xml:space="preserve"> </w:t>
      </w:r>
      <w:r>
        <w:t>que</w:t>
      </w:r>
      <w:r>
        <w:rPr>
          <w:spacing w:val="-16"/>
        </w:rPr>
        <w:t xml:space="preserve"> </w:t>
      </w:r>
      <w:r>
        <w:t>existe</w:t>
      </w:r>
      <w:r>
        <w:rPr>
          <w:spacing w:val="-16"/>
        </w:rPr>
        <w:t xml:space="preserve"> </w:t>
      </w:r>
      <w:r>
        <w:t>entre</w:t>
      </w:r>
      <w:r>
        <w:rPr>
          <w:spacing w:val="-13"/>
        </w:rPr>
        <w:t xml:space="preserve"> </w:t>
      </w:r>
      <w:r>
        <w:t>sociedad</w:t>
      </w:r>
      <w:r>
        <w:rPr>
          <w:spacing w:val="-15"/>
        </w:rPr>
        <w:t xml:space="preserve"> </w:t>
      </w:r>
      <w:r>
        <w:t>civil</w:t>
      </w:r>
      <w:r>
        <w:rPr>
          <w:spacing w:val="-15"/>
        </w:rPr>
        <w:t xml:space="preserve"> </w:t>
      </w:r>
      <w:r>
        <w:t>y</w:t>
      </w:r>
      <w:r>
        <w:rPr>
          <w:spacing w:val="-14"/>
        </w:rPr>
        <w:t xml:space="preserve"> </w:t>
      </w:r>
      <w:r>
        <w:t>gobierno</w:t>
      </w:r>
      <w:r>
        <w:rPr>
          <w:spacing w:val="-64"/>
        </w:rPr>
        <w:t xml:space="preserve"> </w:t>
      </w:r>
      <w:r>
        <w:t>es fundamental</w:t>
      </w:r>
      <w:r>
        <w:rPr>
          <w:spacing w:val="-1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desarrollo</w:t>
      </w:r>
      <w:r>
        <w:rPr>
          <w:spacing w:val="3"/>
        </w:rPr>
        <w:t xml:space="preserve"> </w:t>
      </w:r>
      <w:r>
        <w:t>social.</w:t>
      </w:r>
    </w:p>
    <w:p w:rsidR="008867D3" w:rsidRDefault="00B13E06">
      <w:pPr>
        <w:pStyle w:val="Textoindependiente"/>
        <w:spacing w:before="157" w:line="360" w:lineRule="auto"/>
        <w:ind w:left="100" w:right="121"/>
      </w:pPr>
      <w:r>
        <w:t>Como ya se mencionó, la falta de apoyo a las OSC por el gobierno es grande, ya</w:t>
      </w:r>
      <w:r>
        <w:rPr>
          <w:spacing w:val="1"/>
        </w:rPr>
        <w:t xml:space="preserve"> </w:t>
      </w:r>
      <w:r>
        <w:t>que no se cuenta con los suficientes mecanismos para generar una verdadera</w:t>
      </w:r>
      <w:r>
        <w:rPr>
          <w:spacing w:val="1"/>
        </w:rPr>
        <w:t xml:space="preserve"> </w:t>
      </w:r>
      <w:r>
        <w:t>gobernanza. Es por eso que se debe dar certeza jurídica con un marco normativo</w:t>
      </w:r>
      <w:r>
        <w:rPr>
          <w:spacing w:val="1"/>
        </w:rPr>
        <w:t xml:space="preserve"> </w:t>
      </w:r>
      <w:r>
        <w:t>garante de derechos a l</w:t>
      </w:r>
      <w:r>
        <w:t>as OSC y su relación con la administración pública estatal.</w:t>
      </w:r>
      <w:r>
        <w:rPr>
          <w:spacing w:val="1"/>
        </w:rPr>
        <w:t xml:space="preserve"> </w:t>
      </w:r>
      <w:r>
        <w:t>Actualmente en el Estado de México, no cuenta con una Ley de Fomento a las</w:t>
      </w:r>
      <w:r>
        <w:rPr>
          <w:spacing w:val="1"/>
        </w:rPr>
        <w:t xml:space="preserve"> </w:t>
      </w:r>
      <w:r>
        <w:t>Organizaciones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Sociedad</w:t>
      </w:r>
      <w:r>
        <w:rPr>
          <w:spacing w:val="-5"/>
        </w:rPr>
        <w:t xml:space="preserve"> </w:t>
      </w:r>
      <w:r>
        <w:t>Civil,</w:t>
      </w:r>
      <w:r>
        <w:rPr>
          <w:spacing w:val="-2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mayor</w:t>
      </w:r>
      <w:r>
        <w:rPr>
          <w:spacing w:val="-3"/>
        </w:rPr>
        <w:t xml:space="preserve"> </w:t>
      </w:r>
      <w:r>
        <w:t>avance</w:t>
      </w:r>
      <w:r>
        <w:rPr>
          <w:spacing w:val="-4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esta</w:t>
      </w:r>
      <w:r>
        <w:rPr>
          <w:spacing w:val="-5"/>
        </w:rPr>
        <w:t xml:space="preserve"> </w:t>
      </w:r>
      <w:r>
        <w:t>materia</w:t>
      </w:r>
      <w:r>
        <w:rPr>
          <w:spacing w:val="-4"/>
        </w:rPr>
        <w:t xml:space="preserve"> </w:t>
      </w:r>
      <w:r>
        <w:t>ocurrió</w:t>
      </w:r>
      <w:r>
        <w:rPr>
          <w:spacing w:val="-4"/>
        </w:rPr>
        <w:t xml:space="preserve"> </w:t>
      </w:r>
      <w:r>
        <w:t>el</w:t>
      </w:r>
      <w:r>
        <w:rPr>
          <w:spacing w:val="4"/>
        </w:rPr>
        <w:t xml:space="preserve"> </w:t>
      </w:r>
      <w:r>
        <w:t>17</w:t>
      </w:r>
      <w:r>
        <w:rPr>
          <w:spacing w:val="-64"/>
        </w:rPr>
        <w:t xml:space="preserve"> </w:t>
      </w:r>
      <w:r>
        <w:t>de octubre del año 2019 cuando el Gobe</w:t>
      </w:r>
      <w:r>
        <w:t>rnador Alfredo del Mazo Maza presentó</w:t>
      </w:r>
      <w:r>
        <w:rPr>
          <w:spacing w:val="1"/>
        </w:rPr>
        <w:t xml:space="preserve"> </w:t>
      </w:r>
      <w:r>
        <w:t>una</w:t>
      </w:r>
      <w:r>
        <w:rPr>
          <w:spacing w:val="-5"/>
        </w:rPr>
        <w:t xml:space="preserve"> </w:t>
      </w:r>
      <w:r>
        <w:t>iniciativa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Ley</w:t>
      </w:r>
      <w:r>
        <w:rPr>
          <w:spacing w:val="-2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este</w:t>
      </w:r>
      <w:r>
        <w:rPr>
          <w:spacing w:val="-4"/>
        </w:rPr>
        <w:t xml:space="preserve"> </w:t>
      </w:r>
      <w:r>
        <w:t>esquema,</w:t>
      </w:r>
      <w:r>
        <w:rPr>
          <w:spacing w:val="-3"/>
        </w:rPr>
        <w:t xml:space="preserve"> </w:t>
      </w:r>
      <w:r>
        <w:t>pero</w:t>
      </w:r>
      <w:r>
        <w:rPr>
          <w:spacing w:val="-4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t>ha</w:t>
      </w:r>
      <w:r>
        <w:rPr>
          <w:spacing w:val="-5"/>
        </w:rPr>
        <w:t xml:space="preserve"> </w:t>
      </w:r>
      <w:r>
        <w:t>sido</w:t>
      </w:r>
      <w:r>
        <w:rPr>
          <w:spacing w:val="-4"/>
        </w:rPr>
        <w:t xml:space="preserve"> </w:t>
      </w:r>
      <w:r>
        <w:t>dictaminada</w:t>
      </w:r>
      <w:r>
        <w:rPr>
          <w:spacing w:val="-4"/>
        </w:rPr>
        <w:t xml:space="preserve"> </w:t>
      </w:r>
      <w:r>
        <w:t>al</w:t>
      </w:r>
      <w:r>
        <w:rPr>
          <w:spacing w:val="-4"/>
        </w:rPr>
        <w:t xml:space="preserve"> </w:t>
      </w:r>
      <w:r>
        <w:t>día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hoy.</w:t>
      </w:r>
    </w:p>
    <w:p w:rsidR="008867D3" w:rsidRDefault="00B13E06">
      <w:pPr>
        <w:pStyle w:val="Textoindependiente"/>
        <w:spacing w:before="161" w:line="360" w:lineRule="auto"/>
        <w:ind w:left="100" w:right="119"/>
      </w:pPr>
      <w:r>
        <w:t>La presente iniciativa está encaminada a expedir una Ley garante de la relación</w:t>
      </w:r>
      <w:r>
        <w:rPr>
          <w:spacing w:val="1"/>
        </w:rPr>
        <w:t xml:space="preserve"> </w:t>
      </w:r>
      <w:r>
        <w:t>entre Organizaciones de la Sociedad Civil y Gobierno Estatal, como la presentada</w:t>
      </w:r>
      <w:r>
        <w:rPr>
          <w:spacing w:val="1"/>
        </w:rPr>
        <w:t xml:space="preserve"> </w:t>
      </w:r>
      <w:r>
        <w:t>hace más de 2 años por el Titular del Ejecutivo Estatal, y que tenga como objetivo</w:t>
      </w:r>
      <w:r>
        <w:rPr>
          <w:spacing w:val="1"/>
        </w:rPr>
        <w:t xml:space="preserve"> </w:t>
      </w:r>
      <w:r>
        <w:t>regular, fomentar y fortalecer las actividades realizadas por las organizaciones de</w:t>
      </w:r>
      <w:r>
        <w:rPr>
          <w:spacing w:val="1"/>
        </w:rPr>
        <w:t xml:space="preserve"> </w:t>
      </w:r>
      <w:r>
        <w:t>la socie</w:t>
      </w:r>
      <w:r>
        <w:t>dad civil; así como establecer las</w:t>
      </w:r>
      <w:r>
        <w:rPr>
          <w:spacing w:val="1"/>
        </w:rPr>
        <w:t xml:space="preserve"> </w:t>
      </w:r>
      <w:r>
        <w:t>atribuciones de las dependencias y</w:t>
      </w:r>
      <w:r>
        <w:rPr>
          <w:spacing w:val="1"/>
        </w:rPr>
        <w:t xml:space="preserve"> </w:t>
      </w:r>
      <w:r>
        <w:t>entidades del sector central y auxiliar del Estado, relacionadas con el fomento a</w:t>
      </w:r>
      <w:r>
        <w:rPr>
          <w:spacing w:val="1"/>
        </w:rPr>
        <w:t xml:space="preserve"> </w:t>
      </w:r>
      <w:r>
        <w:t>dichas actividades. La importancia y necesidad de esta ley es fundamental para</w:t>
      </w:r>
      <w:r>
        <w:rPr>
          <w:spacing w:val="1"/>
        </w:rPr>
        <w:t xml:space="preserve"> </w:t>
      </w:r>
      <w:r>
        <w:t xml:space="preserve">garantizar la gobernanza </w:t>
      </w:r>
      <w:r>
        <w:t>participativa en los marcos normativos estatales y abonar</w:t>
      </w:r>
      <w:r>
        <w:rPr>
          <w:spacing w:val="-64"/>
        </w:rPr>
        <w:t xml:space="preserve"> </w:t>
      </w:r>
      <w:r>
        <w:t>en el apoyo de las actividades tan nobles y garantistas de derechos humanos que</w:t>
      </w:r>
      <w:r>
        <w:rPr>
          <w:spacing w:val="1"/>
        </w:rPr>
        <w:t xml:space="preserve"> </w:t>
      </w:r>
      <w:r>
        <w:t>realizan</w:t>
      </w:r>
      <w:r>
        <w:rPr>
          <w:spacing w:val="-2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OSC.</w:t>
      </w:r>
    </w:p>
    <w:p w:rsidR="008867D3" w:rsidRDefault="00B13E06">
      <w:pPr>
        <w:pStyle w:val="Textoindependiente"/>
        <w:spacing w:before="161" w:line="360" w:lineRule="auto"/>
        <w:ind w:left="100" w:right="119"/>
      </w:pPr>
      <w:r>
        <w:t>Se debe destacar que, se pretende conformar una Comisión Intersecretarial de</w:t>
      </w:r>
      <w:r>
        <w:rPr>
          <w:spacing w:val="1"/>
        </w:rPr>
        <w:t xml:space="preserve"> </w:t>
      </w:r>
      <w:r>
        <w:t>Fomento a las Actividad</w:t>
      </w:r>
      <w:r>
        <w:t>es de las Organizaciones de la Sociedad Civil, que fungirá</w:t>
      </w:r>
      <w:r>
        <w:rPr>
          <w:spacing w:val="1"/>
        </w:rPr>
        <w:t xml:space="preserve"> </w:t>
      </w:r>
      <w:r>
        <w:t>como</w:t>
      </w:r>
      <w:r>
        <w:rPr>
          <w:spacing w:val="-8"/>
        </w:rPr>
        <w:t xml:space="preserve"> </w:t>
      </w:r>
      <w:r>
        <w:t>una</w:t>
      </w:r>
      <w:r>
        <w:rPr>
          <w:spacing w:val="-8"/>
        </w:rPr>
        <w:t xml:space="preserve"> </w:t>
      </w:r>
      <w:r>
        <w:t>instancia</w:t>
      </w:r>
      <w:r>
        <w:rPr>
          <w:spacing w:val="-7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coordinación</w:t>
      </w:r>
      <w:r>
        <w:rPr>
          <w:spacing w:val="-3"/>
        </w:rPr>
        <w:t xml:space="preserve"> </w:t>
      </w:r>
      <w:r>
        <w:t>entre</w:t>
      </w:r>
      <w:r>
        <w:rPr>
          <w:spacing w:val="-8"/>
        </w:rPr>
        <w:t xml:space="preserve"> </w:t>
      </w:r>
      <w:r>
        <w:t>dependencias,</w:t>
      </w:r>
      <w:r>
        <w:rPr>
          <w:spacing w:val="-5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diseño,</w:t>
      </w:r>
      <w:r>
        <w:rPr>
          <w:spacing w:val="-4"/>
        </w:rPr>
        <w:t xml:space="preserve"> </w:t>
      </w:r>
      <w:r>
        <w:t>ejecución,</w:t>
      </w:r>
    </w:p>
    <w:p w:rsidR="008867D3" w:rsidRDefault="008867D3">
      <w:pPr>
        <w:spacing w:line="360" w:lineRule="auto"/>
        <w:sectPr w:rsidR="008867D3">
          <w:pgSz w:w="12240" w:h="15840"/>
          <w:pgMar w:top="2560" w:right="1580" w:bottom="1360" w:left="1600" w:header="563" w:footer="1135" w:gutter="0"/>
          <w:cols w:space="720"/>
        </w:sectPr>
      </w:pPr>
    </w:p>
    <w:p w:rsidR="008867D3" w:rsidRDefault="008867D3">
      <w:pPr>
        <w:pStyle w:val="Textoindependiente"/>
        <w:spacing w:before="3"/>
        <w:ind w:left="0"/>
        <w:jc w:val="left"/>
        <w:rPr>
          <w:sz w:val="26"/>
        </w:rPr>
      </w:pPr>
    </w:p>
    <w:p w:rsidR="008867D3" w:rsidRDefault="00B13E06">
      <w:pPr>
        <w:spacing w:before="100"/>
        <w:ind w:left="668"/>
        <w:rPr>
          <w:rFonts w:ascii="Verdana" w:hAnsi="Verdana"/>
          <w:b/>
          <w:sz w:val="16"/>
        </w:rPr>
      </w:pPr>
      <w:r>
        <w:rPr>
          <w:rFonts w:ascii="Verdana" w:hAnsi="Verdana"/>
          <w:b/>
          <w:color w:val="96174A"/>
          <w:w w:val="85"/>
          <w:sz w:val="16"/>
        </w:rPr>
        <w:t>“2022.</w:t>
      </w:r>
      <w:r>
        <w:rPr>
          <w:rFonts w:ascii="Verdana" w:hAnsi="Verdana"/>
          <w:b/>
          <w:color w:val="96174A"/>
          <w:spacing w:val="10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Año</w:t>
      </w:r>
      <w:r>
        <w:rPr>
          <w:rFonts w:ascii="Verdana" w:hAnsi="Verdana"/>
          <w:b/>
          <w:color w:val="96174A"/>
          <w:spacing w:val="14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del</w:t>
      </w:r>
      <w:r>
        <w:rPr>
          <w:rFonts w:ascii="Verdana" w:hAnsi="Verdana"/>
          <w:b/>
          <w:color w:val="96174A"/>
          <w:spacing w:val="16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Quincentenario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la</w:t>
      </w:r>
      <w:r>
        <w:rPr>
          <w:rFonts w:ascii="Verdana" w:hAnsi="Verdana"/>
          <w:b/>
          <w:color w:val="96174A"/>
          <w:spacing w:val="10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Fundación</w:t>
      </w:r>
      <w:r>
        <w:rPr>
          <w:rFonts w:ascii="Verdana" w:hAnsi="Verdana"/>
          <w:b/>
          <w:color w:val="96174A"/>
          <w:spacing w:val="12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Toluca</w:t>
      </w:r>
      <w:r>
        <w:rPr>
          <w:rFonts w:ascii="Verdana" w:hAnsi="Verdana"/>
          <w:b/>
          <w:color w:val="96174A"/>
          <w:spacing w:val="10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Lerdo,</w:t>
      </w:r>
      <w:r>
        <w:rPr>
          <w:rFonts w:ascii="Verdana" w:hAnsi="Verdana"/>
          <w:b/>
          <w:color w:val="96174A"/>
          <w:spacing w:val="11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Capital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del</w:t>
      </w:r>
      <w:r>
        <w:rPr>
          <w:rFonts w:ascii="Verdana" w:hAnsi="Verdana"/>
          <w:b/>
          <w:color w:val="96174A"/>
          <w:spacing w:val="14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Estado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México”</w:t>
      </w:r>
    </w:p>
    <w:p w:rsidR="008867D3" w:rsidRDefault="008867D3">
      <w:pPr>
        <w:pStyle w:val="Textoindependiente"/>
        <w:spacing w:before="2"/>
        <w:ind w:left="0"/>
        <w:jc w:val="left"/>
        <w:rPr>
          <w:rFonts w:ascii="Verdana"/>
          <w:b/>
          <w:sz w:val="19"/>
        </w:rPr>
      </w:pPr>
    </w:p>
    <w:p w:rsidR="008867D3" w:rsidRDefault="00B13E06">
      <w:pPr>
        <w:pStyle w:val="Textoindependiente"/>
        <w:spacing w:line="357" w:lineRule="auto"/>
        <w:ind w:left="100" w:right="127"/>
      </w:pPr>
      <w:r>
        <w:t>seguimiento y evaluación de las acciones y medidas destinadas al fomento de las</w:t>
      </w:r>
      <w:r>
        <w:rPr>
          <w:spacing w:val="1"/>
        </w:rPr>
        <w:t xml:space="preserve"> </w:t>
      </w:r>
      <w:r>
        <w:t>actividades y el fortalecimiento de las Organizaciones como actores determinantes</w:t>
      </w:r>
      <w:r>
        <w:rPr>
          <w:spacing w:val="-6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agenda</w:t>
      </w:r>
      <w:r>
        <w:rPr>
          <w:spacing w:val="-1"/>
        </w:rPr>
        <w:t xml:space="preserve"> </w:t>
      </w:r>
      <w:r>
        <w:t>pública.</w:t>
      </w:r>
    </w:p>
    <w:p w:rsidR="008867D3" w:rsidRDefault="00B13E06">
      <w:pPr>
        <w:pStyle w:val="Textoindependiente"/>
        <w:spacing w:before="167" w:line="360" w:lineRule="auto"/>
        <w:ind w:left="100" w:right="118"/>
      </w:pPr>
      <w:r>
        <w:t>Asimismo, se crea el Registro Estatal de Organizaciones con carácter público que</w:t>
      </w:r>
      <w:r>
        <w:rPr>
          <w:spacing w:val="1"/>
        </w:rPr>
        <w:t xml:space="preserve"> </w:t>
      </w:r>
      <w:r>
        <w:t>tendrá como objeto, mantener un sistema de información que permita identificar a</w:t>
      </w:r>
      <w:r>
        <w:rPr>
          <w:spacing w:val="1"/>
        </w:rPr>
        <w:t xml:space="preserve"> </w:t>
      </w:r>
      <w:r>
        <w:t>las Organizaciones inscritas y con ello difundir su labor social en el marco de</w:t>
      </w:r>
      <w:r>
        <w:rPr>
          <w:spacing w:val="1"/>
        </w:rPr>
        <w:t xml:space="preserve"> </w:t>
      </w:r>
      <w:r>
        <w:t>acciones</w:t>
      </w:r>
      <w:r>
        <w:rPr>
          <w:spacing w:val="-4"/>
        </w:rPr>
        <w:t xml:space="preserve"> </w:t>
      </w:r>
      <w:r>
        <w:t>que,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razón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estímulos</w:t>
      </w:r>
      <w:r>
        <w:rPr>
          <w:spacing w:val="-3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apoyos</w:t>
      </w:r>
      <w:r>
        <w:rPr>
          <w:spacing w:val="-3"/>
        </w:rPr>
        <w:t xml:space="preserve"> </w:t>
      </w:r>
      <w:r>
        <w:t>gubernamentales,</w:t>
      </w:r>
      <w:r>
        <w:rPr>
          <w:spacing w:val="-4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configuren</w:t>
      </w:r>
      <w:r>
        <w:rPr>
          <w:spacing w:val="-6"/>
        </w:rPr>
        <w:t xml:space="preserve"> </w:t>
      </w:r>
      <w:r>
        <w:t>para</w:t>
      </w:r>
      <w:r>
        <w:rPr>
          <w:spacing w:val="-64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fortalecimiento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desarrollo,</w:t>
      </w:r>
      <w:r>
        <w:rPr>
          <w:spacing w:val="1"/>
        </w:rPr>
        <w:t xml:space="preserve"> </w:t>
      </w:r>
      <w:r>
        <w:t>anteponiendo</w:t>
      </w:r>
      <w:r>
        <w:rPr>
          <w:spacing w:val="1"/>
        </w:rPr>
        <w:t xml:space="preserve"> </w:t>
      </w:r>
      <w:r>
        <w:t>siempre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ejercicio</w:t>
      </w:r>
      <w:r>
        <w:rPr>
          <w:spacing w:val="1"/>
        </w:rPr>
        <w:t xml:space="preserve"> </w:t>
      </w:r>
      <w:r>
        <w:t>público</w:t>
      </w:r>
      <w:r>
        <w:rPr>
          <w:spacing w:val="1"/>
        </w:rPr>
        <w:t xml:space="preserve"> </w:t>
      </w:r>
      <w:r>
        <w:t>transparente.</w:t>
      </w:r>
    </w:p>
    <w:p w:rsidR="008867D3" w:rsidRDefault="00B13E06">
      <w:pPr>
        <w:pStyle w:val="Textoindependiente"/>
        <w:spacing w:before="161" w:line="360" w:lineRule="auto"/>
        <w:ind w:left="100" w:right="118"/>
      </w:pPr>
      <w:r>
        <w:t>Ahora bien, la iniciativa mencionada con anterioridad, presentada en su momento,</w:t>
      </w:r>
      <w:r>
        <w:rPr>
          <w:spacing w:val="1"/>
        </w:rPr>
        <w:t xml:space="preserve"> </w:t>
      </w:r>
      <w:r>
        <w:t>por</w:t>
      </w:r>
      <w:r>
        <w:rPr>
          <w:spacing w:val="-12"/>
        </w:rPr>
        <w:t xml:space="preserve"> </w:t>
      </w:r>
      <w:r>
        <w:t>el</w:t>
      </w:r>
      <w:r>
        <w:rPr>
          <w:spacing w:val="-12"/>
        </w:rPr>
        <w:t xml:space="preserve"> </w:t>
      </w:r>
      <w:r>
        <w:t>Gobernador</w:t>
      </w:r>
      <w:r>
        <w:rPr>
          <w:spacing w:val="-11"/>
        </w:rPr>
        <w:t xml:space="preserve"> </w:t>
      </w:r>
      <w:r>
        <w:t>de</w:t>
      </w:r>
      <w:r>
        <w:t>l</w:t>
      </w:r>
      <w:r>
        <w:rPr>
          <w:spacing w:val="-13"/>
        </w:rPr>
        <w:t xml:space="preserve"> </w:t>
      </w:r>
      <w:r>
        <w:t>Estado,</w:t>
      </w:r>
      <w:r>
        <w:rPr>
          <w:spacing w:val="-10"/>
        </w:rPr>
        <w:t xml:space="preserve"> </w:t>
      </w:r>
      <w:r>
        <w:t>mencionaba</w:t>
      </w:r>
      <w:r>
        <w:rPr>
          <w:spacing w:val="-13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creación</w:t>
      </w:r>
      <w:r>
        <w:rPr>
          <w:spacing w:val="-14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un</w:t>
      </w:r>
      <w:r>
        <w:rPr>
          <w:spacing w:val="-9"/>
        </w:rPr>
        <w:t xml:space="preserve"> </w:t>
      </w:r>
      <w:r>
        <w:t>Consejo</w:t>
      </w:r>
      <w:r>
        <w:rPr>
          <w:spacing w:val="-13"/>
        </w:rPr>
        <w:t xml:space="preserve"> </w:t>
      </w:r>
      <w:r>
        <w:t>Consultivo</w:t>
      </w:r>
      <w:r>
        <w:rPr>
          <w:spacing w:val="-13"/>
        </w:rPr>
        <w:t xml:space="preserve"> </w:t>
      </w:r>
      <w:r>
        <w:t>de</w:t>
      </w:r>
      <w:r>
        <w:rPr>
          <w:spacing w:val="-65"/>
        </w:rPr>
        <w:t xml:space="preserve"> </w:t>
      </w:r>
      <w:r>
        <w:t>las</w:t>
      </w:r>
      <w:r>
        <w:rPr>
          <w:spacing w:val="-11"/>
        </w:rPr>
        <w:t xml:space="preserve"> </w:t>
      </w:r>
      <w:r>
        <w:t>Organizaciones,</w:t>
      </w:r>
      <w:r>
        <w:rPr>
          <w:spacing w:val="-10"/>
        </w:rPr>
        <w:t xml:space="preserve"> </w:t>
      </w:r>
      <w:r>
        <w:t>que</w:t>
      </w:r>
      <w:r>
        <w:rPr>
          <w:spacing w:val="-13"/>
        </w:rPr>
        <w:t xml:space="preserve"> </w:t>
      </w:r>
      <w:r>
        <w:t>se</w:t>
      </w:r>
      <w:r>
        <w:rPr>
          <w:spacing w:val="-13"/>
        </w:rPr>
        <w:t xml:space="preserve"> </w:t>
      </w:r>
      <w:r>
        <w:t>conforma</w:t>
      </w:r>
      <w:r>
        <w:rPr>
          <w:spacing w:val="-5"/>
        </w:rPr>
        <w:t xml:space="preserve"> </w:t>
      </w:r>
      <w:r>
        <w:t>por</w:t>
      </w:r>
      <w:r>
        <w:rPr>
          <w:spacing w:val="-11"/>
        </w:rPr>
        <w:t xml:space="preserve"> </w:t>
      </w:r>
      <w:r>
        <w:t>representantes</w:t>
      </w:r>
      <w:r>
        <w:rPr>
          <w:spacing w:val="-7"/>
        </w:rPr>
        <w:t xml:space="preserve"> </w:t>
      </w:r>
      <w:r>
        <w:t>del</w:t>
      </w:r>
      <w:r>
        <w:rPr>
          <w:spacing w:val="-9"/>
        </w:rPr>
        <w:t xml:space="preserve"> </w:t>
      </w:r>
      <w:r>
        <w:t>sector</w:t>
      </w:r>
      <w:r>
        <w:rPr>
          <w:spacing w:val="-11"/>
        </w:rPr>
        <w:t xml:space="preserve"> </w:t>
      </w:r>
      <w:r>
        <w:t>público,</w:t>
      </w:r>
      <w:r>
        <w:rPr>
          <w:spacing w:val="-6"/>
        </w:rPr>
        <w:t xml:space="preserve"> </w:t>
      </w:r>
      <w:r>
        <w:t>privado</w:t>
      </w:r>
      <w:r>
        <w:rPr>
          <w:spacing w:val="-64"/>
        </w:rPr>
        <w:t xml:space="preserve"> </w:t>
      </w:r>
      <w:r>
        <w:t>y social, el cual es un órgano de asesoría, consulta y seguimiento, de carácter</w:t>
      </w:r>
      <w:r>
        <w:rPr>
          <w:spacing w:val="1"/>
        </w:rPr>
        <w:t xml:space="preserve"> </w:t>
      </w:r>
      <w:r>
        <w:t>honorífico; debemos destacar que es un órgano replica de la Ley de Fomento a las</w:t>
      </w:r>
      <w:r>
        <w:rPr>
          <w:spacing w:val="-64"/>
        </w:rPr>
        <w:t xml:space="preserve"> </w:t>
      </w:r>
      <w:r>
        <w:t>Organizaciones de la Sociedad Civil a nivel Federal. El fin de este organismo es</w:t>
      </w:r>
      <w:r>
        <w:rPr>
          <w:spacing w:val="1"/>
        </w:rPr>
        <w:t xml:space="preserve"> </w:t>
      </w:r>
      <w:r>
        <w:t>noble, sin embargo, en la práctica, no es un organismo funcional y no ha tenido los</w:t>
      </w:r>
      <w:r>
        <w:rPr>
          <w:spacing w:val="-64"/>
        </w:rPr>
        <w:t xml:space="preserve"> </w:t>
      </w:r>
      <w:r>
        <w:t>resultados</w:t>
      </w:r>
      <w:r>
        <w:t xml:space="preserve"> esperados, pues su carácter honorifico dificulta su operatividad, por lo</w:t>
      </w:r>
      <w:r>
        <w:rPr>
          <w:spacing w:val="1"/>
        </w:rPr>
        <w:t xml:space="preserve"> </w:t>
      </w:r>
      <w:r>
        <w:t>que la presente iniciativa propone no contemplar a este organismo en nuestra</w:t>
      </w:r>
      <w:r>
        <w:rPr>
          <w:spacing w:val="1"/>
        </w:rPr>
        <w:t xml:space="preserve"> </w:t>
      </w:r>
      <w:r>
        <w:t>legislación</w:t>
      </w:r>
      <w:r>
        <w:rPr>
          <w:spacing w:val="-2"/>
        </w:rPr>
        <w:t xml:space="preserve"> </w:t>
      </w:r>
      <w:r>
        <w:t>estatal.</w:t>
      </w:r>
    </w:p>
    <w:p w:rsidR="008867D3" w:rsidRDefault="00B13E06">
      <w:pPr>
        <w:pStyle w:val="Textoindependiente"/>
        <w:spacing w:before="161" w:line="360" w:lineRule="auto"/>
        <w:ind w:left="100" w:right="118"/>
      </w:pPr>
      <w:r>
        <w:t>Además, esta misma iniciativa del Gobernador, contempla a la Subsecretaria de</w:t>
      </w:r>
      <w:r>
        <w:rPr>
          <w:spacing w:val="1"/>
        </w:rPr>
        <w:t xml:space="preserve"> </w:t>
      </w:r>
      <w:r>
        <w:t>Desarr</w:t>
      </w:r>
      <w:r>
        <w:t>ollo</w:t>
      </w:r>
      <w:r>
        <w:rPr>
          <w:spacing w:val="-7"/>
        </w:rPr>
        <w:t xml:space="preserve"> </w:t>
      </w:r>
      <w:r>
        <w:t>Político</w:t>
      </w:r>
      <w:r>
        <w:rPr>
          <w:spacing w:val="-7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sea</w:t>
      </w:r>
      <w:r>
        <w:rPr>
          <w:spacing w:val="-7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encargada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dar</w:t>
      </w:r>
      <w:r>
        <w:rPr>
          <w:spacing w:val="-5"/>
        </w:rPr>
        <w:t xml:space="preserve"> </w:t>
      </w:r>
      <w:r>
        <w:t>seguimiento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lo</w:t>
      </w:r>
      <w:r>
        <w:rPr>
          <w:spacing w:val="-7"/>
        </w:rPr>
        <w:t xml:space="preserve"> </w:t>
      </w:r>
      <w:r>
        <w:t>contemplado</w:t>
      </w:r>
      <w:r>
        <w:rPr>
          <w:spacing w:val="-64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ley,</w:t>
      </w:r>
      <w:r>
        <w:rPr>
          <w:spacing w:val="-2"/>
        </w:rPr>
        <w:t xml:space="preserve"> </w:t>
      </w:r>
      <w:r>
        <w:t>sin</w:t>
      </w:r>
      <w:r>
        <w:rPr>
          <w:spacing w:val="-4"/>
        </w:rPr>
        <w:t xml:space="preserve"> </w:t>
      </w:r>
      <w:r>
        <w:t>embargo,</w:t>
      </w:r>
      <w:r>
        <w:rPr>
          <w:spacing w:val="-2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reforma</w:t>
      </w:r>
      <w:r>
        <w:rPr>
          <w:spacing w:val="-4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restructuración</w:t>
      </w:r>
      <w:r>
        <w:rPr>
          <w:spacing w:val="-5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Ejecutivo</w:t>
      </w:r>
      <w:r>
        <w:rPr>
          <w:spacing w:val="5"/>
        </w:rPr>
        <w:t xml:space="preserve"> </w:t>
      </w:r>
      <w:r>
        <w:t>aprobada</w:t>
      </w:r>
      <w:r>
        <w:rPr>
          <w:spacing w:val="-4"/>
        </w:rPr>
        <w:t xml:space="preserve"> </w:t>
      </w:r>
      <w:r>
        <w:t>en</w:t>
      </w:r>
      <w:r>
        <w:rPr>
          <w:spacing w:val="-64"/>
        </w:rPr>
        <w:t xml:space="preserve"> </w:t>
      </w:r>
      <w:r>
        <w:t>septiembre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2020,</w:t>
      </w:r>
      <w:r>
        <w:rPr>
          <w:spacing w:val="1"/>
        </w:rPr>
        <w:t xml:space="preserve"> </w:t>
      </w:r>
      <w:r>
        <w:t>esta</w:t>
      </w:r>
      <w:r>
        <w:rPr>
          <w:spacing w:val="1"/>
        </w:rPr>
        <w:t xml:space="preserve"> </w:t>
      </w:r>
      <w:r>
        <w:t>subsecretaria</w:t>
      </w:r>
      <w:r>
        <w:rPr>
          <w:spacing w:val="1"/>
        </w:rPr>
        <w:t xml:space="preserve"> </w:t>
      </w:r>
      <w:r>
        <w:t>paso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Dirección</w:t>
      </w:r>
      <w:r>
        <w:rPr>
          <w:spacing w:val="1"/>
        </w:rPr>
        <w:t xml:space="preserve"> </w:t>
      </w:r>
      <w:r>
        <w:t>General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Desarrollo</w:t>
      </w:r>
      <w:r>
        <w:rPr>
          <w:spacing w:val="1"/>
        </w:rPr>
        <w:t xml:space="preserve"> </w:t>
      </w:r>
      <w:r>
        <w:t>Político,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lo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propone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este</w:t>
      </w:r>
      <w:r>
        <w:rPr>
          <w:spacing w:val="1"/>
        </w:rPr>
        <w:t xml:space="preserve"> </w:t>
      </w:r>
      <w:r>
        <w:t>nuevo</w:t>
      </w:r>
      <w:r>
        <w:rPr>
          <w:spacing w:val="1"/>
        </w:rPr>
        <w:t xml:space="preserve"> </w:t>
      </w:r>
      <w:r>
        <w:t>organismo</w:t>
      </w:r>
      <w:r>
        <w:rPr>
          <w:spacing w:val="1"/>
        </w:rPr>
        <w:t xml:space="preserve"> </w:t>
      </w:r>
      <w:r>
        <w:t>sea</w:t>
      </w:r>
      <w:r>
        <w:rPr>
          <w:spacing w:val="1"/>
        </w:rPr>
        <w:t xml:space="preserve"> </w:t>
      </w:r>
      <w:r>
        <w:t>el</w:t>
      </w:r>
      <w:r>
        <w:rPr>
          <w:spacing w:val="-64"/>
        </w:rPr>
        <w:t xml:space="preserve"> </w:t>
      </w:r>
      <w:r>
        <w:t>encargado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ejecutar</w:t>
      </w:r>
      <w:r>
        <w:rPr>
          <w:spacing w:val="1"/>
        </w:rPr>
        <w:t xml:space="preserve"> </w:t>
      </w:r>
      <w:r>
        <w:t>lo</w:t>
      </w:r>
      <w:r>
        <w:rPr>
          <w:spacing w:val="2"/>
        </w:rPr>
        <w:t xml:space="preserve"> </w:t>
      </w:r>
      <w:r>
        <w:t>establecido</w:t>
      </w:r>
      <w:r>
        <w:rPr>
          <w:spacing w:val="-1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presente</w:t>
      </w:r>
      <w:r>
        <w:rPr>
          <w:spacing w:val="-1"/>
        </w:rPr>
        <w:t xml:space="preserve"> </w:t>
      </w:r>
      <w:r>
        <w:t>ley.</w:t>
      </w:r>
    </w:p>
    <w:p w:rsidR="008867D3" w:rsidRDefault="008867D3">
      <w:pPr>
        <w:spacing w:line="360" w:lineRule="auto"/>
        <w:sectPr w:rsidR="008867D3">
          <w:pgSz w:w="12240" w:h="15840"/>
          <w:pgMar w:top="2560" w:right="1580" w:bottom="1360" w:left="1600" w:header="563" w:footer="1135" w:gutter="0"/>
          <w:cols w:space="720"/>
        </w:sectPr>
      </w:pPr>
    </w:p>
    <w:p w:rsidR="008867D3" w:rsidRDefault="008867D3">
      <w:pPr>
        <w:pStyle w:val="Textoindependiente"/>
        <w:spacing w:before="3"/>
        <w:ind w:left="0"/>
        <w:jc w:val="left"/>
        <w:rPr>
          <w:sz w:val="26"/>
        </w:rPr>
      </w:pPr>
    </w:p>
    <w:p w:rsidR="008867D3" w:rsidRDefault="00B13E06">
      <w:pPr>
        <w:spacing w:before="100"/>
        <w:ind w:left="679" w:right="708"/>
        <w:jc w:val="center"/>
        <w:rPr>
          <w:rFonts w:ascii="Verdana" w:hAnsi="Verdana"/>
          <w:b/>
          <w:sz w:val="16"/>
        </w:rPr>
      </w:pPr>
      <w:r>
        <w:rPr>
          <w:rFonts w:ascii="Verdana" w:hAnsi="Verdana"/>
          <w:b/>
          <w:color w:val="96174A"/>
          <w:w w:val="85"/>
          <w:sz w:val="16"/>
        </w:rPr>
        <w:t>“2022.</w:t>
      </w:r>
      <w:r>
        <w:rPr>
          <w:rFonts w:ascii="Verdana" w:hAnsi="Verdana"/>
          <w:b/>
          <w:color w:val="96174A"/>
          <w:spacing w:val="10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Año</w:t>
      </w:r>
      <w:r>
        <w:rPr>
          <w:rFonts w:ascii="Verdana" w:hAnsi="Verdana"/>
          <w:b/>
          <w:color w:val="96174A"/>
          <w:spacing w:val="14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del</w:t>
      </w:r>
      <w:r>
        <w:rPr>
          <w:rFonts w:ascii="Verdana" w:hAnsi="Verdana"/>
          <w:b/>
          <w:color w:val="96174A"/>
          <w:spacing w:val="16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Quincentenario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la</w:t>
      </w:r>
      <w:r>
        <w:rPr>
          <w:rFonts w:ascii="Verdana" w:hAnsi="Verdana"/>
          <w:b/>
          <w:color w:val="96174A"/>
          <w:spacing w:val="10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Fundación</w:t>
      </w:r>
      <w:r>
        <w:rPr>
          <w:rFonts w:ascii="Verdana" w:hAnsi="Verdana"/>
          <w:b/>
          <w:color w:val="96174A"/>
          <w:spacing w:val="12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Toluca</w:t>
      </w:r>
      <w:r>
        <w:rPr>
          <w:rFonts w:ascii="Verdana" w:hAnsi="Verdana"/>
          <w:b/>
          <w:color w:val="96174A"/>
          <w:spacing w:val="10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Lerdo,</w:t>
      </w:r>
      <w:r>
        <w:rPr>
          <w:rFonts w:ascii="Verdana" w:hAnsi="Verdana"/>
          <w:b/>
          <w:color w:val="96174A"/>
          <w:spacing w:val="11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Capital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del</w:t>
      </w:r>
      <w:r>
        <w:rPr>
          <w:rFonts w:ascii="Verdana" w:hAnsi="Verdana"/>
          <w:b/>
          <w:color w:val="96174A"/>
          <w:spacing w:val="14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Estado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México”</w:t>
      </w:r>
    </w:p>
    <w:p w:rsidR="008867D3" w:rsidRDefault="008867D3">
      <w:pPr>
        <w:pStyle w:val="Textoindependiente"/>
        <w:spacing w:before="2"/>
        <w:ind w:left="0"/>
        <w:jc w:val="left"/>
        <w:rPr>
          <w:rFonts w:ascii="Verdana"/>
          <w:b/>
          <w:sz w:val="19"/>
        </w:rPr>
      </w:pPr>
    </w:p>
    <w:p w:rsidR="008867D3" w:rsidRDefault="00B13E06">
      <w:pPr>
        <w:pStyle w:val="Textoindependiente"/>
        <w:spacing w:line="360" w:lineRule="auto"/>
        <w:ind w:left="100" w:right="120"/>
      </w:pPr>
      <w:r>
        <w:t>Estoy seguro que con la aprobación de la presente Ley, las asociaciones civiles se</w:t>
      </w:r>
      <w:r>
        <w:rPr>
          <w:spacing w:val="-64"/>
        </w:rPr>
        <w:t xml:space="preserve"> </w:t>
      </w:r>
      <w:r>
        <w:t>verán</w:t>
      </w:r>
      <w:r>
        <w:rPr>
          <w:spacing w:val="1"/>
        </w:rPr>
        <w:t xml:space="preserve"> </w:t>
      </w:r>
      <w:r>
        <w:t>cobijadas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marco</w:t>
      </w:r>
      <w:r>
        <w:rPr>
          <w:spacing w:val="1"/>
        </w:rPr>
        <w:t xml:space="preserve"> </w:t>
      </w:r>
      <w:r>
        <w:t>normativo</w:t>
      </w:r>
      <w:r>
        <w:rPr>
          <w:spacing w:val="1"/>
        </w:rPr>
        <w:t xml:space="preserve"> </w:t>
      </w:r>
      <w:r>
        <w:t>estatal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abone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garantizar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mandatos</w:t>
      </w:r>
      <w:r>
        <w:rPr>
          <w:spacing w:val="1"/>
        </w:rPr>
        <w:t xml:space="preserve"> </w:t>
      </w:r>
      <w:r>
        <w:t>internacionales,</w:t>
      </w:r>
      <w:r>
        <w:rPr>
          <w:spacing w:val="1"/>
        </w:rPr>
        <w:t xml:space="preserve"> </w:t>
      </w:r>
      <w:r>
        <w:t>nacionales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estatales</w:t>
      </w:r>
      <w:r>
        <w:rPr>
          <w:spacing w:val="1"/>
        </w:rPr>
        <w:t xml:space="preserve"> </w:t>
      </w:r>
      <w:r>
        <w:t>referidos,</w:t>
      </w:r>
      <w:r>
        <w:rPr>
          <w:spacing w:val="1"/>
        </w:rPr>
        <w:t xml:space="preserve"> </w:t>
      </w:r>
      <w:r>
        <w:t>siempre</w:t>
      </w:r>
      <w:r>
        <w:rPr>
          <w:spacing w:val="1"/>
        </w:rPr>
        <w:t xml:space="preserve"> </w:t>
      </w:r>
      <w:r>
        <w:t>buscando</w:t>
      </w:r>
      <w:r>
        <w:rPr>
          <w:spacing w:val="-64"/>
        </w:rPr>
        <w:t xml:space="preserve"> </w:t>
      </w:r>
      <w:r>
        <w:t>legislar</w:t>
      </w:r>
      <w:r>
        <w:rPr>
          <w:spacing w:val="-7"/>
        </w:rPr>
        <w:t xml:space="preserve"> </w:t>
      </w:r>
      <w:r>
        <w:t>con</w:t>
      </w:r>
      <w:r>
        <w:rPr>
          <w:spacing w:val="-9"/>
        </w:rPr>
        <w:t xml:space="preserve"> </w:t>
      </w:r>
      <w:r>
        <w:t>responsabilidad,</w:t>
      </w:r>
      <w:r>
        <w:rPr>
          <w:spacing w:val="-6"/>
        </w:rPr>
        <w:t xml:space="preserve"> </w:t>
      </w:r>
      <w:r>
        <w:t>en</w:t>
      </w:r>
      <w:r>
        <w:rPr>
          <w:spacing w:val="-8"/>
        </w:rPr>
        <w:t xml:space="preserve"> </w:t>
      </w:r>
      <w:r>
        <w:t>beneficio</w:t>
      </w:r>
      <w:r>
        <w:rPr>
          <w:spacing w:val="-9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los</w:t>
      </w:r>
      <w:r>
        <w:rPr>
          <w:spacing w:val="-6"/>
        </w:rPr>
        <w:t xml:space="preserve"> </w:t>
      </w:r>
      <w:r>
        <w:t>mexiquenses</w:t>
      </w:r>
      <w:r>
        <w:rPr>
          <w:spacing w:val="-7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las</w:t>
      </w:r>
      <w:r>
        <w:rPr>
          <w:spacing w:val="-7"/>
        </w:rPr>
        <w:t xml:space="preserve"> </w:t>
      </w:r>
      <w:r>
        <w:t>Organizaciones</w:t>
      </w:r>
      <w:r>
        <w:rPr>
          <w:spacing w:val="-6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Sociedad</w:t>
      </w:r>
      <w:r>
        <w:rPr>
          <w:spacing w:val="-1"/>
        </w:rPr>
        <w:t xml:space="preserve"> </w:t>
      </w:r>
      <w:r>
        <w:t>Civil.</w:t>
      </w:r>
    </w:p>
    <w:p w:rsidR="008867D3" w:rsidRDefault="00B13E06">
      <w:pPr>
        <w:pStyle w:val="Textoindependiente"/>
        <w:spacing w:before="159" w:line="360" w:lineRule="auto"/>
        <w:ind w:left="100" w:right="121"/>
      </w:pPr>
      <w:r>
        <w:t>Por</w:t>
      </w:r>
      <w:r>
        <w:rPr>
          <w:spacing w:val="1"/>
        </w:rPr>
        <w:t xml:space="preserve"> </w:t>
      </w:r>
      <w:r>
        <w:t>lo</w:t>
      </w:r>
      <w:r>
        <w:rPr>
          <w:spacing w:val="1"/>
        </w:rPr>
        <w:t xml:space="preserve"> </w:t>
      </w:r>
      <w:r>
        <w:t>anteriormente</w:t>
      </w:r>
      <w:r>
        <w:rPr>
          <w:spacing w:val="1"/>
        </w:rPr>
        <w:t xml:space="preserve"> </w:t>
      </w:r>
      <w:r>
        <w:t>expuesto,</w:t>
      </w:r>
      <w:r>
        <w:rPr>
          <w:spacing w:val="1"/>
        </w:rPr>
        <w:t xml:space="preserve"> </w:t>
      </w:r>
      <w:r>
        <w:t>someto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consideración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esta</w:t>
      </w:r>
      <w:r>
        <w:rPr>
          <w:spacing w:val="1"/>
        </w:rPr>
        <w:t xml:space="preserve"> </w:t>
      </w:r>
      <w:r>
        <w:t>Honorable</w:t>
      </w:r>
      <w:r>
        <w:rPr>
          <w:spacing w:val="-64"/>
        </w:rPr>
        <w:t xml:space="preserve"> </w:t>
      </w:r>
      <w:r>
        <w:t>Soberanía la presente Iniciativa con Proyecto de Decreto por el que se expide la</w:t>
      </w:r>
      <w:r>
        <w:rPr>
          <w:spacing w:val="1"/>
        </w:rPr>
        <w:t xml:space="preserve"> </w:t>
      </w:r>
      <w:r>
        <w:t>Ley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F</w:t>
      </w:r>
      <w:r>
        <w:t>omento</w:t>
      </w:r>
      <w:r>
        <w:rPr>
          <w:spacing w:val="-2"/>
        </w:rPr>
        <w:t xml:space="preserve"> </w:t>
      </w:r>
      <w:r>
        <w:t>a las Actividades</w:t>
      </w:r>
      <w:r>
        <w:rPr>
          <w:spacing w:val="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Sociedad</w:t>
      </w:r>
      <w:r>
        <w:rPr>
          <w:spacing w:val="-2"/>
        </w:rPr>
        <w:t xml:space="preserve"> </w:t>
      </w:r>
      <w:r>
        <w:t>Civil</w:t>
      </w:r>
      <w:r>
        <w:rPr>
          <w:spacing w:val="-2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Estado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México.</w:t>
      </w:r>
    </w:p>
    <w:p w:rsidR="008867D3" w:rsidRDefault="008867D3">
      <w:pPr>
        <w:pStyle w:val="Textoindependiente"/>
        <w:ind w:left="0"/>
        <w:jc w:val="left"/>
        <w:rPr>
          <w:sz w:val="26"/>
        </w:rPr>
      </w:pPr>
    </w:p>
    <w:p w:rsidR="008867D3" w:rsidRDefault="008867D3">
      <w:pPr>
        <w:pStyle w:val="Textoindependiente"/>
        <w:ind w:left="0"/>
        <w:jc w:val="left"/>
        <w:rPr>
          <w:sz w:val="26"/>
        </w:rPr>
      </w:pPr>
    </w:p>
    <w:p w:rsidR="008867D3" w:rsidRDefault="008867D3">
      <w:pPr>
        <w:pStyle w:val="Textoindependiente"/>
        <w:ind w:left="0"/>
        <w:jc w:val="left"/>
        <w:rPr>
          <w:sz w:val="26"/>
        </w:rPr>
      </w:pPr>
    </w:p>
    <w:p w:rsidR="008867D3" w:rsidRDefault="008867D3">
      <w:pPr>
        <w:pStyle w:val="Textoindependiente"/>
        <w:spacing w:before="11"/>
        <w:ind w:left="0"/>
        <w:jc w:val="left"/>
        <w:rPr>
          <w:sz w:val="38"/>
        </w:rPr>
      </w:pPr>
    </w:p>
    <w:p w:rsidR="008867D3" w:rsidRDefault="00B13E06">
      <w:pPr>
        <w:pStyle w:val="Ttulo1"/>
        <w:ind w:right="228"/>
      </w:pPr>
      <w:r>
        <w:t>ATENTAMENTE</w:t>
      </w:r>
    </w:p>
    <w:p w:rsidR="008867D3" w:rsidRDefault="008867D3">
      <w:pPr>
        <w:pStyle w:val="Textoindependiente"/>
        <w:ind w:left="0"/>
        <w:jc w:val="left"/>
        <w:rPr>
          <w:rFonts w:ascii="Arial"/>
          <w:b/>
          <w:sz w:val="28"/>
        </w:rPr>
      </w:pPr>
    </w:p>
    <w:p w:rsidR="008867D3" w:rsidRDefault="008867D3">
      <w:pPr>
        <w:pStyle w:val="Textoindependiente"/>
        <w:ind w:left="0"/>
        <w:jc w:val="left"/>
        <w:rPr>
          <w:rFonts w:ascii="Arial"/>
          <w:b/>
          <w:sz w:val="28"/>
        </w:rPr>
      </w:pPr>
    </w:p>
    <w:p w:rsidR="008867D3" w:rsidRDefault="008867D3">
      <w:pPr>
        <w:pStyle w:val="Textoindependiente"/>
        <w:ind w:left="0"/>
        <w:jc w:val="left"/>
        <w:rPr>
          <w:rFonts w:ascii="Arial"/>
          <w:b/>
          <w:sz w:val="28"/>
        </w:rPr>
      </w:pPr>
    </w:p>
    <w:p w:rsidR="008867D3" w:rsidRDefault="008867D3">
      <w:pPr>
        <w:pStyle w:val="Textoindependiente"/>
        <w:ind w:left="0"/>
        <w:jc w:val="left"/>
        <w:rPr>
          <w:rFonts w:ascii="Arial"/>
          <w:b/>
          <w:sz w:val="28"/>
        </w:rPr>
      </w:pPr>
    </w:p>
    <w:p w:rsidR="008867D3" w:rsidRDefault="00B13E06">
      <w:pPr>
        <w:spacing w:before="197"/>
        <w:ind w:left="208" w:right="229"/>
        <w:jc w:val="center"/>
        <w:rPr>
          <w:rFonts w:ascii="Arial" w:hAnsi="Arial"/>
          <w:b/>
          <w:sz w:val="25"/>
        </w:rPr>
      </w:pPr>
      <w:r>
        <w:rPr>
          <w:rFonts w:ascii="Arial" w:hAnsi="Arial"/>
          <w:b/>
          <w:sz w:val="25"/>
        </w:rPr>
        <w:t>DIPUTADO JESÚS</w:t>
      </w:r>
      <w:r>
        <w:rPr>
          <w:rFonts w:ascii="Arial" w:hAnsi="Arial"/>
          <w:b/>
          <w:spacing w:val="-3"/>
          <w:sz w:val="25"/>
        </w:rPr>
        <w:t xml:space="preserve"> </w:t>
      </w:r>
      <w:r>
        <w:rPr>
          <w:rFonts w:ascii="Arial" w:hAnsi="Arial"/>
          <w:b/>
          <w:sz w:val="25"/>
        </w:rPr>
        <w:t>GERARDO</w:t>
      </w:r>
      <w:r>
        <w:rPr>
          <w:rFonts w:ascii="Arial" w:hAnsi="Arial"/>
          <w:b/>
          <w:spacing w:val="-8"/>
          <w:sz w:val="25"/>
        </w:rPr>
        <w:t xml:space="preserve"> </w:t>
      </w:r>
      <w:r>
        <w:rPr>
          <w:rFonts w:ascii="Arial" w:hAnsi="Arial"/>
          <w:b/>
          <w:sz w:val="25"/>
        </w:rPr>
        <w:t>IZQUIERO</w:t>
      </w:r>
      <w:r>
        <w:rPr>
          <w:rFonts w:ascii="Arial" w:hAnsi="Arial"/>
          <w:b/>
          <w:spacing w:val="-7"/>
          <w:sz w:val="25"/>
        </w:rPr>
        <w:t xml:space="preserve"> </w:t>
      </w:r>
      <w:r>
        <w:rPr>
          <w:rFonts w:ascii="Arial" w:hAnsi="Arial"/>
          <w:b/>
          <w:sz w:val="25"/>
        </w:rPr>
        <w:t>ROJAS</w:t>
      </w:r>
    </w:p>
    <w:p w:rsidR="008867D3" w:rsidRDefault="008867D3">
      <w:pPr>
        <w:jc w:val="center"/>
        <w:rPr>
          <w:rFonts w:ascii="Arial" w:hAnsi="Arial"/>
          <w:sz w:val="25"/>
        </w:rPr>
        <w:sectPr w:rsidR="008867D3">
          <w:pgSz w:w="12240" w:h="15840"/>
          <w:pgMar w:top="2560" w:right="1580" w:bottom="1360" w:left="1600" w:header="563" w:footer="1135" w:gutter="0"/>
          <w:cols w:space="720"/>
        </w:sectPr>
      </w:pPr>
    </w:p>
    <w:p w:rsidR="008867D3" w:rsidRDefault="008867D3">
      <w:pPr>
        <w:pStyle w:val="Textoindependiente"/>
        <w:spacing w:before="3"/>
        <w:ind w:left="0"/>
        <w:jc w:val="left"/>
        <w:rPr>
          <w:rFonts w:ascii="Arial"/>
          <w:b/>
          <w:sz w:val="26"/>
        </w:rPr>
      </w:pPr>
    </w:p>
    <w:p w:rsidR="008867D3" w:rsidRDefault="00B13E06">
      <w:pPr>
        <w:spacing w:before="100"/>
        <w:ind w:left="679" w:right="708"/>
        <w:jc w:val="center"/>
        <w:rPr>
          <w:rFonts w:ascii="Verdana" w:hAnsi="Verdana"/>
          <w:b/>
          <w:sz w:val="16"/>
        </w:rPr>
      </w:pPr>
      <w:r>
        <w:rPr>
          <w:rFonts w:ascii="Verdana" w:hAnsi="Verdana"/>
          <w:b/>
          <w:color w:val="96174A"/>
          <w:w w:val="85"/>
          <w:sz w:val="16"/>
        </w:rPr>
        <w:t>“2022.</w:t>
      </w:r>
      <w:r>
        <w:rPr>
          <w:rFonts w:ascii="Verdana" w:hAnsi="Verdana"/>
          <w:b/>
          <w:color w:val="96174A"/>
          <w:spacing w:val="10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Año</w:t>
      </w:r>
      <w:r>
        <w:rPr>
          <w:rFonts w:ascii="Verdana" w:hAnsi="Verdana"/>
          <w:b/>
          <w:color w:val="96174A"/>
          <w:spacing w:val="14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del</w:t>
      </w:r>
      <w:r>
        <w:rPr>
          <w:rFonts w:ascii="Verdana" w:hAnsi="Verdana"/>
          <w:b/>
          <w:color w:val="96174A"/>
          <w:spacing w:val="16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Quincentenario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la</w:t>
      </w:r>
      <w:r>
        <w:rPr>
          <w:rFonts w:ascii="Verdana" w:hAnsi="Verdana"/>
          <w:b/>
          <w:color w:val="96174A"/>
          <w:spacing w:val="10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Fundación</w:t>
      </w:r>
      <w:r>
        <w:rPr>
          <w:rFonts w:ascii="Verdana" w:hAnsi="Verdana"/>
          <w:b/>
          <w:color w:val="96174A"/>
          <w:spacing w:val="12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Toluca</w:t>
      </w:r>
      <w:r>
        <w:rPr>
          <w:rFonts w:ascii="Verdana" w:hAnsi="Verdana"/>
          <w:b/>
          <w:color w:val="96174A"/>
          <w:spacing w:val="10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Lerdo,</w:t>
      </w:r>
      <w:r>
        <w:rPr>
          <w:rFonts w:ascii="Verdana" w:hAnsi="Verdana"/>
          <w:b/>
          <w:color w:val="96174A"/>
          <w:spacing w:val="11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Capital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del</w:t>
      </w:r>
      <w:r>
        <w:rPr>
          <w:rFonts w:ascii="Verdana" w:hAnsi="Verdana"/>
          <w:b/>
          <w:color w:val="96174A"/>
          <w:spacing w:val="14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Estado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México”</w:t>
      </w:r>
    </w:p>
    <w:p w:rsidR="008867D3" w:rsidRDefault="008867D3">
      <w:pPr>
        <w:pStyle w:val="Textoindependiente"/>
        <w:spacing w:before="2"/>
        <w:ind w:left="0"/>
        <w:jc w:val="left"/>
        <w:rPr>
          <w:rFonts w:ascii="Verdana"/>
          <w:b/>
          <w:sz w:val="19"/>
        </w:rPr>
      </w:pPr>
    </w:p>
    <w:p w:rsidR="008867D3" w:rsidRDefault="00B13E06">
      <w:pPr>
        <w:pStyle w:val="Ttulo2"/>
        <w:tabs>
          <w:tab w:val="left" w:pos="3219"/>
        </w:tabs>
        <w:ind w:left="100" w:right="0"/>
        <w:jc w:val="left"/>
      </w:pPr>
      <w:r>
        <w:t>DECRETO</w:t>
      </w:r>
      <w:r>
        <w:rPr>
          <w:spacing w:val="-2"/>
        </w:rPr>
        <w:t xml:space="preserve"> </w:t>
      </w:r>
      <w:r>
        <w:t>NÚMERO:</w:t>
      </w:r>
      <w:r>
        <w:rPr>
          <w:u w:val="thick"/>
        </w:rPr>
        <w:tab/>
      </w:r>
      <w:r>
        <w:t>_</w:t>
      </w:r>
    </w:p>
    <w:p w:rsidR="008867D3" w:rsidRDefault="00B13E06">
      <w:pPr>
        <w:spacing w:before="180" w:line="398" w:lineRule="auto"/>
        <w:ind w:left="100" w:right="4246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LA H. “LXI” LEGISLATURA DEL ESTADO</w:t>
      </w:r>
      <w:r>
        <w:rPr>
          <w:rFonts w:ascii="Arial" w:hAnsi="Arial"/>
          <w:b/>
          <w:spacing w:val="-65"/>
          <w:sz w:val="24"/>
        </w:rPr>
        <w:t xml:space="preserve"> </w:t>
      </w:r>
      <w:r>
        <w:rPr>
          <w:rFonts w:ascii="Arial" w:hAnsi="Arial"/>
          <w:b/>
          <w:sz w:val="24"/>
        </w:rPr>
        <w:t>LIBRE Y SOBERANO DE MÉXICO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DECRETA:</w:t>
      </w:r>
    </w:p>
    <w:p w:rsidR="008867D3" w:rsidRDefault="008867D3">
      <w:pPr>
        <w:pStyle w:val="Textoindependiente"/>
        <w:spacing w:before="4"/>
        <w:ind w:left="0"/>
        <w:jc w:val="left"/>
        <w:rPr>
          <w:rFonts w:ascii="Arial"/>
          <w:b/>
          <w:sz w:val="27"/>
        </w:rPr>
      </w:pPr>
    </w:p>
    <w:p w:rsidR="008867D3" w:rsidRDefault="00B13E06">
      <w:pPr>
        <w:pStyle w:val="Textoindependiente"/>
        <w:spacing w:line="362" w:lineRule="auto"/>
        <w:ind w:left="100" w:right="123"/>
      </w:pPr>
      <w:r>
        <w:rPr>
          <w:rFonts w:ascii="Arial" w:hAnsi="Arial"/>
          <w:b/>
        </w:rPr>
        <w:t>ARTÍCULO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 xml:space="preserve">ÚNICO. </w:t>
      </w:r>
      <w:r>
        <w:t>Se</w:t>
      </w:r>
      <w:r>
        <w:rPr>
          <w:spacing w:val="1"/>
        </w:rPr>
        <w:t xml:space="preserve"> </w:t>
      </w:r>
      <w:r>
        <w:t>expide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Ley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Fomento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Actividades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Organizaciones</w:t>
      </w:r>
      <w:r>
        <w:rPr>
          <w:spacing w:val="-14"/>
        </w:rPr>
        <w:t xml:space="preserve"> </w:t>
      </w:r>
      <w:r>
        <w:t>de</w:t>
      </w:r>
      <w:r>
        <w:rPr>
          <w:spacing w:val="-17"/>
        </w:rPr>
        <w:t xml:space="preserve"> </w:t>
      </w:r>
      <w:r>
        <w:t>la</w:t>
      </w:r>
      <w:r>
        <w:rPr>
          <w:spacing w:val="-17"/>
        </w:rPr>
        <w:t xml:space="preserve"> </w:t>
      </w:r>
      <w:r>
        <w:t>Sociedad</w:t>
      </w:r>
      <w:r>
        <w:rPr>
          <w:spacing w:val="-16"/>
        </w:rPr>
        <w:t xml:space="preserve"> </w:t>
      </w:r>
      <w:r>
        <w:t>Civil</w:t>
      </w:r>
      <w:r>
        <w:rPr>
          <w:spacing w:val="-16"/>
        </w:rPr>
        <w:t xml:space="preserve"> </w:t>
      </w:r>
      <w:r>
        <w:t>del</w:t>
      </w:r>
      <w:r>
        <w:rPr>
          <w:spacing w:val="-16"/>
        </w:rPr>
        <w:t xml:space="preserve"> </w:t>
      </w:r>
      <w:r>
        <w:t>Estado</w:t>
      </w:r>
      <w:r>
        <w:rPr>
          <w:spacing w:val="-16"/>
        </w:rPr>
        <w:t xml:space="preserve"> </w:t>
      </w:r>
      <w:r>
        <w:t>de</w:t>
      </w:r>
      <w:r>
        <w:rPr>
          <w:spacing w:val="-17"/>
        </w:rPr>
        <w:t xml:space="preserve"> </w:t>
      </w:r>
      <w:r>
        <w:t>México,</w:t>
      </w:r>
      <w:r>
        <w:rPr>
          <w:spacing w:val="-14"/>
        </w:rPr>
        <w:t xml:space="preserve"> </w:t>
      </w:r>
      <w:r>
        <w:t>para</w:t>
      </w:r>
      <w:r>
        <w:rPr>
          <w:spacing w:val="-16"/>
        </w:rPr>
        <w:t xml:space="preserve"> </w:t>
      </w:r>
      <w:r>
        <w:t>quedar</w:t>
      </w:r>
      <w:r>
        <w:rPr>
          <w:spacing w:val="-15"/>
        </w:rPr>
        <w:t xml:space="preserve"> </w:t>
      </w:r>
      <w:r>
        <w:t>como</w:t>
      </w:r>
      <w:r>
        <w:rPr>
          <w:spacing w:val="-17"/>
        </w:rPr>
        <w:t xml:space="preserve"> </w:t>
      </w:r>
      <w:r>
        <w:t>sigue:</w:t>
      </w:r>
    </w:p>
    <w:p w:rsidR="008867D3" w:rsidRDefault="008867D3">
      <w:pPr>
        <w:pStyle w:val="Textoindependiente"/>
        <w:spacing w:before="4"/>
        <w:ind w:left="0"/>
        <w:jc w:val="left"/>
        <w:rPr>
          <w:sz w:val="20"/>
        </w:rPr>
      </w:pPr>
    </w:p>
    <w:p w:rsidR="008867D3" w:rsidRDefault="00B13E06">
      <w:pPr>
        <w:pStyle w:val="Ttulo2"/>
        <w:spacing w:before="1" w:line="362" w:lineRule="auto"/>
        <w:ind w:right="237"/>
      </w:pPr>
      <w:r>
        <w:t>LEY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FOMENTO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LAS</w:t>
      </w:r>
      <w:r>
        <w:rPr>
          <w:spacing w:val="-2"/>
        </w:rPr>
        <w:t xml:space="preserve"> </w:t>
      </w:r>
      <w:r>
        <w:t>ACTIVIDADES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LAS</w:t>
      </w:r>
      <w:r>
        <w:rPr>
          <w:spacing w:val="-2"/>
        </w:rPr>
        <w:t xml:space="preserve"> </w:t>
      </w:r>
      <w:r>
        <w:t>ORGANIZACIONES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64"/>
        </w:rPr>
        <w:t xml:space="preserve"> </w:t>
      </w:r>
      <w:r>
        <w:t>SOCIEDAD</w:t>
      </w:r>
      <w:r>
        <w:rPr>
          <w:spacing w:val="-2"/>
        </w:rPr>
        <w:t xml:space="preserve"> </w:t>
      </w:r>
      <w:r>
        <w:t>CIVIL</w:t>
      </w:r>
      <w:r>
        <w:rPr>
          <w:spacing w:val="2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ESTADO DE</w:t>
      </w:r>
      <w:r>
        <w:rPr>
          <w:spacing w:val="-3"/>
        </w:rPr>
        <w:t xml:space="preserve"> </w:t>
      </w:r>
      <w:r>
        <w:t>MÉXICO</w:t>
      </w:r>
    </w:p>
    <w:p w:rsidR="008867D3" w:rsidRDefault="00B13E06">
      <w:pPr>
        <w:spacing w:before="154"/>
        <w:ind w:left="208" w:right="228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CAPITULO</w:t>
      </w:r>
      <w:r>
        <w:rPr>
          <w:rFonts w:ascii="Arial"/>
          <w:b/>
          <w:spacing w:val="-2"/>
          <w:sz w:val="24"/>
        </w:rPr>
        <w:t xml:space="preserve"> </w:t>
      </w:r>
      <w:r>
        <w:rPr>
          <w:rFonts w:ascii="Arial"/>
          <w:b/>
          <w:sz w:val="24"/>
        </w:rPr>
        <w:t>I</w:t>
      </w:r>
    </w:p>
    <w:p w:rsidR="008867D3" w:rsidRDefault="008867D3">
      <w:pPr>
        <w:pStyle w:val="Textoindependiente"/>
        <w:spacing w:before="1"/>
        <w:ind w:left="0"/>
        <w:jc w:val="left"/>
        <w:rPr>
          <w:rFonts w:ascii="Arial"/>
          <w:b/>
          <w:sz w:val="26"/>
        </w:rPr>
      </w:pPr>
    </w:p>
    <w:p w:rsidR="008867D3" w:rsidRDefault="00B13E06">
      <w:pPr>
        <w:pStyle w:val="Ttulo2"/>
        <w:spacing w:before="1"/>
        <w:ind w:right="235"/>
      </w:pPr>
      <w:r>
        <w:t>DE</w:t>
      </w:r>
      <w:r>
        <w:rPr>
          <w:spacing w:val="-3"/>
        </w:rPr>
        <w:t xml:space="preserve"> </w:t>
      </w:r>
      <w:r>
        <w:t>LAS</w:t>
      </w:r>
      <w:r>
        <w:rPr>
          <w:spacing w:val="-2"/>
        </w:rPr>
        <w:t xml:space="preserve"> </w:t>
      </w:r>
      <w:r>
        <w:t>DISPOSICIONES</w:t>
      </w:r>
      <w:r>
        <w:rPr>
          <w:spacing w:val="-6"/>
        </w:rPr>
        <w:t xml:space="preserve"> </w:t>
      </w:r>
      <w:r>
        <w:t>GENERALES</w:t>
      </w:r>
    </w:p>
    <w:p w:rsidR="008867D3" w:rsidRDefault="008867D3">
      <w:pPr>
        <w:pStyle w:val="Textoindependiente"/>
        <w:spacing w:before="8"/>
        <w:ind w:left="0"/>
        <w:jc w:val="left"/>
        <w:rPr>
          <w:rFonts w:ascii="Arial"/>
          <w:b/>
          <w:sz w:val="25"/>
        </w:rPr>
      </w:pPr>
    </w:p>
    <w:p w:rsidR="008867D3" w:rsidRDefault="00B13E06">
      <w:pPr>
        <w:pStyle w:val="Textoindependiente"/>
        <w:spacing w:line="360" w:lineRule="auto"/>
        <w:ind w:left="100" w:right="124"/>
      </w:pPr>
      <w:r>
        <w:rPr>
          <w:rFonts w:ascii="Arial" w:hAnsi="Arial"/>
          <w:b/>
        </w:rPr>
        <w:t xml:space="preserve">Artículo 1. </w:t>
      </w:r>
      <w:r>
        <w:t>La presente Ley es de orden público e interés social, y tiene por objeto</w:t>
      </w:r>
      <w:r>
        <w:rPr>
          <w:spacing w:val="1"/>
        </w:rPr>
        <w:t xml:space="preserve"> </w:t>
      </w:r>
      <w:r>
        <w:t>regular, fomentar y fortalecer las actividades realizadas por las organizaciones de</w:t>
      </w:r>
      <w:r>
        <w:rPr>
          <w:spacing w:val="1"/>
        </w:rPr>
        <w:t xml:space="preserve"> </w:t>
      </w:r>
      <w:r>
        <w:t>la sociedad civil; así como y establecer las atribuciones de las Dependencias y</w:t>
      </w:r>
      <w:r>
        <w:rPr>
          <w:spacing w:val="1"/>
        </w:rPr>
        <w:t xml:space="preserve"> </w:t>
      </w:r>
      <w:r>
        <w:t>entidades del sector central y auxiliar del Estado relacionadas con el fomento a</w:t>
      </w:r>
      <w:r>
        <w:rPr>
          <w:spacing w:val="1"/>
        </w:rPr>
        <w:t xml:space="preserve"> </w:t>
      </w:r>
      <w:r>
        <w:t>dichas acti</w:t>
      </w:r>
      <w:r>
        <w:t>vidades, a fin de contribuir al desarrollo humano y sostenible de la</w:t>
      </w:r>
      <w:r>
        <w:rPr>
          <w:spacing w:val="1"/>
        </w:rPr>
        <w:t xml:space="preserve"> </w:t>
      </w:r>
      <w:r>
        <w:t>población</w:t>
      </w:r>
      <w:r>
        <w:rPr>
          <w:spacing w:val="-2"/>
        </w:rPr>
        <w:t xml:space="preserve"> </w:t>
      </w:r>
      <w:r>
        <w:t>mexiquense.</w:t>
      </w:r>
    </w:p>
    <w:p w:rsidR="008867D3" w:rsidRDefault="00B13E06">
      <w:pPr>
        <w:spacing w:before="161"/>
        <w:ind w:left="100"/>
        <w:jc w:val="both"/>
        <w:rPr>
          <w:sz w:val="24"/>
        </w:rPr>
      </w:pPr>
      <w:r>
        <w:rPr>
          <w:rFonts w:ascii="Arial" w:hAnsi="Arial"/>
          <w:b/>
          <w:sz w:val="24"/>
        </w:rPr>
        <w:t>Artículo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2.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sz w:val="24"/>
        </w:rPr>
        <w:t>Para</w:t>
      </w:r>
      <w:r>
        <w:rPr>
          <w:spacing w:val="-4"/>
          <w:sz w:val="24"/>
        </w:rPr>
        <w:t xml:space="preserve"> </w:t>
      </w:r>
      <w:r>
        <w:rPr>
          <w:sz w:val="24"/>
        </w:rPr>
        <w:t>efectos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esta</w:t>
      </w:r>
      <w:r>
        <w:rPr>
          <w:spacing w:val="-4"/>
          <w:sz w:val="24"/>
        </w:rPr>
        <w:t xml:space="preserve"> </w:t>
      </w:r>
      <w:r>
        <w:rPr>
          <w:sz w:val="24"/>
        </w:rPr>
        <w:t>Ley,</w:t>
      </w:r>
      <w:r>
        <w:rPr>
          <w:spacing w:val="-2"/>
          <w:sz w:val="24"/>
        </w:rPr>
        <w:t xml:space="preserve"> </w:t>
      </w:r>
      <w:r>
        <w:rPr>
          <w:sz w:val="24"/>
        </w:rPr>
        <w:t>se</w:t>
      </w:r>
      <w:r>
        <w:rPr>
          <w:spacing w:val="-3"/>
          <w:sz w:val="24"/>
        </w:rPr>
        <w:t xml:space="preserve"> </w:t>
      </w:r>
      <w:r>
        <w:rPr>
          <w:sz w:val="24"/>
        </w:rPr>
        <w:t>entenderá</w:t>
      </w:r>
      <w:r>
        <w:rPr>
          <w:spacing w:val="-4"/>
          <w:sz w:val="24"/>
        </w:rPr>
        <w:t xml:space="preserve"> </w:t>
      </w:r>
      <w:r>
        <w:rPr>
          <w:sz w:val="24"/>
        </w:rPr>
        <w:t>por:</w:t>
      </w:r>
    </w:p>
    <w:p w:rsidR="008867D3" w:rsidRDefault="008867D3">
      <w:pPr>
        <w:pStyle w:val="Textoindependiente"/>
        <w:spacing w:before="1"/>
        <w:ind w:left="0"/>
        <w:jc w:val="left"/>
        <w:rPr>
          <w:sz w:val="26"/>
        </w:rPr>
      </w:pPr>
    </w:p>
    <w:p w:rsidR="008867D3" w:rsidRDefault="00B13E06">
      <w:pPr>
        <w:pStyle w:val="Prrafodelista"/>
        <w:numPr>
          <w:ilvl w:val="0"/>
          <w:numId w:val="13"/>
        </w:numPr>
        <w:tabs>
          <w:tab w:val="left" w:pos="1181"/>
        </w:tabs>
        <w:spacing w:line="360" w:lineRule="auto"/>
        <w:ind w:right="119"/>
        <w:jc w:val="both"/>
        <w:rPr>
          <w:sz w:val="24"/>
        </w:rPr>
      </w:pPr>
      <w:r>
        <w:rPr>
          <w:sz w:val="24"/>
        </w:rPr>
        <w:t>Actividades de Fomento: A las actividades lícitas y sin fines de lucro que</w:t>
      </w:r>
      <w:r>
        <w:rPr>
          <w:spacing w:val="-64"/>
          <w:sz w:val="24"/>
        </w:rPr>
        <w:t xml:space="preserve"> </w:t>
      </w:r>
      <w:r>
        <w:rPr>
          <w:sz w:val="24"/>
        </w:rPr>
        <w:t>realizan las Organizaciones de la Sociedad Civil de conformidad con el</w:t>
      </w:r>
      <w:r>
        <w:rPr>
          <w:spacing w:val="1"/>
          <w:sz w:val="24"/>
        </w:rPr>
        <w:t xml:space="preserve"> </w:t>
      </w:r>
      <w:r>
        <w:rPr>
          <w:sz w:val="24"/>
        </w:rPr>
        <w:t>artículo</w:t>
      </w:r>
      <w:r>
        <w:rPr>
          <w:spacing w:val="-2"/>
          <w:sz w:val="24"/>
        </w:rPr>
        <w:t xml:space="preserve"> </w:t>
      </w:r>
      <w:r>
        <w:rPr>
          <w:sz w:val="24"/>
        </w:rPr>
        <w:t>5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-1"/>
          <w:sz w:val="24"/>
        </w:rPr>
        <w:t xml:space="preserve"> </w:t>
      </w:r>
      <w:r>
        <w:rPr>
          <w:sz w:val="24"/>
        </w:rPr>
        <w:t>presente</w:t>
      </w:r>
      <w:r>
        <w:rPr>
          <w:spacing w:val="-1"/>
          <w:sz w:val="24"/>
        </w:rPr>
        <w:t xml:space="preserve"> </w:t>
      </w:r>
      <w:r>
        <w:rPr>
          <w:sz w:val="24"/>
        </w:rPr>
        <w:t>Ley;</w:t>
      </w:r>
    </w:p>
    <w:p w:rsidR="008867D3" w:rsidRDefault="00B13E06">
      <w:pPr>
        <w:pStyle w:val="Prrafodelista"/>
        <w:numPr>
          <w:ilvl w:val="0"/>
          <w:numId w:val="13"/>
        </w:numPr>
        <w:tabs>
          <w:tab w:val="left" w:pos="1181"/>
        </w:tabs>
        <w:spacing w:line="362" w:lineRule="auto"/>
        <w:ind w:right="125"/>
        <w:jc w:val="both"/>
        <w:rPr>
          <w:sz w:val="24"/>
        </w:rPr>
      </w:pPr>
      <w:r>
        <w:rPr>
          <w:sz w:val="24"/>
        </w:rPr>
        <w:t>Dependencias: A las Secretarías contempladas en la Ley Orgánica de la</w:t>
      </w:r>
      <w:r>
        <w:rPr>
          <w:spacing w:val="-64"/>
          <w:sz w:val="24"/>
        </w:rPr>
        <w:t xml:space="preserve"> </w:t>
      </w:r>
      <w:r>
        <w:rPr>
          <w:sz w:val="24"/>
        </w:rPr>
        <w:t>Administración</w:t>
      </w:r>
      <w:r>
        <w:rPr>
          <w:spacing w:val="-2"/>
          <w:sz w:val="24"/>
        </w:rPr>
        <w:t xml:space="preserve"> </w:t>
      </w:r>
      <w:r>
        <w:rPr>
          <w:sz w:val="24"/>
        </w:rPr>
        <w:t>Pública</w:t>
      </w:r>
      <w:r>
        <w:rPr>
          <w:spacing w:val="-1"/>
          <w:sz w:val="24"/>
        </w:rPr>
        <w:t xml:space="preserve"> </w:t>
      </w:r>
      <w:r>
        <w:rPr>
          <w:sz w:val="24"/>
        </w:rPr>
        <w:t>del</w:t>
      </w:r>
      <w:r>
        <w:rPr>
          <w:spacing w:val="-2"/>
          <w:sz w:val="24"/>
        </w:rPr>
        <w:t xml:space="preserve"> </w:t>
      </w:r>
      <w:r>
        <w:rPr>
          <w:sz w:val="24"/>
        </w:rPr>
        <w:t>Estado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México;</w:t>
      </w:r>
    </w:p>
    <w:p w:rsidR="008867D3" w:rsidRDefault="008867D3">
      <w:pPr>
        <w:spacing w:line="362" w:lineRule="auto"/>
        <w:jc w:val="both"/>
        <w:rPr>
          <w:sz w:val="24"/>
        </w:rPr>
        <w:sectPr w:rsidR="008867D3">
          <w:pgSz w:w="12240" w:h="15840"/>
          <w:pgMar w:top="2560" w:right="1580" w:bottom="1360" w:left="1600" w:header="563" w:footer="1135" w:gutter="0"/>
          <w:cols w:space="720"/>
        </w:sectPr>
      </w:pPr>
    </w:p>
    <w:p w:rsidR="008867D3" w:rsidRDefault="008867D3">
      <w:pPr>
        <w:pStyle w:val="Textoindependiente"/>
        <w:spacing w:before="3"/>
        <w:ind w:left="0"/>
        <w:jc w:val="left"/>
        <w:rPr>
          <w:sz w:val="26"/>
        </w:rPr>
      </w:pPr>
    </w:p>
    <w:p w:rsidR="008867D3" w:rsidRDefault="00B13E06">
      <w:pPr>
        <w:spacing w:before="100"/>
        <w:ind w:left="679" w:right="708"/>
        <w:jc w:val="center"/>
        <w:rPr>
          <w:rFonts w:ascii="Verdana" w:hAnsi="Verdana"/>
          <w:b/>
          <w:sz w:val="16"/>
        </w:rPr>
      </w:pPr>
      <w:r>
        <w:rPr>
          <w:rFonts w:ascii="Verdana" w:hAnsi="Verdana"/>
          <w:b/>
          <w:color w:val="96174A"/>
          <w:w w:val="85"/>
          <w:sz w:val="16"/>
        </w:rPr>
        <w:t>“2022.</w:t>
      </w:r>
      <w:r>
        <w:rPr>
          <w:rFonts w:ascii="Verdana" w:hAnsi="Verdana"/>
          <w:b/>
          <w:color w:val="96174A"/>
          <w:spacing w:val="10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Año</w:t>
      </w:r>
      <w:r>
        <w:rPr>
          <w:rFonts w:ascii="Verdana" w:hAnsi="Verdana"/>
          <w:b/>
          <w:color w:val="96174A"/>
          <w:spacing w:val="14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del</w:t>
      </w:r>
      <w:r>
        <w:rPr>
          <w:rFonts w:ascii="Verdana" w:hAnsi="Verdana"/>
          <w:b/>
          <w:color w:val="96174A"/>
          <w:spacing w:val="16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Quincentenario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la</w:t>
      </w:r>
      <w:r>
        <w:rPr>
          <w:rFonts w:ascii="Verdana" w:hAnsi="Verdana"/>
          <w:b/>
          <w:color w:val="96174A"/>
          <w:spacing w:val="10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Fundación</w:t>
      </w:r>
      <w:r>
        <w:rPr>
          <w:rFonts w:ascii="Verdana" w:hAnsi="Verdana"/>
          <w:b/>
          <w:color w:val="96174A"/>
          <w:spacing w:val="12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Toluca</w:t>
      </w:r>
      <w:r>
        <w:rPr>
          <w:rFonts w:ascii="Verdana" w:hAnsi="Verdana"/>
          <w:b/>
          <w:color w:val="96174A"/>
          <w:spacing w:val="10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Lerdo,</w:t>
      </w:r>
      <w:r>
        <w:rPr>
          <w:rFonts w:ascii="Verdana" w:hAnsi="Verdana"/>
          <w:b/>
          <w:color w:val="96174A"/>
          <w:spacing w:val="11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Capital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del</w:t>
      </w:r>
      <w:r>
        <w:rPr>
          <w:rFonts w:ascii="Verdana" w:hAnsi="Verdana"/>
          <w:b/>
          <w:color w:val="96174A"/>
          <w:spacing w:val="14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Estado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México”</w:t>
      </w:r>
    </w:p>
    <w:p w:rsidR="008867D3" w:rsidRDefault="008867D3">
      <w:pPr>
        <w:pStyle w:val="Textoindependiente"/>
        <w:spacing w:before="2"/>
        <w:ind w:left="0"/>
        <w:jc w:val="left"/>
        <w:rPr>
          <w:rFonts w:ascii="Verdana"/>
          <w:b/>
          <w:sz w:val="19"/>
        </w:rPr>
      </w:pPr>
    </w:p>
    <w:p w:rsidR="008867D3" w:rsidRDefault="00B13E06">
      <w:pPr>
        <w:pStyle w:val="Prrafodelista"/>
        <w:numPr>
          <w:ilvl w:val="0"/>
          <w:numId w:val="13"/>
        </w:numPr>
        <w:tabs>
          <w:tab w:val="left" w:pos="1181"/>
        </w:tabs>
        <w:spacing w:line="357" w:lineRule="auto"/>
        <w:ind w:right="118"/>
        <w:jc w:val="both"/>
        <w:rPr>
          <w:sz w:val="24"/>
        </w:rPr>
      </w:pPr>
      <w:r>
        <w:rPr>
          <w:sz w:val="24"/>
        </w:rPr>
        <w:t>Dirección: A la Dirección General de Desarrollo Político de la Secretaría</w:t>
      </w:r>
      <w:r>
        <w:rPr>
          <w:spacing w:val="1"/>
          <w:sz w:val="24"/>
        </w:rPr>
        <w:t xml:space="preserve"> </w:t>
      </w:r>
      <w:r>
        <w:rPr>
          <w:sz w:val="24"/>
        </w:rPr>
        <w:t>General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Gobierno</w:t>
      </w:r>
      <w:r>
        <w:rPr>
          <w:spacing w:val="-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Estado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México;</w:t>
      </w:r>
    </w:p>
    <w:p w:rsidR="008867D3" w:rsidRDefault="00B13E06">
      <w:pPr>
        <w:pStyle w:val="Prrafodelista"/>
        <w:numPr>
          <w:ilvl w:val="0"/>
          <w:numId w:val="13"/>
        </w:numPr>
        <w:tabs>
          <w:tab w:val="left" w:pos="1181"/>
        </w:tabs>
        <w:spacing w:before="2" w:line="360" w:lineRule="auto"/>
        <w:ind w:right="123"/>
        <w:jc w:val="both"/>
        <w:rPr>
          <w:sz w:val="24"/>
        </w:rPr>
      </w:pPr>
      <w:r>
        <w:rPr>
          <w:sz w:val="24"/>
        </w:rPr>
        <w:t>Entidades: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los</w:t>
      </w:r>
      <w:r>
        <w:rPr>
          <w:spacing w:val="1"/>
          <w:sz w:val="24"/>
        </w:rPr>
        <w:t xml:space="preserve"> </w:t>
      </w:r>
      <w:r>
        <w:rPr>
          <w:sz w:val="24"/>
        </w:rPr>
        <w:t>Organismos</w:t>
      </w:r>
      <w:r>
        <w:rPr>
          <w:spacing w:val="1"/>
          <w:sz w:val="24"/>
        </w:rPr>
        <w:t xml:space="preserve"> </w:t>
      </w:r>
      <w:r>
        <w:rPr>
          <w:sz w:val="24"/>
        </w:rPr>
        <w:t>descentralizados,</w:t>
      </w:r>
      <w:r>
        <w:rPr>
          <w:spacing w:val="1"/>
          <w:sz w:val="24"/>
        </w:rPr>
        <w:t xml:space="preserve"> </w:t>
      </w:r>
      <w:r>
        <w:rPr>
          <w:sz w:val="24"/>
        </w:rPr>
        <w:t>empresas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participación</w:t>
      </w:r>
      <w:r>
        <w:rPr>
          <w:spacing w:val="1"/>
          <w:sz w:val="24"/>
        </w:rPr>
        <w:t xml:space="preserve"> </w:t>
      </w:r>
      <w:r>
        <w:rPr>
          <w:sz w:val="24"/>
        </w:rPr>
        <w:t>estatal</w:t>
      </w:r>
      <w:r>
        <w:rPr>
          <w:spacing w:val="1"/>
          <w:sz w:val="24"/>
        </w:rPr>
        <w:t xml:space="preserve"> </w:t>
      </w:r>
      <w:r>
        <w:rPr>
          <w:sz w:val="24"/>
        </w:rPr>
        <w:t>y</w:t>
      </w:r>
      <w:r>
        <w:rPr>
          <w:spacing w:val="1"/>
          <w:sz w:val="24"/>
        </w:rPr>
        <w:t xml:space="preserve"> </w:t>
      </w:r>
      <w:r>
        <w:rPr>
          <w:sz w:val="24"/>
        </w:rPr>
        <w:t>fideicomisos</w:t>
      </w:r>
      <w:r>
        <w:rPr>
          <w:spacing w:val="1"/>
          <w:sz w:val="24"/>
        </w:rPr>
        <w:t xml:space="preserve"> </w:t>
      </w:r>
      <w:r>
        <w:rPr>
          <w:sz w:val="24"/>
        </w:rPr>
        <w:t>públicos</w:t>
      </w:r>
      <w:r>
        <w:rPr>
          <w:spacing w:val="1"/>
          <w:sz w:val="24"/>
        </w:rPr>
        <w:t xml:space="preserve"> </w:t>
      </w:r>
      <w:r>
        <w:rPr>
          <w:sz w:val="24"/>
        </w:rPr>
        <w:t>considerados</w:t>
      </w:r>
      <w:r>
        <w:rPr>
          <w:spacing w:val="1"/>
          <w:sz w:val="24"/>
        </w:rPr>
        <w:t xml:space="preserve"> </w:t>
      </w:r>
      <w:r>
        <w:rPr>
          <w:sz w:val="24"/>
        </w:rPr>
        <w:t>como</w:t>
      </w:r>
      <w:r>
        <w:rPr>
          <w:spacing w:val="1"/>
          <w:sz w:val="24"/>
        </w:rPr>
        <w:t xml:space="preserve"> </w:t>
      </w:r>
      <w:r>
        <w:rPr>
          <w:sz w:val="24"/>
        </w:rPr>
        <w:t>organismos auxiliares del Poder Ejecutivo y que forman parte de la</w:t>
      </w:r>
      <w:r>
        <w:rPr>
          <w:spacing w:val="1"/>
          <w:sz w:val="24"/>
        </w:rPr>
        <w:t xml:space="preserve"> </w:t>
      </w:r>
      <w:r>
        <w:rPr>
          <w:sz w:val="24"/>
        </w:rPr>
        <w:t>Administración</w:t>
      </w:r>
      <w:r>
        <w:rPr>
          <w:spacing w:val="-2"/>
          <w:sz w:val="24"/>
        </w:rPr>
        <w:t xml:space="preserve"> </w:t>
      </w:r>
      <w:r>
        <w:rPr>
          <w:sz w:val="24"/>
        </w:rPr>
        <w:t>Pública</w:t>
      </w:r>
      <w:r>
        <w:rPr>
          <w:spacing w:val="-1"/>
          <w:sz w:val="24"/>
        </w:rPr>
        <w:t xml:space="preserve"> </w:t>
      </w:r>
      <w:r>
        <w:rPr>
          <w:sz w:val="24"/>
        </w:rPr>
        <w:t>del</w:t>
      </w:r>
      <w:r>
        <w:rPr>
          <w:spacing w:val="-1"/>
          <w:sz w:val="24"/>
        </w:rPr>
        <w:t xml:space="preserve"> </w:t>
      </w:r>
      <w:r>
        <w:rPr>
          <w:sz w:val="24"/>
        </w:rPr>
        <w:t>Estado;</w:t>
      </w:r>
    </w:p>
    <w:p w:rsidR="008867D3" w:rsidRDefault="00B13E06">
      <w:pPr>
        <w:pStyle w:val="Prrafodelista"/>
        <w:numPr>
          <w:ilvl w:val="0"/>
          <w:numId w:val="13"/>
        </w:numPr>
        <w:tabs>
          <w:tab w:val="left" w:pos="1181"/>
        </w:tabs>
        <w:spacing w:line="362" w:lineRule="auto"/>
        <w:ind w:right="126"/>
        <w:jc w:val="both"/>
        <w:rPr>
          <w:sz w:val="24"/>
        </w:rPr>
      </w:pPr>
      <w:r>
        <w:rPr>
          <w:sz w:val="24"/>
        </w:rPr>
        <w:t>Comisión:</w:t>
      </w:r>
      <w:r>
        <w:rPr>
          <w:spacing w:val="-8"/>
          <w:sz w:val="24"/>
        </w:rPr>
        <w:t xml:space="preserve"> </w:t>
      </w:r>
      <w:r>
        <w:rPr>
          <w:sz w:val="24"/>
        </w:rPr>
        <w:t>A</w:t>
      </w:r>
      <w:r>
        <w:rPr>
          <w:spacing w:val="-8"/>
          <w:sz w:val="24"/>
        </w:rPr>
        <w:t xml:space="preserve"> </w:t>
      </w:r>
      <w:r>
        <w:rPr>
          <w:sz w:val="24"/>
        </w:rPr>
        <w:t>la</w:t>
      </w:r>
      <w:r>
        <w:rPr>
          <w:spacing w:val="-11"/>
          <w:sz w:val="24"/>
        </w:rPr>
        <w:t xml:space="preserve"> </w:t>
      </w:r>
      <w:r>
        <w:rPr>
          <w:sz w:val="24"/>
        </w:rPr>
        <w:t>Comisión</w:t>
      </w:r>
      <w:r>
        <w:rPr>
          <w:spacing w:val="-10"/>
          <w:sz w:val="24"/>
        </w:rPr>
        <w:t xml:space="preserve"> </w:t>
      </w:r>
      <w:r>
        <w:rPr>
          <w:sz w:val="24"/>
        </w:rPr>
        <w:t>Intersecretarial</w:t>
      </w:r>
      <w:r>
        <w:rPr>
          <w:spacing w:val="-9"/>
          <w:sz w:val="24"/>
        </w:rPr>
        <w:t xml:space="preserve"> </w:t>
      </w:r>
      <w:r>
        <w:rPr>
          <w:sz w:val="24"/>
        </w:rPr>
        <w:t>de</w:t>
      </w:r>
      <w:r>
        <w:rPr>
          <w:spacing w:val="-11"/>
          <w:sz w:val="24"/>
        </w:rPr>
        <w:t xml:space="preserve"> </w:t>
      </w:r>
      <w:r>
        <w:rPr>
          <w:sz w:val="24"/>
        </w:rPr>
        <w:t>Fomento</w:t>
      </w:r>
      <w:r>
        <w:rPr>
          <w:spacing w:val="-10"/>
          <w:sz w:val="24"/>
        </w:rPr>
        <w:t xml:space="preserve"> </w:t>
      </w:r>
      <w:r>
        <w:rPr>
          <w:sz w:val="24"/>
        </w:rPr>
        <w:t>a</w:t>
      </w:r>
      <w:r>
        <w:rPr>
          <w:spacing w:val="-10"/>
          <w:sz w:val="24"/>
        </w:rPr>
        <w:t xml:space="preserve"> </w:t>
      </w:r>
      <w:r>
        <w:rPr>
          <w:sz w:val="24"/>
        </w:rPr>
        <w:t>las</w:t>
      </w:r>
      <w:r>
        <w:rPr>
          <w:spacing w:val="-8"/>
          <w:sz w:val="24"/>
        </w:rPr>
        <w:t xml:space="preserve"> </w:t>
      </w:r>
      <w:r>
        <w:rPr>
          <w:sz w:val="24"/>
        </w:rPr>
        <w:t>Actividades</w:t>
      </w:r>
      <w:r>
        <w:rPr>
          <w:spacing w:val="-9"/>
          <w:sz w:val="24"/>
        </w:rPr>
        <w:t xml:space="preserve"> </w:t>
      </w:r>
      <w:r>
        <w:rPr>
          <w:sz w:val="24"/>
        </w:rPr>
        <w:t>de</w:t>
      </w:r>
      <w:r>
        <w:rPr>
          <w:spacing w:val="-64"/>
          <w:sz w:val="24"/>
        </w:rPr>
        <w:t xml:space="preserve"> </w:t>
      </w:r>
      <w:r>
        <w:rPr>
          <w:sz w:val="24"/>
        </w:rPr>
        <w:t>las Organizaciones</w:t>
      </w:r>
      <w:r>
        <w:rPr>
          <w:spacing w:val="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la</w:t>
      </w:r>
      <w:r>
        <w:rPr>
          <w:spacing w:val="-1"/>
          <w:sz w:val="24"/>
        </w:rPr>
        <w:t xml:space="preserve"> </w:t>
      </w:r>
      <w:r>
        <w:rPr>
          <w:sz w:val="24"/>
        </w:rPr>
        <w:t>Sociedad</w:t>
      </w:r>
      <w:r>
        <w:rPr>
          <w:spacing w:val="-1"/>
          <w:sz w:val="24"/>
        </w:rPr>
        <w:t xml:space="preserve"> </w:t>
      </w:r>
      <w:r>
        <w:rPr>
          <w:sz w:val="24"/>
        </w:rPr>
        <w:t>Civil;</w:t>
      </w:r>
    </w:p>
    <w:p w:rsidR="008867D3" w:rsidRDefault="00B13E06">
      <w:pPr>
        <w:pStyle w:val="Prrafodelista"/>
        <w:numPr>
          <w:ilvl w:val="0"/>
          <w:numId w:val="13"/>
        </w:numPr>
        <w:tabs>
          <w:tab w:val="left" w:pos="1181"/>
        </w:tabs>
        <w:spacing w:line="362" w:lineRule="auto"/>
        <w:ind w:right="125"/>
        <w:jc w:val="both"/>
        <w:rPr>
          <w:sz w:val="24"/>
        </w:rPr>
      </w:pPr>
      <w:r>
        <w:rPr>
          <w:sz w:val="24"/>
        </w:rPr>
        <w:t>Ley: A la Ley de Fomento a las Actividades de las Organizaciones de la</w:t>
      </w:r>
      <w:r>
        <w:rPr>
          <w:spacing w:val="1"/>
          <w:sz w:val="24"/>
        </w:rPr>
        <w:t xml:space="preserve"> </w:t>
      </w:r>
      <w:r>
        <w:rPr>
          <w:sz w:val="24"/>
        </w:rPr>
        <w:t>Sociedad</w:t>
      </w:r>
      <w:r>
        <w:rPr>
          <w:spacing w:val="-2"/>
          <w:sz w:val="24"/>
        </w:rPr>
        <w:t xml:space="preserve"> </w:t>
      </w:r>
      <w:r>
        <w:rPr>
          <w:sz w:val="24"/>
        </w:rPr>
        <w:t>Civil</w:t>
      </w:r>
      <w:r>
        <w:rPr>
          <w:spacing w:val="-1"/>
          <w:sz w:val="24"/>
        </w:rPr>
        <w:t xml:space="preserve"> </w:t>
      </w:r>
      <w:r>
        <w:rPr>
          <w:sz w:val="24"/>
        </w:rPr>
        <w:t>del</w:t>
      </w:r>
      <w:r>
        <w:rPr>
          <w:spacing w:val="-1"/>
          <w:sz w:val="24"/>
        </w:rPr>
        <w:t xml:space="preserve"> </w:t>
      </w:r>
      <w:r>
        <w:rPr>
          <w:sz w:val="24"/>
        </w:rPr>
        <w:t>Estado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México;</w:t>
      </w:r>
    </w:p>
    <w:p w:rsidR="008867D3" w:rsidRDefault="00B13E06">
      <w:pPr>
        <w:pStyle w:val="Prrafodelista"/>
        <w:numPr>
          <w:ilvl w:val="0"/>
          <w:numId w:val="13"/>
        </w:numPr>
        <w:tabs>
          <w:tab w:val="left" w:pos="1181"/>
        </w:tabs>
        <w:spacing w:line="360" w:lineRule="auto"/>
        <w:ind w:right="118"/>
        <w:jc w:val="both"/>
        <w:rPr>
          <w:sz w:val="24"/>
        </w:rPr>
      </w:pPr>
      <w:r>
        <w:rPr>
          <w:sz w:val="24"/>
        </w:rPr>
        <w:t>Organizaciones: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las</w:t>
      </w:r>
      <w:r>
        <w:rPr>
          <w:spacing w:val="1"/>
          <w:sz w:val="24"/>
        </w:rPr>
        <w:t xml:space="preserve"> </w:t>
      </w:r>
      <w:r>
        <w:rPr>
          <w:sz w:val="24"/>
        </w:rPr>
        <w:t>asociaciones,</w:t>
      </w:r>
      <w:r>
        <w:rPr>
          <w:spacing w:val="1"/>
          <w:sz w:val="24"/>
        </w:rPr>
        <w:t xml:space="preserve"> </w:t>
      </w:r>
      <w:r>
        <w:rPr>
          <w:sz w:val="24"/>
        </w:rPr>
        <w:t>agrupaciones</w:t>
      </w:r>
      <w:r>
        <w:rPr>
          <w:spacing w:val="1"/>
          <w:sz w:val="24"/>
        </w:rPr>
        <w:t xml:space="preserve"> </w:t>
      </w:r>
      <w:r>
        <w:rPr>
          <w:sz w:val="24"/>
        </w:rPr>
        <w:t>y</w:t>
      </w:r>
      <w:r>
        <w:rPr>
          <w:spacing w:val="1"/>
          <w:sz w:val="24"/>
        </w:rPr>
        <w:t xml:space="preserve"> </w:t>
      </w:r>
      <w:r>
        <w:rPr>
          <w:sz w:val="24"/>
        </w:rPr>
        <w:t>organizaciones</w:t>
      </w:r>
      <w:r>
        <w:rPr>
          <w:spacing w:val="1"/>
          <w:sz w:val="24"/>
        </w:rPr>
        <w:t xml:space="preserve"> </w:t>
      </w:r>
      <w:r>
        <w:rPr>
          <w:sz w:val="24"/>
        </w:rPr>
        <w:t>legalmente</w:t>
      </w:r>
      <w:r>
        <w:rPr>
          <w:spacing w:val="1"/>
          <w:sz w:val="24"/>
        </w:rPr>
        <w:t xml:space="preserve"> </w:t>
      </w:r>
      <w:r>
        <w:rPr>
          <w:sz w:val="24"/>
        </w:rPr>
        <w:t>constituidas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1"/>
          <w:sz w:val="24"/>
        </w:rPr>
        <w:t xml:space="preserve"> </w:t>
      </w:r>
      <w:r>
        <w:rPr>
          <w:sz w:val="24"/>
        </w:rPr>
        <w:t>realicen</w:t>
      </w:r>
      <w:r>
        <w:rPr>
          <w:spacing w:val="1"/>
          <w:sz w:val="24"/>
        </w:rPr>
        <w:t xml:space="preserve"> </w:t>
      </w:r>
      <w:r>
        <w:rPr>
          <w:sz w:val="24"/>
        </w:rPr>
        <w:t>alguna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las</w:t>
      </w:r>
      <w:r>
        <w:rPr>
          <w:spacing w:val="1"/>
          <w:sz w:val="24"/>
        </w:rPr>
        <w:t xml:space="preserve"> </w:t>
      </w:r>
      <w:r>
        <w:rPr>
          <w:sz w:val="24"/>
        </w:rPr>
        <w:t>Actividades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Fomento y que no persigan fines de lucro, ni de proselitismo partidista,</w:t>
      </w:r>
      <w:r>
        <w:rPr>
          <w:spacing w:val="1"/>
          <w:sz w:val="24"/>
        </w:rPr>
        <w:t xml:space="preserve"> </w:t>
      </w:r>
      <w:r>
        <w:rPr>
          <w:sz w:val="24"/>
        </w:rPr>
        <w:t>político</w:t>
      </w:r>
      <w:r>
        <w:rPr>
          <w:spacing w:val="-2"/>
          <w:sz w:val="24"/>
        </w:rPr>
        <w:t xml:space="preserve"> </w:t>
      </w:r>
      <w:r>
        <w:rPr>
          <w:sz w:val="24"/>
        </w:rPr>
        <w:t>electoral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religioso;</w:t>
      </w:r>
    </w:p>
    <w:p w:rsidR="008867D3" w:rsidRDefault="00B13E06">
      <w:pPr>
        <w:pStyle w:val="Prrafodelista"/>
        <w:numPr>
          <w:ilvl w:val="0"/>
          <w:numId w:val="13"/>
        </w:numPr>
        <w:tabs>
          <w:tab w:val="left" w:pos="1181"/>
        </w:tabs>
        <w:spacing w:line="360" w:lineRule="auto"/>
        <w:ind w:right="121"/>
        <w:jc w:val="both"/>
        <w:rPr>
          <w:sz w:val="24"/>
        </w:rPr>
      </w:pPr>
      <w:r>
        <w:rPr>
          <w:sz w:val="24"/>
        </w:rPr>
        <w:t>Redes:</w:t>
      </w:r>
      <w:r>
        <w:rPr>
          <w:spacing w:val="-14"/>
          <w:sz w:val="24"/>
        </w:rPr>
        <w:t xml:space="preserve"> </w:t>
      </w:r>
      <w:r>
        <w:rPr>
          <w:sz w:val="24"/>
        </w:rPr>
        <w:t>A</w:t>
      </w:r>
      <w:r>
        <w:rPr>
          <w:spacing w:val="-15"/>
          <w:sz w:val="24"/>
        </w:rPr>
        <w:t xml:space="preserve"> </w:t>
      </w:r>
      <w:r>
        <w:rPr>
          <w:sz w:val="24"/>
        </w:rPr>
        <w:t>las</w:t>
      </w:r>
      <w:r>
        <w:rPr>
          <w:spacing w:val="-15"/>
          <w:sz w:val="24"/>
        </w:rPr>
        <w:t xml:space="preserve"> </w:t>
      </w:r>
      <w:r>
        <w:rPr>
          <w:sz w:val="24"/>
        </w:rPr>
        <w:t>organizaciones</w:t>
      </w:r>
      <w:r>
        <w:rPr>
          <w:spacing w:val="-14"/>
          <w:sz w:val="24"/>
        </w:rPr>
        <w:t xml:space="preserve"> </w:t>
      </w:r>
      <w:r>
        <w:rPr>
          <w:sz w:val="24"/>
        </w:rPr>
        <w:t>que</w:t>
      </w:r>
      <w:r>
        <w:rPr>
          <w:spacing w:val="-17"/>
          <w:sz w:val="24"/>
        </w:rPr>
        <w:t xml:space="preserve"> </w:t>
      </w:r>
      <w:r>
        <w:rPr>
          <w:sz w:val="24"/>
        </w:rPr>
        <w:t>se</w:t>
      </w:r>
      <w:r>
        <w:rPr>
          <w:spacing w:val="-17"/>
          <w:sz w:val="24"/>
        </w:rPr>
        <w:t xml:space="preserve"> </w:t>
      </w:r>
      <w:r>
        <w:rPr>
          <w:sz w:val="24"/>
        </w:rPr>
        <w:t>apoyan</w:t>
      </w:r>
      <w:r>
        <w:rPr>
          <w:spacing w:val="-16"/>
          <w:sz w:val="24"/>
        </w:rPr>
        <w:t xml:space="preserve"> </w:t>
      </w:r>
      <w:r>
        <w:rPr>
          <w:sz w:val="24"/>
        </w:rPr>
        <w:t>entre</w:t>
      </w:r>
      <w:r>
        <w:rPr>
          <w:spacing w:val="-17"/>
          <w:sz w:val="24"/>
        </w:rPr>
        <w:t xml:space="preserve"> </w:t>
      </w:r>
      <w:r>
        <w:rPr>
          <w:sz w:val="24"/>
        </w:rPr>
        <w:t>sí,</w:t>
      </w:r>
      <w:r>
        <w:rPr>
          <w:spacing w:val="-13"/>
          <w:sz w:val="24"/>
        </w:rPr>
        <w:t xml:space="preserve"> </w:t>
      </w:r>
      <w:r>
        <w:rPr>
          <w:sz w:val="24"/>
        </w:rPr>
        <w:t>para</w:t>
      </w:r>
      <w:r>
        <w:rPr>
          <w:spacing w:val="-17"/>
          <w:sz w:val="24"/>
        </w:rPr>
        <w:t xml:space="preserve"> </w:t>
      </w:r>
      <w:r>
        <w:rPr>
          <w:sz w:val="24"/>
        </w:rPr>
        <w:t>el</w:t>
      </w:r>
      <w:r>
        <w:rPr>
          <w:spacing w:val="-16"/>
          <w:sz w:val="24"/>
        </w:rPr>
        <w:t xml:space="preserve"> </w:t>
      </w:r>
      <w:r>
        <w:rPr>
          <w:sz w:val="24"/>
        </w:rPr>
        <w:t>cumplimiento</w:t>
      </w:r>
      <w:r>
        <w:rPr>
          <w:spacing w:val="-64"/>
          <w:sz w:val="24"/>
        </w:rPr>
        <w:t xml:space="preserve"> </w:t>
      </w:r>
      <w:r>
        <w:rPr>
          <w:sz w:val="24"/>
        </w:rPr>
        <w:t>de</w:t>
      </w:r>
      <w:r>
        <w:rPr>
          <w:spacing w:val="-10"/>
          <w:sz w:val="24"/>
        </w:rPr>
        <w:t xml:space="preserve"> </w:t>
      </w:r>
      <w:r>
        <w:rPr>
          <w:sz w:val="24"/>
        </w:rPr>
        <w:t>su</w:t>
      </w:r>
      <w:r>
        <w:rPr>
          <w:spacing w:val="-9"/>
          <w:sz w:val="24"/>
        </w:rPr>
        <w:t xml:space="preserve"> </w:t>
      </w:r>
      <w:r>
        <w:rPr>
          <w:sz w:val="24"/>
        </w:rPr>
        <w:t>objeto</w:t>
      </w:r>
      <w:r>
        <w:rPr>
          <w:spacing w:val="-10"/>
          <w:sz w:val="24"/>
        </w:rPr>
        <w:t xml:space="preserve"> </w:t>
      </w:r>
      <w:r>
        <w:rPr>
          <w:sz w:val="24"/>
        </w:rPr>
        <w:t>social,</w:t>
      </w:r>
      <w:r>
        <w:rPr>
          <w:spacing w:val="-7"/>
          <w:sz w:val="24"/>
        </w:rPr>
        <w:t xml:space="preserve"> </w:t>
      </w:r>
      <w:r>
        <w:rPr>
          <w:sz w:val="24"/>
        </w:rPr>
        <w:t>fortalecimiento</w:t>
      </w:r>
      <w:r>
        <w:rPr>
          <w:spacing w:val="-9"/>
          <w:sz w:val="24"/>
        </w:rPr>
        <w:t xml:space="preserve"> </w:t>
      </w:r>
      <w:r>
        <w:rPr>
          <w:sz w:val="24"/>
        </w:rPr>
        <w:t>e</w:t>
      </w:r>
      <w:r>
        <w:rPr>
          <w:spacing w:val="-9"/>
          <w:sz w:val="24"/>
        </w:rPr>
        <w:t xml:space="preserve"> </w:t>
      </w:r>
      <w:r>
        <w:rPr>
          <w:sz w:val="24"/>
        </w:rPr>
        <w:t>incidencia</w:t>
      </w:r>
      <w:r>
        <w:rPr>
          <w:spacing w:val="-10"/>
          <w:sz w:val="24"/>
        </w:rPr>
        <w:t xml:space="preserve"> </w:t>
      </w:r>
      <w:r>
        <w:rPr>
          <w:sz w:val="24"/>
        </w:rPr>
        <w:t>en</w:t>
      </w:r>
      <w:r>
        <w:rPr>
          <w:spacing w:val="-9"/>
          <w:sz w:val="24"/>
        </w:rPr>
        <w:t xml:space="preserve"> </w:t>
      </w:r>
      <w:r>
        <w:rPr>
          <w:sz w:val="24"/>
        </w:rPr>
        <w:t>las</w:t>
      </w:r>
      <w:r>
        <w:rPr>
          <w:spacing w:val="-8"/>
          <w:sz w:val="24"/>
        </w:rPr>
        <w:t xml:space="preserve"> </w:t>
      </w:r>
      <w:r>
        <w:rPr>
          <w:sz w:val="24"/>
        </w:rPr>
        <w:t>políticas</w:t>
      </w:r>
      <w:r>
        <w:rPr>
          <w:spacing w:val="-8"/>
          <w:sz w:val="24"/>
        </w:rPr>
        <w:t xml:space="preserve"> </w:t>
      </w:r>
      <w:r>
        <w:rPr>
          <w:sz w:val="24"/>
        </w:rPr>
        <w:t>públicas</w:t>
      </w:r>
      <w:r>
        <w:rPr>
          <w:spacing w:val="-7"/>
          <w:sz w:val="24"/>
        </w:rPr>
        <w:t xml:space="preserve"> </w:t>
      </w:r>
      <w:r>
        <w:rPr>
          <w:sz w:val="24"/>
        </w:rPr>
        <w:t>a</w:t>
      </w:r>
      <w:r>
        <w:rPr>
          <w:spacing w:val="-64"/>
          <w:sz w:val="24"/>
        </w:rPr>
        <w:t xml:space="preserve"> </w:t>
      </w:r>
      <w:r>
        <w:rPr>
          <w:sz w:val="24"/>
        </w:rPr>
        <w:t>través de</w:t>
      </w:r>
      <w:r>
        <w:rPr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-2"/>
          <w:sz w:val="24"/>
        </w:rPr>
        <w:t xml:space="preserve"> </w:t>
      </w:r>
      <w:r>
        <w:rPr>
          <w:sz w:val="24"/>
        </w:rPr>
        <w:t>colaboración</w:t>
      </w:r>
      <w:r>
        <w:rPr>
          <w:spacing w:val="-1"/>
          <w:sz w:val="24"/>
        </w:rPr>
        <w:t xml:space="preserve"> </w:t>
      </w:r>
      <w:r>
        <w:rPr>
          <w:sz w:val="24"/>
        </w:rPr>
        <w:t>y servicios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apoyos;</w:t>
      </w:r>
    </w:p>
    <w:p w:rsidR="008867D3" w:rsidRDefault="00B13E06">
      <w:pPr>
        <w:pStyle w:val="Prrafodelista"/>
        <w:numPr>
          <w:ilvl w:val="0"/>
          <w:numId w:val="13"/>
        </w:numPr>
        <w:tabs>
          <w:tab w:val="left" w:pos="1181"/>
        </w:tabs>
        <w:jc w:val="both"/>
        <w:rPr>
          <w:sz w:val="24"/>
        </w:rPr>
      </w:pPr>
      <w:r>
        <w:rPr>
          <w:sz w:val="24"/>
        </w:rPr>
        <w:t>Registro:</w:t>
      </w:r>
      <w:r>
        <w:rPr>
          <w:spacing w:val="-3"/>
          <w:sz w:val="24"/>
        </w:rPr>
        <w:t xml:space="preserve"> </w:t>
      </w:r>
      <w:r>
        <w:rPr>
          <w:sz w:val="24"/>
        </w:rPr>
        <w:t>Al</w:t>
      </w:r>
      <w:r>
        <w:rPr>
          <w:spacing w:val="-4"/>
          <w:sz w:val="24"/>
        </w:rPr>
        <w:t xml:space="preserve"> </w:t>
      </w:r>
      <w:r>
        <w:rPr>
          <w:sz w:val="24"/>
        </w:rPr>
        <w:t>Registro</w:t>
      </w:r>
      <w:r>
        <w:rPr>
          <w:spacing w:val="-3"/>
          <w:sz w:val="24"/>
        </w:rPr>
        <w:t xml:space="preserve"> </w:t>
      </w:r>
      <w:r>
        <w:rPr>
          <w:sz w:val="24"/>
        </w:rPr>
        <w:t>Estatal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Organizaciones,</w:t>
      </w:r>
      <w:r>
        <w:rPr>
          <w:spacing w:val="-1"/>
          <w:sz w:val="24"/>
        </w:rPr>
        <w:t xml:space="preserve"> </w:t>
      </w:r>
      <w:r>
        <w:rPr>
          <w:sz w:val="24"/>
        </w:rPr>
        <w:t>y</w:t>
      </w:r>
    </w:p>
    <w:p w:rsidR="008867D3" w:rsidRDefault="00B13E06">
      <w:pPr>
        <w:pStyle w:val="Prrafodelista"/>
        <w:numPr>
          <w:ilvl w:val="0"/>
          <w:numId w:val="13"/>
        </w:numPr>
        <w:tabs>
          <w:tab w:val="left" w:pos="1181"/>
        </w:tabs>
        <w:spacing w:before="129"/>
        <w:jc w:val="both"/>
        <w:rPr>
          <w:sz w:val="24"/>
        </w:rPr>
      </w:pPr>
      <w:r>
        <w:rPr>
          <w:sz w:val="24"/>
        </w:rPr>
        <w:t>Secretaría: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la</w:t>
      </w:r>
      <w:r>
        <w:rPr>
          <w:spacing w:val="-2"/>
          <w:sz w:val="24"/>
        </w:rPr>
        <w:t xml:space="preserve"> </w:t>
      </w:r>
      <w:r>
        <w:rPr>
          <w:sz w:val="24"/>
        </w:rPr>
        <w:t>Secretaria</w:t>
      </w:r>
      <w:r>
        <w:rPr>
          <w:spacing w:val="-3"/>
          <w:sz w:val="24"/>
        </w:rPr>
        <w:t xml:space="preserve"> </w:t>
      </w:r>
      <w:r>
        <w:rPr>
          <w:sz w:val="24"/>
        </w:rPr>
        <w:t>General</w:t>
      </w:r>
      <w:r>
        <w:rPr>
          <w:spacing w:val="-3"/>
          <w:sz w:val="24"/>
        </w:rPr>
        <w:t xml:space="preserve"> </w:t>
      </w:r>
      <w:r>
        <w:rPr>
          <w:sz w:val="24"/>
        </w:rPr>
        <w:t>de Gobierno</w:t>
      </w:r>
      <w:r>
        <w:rPr>
          <w:spacing w:val="-1"/>
          <w:sz w:val="24"/>
        </w:rPr>
        <w:t xml:space="preserve"> </w:t>
      </w:r>
      <w:r>
        <w:rPr>
          <w:sz w:val="24"/>
        </w:rPr>
        <w:t>del</w:t>
      </w:r>
      <w:r>
        <w:rPr>
          <w:spacing w:val="-4"/>
          <w:sz w:val="24"/>
        </w:rPr>
        <w:t xml:space="preserve"> </w:t>
      </w:r>
      <w:r>
        <w:rPr>
          <w:sz w:val="24"/>
        </w:rPr>
        <w:t>Estado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México.</w:t>
      </w:r>
    </w:p>
    <w:p w:rsidR="008867D3" w:rsidRDefault="008867D3">
      <w:pPr>
        <w:pStyle w:val="Textoindependiente"/>
        <w:spacing w:before="1"/>
        <w:ind w:left="0"/>
        <w:jc w:val="left"/>
        <w:rPr>
          <w:sz w:val="26"/>
        </w:rPr>
      </w:pPr>
    </w:p>
    <w:p w:rsidR="008867D3" w:rsidRDefault="00B13E06">
      <w:pPr>
        <w:pStyle w:val="Textoindependiente"/>
        <w:spacing w:line="360" w:lineRule="auto"/>
        <w:ind w:left="100" w:right="122"/>
      </w:pPr>
      <w:r>
        <w:rPr>
          <w:rFonts w:ascii="Arial" w:hAnsi="Arial"/>
          <w:b/>
        </w:rPr>
        <w:t>Artículo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3.</w:t>
      </w:r>
      <w:r>
        <w:rPr>
          <w:rFonts w:ascii="Arial" w:hAnsi="Arial"/>
          <w:b/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Dependencias,</w:t>
      </w:r>
      <w:r>
        <w:rPr>
          <w:spacing w:val="1"/>
        </w:rPr>
        <w:t xml:space="preserve"> </w:t>
      </w:r>
      <w:r>
        <w:t>Entidades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municipios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ámbito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sus</w:t>
      </w:r>
      <w:r>
        <w:rPr>
          <w:spacing w:val="1"/>
        </w:rPr>
        <w:t xml:space="preserve"> </w:t>
      </w:r>
      <w:r>
        <w:t>respectivas competencias, deberán promover el fomento y fortalecimiento de las</w:t>
      </w:r>
      <w:r>
        <w:rPr>
          <w:spacing w:val="1"/>
        </w:rPr>
        <w:t xml:space="preserve"> </w:t>
      </w:r>
      <w:r>
        <w:t>actividades que refiere esta Ley, guardando respeto absoluto al ámbito privado de</w:t>
      </w:r>
      <w:r>
        <w:rPr>
          <w:spacing w:val="1"/>
        </w:rPr>
        <w:t xml:space="preserve"> </w:t>
      </w:r>
      <w:r>
        <w:t>cada</w:t>
      </w:r>
      <w:r>
        <w:rPr>
          <w:spacing w:val="-2"/>
        </w:rPr>
        <w:t xml:space="preserve"> </w:t>
      </w:r>
      <w:r>
        <w:t>una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Organizaciones.</w:t>
      </w:r>
    </w:p>
    <w:p w:rsidR="008867D3" w:rsidRDefault="00B13E06">
      <w:pPr>
        <w:pStyle w:val="Ttulo2"/>
        <w:spacing w:before="160"/>
      </w:pPr>
      <w:r>
        <w:t>CAPÍTULO</w:t>
      </w:r>
      <w:r>
        <w:rPr>
          <w:spacing w:val="-2"/>
        </w:rPr>
        <w:t xml:space="preserve"> </w:t>
      </w:r>
      <w:r>
        <w:t>II</w:t>
      </w:r>
    </w:p>
    <w:p w:rsidR="008867D3" w:rsidRDefault="008867D3">
      <w:pPr>
        <w:pStyle w:val="Textoindependiente"/>
        <w:spacing w:before="9"/>
        <w:ind w:left="0"/>
        <w:jc w:val="left"/>
        <w:rPr>
          <w:rFonts w:ascii="Arial"/>
          <w:b/>
          <w:sz w:val="25"/>
        </w:rPr>
      </w:pPr>
    </w:p>
    <w:p w:rsidR="008867D3" w:rsidRDefault="00B13E06">
      <w:pPr>
        <w:spacing w:before="1"/>
        <w:ind w:left="208" w:right="228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DE</w:t>
      </w:r>
      <w:r>
        <w:rPr>
          <w:rFonts w:ascii="Arial"/>
          <w:b/>
          <w:spacing w:val="-4"/>
          <w:sz w:val="24"/>
        </w:rPr>
        <w:t xml:space="preserve"> </w:t>
      </w:r>
      <w:r>
        <w:rPr>
          <w:rFonts w:ascii="Arial"/>
          <w:b/>
          <w:sz w:val="24"/>
        </w:rPr>
        <w:t>LAS</w:t>
      </w:r>
      <w:r>
        <w:rPr>
          <w:rFonts w:ascii="Arial"/>
          <w:b/>
          <w:spacing w:val="-3"/>
          <w:sz w:val="24"/>
        </w:rPr>
        <w:t xml:space="preserve"> </w:t>
      </w:r>
      <w:r>
        <w:rPr>
          <w:rFonts w:ascii="Arial"/>
          <w:b/>
          <w:sz w:val="24"/>
        </w:rPr>
        <w:t>ORGANIZACIONES</w:t>
      </w:r>
    </w:p>
    <w:p w:rsidR="008867D3" w:rsidRDefault="008867D3">
      <w:pPr>
        <w:jc w:val="center"/>
        <w:rPr>
          <w:rFonts w:ascii="Arial"/>
          <w:sz w:val="24"/>
        </w:rPr>
        <w:sectPr w:rsidR="008867D3">
          <w:pgSz w:w="12240" w:h="15840"/>
          <w:pgMar w:top="2560" w:right="1580" w:bottom="1360" w:left="1600" w:header="563" w:footer="1135" w:gutter="0"/>
          <w:cols w:space="720"/>
        </w:sectPr>
      </w:pPr>
    </w:p>
    <w:p w:rsidR="008867D3" w:rsidRDefault="008867D3">
      <w:pPr>
        <w:pStyle w:val="Textoindependiente"/>
        <w:spacing w:before="3"/>
        <w:ind w:left="0"/>
        <w:jc w:val="left"/>
        <w:rPr>
          <w:rFonts w:ascii="Arial"/>
          <w:b/>
          <w:sz w:val="26"/>
        </w:rPr>
      </w:pPr>
    </w:p>
    <w:p w:rsidR="008867D3" w:rsidRDefault="00B13E06">
      <w:pPr>
        <w:spacing w:before="100"/>
        <w:ind w:left="668"/>
        <w:rPr>
          <w:rFonts w:ascii="Verdana" w:hAnsi="Verdana"/>
          <w:b/>
          <w:sz w:val="16"/>
        </w:rPr>
      </w:pPr>
      <w:r>
        <w:rPr>
          <w:rFonts w:ascii="Verdana" w:hAnsi="Verdana"/>
          <w:b/>
          <w:color w:val="96174A"/>
          <w:w w:val="85"/>
          <w:sz w:val="16"/>
        </w:rPr>
        <w:t>“2022.</w:t>
      </w:r>
      <w:r>
        <w:rPr>
          <w:rFonts w:ascii="Verdana" w:hAnsi="Verdana"/>
          <w:b/>
          <w:color w:val="96174A"/>
          <w:spacing w:val="10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Año</w:t>
      </w:r>
      <w:r>
        <w:rPr>
          <w:rFonts w:ascii="Verdana" w:hAnsi="Verdana"/>
          <w:b/>
          <w:color w:val="96174A"/>
          <w:spacing w:val="14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del</w:t>
      </w:r>
      <w:r>
        <w:rPr>
          <w:rFonts w:ascii="Verdana" w:hAnsi="Verdana"/>
          <w:b/>
          <w:color w:val="96174A"/>
          <w:spacing w:val="16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Quincentenario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la</w:t>
      </w:r>
      <w:r>
        <w:rPr>
          <w:rFonts w:ascii="Verdana" w:hAnsi="Verdana"/>
          <w:b/>
          <w:color w:val="96174A"/>
          <w:spacing w:val="10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Fundación</w:t>
      </w:r>
      <w:r>
        <w:rPr>
          <w:rFonts w:ascii="Verdana" w:hAnsi="Verdana"/>
          <w:b/>
          <w:color w:val="96174A"/>
          <w:spacing w:val="12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Toluca</w:t>
      </w:r>
      <w:r>
        <w:rPr>
          <w:rFonts w:ascii="Verdana" w:hAnsi="Verdana"/>
          <w:b/>
          <w:color w:val="96174A"/>
          <w:spacing w:val="10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Lerdo,</w:t>
      </w:r>
      <w:r>
        <w:rPr>
          <w:rFonts w:ascii="Verdana" w:hAnsi="Verdana"/>
          <w:b/>
          <w:color w:val="96174A"/>
          <w:spacing w:val="11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Capital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del</w:t>
      </w:r>
      <w:r>
        <w:rPr>
          <w:rFonts w:ascii="Verdana" w:hAnsi="Verdana"/>
          <w:b/>
          <w:color w:val="96174A"/>
          <w:spacing w:val="14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Estado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México”</w:t>
      </w:r>
    </w:p>
    <w:p w:rsidR="008867D3" w:rsidRDefault="008867D3">
      <w:pPr>
        <w:pStyle w:val="Textoindependiente"/>
        <w:spacing w:before="2"/>
        <w:ind w:left="0"/>
        <w:jc w:val="left"/>
        <w:rPr>
          <w:rFonts w:ascii="Verdana"/>
          <w:b/>
          <w:sz w:val="19"/>
        </w:rPr>
      </w:pPr>
    </w:p>
    <w:p w:rsidR="008867D3" w:rsidRDefault="00B13E06">
      <w:pPr>
        <w:pStyle w:val="Textoindependiente"/>
        <w:spacing w:line="357" w:lineRule="auto"/>
        <w:ind w:left="100" w:right="129"/>
      </w:pPr>
      <w:r>
        <w:rPr>
          <w:rFonts w:ascii="Arial" w:hAnsi="Arial"/>
          <w:b/>
        </w:rPr>
        <w:t xml:space="preserve">Artículo 4. </w:t>
      </w:r>
      <w:r>
        <w:t>Las Organizaciones podrán acogerse o disfrutar de los beneficios,</w:t>
      </w:r>
      <w:r>
        <w:rPr>
          <w:spacing w:val="1"/>
        </w:rPr>
        <w:t xml:space="preserve"> </w:t>
      </w:r>
      <w:r>
        <w:t>apoyos o estímulos que se establezcan en esta Ley, de conformidad con los</w:t>
      </w:r>
      <w:r>
        <w:rPr>
          <w:spacing w:val="1"/>
        </w:rPr>
        <w:t xml:space="preserve"> </w:t>
      </w:r>
      <w:r>
        <w:t>requisitos y</w:t>
      </w:r>
      <w:r>
        <w:rPr>
          <w:spacing w:val="1"/>
        </w:rPr>
        <w:t xml:space="preserve"> </w:t>
      </w:r>
      <w:r>
        <w:t>disposiciones jurídicas</w:t>
      </w:r>
      <w:r>
        <w:rPr>
          <w:spacing w:val="1"/>
        </w:rPr>
        <w:t xml:space="preserve"> </w:t>
      </w:r>
      <w:r>
        <w:t>aplicables.</w:t>
      </w:r>
    </w:p>
    <w:p w:rsidR="008867D3" w:rsidRDefault="00B13E06">
      <w:pPr>
        <w:pStyle w:val="Textoindependiente"/>
        <w:spacing w:before="167" w:line="360" w:lineRule="auto"/>
        <w:ind w:left="100" w:right="122"/>
      </w:pPr>
      <w:r>
        <w:t>Los beneficios, estímulos y apoyos a que hace mención el párrafo anterior podrán</w:t>
      </w:r>
      <w:r>
        <w:rPr>
          <w:spacing w:val="1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especie,</w:t>
      </w:r>
      <w:r>
        <w:rPr>
          <w:spacing w:val="1"/>
        </w:rPr>
        <w:t xml:space="preserve"> </w:t>
      </w:r>
      <w:r>
        <w:t>capacitaciones,</w:t>
      </w:r>
      <w:r>
        <w:rPr>
          <w:spacing w:val="1"/>
        </w:rPr>
        <w:t xml:space="preserve"> </w:t>
      </w:r>
      <w:r>
        <w:t>asesorías,</w:t>
      </w:r>
      <w:r>
        <w:rPr>
          <w:spacing w:val="1"/>
        </w:rPr>
        <w:t xml:space="preserve"> </w:t>
      </w:r>
      <w:r>
        <w:t>servicios,</w:t>
      </w:r>
      <w:r>
        <w:rPr>
          <w:spacing w:val="1"/>
        </w:rPr>
        <w:t xml:space="preserve"> </w:t>
      </w:r>
      <w:r>
        <w:t>difusión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acciones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concertación, coordinación y vinculación. Tratándose de apoyos económicos, se</w:t>
      </w:r>
      <w:r>
        <w:rPr>
          <w:spacing w:val="1"/>
        </w:rPr>
        <w:t xml:space="preserve"> </w:t>
      </w:r>
      <w:r>
        <w:t>sujetará</w:t>
      </w:r>
      <w:r>
        <w:rPr>
          <w:spacing w:val="-4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lo</w:t>
      </w:r>
      <w:r>
        <w:rPr>
          <w:spacing w:val="-8"/>
        </w:rPr>
        <w:t xml:space="preserve"> </w:t>
      </w:r>
      <w:r>
        <w:t>dispuesto</w:t>
      </w:r>
      <w:r>
        <w:rPr>
          <w:spacing w:val="-7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las</w:t>
      </w:r>
      <w:r>
        <w:rPr>
          <w:spacing w:val="-6"/>
        </w:rPr>
        <w:t xml:space="preserve"> </w:t>
      </w:r>
      <w:r>
        <w:t>reglas</w:t>
      </w:r>
      <w:r>
        <w:rPr>
          <w:spacing w:val="-5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lineamientos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los</w:t>
      </w:r>
      <w:r>
        <w:rPr>
          <w:spacing w:val="-6"/>
        </w:rPr>
        <w:t xml:space="preserve"> </w:t>
      </w:r>
      <w:r>
        <w:t>programas</w:t>
      </w:r>
      <w:r>
        <w:rPr>
          <w:spacing w:val="-6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acciones</w:t>
      </w:r>
      <w:r>
        <w:rPr>
          <w:spacing w:val="-5"/>
        </w:rPr>
        <w:t xml:space="preserve"> </w:t>
      </w:r>
      <w:r>
        <w:t>que</w:t>
      </w:r>
      <w:r>
        <w:rPr>
          <w:spacing w:val="-65"/>
        </w:rPr>
        <w:t xml:space="preserve"> </w:t>
      </w:r>
      <w:r>
        <w:t>establezcan</w:t>
      </w:r>
      <w:r>
        <w:rPr>
          <w:spacing w:val="-11"/>
        </w:rPr>
        <w:t xml:space="preserve"> </w:t>
      </w:r>
      <w:r>
        <w:t>las</w:t>
      </w:r>
      <w:r>
        <w:rPr>
          <w:spacing w:val="-9"/>
        </w:rPr>
        <w:t xml:space="preserve"> </w:t>
      </w:r>
      <w:r>
        <w:t>respectivas</w:t>
      </w:r>
      <w:r>
        <w:rPr>
          <w:spacing w:val="-10"/>
        </w:rPr>
        <w:t xml:space="preserve"> </w:t>
      </w:r>
      <w:r>
        <w:t>Dependencias,</w:t>
      </w:r>
      <w:r>
        <w:rPr>
          <w:spacing w:val="-8"/>
        </w:rPr>
        <w:t xml:space="preserve"> </w:t>
      </w:r>
      <w:r>
        <w:t>Entidades</w:t>
      </w:r>
      <w:r>
        <w:rPr>
          <w:spacing w:val="-9"/>
        </w:rPr>
        <w:t xml:space="preserve"> </w:t>
      </w:r>
      <w:r>
        <w:t>o</w:t>
      </w:r>
      <w:r>
        <w:rPr>
          <w:spacing w:val="-11"/>
        </w:rPr>
        <w:t xml:space="preserve"> </w:t>
      </w:r>
      <w:r>
        <w:t>munici</w:t>
      </w:r>
      <w:r>
        <w:t>pios,</w:t>
      </w:r>
      <w:r>
        <w:rPr>
          <w:spacing w:val="-8"/>
        </w:rPr>
        <w:t xml:space="preserve"> </w:t>
      </w:r>
      <w:r>
        <w:t>en</w:t>
      </w:r>
      <w:r>
        <w:rPr>
          <w:spacing w:val="-11"/>
        </w:rPr>
        <w:t xml:space="preserve"> </w:t>
      </w:r>
      <w:r>
        <w:t>sus</w:t>
      </w:r>
      <w:r>
        <w:rPr>
          <w:spacing w:val="-9"/>
        </w:rPr>
        <w:t xml:space="preserve"> </w:t>
      </w:r>
      <w:r>
        <w:t>ámbitos</w:t>
      </w:r>
      <w:r>
        <w:rPr>
          <w:spacing w:val="-6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competencia.</w:t>
      </w:r>
    </w:p>
    <w:p w:rsidR="008867D3" w:rsidRDefault="00B13E06">
      <w:pPr>
        <w:pStyle w:val="Textoindependiente"/>
        <w:spacing w:before="161" w:line="360" w:lineRule="auto"/>
        <w:ind w:left="100" w:right="127"/>
      </w:pPr>
      <w:r>
        <w:t>Las Organizaciones estarán sujetas a la regulación, vigilancia y obligaciones que</w:t>
      </w:r>
      <w:r>
        <w:rPr>
          <w:spacing w:val="1"/>
        </w:rPr>
        <w:t xml:space="preserve"> </w:t>
      </w:r>
      <w:r>
        <w:t>establezcan las disposiciones jurídicas aplicables, y podrán, de no contravenir</w:t>
      </w:r>
      <w:r>
        <w:rPr>
          <w:spacing w:val="1"/>
        </w:rPr>
        <w:t xml:space="preserve"> </w:t>
      </w:r>
      <w:r>
        <w:t>disposición alguna, participar en los beneficios contenid</w:t>
      </w:r>
      <w:r>
        <w:t>os en esta Ley, siempre y</w:t>
      </w:r>
      <w:r>
        <w:rPr>
          <w:spacing w:val="1"/>
        </w:rPr>
        <w:t xml:space="preserve"> </w:t>
      </w:r>
      <w:r>
        <w:t>cuando</w:t>
      </w:r>
      <w:r>
        <w:rPr>
          <w:spacing w:val="-2"/>
        </w:rPr>
        <w:t xml:space="preserve"> </w:t>
      </w:r>
      <w:r>
        <w:t>cumplan</w:t>
      </w:r>
      <w:r>
        <w:rPr>
          <w:spacing w:val="-2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los requisitos</w:t>
      </w:r>
      <w:r>
        <w:rPr>
          <w:spacing w:val="1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establezcan</w:t>
      </w:r>
      <w:r>
        <w:rPr>
          <w:spacing w:val="-2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respecto.</w:t>
      </w:r>
    </w:p>
    <w:p w:rsidR="008867D3" w:rsidRDefault="00B13E06">
      <w:pPr>
        <w:pStyle w:val="Textoindependiente"/>
        <w:spacing w:before="160" w:line="357" w:lineRule="auto"/>
        <w:ind w:left="100" w:right="123"/>
      </w:pPr>
      <w:r>
        <w:rPr>
          <w:rFonts w:ascii="Arial" w:hAnsi="Arial"/>
          <w:b/>
        </w:rPr>
        <w:t xml:space="preserve">Artículo 5. </w:t>
      </w:r>
      <w:r>
        <w:t>Para efectos de esta Ley, las actividades de las Organizaciones objeto</w:t>
      </w:r>
      <w:r>
        <w:rPr>
          <w:spacing w:val="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fomento</w:t>
      </w:r>
      <w:r>
        <w:rPr>
          <w:spacing w:val="-1"/>
        </w:rPr>
        <w:t xml:space="preserve"> </w:t>
      </w:r>
      <w:r>
        <w:t>son</w:t>
      </w:r>
      <w:r>
        <w:rPr>
          <w:spacing w:val="-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siguientes:</w:t>
      </w:r>
    </w:p>
    <w:p w:rsidR="008867D3" w:rsidRDefault="00B13E06">
      <w:pPr>
        <w:pStyle w:val="Prrafodelista"/>
        <w:numPr>
          <w:ilvl w:val="0"/>
          <w:numId w:val="12"/>
        </w:numPr>
        <w:tabs>
          <w:tab w:val="left" w:pos="1181"/>
        </w:tabs>
        <w:spacing w:before="166"/>
        <w:jc w:val="both"/>
        <w:rPr>
          <w:sz w:val="24"/>
        </w:rPr>
      </w:pPr>
      <w:r>
        <w:rPr>
          <w:sz w:val="24"/>
        </w:rPr>
        <w:t>Asistencia</w:t>
      </w:r>
      <w:r>
        <w:rPr>
          <w:spacing w:val="-4"/>
          <w:sz w:val="24"/>
        </w:rPr>
        <w:t xml:space="preserve"> </w:t>
      </w:r>
      <w:r>
        <w:rPr>
          <w:sz w:val="24"/>
        </w:rPr>
        <w:t>social</w:t>
      </w:r>
      <w:r>
        <w:rPr>
          <w:spacing w:val="-3"/>
          <w:sz w:val="24"/>
        </w:rPr>
        <w:t xml:space="preserve"> </w:t>
      </w:r>
      <w:r>
        <w:rPr>
          <w:sz w:val="24"/>
        </w:rPr>
        <w:t>y</w:t>
      </w:r>
      <w:r>
        <w:rPr>
          <w:spacing w:val="-1"/>
          <w:sz w:val="24"/>
        </w:rPr>
        <w:t xml:space="preserve"> </w:t>
      </w:r>
      <w:r>
        <w:rPr>
          <w:sz w:val="24"/>
        </w:rPr>
        <w:t>combate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la</w:t>
      </w:r>
      <w:r>
        <w:rPr>
          <w:spacing w:val="-3"/>
          <w:sz w:val="24"/>
        </w:rPr>
        <w:t xml:space="preserve"> </w:t>
      </w:r>
      <w:r>
        <w:rPr>
          <w:sz w:val="24"/>
        </w:rPr>
        <w:t>pobreza;</w:t>
      </w:r>
    </w:p>
    <w:p w:rsidR="008867D3" w:rsidRDefault="00B13E06">
      <w:pPr>
        <w:pStyle w:val="Prrafodelista"/>
        <w:numPr>
          <w:ilvl w:val="0"/>
          <w:numId w:val="12"/>
        </w:numPr>
        <w:tabs>
          <w:tab w:val="left" w:pos="1181"/>
        </w:tabs>
        <w:spacing w:before="136"/>
        <w:jc w:val="both"/>
        <w:rPr>
          <w:sz w:val="24"/>
        </w:rPr>
      </w:pPr>
      <w:r>
        <w:rPr>
          <w:sz w:val="24"/>
        </w:rPr>
        <w:t>Apoyo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la</w:t>
      </w:r>
      <w:r>
        <w:rPr>
          <w:spacing w:val="-4"/>
          <w:sz w:val="24"/>
        </w:rPr>
        <w:t xml:space="preserve"> </w:t>
      </w:r>
      <w:r>
        <w:rPr>
          <w:sz w:val="24"/>
        </w:rPr>
        <w:t>alimentación</w:t>
      </w:r>
      <w:r>
        <w:rPr>
          <w:spacing w:val="-3"/>
          <w:sz w:val="24"/>
        </w:rPr>
        <w:t xml:space="preserve"> </w:t>
      </w:r>
      <w:r>
        <w:rPr>
          <w:sz w:val="24"/>
        </w:rPr>
        <w:t>y</w:t>
      </w:r>
      <w:r>
        <w:rPr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-4"/>
          <w:sz w:val="24"/>
        </w:rPr>
        <w:t xml:space="preserve"> </w:t>
      </w:r>
      <w:r>
        <w:rPr>
          <w:sz w:val="24"/>
        </w:rPr>
        <w:t>mejora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la</w:t>
      </w:r>
      <w:r>
        <w:rPr>
          <w:spacing w:val="-4"/>
          <w:sz w:val="24"/>
        </w:rPr>
        <w:t xml:space="preserve"> </w:t>
      </w:r>
      <w:r>
        <w:rPr>
          <w:sz w:val="24"/>
        </w:rPr>
        <w:t>nutrición;</w:t>
      </w:r>
    </w:p>
    <w:p w:rsidR="008867D3" w:rsidRDefault="00B13E06">
      <w:pPr>
        <w:pStyle w:val="Prrafodelista"/>
        <w:numPr>
          <w:ilvl w:val="0"/>
          <w:numId w:val="12"/>
        </w:numPr>
        <w:tabs>
          <w:tab w:val="left" w:pos="1181"/>
        </w:tabs>
        <w:spacing w:before="140"/>
        <w:jc w:val="both"/>
        <w:rPr>
          <w:sz w:val="24"/>
        </w:rPr>
      </w:pPr>
      <w:r>
        <w:rPr>
          <w:sz w:val="24"/>
        </w:rPr>
        <w:t>Cívicas</w:t>
      </w:r>
      <w:r>
        <w:rPr>
          <w:spacing w:val="-4"/>
          <w:sz w:val="24"/>
        </w:rPr>
        <w:t xml:space="preserve"> </w:t>
      </w:r>
      <w:r>
        <w:rPr>
          <w:sz w:val="24"/>
        </w:rPr>
        <w:t>y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participación</w:t>
      </w:r>
      <w:r>
        <w:rPr>
          <w:spacing w:val="-5"/>
          <w:sz w:val="24"/>
        </w:rPr>
        <w:t xml:space="preserve"> </w:t>
      </w:r>
      <w:r>
        <w:rPr>
          <w:sz w:val="24"/>
        </w:rPr>
        <w:t>ciudadana;</w:t>
      </w:r>
    </w:p>
    <w:p w:rsidR="008867D3" w:rsidRDefault="00B13E06">
      <w:pPr>
        <w:pStyle w:val="Prrafodelista"/>
        <w:numPr>
          <w:ilvl w:val="0"/>
          <w:numId w:val="12"/>
        </w:numPr>
        <w:tabs>
          <w:tab w:val="left" w:pos="1181"/>
        </w:tabs>
        <w:spacing w:before="137"/>
        <w:jc w:val="both"/>
        <w:rPr>
          <w:sz w:val="24"/>
        </w:rPr>
      </w:pPr>
      <w:r>
        <w:rPr>
          <w:sz w:val="24"/>
        </w:rPr>
        <w:t>Asistencia</w:t>
      </w:r>
      <w:r>
        <w:rPr>
          <w:spacing w:val="-6"/>
          <w:sz w:val="24"/>
        </w:rPr>
        <w:t xml:space="preserve"> </w:t>
      </w:r>
      <w:r>
        <w:rPr>
          <w:sz w:val="24"/>
        </w:rPr>
        <w:t>jurídica;</w:t>
      </w:r>
    </w:p>
    <w:p w:rsidR="008867D3" w:rsidRDefault="00B13E06">
      <w:pPr>
        <w:pStyle w:val="Prrafodelista"/>
        <w:numPr>
          <w:ilvl w:val="0"/>
          <w:numId w:val="12"/>
        </w:numPr>
        <w:tabs>
          <w:tab w:val="left" w:pos="1180"/>
          <w:tab w:val="left" w:pos="1181"/>
        </w:tabs>
        <w:spacing w:before="140"/>
        <w:rPr>
          <w:sz w:val="24"/>
        </w:rPr>
      </w:pPr>
      <w:r>
        <w:rPr>
          <w:sz w:val="24"/>
        </w:rPr>
        <w:t>Apoyo</w:t>
      </w:r>
      <w:r>
        <w:rPr>
          <w:spacing w:val="-5"/>
          <w:sz w:val="24"/>
        </w:rPr>
        <w:t xml:space="preserve"> </w:t>
      </w:r>
      <w:r>
        <w:rPr>
          <w:sz w:val="24"/>
        </w:rPr>
        <w:t>al</w:t>
      </w:r>
      <w:r>
        <w:rPr>
          <w:spacing w:val="-1"/>
          <w:sz w:val="24"/>
        </w:rPr>
        <w:t xml:space="preserve"> </w:t>
      </w:r>
      <w:r>
        <w:rPr>
          <w:sz w:val="24"/>
        </w:rPr>
        <w:t>desarrollo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los</w:t>
      </w:r>
      <w:r>
        <w:rPr>
          <w:spacing w:val="-3"/>
          <w:sz w:val="24"/>
        </w:rPr>
        <w:t xml:space="preserve"> </w:t>
      </w:r>
      <w:r>
        <w:rPr>
          <w:sz w:val="24"/>
        </w:rPr>
        <w:t>pueblos</w:t>
      </w:r>
      <w:r>
        <w:rPr>
          <w:spacing w:val="-2"/>
          <w:sz w:val="24"/>
        </w:rPr>
        <w:t xml:space="preserve"> </w:t>
      </w:r>
      <w:r>
        <w:rPr>
          <w:sz w:val="24"/>
        </w:rPr>
        <w:t>y</w:t>
      </w:r>
      <w:r>
        <w:rPr>
          <w:spacing w:val="-3"/>
          <w:sz w:val="24"/>
        </w:rPr>
        <w:t xml:space="preserve"> </w:t>
      </w:r>
      <w:r>
        <w:rPr>
          <w:sz w:val="24"/>
        </w:rPr>
        <w:t>comunidades</w:t>
      </w:r>
      <w:r>
        <w:rPr>
          <w:spacing w:val="-2"/>
          <w:sz w:val="24"/>
        </w:rPr>
        <w:t xml:space="preserve"> </w:t>
      </w:r>
      <w:r>
        <w:rPr>
          <w:sz w:val="24"/>
        </w:rPr>
        <w:t>indígenas;</w:t>
      </w:r>
    </w:p>
    <w:p w:rsidR="008867D3" w:rsidRDefault="00B13E06">
      <w:pPr>
        <w:pStyle w:val="Prrafodelista"/>
        <w:numPr>
          <w:ilvl w:val="0"/>
          <w:numId w:val="12"/>
        </w:numPr>
        <w:tabs>
          <w:tab w:val="left" w:pos="1180"/>
          <w:tab w:val="left" w:pos="1181"/>
        </w:tabs>
        <w:spacing w:before="136" w:line="362" w:lineRule="auto"/>
        <w:ind w:right="121"/>
        <w:rPr>
          <w:sz w:val="24"/>
        </w:rPr>
      </w:pPr>
      <w:r>
        <w:rPr>
          <w:sz w:val="24"/>
        </w:rPr>
        <w:t>Promoción</w:t>
      </w:r>
      <w:r>
        <w:rPr>
          <w:spacing w:val="28"/>
          <w:sz w:val="24"/>
        </w:rPr>
        <w:t xml:space="preserve"> </w:t>
      </w:r>
      <w:r>
        <w:rPr>
          <w:sz w:val="24"/>
        </w:rPr>
        <w:t>de</w:t>
      </w:r>
      <w:r>
        <w:rPr>
          <w:spacing w:val="29"/>
          <w:sz w:val="24"/>
        </w:rPr>
        <w:t xml:space="preserve"> </w:t>
      </w:r>
      <w:r>
        <w:rPr>
          <w:sz w:val="24"/>
        </w:rPr>
        <w:t>la</w:t>
      </w:r>
      <w:r>
        <w:rPr>
          <w:spacing w:val="28"/>
          <w:sz w:val="24"/>
        </w:rPr>
        <w:t xml:space="preserve"> </w:t>
      </w:r>
      <w:r>
        <w:rPr>
          <w:sz w:val="24"/>
        </w:rPr>
        <w:t>igualdad</w:t>
      </w:r>
      <w:r>
        <w:rPr>
          <w:spacing w:val="31"/>
          <w:sz w:val="24"/>
        </w:rPr>
        <w:t xml:space="preserve"> </w:t>
      </w:r>
      <w:r>
        <w:rPr>
          <w:sz w:val="24"/>
        </w:rPr>
        <w:t>sustantiva</w:t>
      </w:r>
      <w:r>
        <w:rPr>
          <w:spacing w:val="33"/>
          <w:sz w:val="24"/>
        </w:rPr>
        <w:t xml:space="preserve"> </w:t>
      </w:r>
      <w:r>
        <w:rPr>
          <w:sz w:val="24"/>
        </w:rPr>
        <w:t>de</w:t>
      </w:r>
      <w:r>
        <w:rPr>
          <w:spacing w:val="28"/>
          <w:sz w:val="24"/>
        </w:rPr>
        <w:t xml:space="preserve"> </w:t>
      </w:r>
      <w:r>
        <w:rPr>
          <w:sz w:val="24"/>
        </w:rPr>
        <w:t>género</w:t>
      </w:r>
      <w:r>
        <w:rPr>
          <w:spacing w:val="29"/>
          <w:sz w:val="24"/>
        </w:rPr>
        <w:t xml:space="preserve"> </w:t>
      </w:r>
      <w:r>
        <w:rPr>
          <w:sz w:val="24"/>
        </w:rPr>
        <w:t>y</w:t>
      </w:r>
      <w:r>
        <w:rPr>
          <w:spacing w:val="30"/>
          <w:sz w:val="24"/>
        </w:rPr>
        <w:t xml:space="preserve"> </w:t>
      </w:r>
      <w:r>
        <w:rPr>
          <w:sz w:val="24"/>
        </w:rPr>
        <w:t>la</w:t>
      </w:r>
      <w:r>
        <w:rPr>
          <w:spacing w:val="29"/>
          <w:sz w:val="24"/>
        </w:rPr>
        <w:t xml:space="preserve"> </w:t>
      </w:r>
      <w:r>
        <w:rPr>
          <w:sz w:val="24"/>
        </w:rPr>
        <w:t>erradicación</w:t>
      </w:r>
      <w:r>
        <w:rPr>
          <w:spacing w:val="29"/>
          <w:sz w:val="24"/>
        </w:rPr>
        <w:t xml:space="preserve"> </w:t>
      </w:r>
      <w:r>
        <w:rPr>
          <w:sz w:val="24"/>
        </w:rPr>
        <w:t>de</w:t>
      </w:r>
      <w:r>
        <w:rPr>
          <w:spacing w:val="28"/>
          <w:sz w:val="24"/>
        </w:rPr>
        <w:t xml:space="preserve"> </w:t>
      </w:r>
      <w:r>
        <w:rPr>
          <w:sz w:val="24"/>
        </w:rPr>
        <w:t>la</w:t>
      </w:r>
      <w:r>
        <w:rPr>
          <w:spacing w:val="-64"/>
          <w:sz w:val="24"/>
        </w:rPr>
        <w:t xml:space="preserve"> </w:t>
      </w:r>
      <w:r>
        <w:rPr>
          <w:sz w:val="24"/>
        </w:rPr>
        <w:t>violencia</w:t>
      </w:r>
      <w:r>
        <w:rPr>
          <w:spacing w:val="-2"/>
          <w:sz w:val="24"/>
        </w:rPr>
        <w:t xml:space="preserve"> </w:t>
      </w:r>
      <w:r>
        <w:rPr>
          <w:sz w:val="24"/>
        </w:rPr>
        <w:t>contra</w:t>
      </w:r>
      <w:r>
        <w:rPr>
          <w:spacing w:val="-1"/>
          <w:sz w:val="24"/>
        </w:rPr>
        <w:t xml:space="preserve"> </w:t>
      </w:r>
      <w:r>
        <w:rPr>
          <w:sz w:val="24"/>
        </w:rPr>
        <w:t>las</w:t>
      </w:r>
      <w:r>
        <w:rPr>
          <w:spacing w:val="1"/>
          <w:sz w:val="24"/>
        </w:rPr>
        <w:t xml:space="preserve"> </w:t>
      </w:r>
      <w:r>
        <w:rPr>
          <w:sz w:val="24"/>
        </w:rPr>
        <w:t>mujeres;</w:t>
      </w:r>
    </w:p>
    <w:p w:rsidR="008867D3" w:rsidRDefault="00B13E06">
      <w:pPr>
        <w:pStyle w:val="Prrafodelista"/>
        <w:numPr>
          <w:ilvl w:val="0"/>
          <w:numId w:val="12"/>
        </w:numPr>
        <w:tabs>
          <w:tab w:val="left" w:pos="1180"/>
          <w:tab w:val="left" w:pos="1181"/>
        </w:tabs>
        <w:spacing w:line="271" w:lineRule="exact"/>
        <w:rPr>
          <w:sz w:val="24"/>
        </w:rPr>
      </w:pPr>
      <w:r>
        <w:rPr>
          <w:sz w:val="24"/>
        </w:rPr>
        <w:t>Inclusión</w:t>
      </w:r>
      <w:r>
        <w:rPr>
          <w:spacing w:val="-5"/>
          <w:sz w:val="24"/>
        </w:rPr>
        <w:t xml:space="preserve"> </w:t>
      </w:r>
      <w:r>
        <w:rPr>
          <w:sz w:val="24"/>
        </w:rPr>
        <w:t>y</w:t>
      </w:r>
      <w:r>
        <w:rPr>
          <w:spacing w:val="-3"/>
          <w:sz w:val="24"/>
        </w:rPr>
        <w:t xml:space="preserve"> </w:t>
      </w:r>
      <w:r>
        <w:rPr>
          <w:sz w:val="24"/>
        </w:rPr>
        <w:t>reducción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las</w:t>
      </w:r>
      <w:r>
        <w:rPr>
          <w:spacing w:val="-3"/>
          <w:sz w:val="24"/>
        </w:rPr>
        <w:t xml:space="preserve"> </w:t>
      </w:r>
      <w:r>
        <w:rPr>
          <w:sz w:val="24"/>
        </w:rPr>
        <w:t>desigualdades;</w:t>
      </w:r>
    </w:p>
    <w:p w:rsidR="008867D3" w:rsidRDefault="008867D3">
      <w:pPr>
        <w:spacing w:line="271" w:lineRule="exact"/>
        <w:rPr>
          <w:sz w:val="24"/>
        </w:rPr>
        <w:sectPr w:rsidR="008867D3">
          <w:pgSz w:w="12240" w:h="15840"/>
          <w:pgMar w:top="2560" w:right="1580" w:bottom="1360" w:left="1600" w:header="563" w:footer="1135" w:gutter="0"/>
          <w:cols w:space="720"/>
        </w:sectPr>
      </w:pPr>
    </w:p>
    <w:p w:rsidR="008867D3" w:rsidRDefault="008867D3">
      <w:pPr>
        <w:pStyle w:val="Textoindependiente"/>
        <w:spacing w:before="3"/>
        <w:ind w:left="0"/>
        <w:jc w:val="left"/>
        <w:rPr>
          <w:sz w:val="26"/>
        </w:rPr>
      </w:pPr>
    </w:p>
    <w:p w:rsidR="008867D3" w:rsidRDefault="00B13E06">
      <w:pPr>
        <w:spacing w:before="100"/>
        <w:ind w:left="668"/>
        <w:rPr>
          <w:rFonts w:ascii="Verdana" w:hAnsi="Verdana"/>
          <w:b/>
          <w:sz w:val="16"/>
        </w:rPr>
      </w:pPr>
      <w:r>
        <w:rPr>
          <w:rFonts w:ascii="Verdana" w:hAnsi="Verdana"/>
          <w:b/>
          <w:color w:val="96174A"/>
          <w:w w:val="85"/>
          <w:sz w:val="16"/>
        </w:rPr>
        <w:t>“2022.</w:t>
      </w:r>
      <w:r>
        <w:rPr>
          <w:rFonts w:ascii="Verdana" w:hAnsi="Verdana"/>
          <w:b/>
          <w:color w:val="96174A"/>
          <w:spacing w:val="10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Año</w:t>
      </w:r>
      <w:r>
        <w:rPr>
          <w:rFonts w:ascii="Verdana" w:hAnsi="Verdana"/>
          <w:b/>
          <w:color w:val="96174A"/>
          <w:spacing w:val="14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del</w:t>
      </w:r>
      <w:r>
        <w:rPr>
          <w:rFonts w:ascii="Verdana" w:hAnsi="Verdana"/>
          <w:b/>
          <w:color w:val="96174A"/>
          <w:spacing w:val="16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Quincentenario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la</w:t>
      </w:r>
      <w:r>
        <w:rPr>
          <w:rFonts w:ascii="Verdana" w:hAnsi="Verdana"/>
          <w:b/>
          <w:color w:val="96174A"/>
          <w:spacing w:val="10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Fundación</w:t>
      </w:r>
      <w:r>
        <w:rPr>
          <w:rFonts w:ascii="Verdana" w:hAnsi="Verdana"/>
          <w:b/>
          <w:color w:val="96174A"/>
          <w:spacing w:val="12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Toluca</w:t>
      </w:r>
      <w:r>
        <w:rPr>
          <w:rFonts w:ascii="Verdana" w:hAnsi="Verdana"/>
          <w:b/>
          <w:color w:val="96174A"/>
          <w:spacing w:val="10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Lerdo,</w:t>
      </w:r>
      <w:r>
        <w:rPr>
          <w:rFonts w:ascii="Verdana" w:hAnsi="Verdana"/>
          <w:b/>
          <w:color w:val="96174A"/>
          <w:spacing w:val="11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Capital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del</w:t>
      </w:r>
      <w:r>
        <w:rPr>
          <w:rFonts w:ascii="Verdana" w:hAnsi="Verdana"/>
          <w:b/>
          <w:color w:val="96174A"/>
          <w:spacing w:val="14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Estado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México”</w:t>
      </w:r>
    </w:p>
    <w:p w:rsidR="008867D3" w:rsidRDefault="008867D3">
      <w:pPr>
        <w:pStyle w:val="Textoindependiente"/>
        <w:spacing w:before="2"/>
        <w:ind w:left="0"/>
        <w:jc w:val="left"/>
        <w:rPr>
          <w:rFonts w:ascii="Verdana"/>
          <w:b/>
          <w:sz w:val="19"/>
        </w:rPr>
      </w:pPr>
    </w:p>
    <w:p w:rsidR="008867D3" w:rsidRDefault="00B13E06">
      <w:pPr>
        <w:pStyle w:val="Prrafodelista"/>
        <w:numPr>
          <w:ilvl w:val="0"/>
          <w:numId w:val="12"/>
        </w:numPr>
        <w:tabs>
          <w:tab w:val="left" w:pos="1181"/>
        </w:tabs>
        <w:spacing w:line="357" w:lineRule="auto"/>
        <w:ind w:right="122"/>
        <w:jc w:val="both"/>
        <w:rPr>
          <w:sz w:val="24"/>
        </w:rPr>
      </w:pPr>
      <w:r>
        <w:rPr>
          <w:sz w:val="24"/>
        </w:rPr>
        <w:t>Aportación de servicios de salud y bienestar individual, así como de</w:t>
      </w:r>
      <w:r>
        <w:rPr>
          <w:spacing w:val="1"/>
          <w:sz w:val="24"/>
        </w:rPr>
        <w:t xml:space="preserve"> </w:t>
      </w:r>
      <w:r>
        <w:rPr>
          <w:sz w:val="24"/>
        </w:rPr>
        <w:t>atención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personas</w:t>
      </w:r>
      <w:r>
        <w:rPr>
          <w:spacing w:val="1"/>
          <w:sz w:val="24"/>
        </w:rPr>
        <w:t xml:space="preserve"> </w:t>
      </w:r>
      <w:r>
        <w:rPr>
          <w:sz w:val="24"/>
        </w:rPr>
        <w:t>con</w:t>
      </w:r>
      <w:r>
        <w:rPr>
          <w:spacing w:val="1"/>
          <w:sz w:val="24"/>
        </w:rPr>
        <w:t xml:space="preserve"> </w:t>
      </w:r>
      <w:r>
        <w:rPr>
          <w:sz w:val="24"/>
        </w:rPr>
        <w:t>discapacidad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población</w:t>
      </w:r>
      <w:r>
        <w:rPr>
          <w:spacing w:val="1"/>
          <w:sz w:val="24"/>
        </w:rPr>
        <w:t xml:space="preserve"> </w:t>
      </w:r>
      <w:r>
        <w:rPr>
          <w:sz w:val="24"/>
        </w:rPr>
        <w:t>en</w:t>
      </w:r>
      <w:r>
        <w:rPr>
          <w:spacing w:val="1"/>
          <w:sz w:val="24"/>
        </w:rPr>
        <w:t xml:space="preserve"> </w:t>
      </w:r>
      <w:r>
        <w:rPr>
          <w:sz w:val="24"/>
        </w:rPr>
        <w:t>situación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vulnerabilidad;</w:t>
      </w:r>
    </w:p>
    <w:p w:rsidR="008867D3" w:rsidRDefault="00B13E06">
      <w:pPr>
        <w:pStyle w:val="Prrafodelista"/>
        <w:numPr>
          <w:ilvl w:val="0"/>
          <w:numId w:val="12"/>
        </w:numPr>
        <w:tabs>
          <w:tab w:val="left" w:pos="1181"/>
        </w:tabs>
        <w:spacing w:before="7"/>
        <w:jc w:val="both"/>
        <w:rPr>
          <w:sz w:val="24"/>
        </w:rPr>
      </w:pPr>
      <w:r>
        <w:rPr>
          <w:sz w:val="24"/>
        </w:rPr>
        <w:t>Fomento</w:t>
      </w:r>
      <w:r>
        <w:rPr>
          <w:spacing w:val="-6"/>
          <w:sz w:val="24"/>
        </w:rPr>
        <w:t xml:space="preserve"> </w:t>
      </w:r>
      <w:r>
        <w:rPr>
          <w:sz w:val="24"/>
        </w:rPr>
        <w:t>al</w:t>
      </w:r>
      <w:r>
        <w:rPr>
          <w:spacing w:val="-5"/>
          <w:sz w:val="24"/>
        </w:rPr>
        <w:t xml:space="preserve"> </w:t>
      </w:r>
      <w:r>
        <w:rPr>
          <w:sz w:val="24"/>
        </w:rPr>
        <w:t>desarrollo</w:t>
      </w:r>
      <w:r>
        <w:rPr>
          <w:spacing w:val="-5"/>
          <w:sz w:val="24"/>
        </w:rPr>
        <w:t xml:space="preserve"> </w:t>
      </w:r>
      <w:r>
        <w:rPr>
          <w:sz w:val="24"/>
        </w:rPr>
        <w:t>regional</w:t>
      </w:r>
      <w:r>
        <w:rPr>
          <w:spacing w:val="-5"/>
          <w:sz w:val="24"/>
        </w:rPr>
        <w:t xml:space="preserve"> </w:t>
      </w:r>
      <w:r>
        <w:rPr>
          <w:sz w:val="24"/>
        </w:rPr>
        <w:t>y</w:t>
      </w:r>
      <w:r>
        <w:rPr>
          <w:spacing w:val="-3"/>
          <w:sz w:val="24"/>
        </w:rPr>
        <w:t xml:space="preserve"> </w:t>
      </w:r>
      <w:r>
        <w:rPr>
          <w:sz w:val="24"/>
        </w:rPr>
        <w:t>comunitario</w:t>
      </w:r>
      <w:r>
        <w:rPr>
          <w:spacing w:val="-6"/>
          <w:sz w:val="24"/>
        </w:rPr>
        <w:t xml:space="preserve"> </w:t>
      </w:r>
      <w:r>
        <w:rPr>
          <w:sz w:val="24"/>
        </w:rPr>
        <w:t>sostenible;</w:t>
      </w:r>
    </w:p>
    <w:p w:rsidR="008867D3" w:rsidRDefault="00B13E06">
      <w:pPr>
        <w:pStyle w:val="Prrafodelista"/>
        <w:numPr>
          <w:ilvl w:val="0"/>
          <w:numId w:val="12"/>
        </w:numPr>
        <w:tabs>
          <w:tab w:val="left" w:pos="1181"/>
        </w:tabs>
        <w:spacing w:before="136" w:line="362" w:lineRule="auto"/>
        <w:ind w:right="126"/>
        <w:jc w:val="both"/>
        <w:rPr>
          <w:sz w:val="24"/>
        </w:rPr>
      </w:pPr>
      <w:r>
        <w:rPr>
          <w:sz w:val="24"/>
        </w:rPr>
        <w:t>Apoyo a la defensa, promoción y protección de los derechos humanos,</w:t>
      </w:r>
      <w:r>
        <w:rPr>
          <w:spacing w:val="1"/>
          <w:sz w:val="24"/>
        </w:rPr>
        <w:t xml:space="preserve"> </w:t>
      </w:r>
      <w:r>
        <w:rPr>
          <w:sz w:val="24"/>
        </w:rPr>
        <w:t>así</w:t>
      </w:r>
      <w:r>
        <w:rPr>
          <w:spacing w:val="-1"/>
          <w:sz w:val="24"/>
        </w:rPr>
        <w:t xml:space="preserve"> </w:t>
      </w:r>
      <w:r>
        <w:rPr>
          <w:sz w:val="24"/>
        </w:rPr>
        <w:t>como</w:t>
      </w:r>
      <w:r>
        <w:rPr>
          <w:spacing w:val="-2"/>
          <w:sz w:val="24"/>
        </w:rPr>
        <w:t xml:space="preserve"> </w:t>
      </w:r>
      <w:r>
        <w:rPr>
          <w:sz w:val="24"/>
        </w:rPr>
        <w:t>los derechos de</w:t>
      </w:r>
      <w:r>
        <w:rPr>
          <w:spacing w:val="-2"/>
          <w:sz w:val="24"/>
        </w:rPr>
        <w:t xml:space="preserve"> </w:t>
      </w:r>
      <w:r>
        <w:rPr>
          <w:sz w:val="24"/>
        </w:rPr>
        <w:t>las niñas, niños y adolescentes;</w:t>
      </w:r>
    </w:p>
    <w:p w:rsidR="008867D3" w:rsidRDefault="00B13E06">
      <w:pPr>
        <w:pStyle w:val="Prrafodelista"/>
        <w:numPr>
          <w:ilvl w:val="0"/>
          <w:numId w:val="12"/>
        </w:numPr>
        <w:tabs>
          <w:tab w:val="left" w:pos="1181"/>
        </w:tabs>
        <w:spacing w:line="362" w:lineRule="auto"/>
        <w:ind w:right="119"/>
        <w:jc w:val="both"/>
        <w:rPr>
          <w:sz w:val="24"/>
        </w:rPr>
      </w:pPr>
      <w:r>
        <w:rPr>
          <w:sz w:val="24"/>
        </w:rPr>
        <w:t>Promoción de la cultura, el deporte y fomento del desarrollo pleno e</w:t>
      </w:r>
      <w:r>
        <w:rPr>
          <w:spacing w:val="1"/>
          <w:sz w:val="24"/>
        </w:rPr>
        <w:t xml:space="preserve"> </w:t>
      </w:r>
      <w:r>
        <w:rPr>
          <w:sz w:val="24"/>
        </w:rPr>
        <w:t>integral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los</w:t>
      </w:r>
      <w:r>
        <w:rPr>
          <w:spacing w:val="1"/>
          <w:sz w:val="24"/>
        </w:rPr>
        <w:t xml:space="preserve"> </w:t>
      </w:r>
      <w:r>
        <w:rPr>
          <w:sz w:val="24"/>
        </w:rPr>
        <w:t>jóvenes;</w:t>
      </w:r>
    </w:p>
    <w:p w:rsidR="008867D3" w:rsidRDefault="00B13E06">
      <w:pPr>
        <w:pStyle w:val="Prrafodelista"/>
        <w:numPr>
          <w:ilvl w:val="0"/>
          <w:numId w:val="12"/>
        </w:numPr>
        <w:tabs>
          <w:tab w:val="left" w:pos="1181"/>
        </w:tabs>
        <w:spacing w:line="362" w:lineRule="auto"/>
        <w:ind w:right="125"/>
        <w:jc w:val="both"/>
        <w:rPr>
          <w:sz w:val="24"/>
        </w:rPr>
      </w:pPr>
      <w:r>
        <w:rPr>
          <w:sz w:val="24"/>
        </w:rPr>
        <w:t>Fomentar</w:t>
      </w:r>
      <w:r>
        <w:rPr>
          <w:spacing w:val="1"/>
          <w:sz w:val="24"/>
        </w:rPr>
        <w:t xml:space="preserve"> </w:t>
      </w:r>
      <w:r>
        <w:rPr>
          <w:sz w:val="24"/>
        </w:rPr>
        <w:t>y</w:t>
      </w:r>
      <w:r>
        <w:rPr>
          <w:spacing w:val="1"/>
          <w:sz w:val="24"/>
        </w:rPr>
        <w:t xml:space="preserve"> </w:t>
      </w:r>
      <w:r>
        <w:rPr>
          <w:sz w:val="24"/>
        </w:rPr>
        <w:t>coadyuvar</w:t>
      </w:r>
      <w:r>
        <w:rPr>
          <w:spacing w:val="1"/>
          <w:sz w:val="24"/>
        </w:rPr>
        <w:t xml:space="preserve"> </w:t>
      </w:r>
      <w:r>
        <w:rPr>
          <w:sz w:val="24"/>
        </w:rPr>
        <w:t>en</w:t>
      </w:r>
      <w:r>
        <w:rPr>
          <w:spacing w:val="1"/>
          <w:sz w:val="24"/>
        </w:rPr>
        <w:t xml:space="preserve"> </w:t>
      </w:r>
      <w:r>
        <w:rPr>
          <w:sz w:val="24"/>
        </w:rPr>
        <w:t>los</w:t>
      </w:r>
      <w:r>
        <w:rPr>
          <w:spacing w:val="1"/>
          <w:sz w:val="24"/>
        </w:rPr>
        <w:t xml:space="preserve"> </w:t>
      </w:r>
      <w:r>
        <w:rPr>
          <w:sz w:val="24"/>
        </w:rPr>
        <w:t>servicios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salud</w:t>
      </w:r>
      <w:r>
        <w:rPr>
          <w:spacing w:val="1"/>
          <w:sz w:val="24"/>
        </w:rPr>
        <w:t xml:space="preserve"> </w:t>
      </w:r>
      <w:r>
        <w:rPr>
          <w:sz w:val="24"/>
        </w:rPr>
        <w:t>seguridad</w:t>
      </w:r>
      <w:r>
        <w:rPr>
          <w:spacing w:val="1"/>
          <w:sz w:val="24"/>
        </w:rPr>
        <w:t xml:space="preserve"> </w:t>
      </w:r>
      <w:r>
        <w:rPr>
          <w:sz w:val="24"/>
        </w:rPr>
        <w:t>social,</w:t>
      </w:r>
      <w:r>
        <w:rPr>
          <w:spacing w:val="1"/>
          <w:sz w:val="24"/>
        </w:rPr>
        <w:t xml:space="preserve"> </w:t>
      </w:r>
      <w:r>
        <w:rPr>
          <w:sz w:val="24"/>
        </w:rPr>
        <w:t>cuestiones sanitarias y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saneamiento, salud;</w:t>
      </w:r>
    </w:p>
    <w:p w:rsidR="008867D3" w:rsidRDefault="00B13E06">
      <w:pPr>
        <w:pStyle w:val="Prrafodelista"/>
        <w:numPr>
          <w:ilvl w:val="0"/>
          <w:numId w:val="12"/>
        </w:numPr>
        <w:tabs>
          <w:tab w:val="left" w:pos="1181"/>
        </w:tabs>
        <w:spacing w:line="362" w:lineRule="auto"/>
        <w:ind w:right="125"/>
        <w:jc w:val="both"/>
        <w:rPr>
          <w:sz w:val="24"/>
        </w:rPr>
      </w:pPr>
      <w:r>
        <w:rPr>
          <w:sz w:val="24"/>
        </w:rPr>
        <w:t>Fomento y promoción de acciones a favor del desarrollo urbano y el</w:t>
      </w:r>
      <w:r>
        <w:rPr>
          <w:spacing w:val="1"/>
          <w:sz w:val="24"/>
        </w:rPr>
        <w:t xml:space="preserve"> </w:t>
      </w:r>
      <w:r>
        <w:rPr>
          <w:sz w:val="24"/>
        </w:rPr>
        <w:t>ordenamiento</w:t>
      </w:r>
      <w:r>
        <w:rPr>
          <w:spacing w:val="-2"/>
          <w:sz w:val="24"/>
        </w:rPr>
        <w:t xml:space="preserve"> </w:t>
      </w:r>
      <w:r>
        <w:rPr>
          <w:sz w:val="24"/>
        </w:rPr>
        <w:t>territorial;</w:t>
      </w:r>
    </w:p>
    <w:p w:rsidR="008867D3" w:rsidRDefault="00B13E06">
      <w:pPr>
        <w:pStyle w:val="Prrafodelista"/>
        <w:numPr>
          <w:ilvl w:val="0"/>
          <w:numId w:val="12"/>
        </w:numPr>
        <w:tabs>
          <w:tab w:val="left" w:pos="1181"/>
        </w:tabs>
        <w:spacing w:line="360" w:lineRule="auto"/>
        <w:ind w:right="119"/>
        <w:jc w:val="both"/>
        <w:rPr>
          <w:sz w:val="24"/>
        </w:rPr>
      </w:pPr>
      <w:r>
        <w:rPr>
          <w:sz w:val="24"/>
        </w:rPr>
        <w:t>Apoyo</w:t>
      </w:r>
      <w:r>
        <w:rPr>
          <w:spacing w:val="1"/>
          <w:sz w:val="24"/>
        </w:rPr>
        <w:t xml:space="preserve"> </w:t>
      </w:r>
      <w:r>
        <w:rPr>
          <w:sz w:val="24"/>
        </w:rPr>
        <w:t>al</w:t>
      </w:r>
      <w:r>
        <w:rPr>
          <w:spacing w:val="1"/>
          <w:sz w:val="24"/>
        </w:rPr>
        <w:t xml:space="preserve"> </w:t>
      </w:r>
      <w:r>
        <w:rPr>
          <w:sz w:val="24"/>
        </w:rPr>
        <w:t>aprovechamiento</w:t>
      </w:r>
      <w:r>
        <w:rPr>
          <w:spacing w:val="1"/>
          <w:sz w:val="24"/>
        </w:rPr>
        <w:t xml:space="preserve"> </w:t>
      </w:r>
      <w:r>
        <w:rPr>
          <w:sz w:val="24"/>
        </w:rPr>
        <w:t>sostenible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los</w:t>
      </w:r>
      <w:r>
        <w:rPr>
          <w:spacing w:val="1"/>
          <w:sz w:val="24"/>
        </w:rPr>
        <w:t xml:space="preserve"> </w:t>
      </w:r>
      <w:r>
        <w:rPr>
          <w:sz w:val="24"/>
        </w:rPr>
        <w:t>recursos</w:t>
      </w:r>
      <w:r>
        <w:rPr>
          <w:spacing w:val="1"/>
          <w:sz w:val="24"/>
        </w:rPr>
        <w:t xml:space="preserve"> </w:t>
      </w:r>
      <w:r>
        <w:rPr>
          <w:sz w:val="24"/>
        </w:rPr>
        <w:t>naturales,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protección del ambiente, la flora, los cuerpos de agua y los ecosistemas</w:t>
      </w:r>
      <w:r>
        <w:rPr>
          <w:spacing w:val="1"/>
          <w:sz w:val="24"/>
        </w:rPr>
        <w:t xml:space="preserve"> </w:t>
      </w:r>
      <w:r>
        <w:rPr>
          <w:sz w:val="24"/>
        </w:rPr>
        <w:t>terrestres, la preservación y restauración del equilibrio ecológico detener</w:t>
      </w:r>
      <w:r>
        <w:rPr>
          <w:spacing w:val="-64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perdida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biodiversidad</w:t>
      </w:r>
      <w:r>
        <w:rPr>
          <w:spacing w:val="1"/>
          <w:sz w:val="24"/>
        </w:rPr>
        <w:t xml:space="preserve"> </w:t>
      </w:r>
      <w:r>
        <w:rPr>
          <w:sz w:val="24"/>
        </w:rPr>
        <w:t>y</w:t>
      </w:r>
      <w:r>
        <w:rPr>
          <w:spacing w:val="1"/>
          <w:sz w:val="24"/>
        </w:rPr>
        <w:t xml:space="preserve"> </w:t>
      </w:r>
      <w:r>
        <w:rPr>
          <w:sz w:val="24"/>
        </w:rPr>
        <w:t>medidas</w:t>
      </w:r>
      <w:r>
        <w:rPr>
          <w:spacing w:val="1"/>
          <w:sz w:val="24"/>
        </w:rPr>
        <w:t xml:space="preserve"> </w:t>
      </w:r>
      <w:r>
        <w:rPr>
          <w:sz w:val="24"/>
        </w:rPr>
        <w:t>para</w:t>
      </w:r>
      <w:r>
        <w:rPr>
          <w:spacing w:val="1"/>
          <w:sz w:val="24"/>
        </w:rPr>
        <w:t xml:space="preserve"> </w:t>
      </w:r>
      <w:r>
        <w:rPr>
          <w:sz w:val="24"/>
        </w:rPr>
        <w:t>combatir</w:t>
      </w:r>
      <w:r>
        <w:rPr>
          <w:spacing w:val="1"/>
          <w:sz w:val="24"/>
        </w:rPr>
        <w:t xml:space="preserve"> </w:t>
      </w:r>
      <w:r>
        <w:rPr>
          <w:sz w:val="24"/>
        </w:rPr>
        <w:t>el</w:t>
      </w:r>
      <w:r>
        <w:rPr>
          <w:spacing w:val="1"/>
          <w:sz w:val="24"/>
        </w:rPr>
        <w:t xml:space="preserve"> </w:t>
      </w:r>
      <w:r>
        <w:rPr>
          <w:sz w:val="24"/>
        </w:rPr>
        <w:t>cambio</w:t>
      </w:r>
      <w:r>
        <w:rPr>
          <w:spacing w:val="1"/>
          <w:sz w:val="24"/>
        </w:rPr>
        <w:t xml:space="preserve"> </w:t>
      </w:r>
      <w:r>
        <w:rPr>
          <w:sz w:val="24"/>
        </w:rPr>
        <w:t>climático;</w:t>
      </w:r>
    </w:p>
    <w:p w:rsidR="008867D3" w:rsidRDefault="00B13E06">
      <w:pPr>
        <w:pStyle w:val="Prrafodelista"/>
        <w:numPr>
          <w:ilvl w:val="0"/>
          <w:numId w:val="12"/>
        </w:numPr>
        <w:tabs>
          <w:tab w:val="left" w:pos="1181"/>
        </w:tabs>
        <w:spacing w:line="360" w:lineRule="auto"/>
        <w:ind w:right="126"/>
        <w:jc w:val="both"/>
        <w:rPr>
          <w:sz w:val="24"/>
        </w:rPr>
      </w:pPr>
      <w:r>
        <w:rPr>
          <w:sz w:val="24"/>
        </w:rPr>
        <w:t>Promoción</w:t>
      </w:r>
      <w:r>
        <w:rPr>
          <w:spacing w:val="1"/>
          <w:sz w:val="24"/>
        </w:rPr>
        <w:t xml:space="preserve"> </w:t>
      </w:r>
      <w:r>
        <w:rPr>
          <w:sz w:val="24"/>
        </w:rPr>
        <w:t>y</w:t>
      </w:r>
      <w:r>
        <w:rPr>
          <w:spacing w:val="1"/>
          <w:sz w:val="24"/>
        </w:rPr>
        <w:t xml:space="preserve"> </w:t>
      </w:r>
      <w:r>
        <w:rPr>
          <w:sz w:val="24"/>
        </w:rPr>
        <w:t>fomento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educación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calidad,</w:t>
      </w:r>
      <w:r>
        <w:rPr>
          <w:spacing w:val="1"/>
          <w:sz w:val="24"/>
        </w:rPr>
        <w:t xml:space="preserve"> </w:t>
      </w:r>
      <w:r>
        <w:rPr>
          <w:sz w:val="24"/>
        </w:rPr>
        <w:t>inclusiva,</w:t>
      </w:r>
      <w:r>
        <w:rPr>
          <w:spacing w:val="1"/>
          <w:sz w:val="24"/>
        </w:rPr>
        <w:t xml:space="preserve"> </w:t>
      </w:r>
      <w:r>
        <w:rPr>
          <w:sz w:val="24"/>
        </w:rPr>
        <w:t>equitativa,</w:t>
      </w:r>
      <w:r>
        <w:rPr>
          <w:spacing w:val="-64"/>
          <w:sz w:val="24"/>
        </w:rPr>
        <w:t xml:space="preserve"> </w:t>
      </w:r>
      <w:r>
        <w:rPr>
          <w:sz w:val="24"/>
        </w:rPr>
        <w:t>cultural,</w:t>
      </w:r>
      <w:r>
        <w:rPr>
          <w:spacing w:val="1"/>
          <w:sz w:val="24"/>
        </w:rPr>
        <w:t xml:space="preserve"> </w:t>
      </w:r>
      <w:r>
        <w:rPr>
          <w:sz w:val="24"/>
        </w:rPr>
        <w:t>artística,</w:t>
      </w:r>
      <w:r>
        <w:rPr>
          <w:spacing w:val="1"/>
          <w:sz w:val="24"/>
        </w:rPr>
        <w:t xml:space="preserve"> </w:t>
      </w:r>
      <w:r>
        <w:rPr>
          <w:sz w:val="24"/>
        </w:rPr>
        <w:t>científica</w:t>
      </w:r>
      <w:r>
        <w:rPr>
          <w:spacing w:val="1"/>
          <w:sz w:val="24"/>
        </w:rPr>
        <w:t xml:space="preserve"> </w:t>
      </w:r>
      <w:r>
        <w:rPr>
          <w:sz w:val="24"/>
        </w:rPr>
        <w:t>y</w:t>
      </w:r>
      <w:r>
        <w:rPr>
          <w:spacing w:val="1"/>
          <w:sz w:val="24"/>
        </w:rPr>
        <w:t xml:space="preserve"> </w:t>
      </w:r>
      <w:r>
        <w:rPr>
          <w:sz w:val="24"/>
        </w:rPr>
        <w:t>te</w:t>
      </w:r>
      <w:r>
        <w:rPr>
          <w:sz w:val="24"/>
        </w:rPr>
        <w:t>cnológica,</w:t>
      </w:r>
      <w:r>
        <w:rPr>
          <w:spacing w:val="1"/>
          <w:sz w:val="24"/>
        </w:rPr>
        <w:t xml:space="preserve"> </w:t>
      </w:r>
      <w:r>
        <w:rPr>
          <w:sz w:val="24"/>
        </w:rPr>
        <w:t>así</w:t>
      </w:r>
      <w:r>
        <w:rPr>
          <w:spacing w:val="1"/>
          <w:sz w:val="24"/>
        </w:rPr>
        <w:t xml:space="preserve"> </w:t>
      </w:r>
      <w:r>
        <w:rPr>
          <w:sz w:val="24"/>
        </w:rPr>
        <w:t>como</w:t>
      </w:r>
      <w:r>
        <w:rPr>
          <w:spacing w:val="1"/>
          <w:sz w:val="24"/>
        </w:rPr>
        <w:t xml:space="preserve"> </w:t>
      </w:r>
      <w:r>
        <w:rPr>
          <w:sz w:val="24"/>
        </w:rPr>
        <w:t>actividades</w:t>
      </w:r>
      <w:r>
        <w:rPr>
          <w:spacing w:val="1"/>
          <w:sz w:val="24"/>
        </w:rPr>
        <w:t xml:space="preserve"> </w:t>
      </w:r>
      <w:r>
        <w:rPr>
          <w:sz w:val="24"/>
        </w:rPr>
        <w:t>académicas y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investigación;</w:t>
      </w:r>
    </w:p>
    <w:p w:rsidR="008867D3" w:rsidRDefault="00B13E06">
      <w:pPr>
        <w:pStyle w:val="Prrafodelista"/>
        <w:numPr>
          <w:ilvl w:val="0"/>
          <w:numId w:val="12"/>
        </w:numPr>
        <w:tabs>
          <w:tab w:val="left" w:pos="1181"/>
        </w:tabs>
        <w:spacing w:line="360" w:lineRule="auto"/>
        <w:ind w:right="121"/>
        <w:jc w:val="both"/>
        <w:rPr>
          <w:sz w:val="24"/>
        </w:rPr>
      </w:pPr>
      <w:r>
        <w:rPr>
          <w:sz w:val="24"/>
        </w:rPr>
        <w:t>Impulso al trabajo digno, pleno y productivo, a la inclusión laboral de los</w:t>
      </w:r>
      <w:r>
        <w:rPr>
          <w:spacing w:val="1"/>
          <w:sz w:val="24"/>
        </w:rPr>
        <w:t xml:space="preserve"> </w:t>
      </w:r>
      <w:r>
        <w:rPr>
          <w:sz w:val="24"/>
        </w:rPr>
        <w:t>jóvenes y becarios, el autoempleo, el fomento a la micro, pequeña o</w:t>
      </w:r>
      <w:r>
        <w:rPr>
          <w:spacing w:val="1"/>
          <w:sz w:val="24"/>
        </w:rPr>
        <w:t xml:space="preserve"> </w:t>
      </w:r>
      <w:r>
        <w:rPr>
          <w:sz w:val="24"/>
        </w:rPr>
        <w:t>mediana</w:t>
      </w:r>
      <w:r>
        <w:rPr>
          <w:spacing w:val="-2"/>
          <w:sz w:val="24"/>
        </w:rPr>
        <w:t xml:space="preserve"> </w:t>
      </w:r>
      <w:r>
        <w:rPr>
          <w:sz w:val="24"/>
        </w:rPr>
        <w:t>empresa,</w:t>
      </w:r>
      <w:r>
        <w:rPr>
          <w:spacing w:val="1"/>
          <w:sz w:val="24"/>
        </w:rPr>
        <w:t xml:space="preserve"> </w:t>
      </w:r>
      <w:r>
        <w:rPr>
          <w:sz w:val="24"/>
        </w:rPr>
        <w:t>y los</w:t>
      </w:r>
      <w:r>
        <w:rPr>
          <w:spacing w:val="1"/>
          <w:sz w:val="24"/>
        </w:rPr>
        <w:t xml:space="preserve"> </w:t>
      </w:r>
      <w:r>
        <w:rPr>
          <w:sz w:val="24"/>
        </w:rPr>
        <w:t>derechos sindicales;</w:t>
      </w:r>
    </w:p>
    <w:p w:rsidR="008867D3" w:rsidRDefault="00B13E06">
      <w:pPr>
        <w:pStyle w:val="Prrafodelista"/>
        <w:numPr>
          <w:ilvl w:val="0"/>
          <w:numId w:val="12"/>
        </w:numPr>
        <w:tabs>
          <w:tab w:val="left" w:pos="1181"/>
        </w:tabs>
        <w:spacing w:line="360" w:lineRule="auto"/>
        <w:ind w:right="124"/>
        <w:jc w:val="both"/>
        <w:rPr>
          <w:sz w:val="24"/>
        </w:rPr>
      </w:pPr>
      <w:r>
        <w:rPr>
          <w:sz w:val="24"/>
        </w:rPr>
        <w:t>Fomen</w:t>
      </w:r>
      <w:r>
        <w:rPr>
          <w:sz w:val="24"/>
        </w:rPr>
        <w:t>to al crecimiento económico sostenido, a través de la industria, la</w:t>
      </w:r>
      <w:r>
        <w:rPr>
          <w:spacing w:val="1"/>
          <w:sz w:val="24"/>
        </w:rPr>
        <w:t xml:space="preserve"> </w:t>
      </w:r>
      <w:r>
        <w:rPr>
          <w:sz w:val="24"/>
        </w:rPr>
        <w:t>innovación y la infraestructura, así como la promoción y defensa de los</w:t>
      </w:r>
      <w:r>
        <w:rPr>
          <w:spacing w:val="1"/>
          <w:sz w:val="24"/>
        </w:rPr>
        <w:t xml:space="preserve"> </w:t>
      </w:r>
      <w:r>
        <w:rPr>
          <w:sz w:val="24"/>
        </w:rPr>
        <w:t>derechos de</w:t>
      </w:r>
      <w:r>
        <w:rPr>
          <w:spacing w:val="-1"/>
          <w:sz w:val="24"/>
        </w:rPr>
        <w:t xml:space="preserve"> </w:t>
      </w:r>
      <w:r>
        <w:rPr>
          <w:sz w:val="24"/>
        </w:rPr>
        <w:t>los consumidores</w:t>
      </w:r>
      <w:r>
        <w:rPr>
          <w:spacing w:val="1"/>
          <w:sz w:val="24"/>
        </w:rPr>
        <w:t xml:space="preserve"> </w:t>
      </w:r>
      <w:r>
        <w:rPr>
          <w:sz w:val="24"/>
        </w:rPr>
        <w:t>y usuarios;</w:t>
      </w:r>
    </w:p>
    <w:p w:rsidR="008867D3" w:rsidRDefault="008867D3">
      <w:pPr>
        <w:spacing w:line="360" w:lineRule="auto"/>
        <w:jc w:val="both"/>
        <w:rPr>
          <w:sz w:val="24"/>
        </w:rPr>
        <w:sectPr w:rsidR="008867D3">
          <w:pgSz w:w="12240" w:h="15840"/>
          <w:pgMar w:top="2560" w:right="1580" w:bottom="1360" w:left="1600" w:header="563" w:footer="1135" w:gutter="0"/>
          <w:cols w:space="720"/>
        </w:sectPr>
      </w:pPr>
    </w:p>
    <w:p w:rsidR="008867D3" w:rsidRDefault="008867D3">
      <w:pPr>
        <w:pStyle w:val="Textoindependiente"/>
        <w:spacing w:before="3"/>
        <w:ind w:left="0"/>
        <w:jc w:val="left"/>
        <w:rPr>
          <w:sz w:val="26"/>
        </w:rPr>
      </w:pPr>
    </w:p>
    <w:p w:rsidR="008867D3" w:rsidRDefault="00B13E06">
      <w:pPr>
        <w:spacing w:before="100"/>
        <w:ind w:left="668"/>
        <w:rPr>
          <w:rFonts w:ascii="Verdana" w:hAnsi="Verdana"/>
          <w:b/>
          <w:sz w:val="16"/>
        </w:rPr>
      </w:pPr>
      <w:r>
        <w:rPr>
          <w:rFonts w:ascii="Verdana" w:hAnsi="Verdana"/>
          <w:b/>
          <w:color w:val="96174A"/>
          <w:w w:val="85"/>
          <w:sz w:val="16"/>
        </w:rPr>
        <w:t>“2022.</w:t>
      </w:r>
      <w:r>
        <w:rPr>
          <w:rFonts w:ascii="Verdana" w:hAnsi="Verdana"/>
          <w:b/>
          <w:color w:val="96174A"/>
          <w:spacing w:val="10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Año</w:t>
      </w:r>
      <w:r>
        <w:rPr>
          <w:rFonts w:ascii="Verdana" w:hAnsi="Verdana"/>
          <w:b/>
          <w:color w:val="96174A"/>
          <w:spacing w:val="14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del</w:t>
      </w:r>
      <w:r>
        <w:rPr>
          <w:rFonts w:ascii="Verdana" w:hAnsi="Verdana"/>
          <w:b/>
          <w:color w:val="96174A"/>
          <w:spacing w:val="16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Quincentenario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la</w:t>
      </w:r>
      <w:r>
        <w:rPr>
          <w:rFonts w:ascii="Verdana" w:hAnsi="Verdana"/>
          <w:b/>
          <w:color w:val="96174A"/>
          <w:spacing w:val="10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Fundación</w:t>
      </w:r>
      <w:r>
        <w:rPr>
          <w:rFonts w:ascii="Verdana" w:hAnsi="Verdana"/>
          <w:b/>
          <w:color w:val="96174A"/>
          <w:spacing w:val="12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Toluca</w:t>
      </w:r>
      <w:r>
        <w:rPr>
          <w:rFonts w:ascii="Verdana" w:hAnsi="Verdana"/>
          <w:b/>
          <w:color w:val="96174A"/>
          <w:spacing w:val="10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Lerdo,</w:t>
      </w:r>
      <w:r>
        <w:rPr>
          <w:rFonts w:ascii="Verdana" w:hAnsi="Verdana"/>
          <w:b/>
          <w:color w:val="96174A"/>
          <w:spacing w:val="11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Capital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del</w:t>
      </w:r>
      <w:r>
        <w:rPr>
          <w:rFonts w:ascii="Verdana" w:hAnsi="Verdana"/>
          <w:b/>
          <w:color w:val="96174A"/>
          <w:spacing w:val="14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Estado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México”</w:t>
      </w:r>
    </w:p>
    <w:p w:rsidR="008867D3" w:rsidRDefault="008867D3">
      <w:pPr>
        <w:pStyle w:val="Textoindependiente"/>
        <w:spacing w:before="2"/>
        <w:ind w:left="0"/>
        <w:jc w:val="left"/>
        <w:rPr>
          <w:rFonts w:ascii="Verdana"/>
          <w:b/>
          <w:sz w:val="19"/>
        </w:rPr>
      </w:pPr>
    </w:p>
    <w:p w:rsidR="008867D3" w:rsidRDefault="00B13E06">
      <w:pPr>
        <w:pStyle w:val="Prrafodelista"/>
        <w:numPr>
          <w:ilvl w:val="0"/>
          <w:numId w:val="12"/>
        </w:numPr>
        <w:tabs>
          <w:tab w:val="left" w:pos="1181"/>
        </w:tabs>
        <w:spacing w:line="357" w:lineRule="auto"/>
        <w:ind w:right="124"/>
        <w:jc w:val="both"/>
        <w:rPr>
          <w:sz w:val="24"/>
        </w:rPr>
      </w:pPr>
      <w:r>
        <w:rPr>
          <w:sz w:val="24"/>
        </w:rPr>
        <w:t>Promover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participación,</w:t>
      </w:r>
      <w:r>
        <w:rPr>
          <w:spacing w:val="1"/>
          <w:sz w:val="24"/>
        </w:rPr>
        <w:t xml:space="preserve"> </w:t>
      </w:r>
      <w:r>
        <w:rPr>
          <w:sz w:val="24"/>
        </w:rPr>
        <w:t>acción</w:t>
      </w:r>
      <w:r>
        <w:rPr>
          <w:spacing w:val="1"/>
          <w:sz w:val="24"/>
        </w:rPr>
        <w:t xml:space="preserve"> </w:t>
      </w:r>
      <w:r>
        <w:rPr>
          <w:sz w:val="24"/>
        </w:rPr>
        <w:t>y</w:t>
      </w:r>
      <w:r>
        <w:rPr>
          <w:spacing w:val="1"/>
          <w:sz w:val="24"/>
        </w:rPr>
        <w:t xml:space="preserve"> </w:t>
      </w:r>
      <w:r>
        <w:rPr>
          <w:sz w:val="24"/>
        </w:rPr>
        <w:t>solidaridad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población</w:t>
      </w:r>
      <w:r>
        <w:rPr>
          <w:spacing w:val="1"/>
          <w:sz w:val="24"/>
        </w:rPr>
        <w:t xml:space="preserve"> </w:t>
      </w:r>
      <w:r>
        <w:rPr>
          <w:sz w:val="24"/>
        </w:rPr>
        <w:t>en</w:t>
      </w:r>
      <w:r>
        <w:rPr>
          <w:spacing w:val="1"/>
          <w:sz w:val="24"/>
        </w:rPr>
        <w:t xml:space="preserve"> </w:t>
      </w:r>
      <w:r>
        <w:rPr>
          <w:sz w:val="24"/>
        </w:rPr>
        <w:t>acciones de</w:t>
      </w:r>
      <w:r>
        <w:rPr>
          <w:spacing w:val="-1"/>
          <w:sz w:val="24"/>
        </w:rPr>
        <w:t xml:space="preserve"> </w:t>
      </w:r>
      <w:r>
        <w:rPr>
          <w:sz w:val="24"/>
        </w:rPr>
        <w:t>protección</w:t>
      </w:r>
      <w:r>
        <w:rPr>
          <w:spacing w:val="-1"/>
          <w:sz w:val="24"/>
        </w:rPr>
        <w:t xml:space="preserve"> </w:t>
      </w:r>
      <w:r>
        <w:rPr>
          <w:sz w:val="24"/>
        </w:rPr>
        <w:t>civil;</w:t>
      </w:r>
    </w:p>
    <w:p w:rsidR="008867D3" w:rsidRDefault="00B13E06">
      <w:pPr>
        <w:pStyle w:val="Prrafodelista"/>
        <w:numPr>
          <w:ilvl w:val="0"/>
          <w:numId w:val="12"/>
        </w:numPr>
        <w:tabs>
          <w:tab w:val="left" w:pos="1181"/>
        </w:tabs>
        <w:spacing w:before="2" w:line="360" w:lineRule="auto"/>
        <w:ind w:right="121"/>
        <w:jc w:val="both"/>
        <w:rPr>
          <w:sz w:val="24"/>
        </w:rPr>
      </w:pPr>
      <w:r>
        <w:rPr>
          <w:sz w:val="24"/>
        </w:rPr>
        <w:t>Prestar servicios de apoyo para la creación, fortalecimiento y desarrollo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-14"/>
          <w:sz w:val="24"/>
        </w:rPr>
        <w:t xml:space="preserve"> </w:t>
      </w:r>
      <w:r>
        <w:rPr>
          <w:sz w:val="24"/>
        </w:rPr>
        <w:t>Organizaciones,</w:t>
      </w:r>
      <w:r>
        <w:rPr>
          <w:spacing w:val="-10"/>
          <w:sz w:val="24"/>
        </w:rPr>
        <w:t xml:space="preserve"> </w:t>
      </w:r>
      <w:r>
        <w:rPr>
          <w:sz w:val="24"/>
        </w:rPr>
        <w:t>que</w:t>
      </w:r>
      <w:r>
        <w:rPr>
          <w:spacing w:val="-11"/>
          <w:sz w:val="24"/>
        </w:rPr>
        <w:t xml:space="preserve"> </w:t>
      </w:r>
      <w:r>
        <w:rPr>
          <w:sz w:val="24"/>
        </w:rPr>
        <w:t>realicen</w:t>
      </w:r>
      <w:r>
        <w:rPr>
          <w:spacing w:val="-13"/>
          <w:sz w:val="24"/>
        </w:rPr>
        <w:t xml:space="preserve"> </w:t>
      </w:r>
      <w:r>
        <w:rPr>
          <w:sz w:val="24"/>
        </w:rPr>
        <w:t>actividades</w:t>
      </w:r>
      <w:r>
        <w:rPr>
          <w:spacing w:val="-12"/>
          <w:sz w:val="24"/>
        </w:rPr>
        <w:t xml:space="preserve"> </w:t>
      </w:r>
      <w:r>
        <w:rPr>
          <w:sz w:val="24"/>
        </w:rPr>
        <w:t>y</w:t>
      </w:r>
      <w:r>
        <w:rPr>
          <w:spacing w:val="-11"/>
          <w:sz w:val="24"/>
        </w:rPr>
        <w:t xml:space="preserve"> </w:t>
      </w:r>
      <w:r>
        <w:rPr>
          <w:sz w:val="24"/>
        </w:rPr>
        <w:t>alianzas</w:t>
      </w:r>
      <w:r>
        <w:rPr>
          <w:spacing w:val="-11"/>
          <w:sz w:val="24"/>
        </w:rPr>
        <w:t xml:space="preserve"> </w:t>
      </w:r>
      <w:r>
        <w:rPr>
          <w:sz w:val="24"/>
        </w:rPr>
        <w:t>objeto</w:t>
      </w:r>
      <w:r>
        <w:rPr>
          <w:spacing w:val="-13"/>
          <w:sz w:val="24"/>
        </w:rPr>
        <w:t xml:space="preserve"> </w:t>
      </w:r>
      <w:r>
        <w:rPr>
          <w:sz w:val="24"/>
        </w:rPr>
        <w:t>de</w:t>
      </w:r>
      <w:r>
        <w:rPr>
          <w:spacing w:val="-13"/>
          <w:sz w:val="24"/>
        </w:rPr>
        <w:t xml:space="preserve"> </w:t>
      </w:r>
      <w:r>
        <w:rPr>
          <w:sz w:val="24"/>
        </w:rPr>
        <w:t>fomento</w:t>
      </w:r>
      <w:r>
        <w:rPr>
          <w:spacing w:val="-65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esta</w:t>
      </w:r>
      <w:r>
        <w:rPr>
          <w:spacing w:val="-1"/>
          <w:sz w:val="24"/>
        </w:rPr>
        <w:t xml:space="preserve"> </w:t>
      </w:r>
      <w:r>
        <w:rPr>
          <w:sz w:val="24"/>
        </w:rPr>
        <w:t>Ley;</w:t>
      </w:r>
    </w:p>
    <w:p w:rsidR="008867D3" w:rsidRDefault="00B13E06">
      <w:pPr>
        <w:pStyle w:val="Prrafodelista"/>
        <w:numPr>
          <w:ilvl w:val="0"/>
          <w:numId w:val="12"/>
        </w:numPr>
        <w:tabs>
          <w:tab w:val="left" w:pos="1181"/>
        </w:tabs>
        <w:spacing w:before="2" w:line="360" w:lineRule="auto"/>
        <w:ind w:right="128"/>
        <w:jc w:val="both"/>
        <w:rPr>
          <w:sz w:val="24"/>
        </w:rPr>
      </w:pPr>
      <w:r>
        <w:rPr>
          <w:sz w:val="24"/>
        </w:rPr>
        <w:t>Defensa, rescate y protección de animales y reproducción de especies</w:t>
      </w:r>
      <w:r>
        <w:rPr>
          <w:spacing w:val="1"/>
          <w:sz w:val="24"/>
        </w:rPr>
        <w:t xml:space="preserve"> </w:t>
      </w:r>
      <w:r>
        <w:rPr>
          <w:sz w:val="24"/>
        </w:rPr>
        <w:t>protegidas,</w:t>
      </w:r>
      <w:r>
        <w:rPr>
          <w:spacing w:val="64"/>
          <w:sz w:val="24"/>
        </w:rPr>
        <w:t xml:space="preserve"> </w:t>
      </w:r>
      <w:r>
        <w:rPr>
          <w:sz w:val="24"/>
        </w:rPr>
        <w:t>así</w:t>
      </w:r>
      <w:r>
        <w:rPr>
          <w:spacing w:val="64"/>
          <w:sz w:val="24"/>
        </w:rPr>
        <w:t xml:space="preserve"> </w:t>
      </w:r>
      <w:r>
        <w:rPr>
          <w:sz w:val="24"/>
        </w:rPr>
        <w:t>como</w:t>
      </w:r>
      <w:r>
        <w:rPr>
          <w:spacing w:val="62"/>
          <w:sz w:val="24"/>
        </w:rPr>
        <w:t xml:space="preserve"> </w:t>
      </w:r>
      <w:r>
        <w:rPr>
          <w:sz w:val="24"/>
        </w:rPr>
        <w:t>las</w:t>
      </w:r>
      <w:r>
        <w:rPr>
          <w:spacing w:val="63"/>
          <w:sz w:val="24"/>
        </w:rPr>
        <w:t xml:space="preserve"> </w:t>
      </w:r>
      <w:r>
        <w:rPr>
          <w:sz w:val="24"/>
        </w:rPr>
        <w:t>obligaciones</w:t>
      </w:r>
      <w:r>
        <w:rPr>
          <w:spacing w:val="63"/>
          <w:sz w:val="24"/>
        </w:rPr>
        <w:t xml:space="preserve"> </w:t>
      </w:r>
      <w:r>
        <w:rPr>
          <w:sz w:val="24"/>
        </w:rPr>
        <w:t>del</w:t>
      </w:r>
      <w:r>
        <w:rPr>
          <w:spacing w:val="62"/>
          <w:sz w:val="24"/>
        </w:rPr>
        <w:t xml:space="preserve"> </w:t>
      </w:r>
      <w:r>
        <w:rPr>
          <w:sz w:val="24"/>
        </w:rPr>
        <w:t>ser</w:t>
      </w:r>
      <w:r>
        <w:rPr>
          <w:spacing w:val="63"/>
          <w:sz w:val="24"/>
        </w:rPr>
        <w:t xml:space="preserve"> </w:t>
      </w:r>
      <w:r>
        <w:rPr>
          <w:sz w:val="24"/>
        </w:rPr>
        <w:t>humano</w:t>
      </w:r>
      <w:r>
        <w:rPr>
          <w:spacing w:val="63"/>
          <w:sz w:val="24"/>
        </w:rPr>
        <w:t xml:space="preserve"> </w:t>
      </w:r>
      <w:r>
        <w:rPr>
          <w:sz w:val="24"/>
        </w:rPr>
        <w:t>para</w:t>
      </w:r>
      <w:r>
        <w:rPr>
          <w:spacing w:val="62"/>
          <w:sz w:val="24"/>
        </w:rPr>
        <w:t xml:space="preserve"> </w:t>
      </w:r>
      <w:r>
        <w:rPr>
          <w:sz w:val="24"/>
        </w:rPr>
        <w:t>con</w:t>
      </w:r>
      <w:r>
        <w:rPr>
          <w:spacing w:val="62"/>
          <w:sz w:val="24"/>
        </w:rPr>
        <w:t xml:space="preserve"> </w:t>
      </w:r>
      <w:r>
        <w:rPr>
          <w:sz w:val="24"/>
        </w:rPr>
        <w:t>los</w:t>
      </w:r>
      <w:r>
        <w:rPr>
          <w:spacing w:val="-64"/>
          <w:sz w:val="24"/>
        </w:rPr>
        <w:t xml:space="preserve"> </w:t>
      </w:r>
      <w:r>
        <w:rPr>
          <w:sz w:val="24"/>
        </w:rPr>
        <w:t>mismos;</w:t>
      </w:r>
    </w:p>
    <w:p w:rsidR="008867D3" w:rsidRDefault="00B13E06">
      <w:pPr>
        <w:pStyle w:val="Prrafodelista"/>
        <w:numPr>
          <w:ilvl w:val="0"/>
          <w:numId w:val="12"/>
        </w:numPr>
        <w:tabs>
          <w:tab w:val="left" w:pos="1181"/>
        </w:tabs>
        <w:spacing w:line="360" w:lineRule="auto"/>
        <w:ind w:right="122"/>
        <w:jc w:val="both"/>
        <w:rPr>
          <w:sz w:val="24"/>
        </w:rPr>
      </w:pPr>
      <w:r>
        <w:rPr>
          <w:sz w:val="24"/>
        </w:rPr>
        <w:t>Promover</w:t>
      </w:r>
      <w:r>
        <w:rPr>
          <w:spacing w:val="-14"/>
          <w:sz w:val="24"/>
        </w:rPr>
        <w:t xml:space="preserve"> </w:t>
      </w:r>
      <w:r>
        <w:rPr>
          <w:sz w:val="24"/>
        </w:rPr>
        <w:t>la</w:t>
      </w:r>
      <w:r>
        <w:rPr>
          <w:spacing w:val="-16"/>
          <w:sz w:val="24"/>
        </w:rPr>
        <w:t xml:space="preserve"> </w:t>
      </w:r>
      <w:r>
        <w:rPr>
          <w:sz w:val="24"/>
        </w:rPr>
        <w:t>justicia,</w:t>
      </w:r>
      <w:r>
        <w:rPr>
          <w:spacing w:val="-12"/>
          <w:sz w:val="24"/>
        </w:rPr>
        <w:t xml:space="preserve"> </w:t>
      </w:r>
      <w:r>
        <w:rPr>
          <w:sz w:val="24"/>
        </w:rPr>
        <w:t>y</w:t>
      </w:r>
      <w:r>
        <w:rPr>
          <w:spacing w:val="-14"/>
          <w:sz w:val="24"/>
        </w:rPr>
        <w:t xml:space="preserve"> </w:t>
      </w:r>
      <w:r>
        <w:rPr>
          <w:sz w:val="24"/>
        </w:rPr>
        <w:t>el</w:t>
      </w:r>
      <w:r>
        <w:rPr>
          <w:spacing w:val="-15"/>
          <w:sz w:val="24"/>
        </w:rPr>
        <w:t xml:space="preserve"> </w:t>
      </w:r>
      <w:r>
        <w:rPr>
          <w:sz w:val="24"/>
        </w:rPr>
        <w:t>fortalecimiento</w:t>
      </w:r>
      <w:r>
        <w:rPr>
          <w:spacing w:val="-15"/>
          <w:sz w:val="24"/>
        </w:rPr>
        <w:t xml:space="preserve"> </w:t>
      </w:r>
      <w:r>
        <w:rPr>
          <w:sz w:val="24"/>
        </w:rPr>
        <w:t>del</w:t>
      </w:r>
      <w:r>
        <w:rPr>
          <w:spacing w:val="-15"/>
          <w:sz w:val="24"/>
        </w:rPr>
        <w:t xml:space="preserve"> </w:t>
      </w:r>
      <w:r>
        <w:rPr>
          <w:sz w:val="24"/>
        </w:rPr>
        <w:t>tejido</w:t>
      </w:r>
      <w:r>
        <w:rPr>
          <w:spacing w:val="-16"/>
          <w:sz w:val="24"/>
        </w:rPr>
        <w:t xml:space="preserve"> </w:t>
      </w:r>
      <w:r>
        <w:rPr>
          <w:sz w:val="24"/>
        </w:rPr>
        <w:t>social,</w:t>
      </w:r>
      <w:r>
        <w:rPr>
          <w:spacing w:val="-12"/>
          <w:sz w:val="24"/>
        </w:rPr>
        <w:t xml:space="preserve"> </w:t>
      </w:r>
      <w:r>
        <w:rPr>
          <w:sz w:val="24"/>
        </w:rPr>
        <w:t>la</w:t>
      </w:r>
      <w:r>
        <w:rPr>
          <w:spacing w:val="-16"/>
          <w:sz w:val="24"/>
        </w:rPr>
        <w:t xml:space="preserve"> </w:t>
      </w:r>
      <w:r>
        <w:rPr>
          <w:sz w:val="24"/>
        </w:rPr>
        <w:t>cultura</w:t>
      </w:r>
      <w:r>
        <w:rPr>
          <w:spacing w:val="-15"/>
          <w:sz w:val="24"/>
        </w:rPr>
        <w:t xml:space="preserve"> </w:t>
      </w:r>
      <w:r>
        <w:rPr>
          <w:sz w:val="24"/>
        </w:rPr>
        <w:t>de</w:t>
      </w:r>
      <w:r>
        <w:rPr>
          <w:spacing w:val="-16"/>
          <w:sz w:val="24"/>
        </w:rPr>
        <w:t xml:space="preserve"> </w:t>
      </w:r>
      <w:r>
        <w:rPr>
          <w:sz w:val="24"/>
        </w:rPr>
        <w:t>paz,</w:t>
      </w:r>
      <w:r>
        <w:rPr>
          <w:spacing w:val="-64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prevención</w:t>
      </w:r>
      <w:r>
        <w:rPr>
          <w:spacing w:val="1"/>
          <w:sz w:val="24"/>
        </w:rPr>
        <w:t xml:space="preserve"> </w:t>
      </w:r>
      <w:r>
        <w:rPr>
          <w:sz w:val="24"/>
        </w:rPr>
        <w:t>social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violencia,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delincuencia</w:t>
      </w:r>
      <w:r>
        <w:rPr>
          <w:spacing w:val="1"/>
          <w:sz w:val="24"/>
        </w:rPr>
        <w:t xml:space="preserve"> </w:t>
      </w:r>
      <w:r>
        <w:rPr>
          <w:sz w:val="24"/>
        </w:rPr>
        <w:t>y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seguridad</w:t>
      </w:r>
      <w:r>
        <w:rPr>
          <w:spacing w:val="1"/>
          <w:sz w:val="24"/>
        </w:rPr>
        <w:t xml:space="preserve"> </w:t>
      </w:r>
      <w:r>
        <w:rPr>
          <w:sz w:val="24"/>
        </w:rPr>
        <w:t>ciudadana, y</w:t>
      </w:r>
    </w:p>
    <w:p w:rsidR="008867D3" w:rsidRDefault="00B13E06">
      <w:pPr>
        <w:pStyle w:val="Prrafodelista"/>
        <w:numPr>
          <w:ilvl w:val="0"/>
          <w:numId w:val="12"/>
        </w:numPr>
        <w:tabs>
          <w:tab w:val="left" w:pos="1181"/>
        </w:tabs>
        <w:spacing w:before="1" w:line="360" w:lineRule="auto"/>
        <w:ind w:right="126"/>
        <w:jc w:val="both"/>
        <w:rPr>
          <w:sz w:val="24"/>
        </w:rPr>
      </w:pPr>
      <w:r>
        <w:rPr>
          <w:sz w:val="24"/>
        </w:rPr>
        <w:t>Las</w:t>
      </w:r>
      <w:r>
        <w:rPr>
          <w:spacing w:val="-14"/>
          <w:sz w:val="24"/>
        </w:rPr>
        <w:t xml:space="preserve"> </w:t>
      </w:r>
      <w:r>
        <w:rPr>
          <w:sz w:val="24"/>
        </w:rPr>
        <w:t>demás</w:t>
      </w:r>
      <w:r>
        <w:rPr>
          <w:spacing w:val="-14"/>
          <w:sz w:val="24"/>
        </w:rPr>
        <w:t xml:space="preserve"> </w:t>
      </w:r>
      <w:r>
        <w:rPr>
          <w:sz w:val="24"/>
        </w:rPr>
        <w:t>que</w:t>
      </w:r>
      <w:r>
        <w:rPr>
          <w:spacing w:val="-11"/>
          <w:sz w:val="24"/>
        </w:rPr>
        <w:t xml:space="preserve"> </w:t>
      </w:r>
      <w:r>
        <w:rPr>
          <w:sz w:val="24"/>
        </w:rPr>
        <w:t>estén</w:t>
      </w:r>
      <w:r>
        <w:rPr>
          <w:spacing w:val="-16"/>
          <w:sz w:val="24"/>
        </w:rPr>
        <w:t xml:space="preserve"> </w:t>
      </w:r>
      <w:r>
        <w:rPr>
          <w:sz w:val="24"/>
        </w:rPr>
        <w:t>vinculadas</w:t>
      </w:r>
      <w:r>
        <w:rPr>
          <w:spacing w:val="-13"/>
          <w:sz w:val="24"/>
        </w:rPr>
        <w:t xml:space="preserve"> </w:t>
      </w:r>
      <w:r>
        <w:rPr>
          <w:sz w:val="24"/>
        </w:rPr>
        <w:t>con</w:t>
      </w:r>
      <w:r>
        <w:rPr>
          <w:spacing w:val="-16"/>
          <w:sz w:val="24"/>
        </w:rPr>
        <w:t xml:space="preserve"> </w:t>
      </w:r>
      <w:r>
        <w:rPr>
          <w:sz w:val="24"/>
        </w:rPr>
        <w:t>cualquiera</w:t>
      </w:r>
      <w:r>
        <w:rPr>
          <w:spacing w:val="-15"/>
          <w:sz w:val="24"/>
        </w:rPr>
        <w:t xml:space="preserve"> </w:t>
      </w:r>
      <w:r>
        <w:rPr>
          <w:sz w:val="24"/>
        </w:rPr>
        <w:t>de</w:t>
      </w:r>
      <w:r>
        <w:rPr>
          <w:spacing w:val="-16"/>
          <w:sz w:val="24"/>
        </w:rPr>
        <w:t xml:space="preserve"> </w:t>
      </w:r>
      <w:r>
        <w:rPr>
          <w:sz w:val="24"/>
        </w:rPr>
        <w:t>las</w:t>
      </w:r>
      <w:r>
        <w:rPr>
          <w:spacing w:val="-9"/>
          <w:sz w:val="24"/>
        </w:rPr>
        <w:t xml:space="preserve"> </w:t>
      </w:r>
      <w:r>
        <w:rPr>
          <w:sz w:val="24"/>
        </w:rPr>
        <w:t>anteriores,</w:t>
      </w:r>
      <w:r>
        <w:rPr>
          <w:spacing w:val="-13"/>
          <w:sz w:val="24"/>
        </w:rPr>
        <w:t xml:space="preserve"> </w:t>
      </w:r>
      <w:r>
        <w:rPr>
          <w:sz w:val="24"/>
        </w:rPr>
        <w:t>las</w:t>
      </w:r>
      <w:r>
        <w:rPr>
          <w:spacing w:val="-14"/>
          <w:sz w:val="24"/>
        </w:rPr>
        <w:t xml:space="preserve"> </w:t>
      </w:r>
      <w:r>
        <w:rPr>
          <w:sz w:val="24"/>
        </w:rPr>
        <w:t>que</w:t>
      </w:r>
      <w:r>
        <w:rPr>
          <w:spacing w:val="-64"/>
          <w:sz w:val="24"/>
        </w:rPr>
        <w:t xml:space="preserve"> </w:t>
      </w:r>
      <w:r>
        <w:rPr>
          <w:sz w:val="24"/>
        </w:rPr>
        <w:t>se</w:t>
      </w:r>
      <w:r>
        <w:rPr>
          <w:spacing w:val="1"/>
          <w:sz w:val="24"/>
        </w:rPr>
        <w:t xml:space="preserve"> </w:t>
      </w:r>
      <w:r>
        <w:rPr>
          <w:sz w:val="24"/>
        </w:rPr>
        <w:t>establezcan</w:t>
      </w:r>
      <w:r>
        <w:rPr>
          <w:spacing w:val="1"/>
          <w:sz w:val="24"/>
        </w:rPr>
        <w:t xml:space="preserve"> </w:t>
      </w:r>
      <w:r>
        <w:rPr>
          <w:sz w:val="24"/>
        </w:rPr>
        <w:t>en</w:t>
      </w:r>
      <w:r>
        <w:rPr>
          <w:spacing w:val="1"/>
          <w:sz w:val="24"/>
        </w:rPr>
        <w:t xml:space="preserve"> </w:t>
      </w:r>
      <w:r>
        <w:rPr>
          <w:sz w:val="24"/>
        </w:rPr>
        <w:t>el</w:t>
      </w:r>
      <w:r>
        <w:rPr>
          <w:spacing w:val="1"/>
          <w:sz w:val="24"/>
        </w:rPr>
        <w:t xml:space="preserve"> </w:t>
      </w:r>
      <w:r>
        <w:rPr>
          <w:sz w:val="24"/>
        </w:rPr>
        <w:t>Reglamento</w:t>
      </w:r>
      <w:r>
        <w:rPr>
          <w:spacing w:val="1"/>
          <w:sz w:val="24"/>
        </w:rPr>
        <w:t xml:space="preserve"> </w:t>
      </w:r>
      <w:r>
        <w:rPr>
          <w:sz w:val="24"/>
        </w:rPr>
        <w:t>y</w:t>
      </w:r>
      <w:r>
        <w:rPr>
          <w:spacing w:val="1"/>
          <w:sz w:val="24"/>
        </w:rPr>
        <w:t xml:space="preserve"> </w:t>
      </w:r>
      <w:r>
        <w:rPr>
          <w:sz w:val="24"/>
        </w:rPr>
        <w:t>en</w:t>
      </w:r>
      <w:r>
        <w:rPr>
          <w:spacing w:val="1"/>
          <w:sz w:val="24"/>
        </w:rPr>
        <w:t xml:space="preserve"> </w:t>
      </w:r>
      <w:r>
        <w:rPr>
          <w:sz w:val="24"/>
        </w:rPr>
        <w:t>las</w:t>
      </w:r>
      <w:r>
        <w:rPr>
          <w:spacing w:val="1"/>
          <w:sz w:val="24"/>
        </w:rPr>
        <w:t xml:space="preserve"> </w:t>
      </w:r>
      <w:r>
        <w:rPr>
          <w:sz w:val="24"/>
        </w:rPr>
        <w:t>disposiciones</w:t>
      </w:r>
      <w:r>
        <w:rPr>
          <w:spacing w:val="1"/>
          <w:sz w:val="24"/>
        </w:rPr>
        <w:t xml:space="preserve"> </w:t>
      </w:r>
      <w:r>
        <w:rPr>
          <w:sz w:val="24"/>
        </w:rPr>
        <w:t>jurídicas</w:t>
      </w:r>
      <w:r>
        <w:rPr>
          <w:spacing w:val="1"/>
          <w:sz w:val="24"/>
        </w:rPr>
        <w:t xml:space="preserve"> </w:t>
      </w:r>
      <w:r>
        <w:rPr>
          <w:sz w:val="24"/>
        </w:rPr>
        <w:t>aplicables.</w:t>
      </w:r>
    </w:p>
    <w:p w:rsidR="008867D3" w:rsidRDefault="00B13E06">
      <w:pPr>
        <w:pStyle w:val="Textoindependiente"/>
        <w:spacing w:before="159" w:line="360" w:lineRule="auto"/>
        <w:ind w:left="100" w:right="120"/>
      </w:pPr>
      <w:r>
        <w:rPr>
          <w:rFonts w:ascii="Arial" w:hAnsi="Arial"/>
          <w:b/>
        </w:rPr>
        <w:t>Artículo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 xml:space="preserve">6. </w:t>
      </w:r>
      <w:r>
        <w:t>No</w:t>
      </w:r>
      <w:r>
        <w:rPr>
          <w:spacing w:val="-5"/>
        </w:rPr>
        <w:t xml:space="preserve"> </w:t>
      </w:r>
      <w:r>
        <w:t>son</w:t>
      </w:r>
      <w:r>
        <w:rPr>
          <w:spacing w:val="-5"/>
        </w:rPr>
        <w:t xml:space="preserve"> </w:t>
      </w:r>
      <w:r>
        <w:t>objeto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regulación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presente</w:t>
      </w:r>
      <w:r>
        <w:rPr>
          <w:spacing w:val="-5"/>
        </w:rPr>
        <w:t xml:space="preserve"> </w:t>
      </w:r>
      <w:r>
        <w:t>Ley</w:t>
      </w:r>
      <w:r>
        <w:rPr>
          <w:spacing w:val="-3"/>
        </w:rPr>
        <w:t xml:space="preserve"> </w:t>
      </w:r>
      <w:r>
        <w:t>las</w:t>
      </w:r>
      <w:r>
        <w:rPr>
          <w:spacing w:val="-3"/>
        </w:rPr>
        <w:t xml:space="preserve"> </w:t>
      </w:r>
      <w:r>
        <w:t>Organizaciones</w:t>
      </w:r>
      <w:r>
        <w:rPr>
          <w:spacing w:val="-2"/>
        </w:rPr>
        <w:t xml:space="preserve"> </w:t>
      </w:r>
      <w:r>
        <w:t>que</w:t>
      </w:r>
      <w:r>
        <w:rPr>
          <w:spacing w:val="-65"/>
        </w:rPr>
        <w:t xml:space="preserve"> </w:t>
      </w:r>
      <w:r>
        <w:t>realicen alguna de las actividades a que se refieren la presente Ley y que persigan</w:t>
      </w:r>
      <w:r>
        <w:rPr>
          <w:spacing w:val="-64"/>
        </w:rPr>
        <w:t xml:space="preserve"> </w:t>
      </w:r>
      <w:r>
        <w:t>fines de lucro, realicen actividades político-electorales o de proselitismo partidista,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consideradas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complementarias</w:t>
      </w:r>
      <w:r>
        <w:rPr>
          <w:spacing w:val="1"/>
        </w:rPr>
        <w:t xml:space="preserve"> </w:t>
      </w:r>
      <w:r>
        <w:t>u</w:t>
      </w:r>
      <w:r>
        <w:rPr>
          <w:spacing w:val="1"/>
        </w:rPr>
        <w:t xml:space="preserve"> </w:t>
      </w:r>
      <w:r>
        <w:t>operativas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gobierno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asociaciones religiosas.</w:t>
      </w:r>
    </w:p>
    <w:p w:rsidR="008867D3" w:rsidRDefault="00B13E06">
      <w:pPr>
        <w:pStyle w:val="Textoindependiente"/>
        <w:spacing w:before="162" w:line="360" w:lineRule="auto"/>
        <w:ind w:left="100" w:right="123"/>
      </w:pPr>
      <w:r>
        <w:rPr>
          <w:rFonts w:ascii="Arial" w:hAnsi="Arial"/>
          <w:b/>
        </w:rPr>
        <w:t>Artículo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7.</w:t>
      </w:r>
      <w:r>
        <w:rPr>
          <w:rFonts w:ascii="Arial" w:hAnsi="Arial"/>
          <w:b/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Organizaciones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constituyan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agencia,</w:t>
      </w:r>
      <w:r>
        <w:rPr>
          <w:spacing w:val="1"/>
        </w:rPr>
        <w:t xml:space="preserve"> </w:t>
      </w:r>
      <w:r>
        <w:t>capítulo,</w:t>
      </w:r>
      <w:r>
        <w:rPr>
          <w:spacing w:val="1"/>
        </w:rPr>
        <w:t xml:space="preserve"> </w:t>
      </w:r>
      <w:r>
        <w:t>corresponsalía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representación</w:t>
      </w:r>
      <w:r>
        <w:rPr>
          <w:spacing w:val="1"/>
        </w:rPr>
        <w:t xml:space="preserve"> </w:t>
      </w:r>
      <w:r>
        <w:t>estatal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organizaciones</w:t>
      </w:r>
      <w:r>
        <w:rPr>
          <w:spacing w:val="1"/>
        </w:rPr>
        <w:t xml:space="preserve"> </w:t>
      </w:r>
      <w:r>
        <w:t>nacionales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internacionales, que cumplan con lo e</w:t>
      </w:r>
      <w:r>
        <w:t>stablecido en la presente Ley, podrán gozar</w:t>
      </w:r>
      <w:r>
        <w:rPr>
          <w:spacing w:val="1"/>
        </w:rPr>
        <w:t xml:space="preserve"> </w:t>
      </w:r>
      <w:r>
        <w:t>de los derechos que la misma establece, siempre que el destino de las actividades</w:t>
      </w:r>
      <w:r>
        <w:rPr>
          <w:spacing w:val="-64"/>
        </w:rPr>
        <w:t xml:space="preserve"> </w:t>
      </w:r>
      <w:r>
        <w:t>sujetas al fomento y fortalecimiento sea en beneficio de la población del Estado de</w:t>
      </w:r>
      <w:r>
        <w:rPr>
          <w:spacing w:val="-64"/>
        </w:rPr>
        <w:t xml:space="preserve"> </w:t>
      </w:r>
      <w:r>
        <w:rPr>
          <w:spacing w:val="-1"/>
        </w:rPr>
        <w:t>México.</w:t>
      </w:r>
      <w:r>
        <w:rPr>
          <w:spacing w:val="-14"/>
        </w:rPr>
        <w:t xml:space="preserve"> </w:t>
      </w:r>
      <w:r>
        <w:rPr>
          <w:spacing w:val="-1"/>
        </w:rPr>
        <w:t>Para</w:t>
      </w:r>
      <w:r>
        <w:rPr>
          <w:spacing w:val="-13"/>
        </w:rPr>
        <w:t xml:space="preserve"> </w:t>
      </w:r>
      <w:r>
        <w:rPr>
          <w:spacing w:val="-1"/>
        </w:rPr>
        <w:t>efectos</w:t>
      </w:r>
      <w:r>
        <w:rPr>
          <w:spacing w:val="-15"/>
        </w:rPr>
        <w:t xml:space="preserve"> </w:t>
      </w:r>
      <w:r>
        <w:rPr>
          <w:spacing w:val="-1"/>
        </w:rPr>
        <w:t>de</w:t>
      </w:r>
      <w:r>
        <w:rPr>
          <w:spacing w:val="-11"/>
        </w:rPr>
        <w:t xml:space="preserve"> </w:t>
      </w:r>
      <w:r>
        <w:rPr>
          <w:spacing w:val="-1"/>
        </w:rPr>
        <w:t>lo</w:t>
      </w:r>
      <w:r>
        <w:rPr>
          <w:spacing w:val="-17"/>
        </w:rPr>
        <w:t xml:space="preserve"> </w:t>
      </w:r>
      <w:r>
        <w:rPr>
          <w:spacing w:val="-1"/>
        </w:rPr>
        <w:t>dispuesto</w:t>
      </w:r>
      <w:r>
        <w:rPr>
          <w:spacing w:val="-17"/>
        </w:rPr>
        <w:t xml:space="preserve"> </w:t>
      </w:r>
      <w:r>
        <w:rPr>
          <w:spacing w:val="-1"/>
        </w:rPr>
        <w:t>en</w:t>
      </w:r>
      <w:r>
        <w:rPr>
          <w:spacing w:val="-17"/>
        </w:rPr>
        <w:t xml:space="preserve"> </w:t>
      </w:r>
      <w:r>
        <w:rPr>
          <w:spacing w:val="-1"/>
        </w:rPr>
        <w:t>este</w:t>
      </w:r>
      <w:r>
        <w:rPr>
          <w:spacing w:val="-16"/>
        </w:rPr>
        <w:t xml:space="preserve"> </w:t>
      </w:r>
      <w:r>
        <w:rPr>
          <w:spacing w:val="-1"/>
        </w:rPr>
        <w:t>a</w:t>
      </w:r>
      <w:r>
        <w:rPr>
          <w:spacing w:val="-1"/>
        </w:rPr>
        <w:t>rtículo,</w:t>
      </w:r>
      <w:r>
        <w:rPr>
          <w:spacing w:val="-14"/>
        </w:rPr>
        <w:t xml:space="preserve"> </w:t>
      </w:r>
      <w:r>
        <w:t>sus</w:t>
      </w:r>
      <w:r>
        <w:rPr>
          <w:spacing w:val="-11"/>
        </w:rPr>
        <w:t xml:space="preserve"> </w:t>
      </w:r>
      <w:r>
        <w:t>órganos</w:t>
      </w:r>
      <w:r>
        <w:rPr>
          <w:spacing w:val="-15"/>
        </w:rPr>
        <w:t xml:space="preserve"> </w:t>
      </w:r>
      <w:r>
        <w:t>de</w:t>
      </w:r>
      <w:r>
        <w:rPr>
          <w:spacing w:val="-17"/>
        </w:rPr>
        <w:t xml:space="preserve"> </w:t>
      </w:r>
      <w:r>
        <w:t>administración</w:t>
      </w:r>
    </w:p>
    <w:p w:rsidR="008867D3" w:rsidRDefault="008867D3">
      <w:pPr>
        <w:spacing w:line="360" w:lineRule="auto"/>
        <w:sectPr w:rsidR="008867D3">
          <w:pgSz w:w="12240" w:h="15840"/>
          <w:pgMar w:top="2560" w:right="1580" w:bottom="1360" w:left="1600" w:header="563" w:footer="1135" w:gutter="0"/>
          <w:cols w:space="720"/>
        </w:sectPr>
      </w:pPr>
    </w:p>
    <w:p w:rsidR="008867D3" w:rsidRDefault="008867D3">
      <w:pPr>
        <w:pStyle w:val="Textoindependiente"/>
        <w:spacing w:before="3"/>
        <w:ind w:left="0"/>
        <w:jc w:val="left"/>
        <w:rPr>
          <w:sz w:val="26"/>
        </w:rPr>
      </w:pPr>
    </w:p>
    <w:p w:rsidR="008867D3" w:rsidRDefault="00B13E06">
      <w:pPr>
        <w:spacing w:before="100"/>
        <w:ind w:left="668"/>
        <w:rPr>
          <w:rFonts w:ascii="Verdana" w:hAnsi="Verdana"/>
          <w:b/>
          <w:sz w:val="16"/>
        </w:rPr>
      </w:pPr>
      <w:r>
        <w:rPr>
          <w:rFonts w:ascii="Verdana" w:hAnsi="Verdana"/>
          <w:b/>
          <w:color w:val="96174A"/>
          <w:w w:val="85"/>
          <w:sz w:val="16"/>
        </w:rPr>
        <w:t>“2022.</w:t>
      </w:r>
      <w:r>
        <w:rPr>
          <w:rFonts w:ascii="Verdana" w:hAnsi="Verdana"/>
          <w:b/>
          <w:color w:val="96174A"/>
          <w:spacing w:val="10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Año</w:t>
      </w:r>
      <w:r>
        <w:rPr>
          <w:rFonts w:ascii="Verdana" w:hAnsi="Verdana"/>
          <w:b/>
          <w:color w:val="96174A"/>
          <w:spacing w:val="14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del</w:t>
      </w:r>
      <w:r>
        <w:rPr>
          <w:rFonts w:ascii="Verdana" w:hAnsi="Verdana"/>
          <w:b/>
          <w:color w:val="96174A"/>
          <w:spacing w:val="16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Quincentenario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la</w:t>
      </w:r>
      <w:r>
        <w:rPr>
          <w:rFonts w:ascii="Verdana" w:hAnsi="Verdana"/>
          <w:b/>
          <w:color w:val="96174A"/>
          <w:spacing w:val="10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Fundación</w:t>
      </w:r>
      <w:r>
        <w:rPr>
          <w:rFonts w:ascii="Verdana" w:hAnsi="Verdana"/>
          <w:b/>
          <w:color w:val="96174A"/>
          <w:spacing w:val="12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Toluca</w:t>
      </w:r>
      <w:r>
        <w:rPr>
          <w:rFonts w:ascii="Verdana" w:hAnsi="Verdana"/>
          <w:b/>
          <w:color w:val="96174A"/>
          <w:spacing w:val="10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Lerdo,</w:t>
      </w:r>
      <w:r>
        <w:rPr>
          <w:rFonts w:ascii="Verdana" w:hAnsi="Verdana"/>
          <w:b/>
          <w:color w:val="96174A"/>
          <w:spacing w:val="11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Capital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del</w:t>
      </w:r>
      <w:r>
        <w:rPr>
          <w:rFonts w:ascii="Verdana" w:hAnsi="Verdana"/>
          <w:b/>
          <w:color w:val="96174A"/>
          <w:spacing w:val="14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Estado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México”</w:t>
      </w:r>
    </w:p>
    <w:p w:rsidR="008867D3" w:rsidRDefault="008867D3">
      <w:pPr>
        <w:pStyle w:val="Textoindependiente"/>
        <w:spacing w:before="2"/>
        <w:ind w:left="0"/>
        <w:jc w:val="left"/>
        <w:rPr>
          <w:rFonts w:ascii="Verdana"/>
          <w:b/>
          <w:sz w:val="19"/>
        </w:rPr>
      </w:pPr>
    </w:p>
    <w:p w:rsidR="008867D3" w:rsidRDefault="00B13E06">
      <w:pPr>
        <w:pStyle w:val="Textoindependiente"/>
        <w:spacing w:line="357" w:lineRule="auto"/>
        <w:ind w:left="100" w:right="126"/>
      </w:pPr>
      <w:r>
        <w:t>y</w:t>
      </w:r>
      <w:r>
        <w:rPr>
          <w:spacing w:val="1"/>
        </w:rPr>
        <w:t xml:space="preserve"> </w:t>
      </w:r>
      <w:r>
        <w:t>representación</w:t>
      </w:r>
      <w:r>
        <w:rPr>
          <w:spacing w:val="1"/>
        </w:rPr>
        <w:t xml:space="preserve"> </w:t>
      </w:r>
      <w:r>
        <w:t>deberán</w:t>
      </w:r>
      <w:r>
        <w:rPr>
          <w:spacing w:val="1"/>
        </w:rPr>
        <w:t xml:space="preserve"> </w:t>
      </w:r>
      <w:r>
        <w:t>estar</w:t>
      </w:r>
      <w:r>
        <w:rPr>
          <w:spacing w:val="1"/>
        </w:rPr>
        <w:t xml:space="preserve"> </w:t>
      </w:r>
      <w:r>
        <w:t>integradas</w:t>
      </w:r>
      <w:r>
        <w:rPr>
          <w:spacing w:val="1"/>
        </w:rPr>
        <w:t xml:space="preserve"> </w:t>
      </w:r>
      <w:r>
        <w:t>mayoritariamente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ciudadanos</w:t>
      </w:r>
      <w:r>
        <w:rPr>
          <w:spacing w:val="1"/>
        </w:rPr>
        <w:t xml:space="preserve"> </w:t>
      </w:r>
      <w:r>
        <w:t>mexicanos e</w:t>
      </w:r>
      <w:r>
        <w:rPr>
          <w:spacing w:val="-1"/>
        </w:rPr>
        <w:t xml:space="preserve"> </w:t>
      </w:r>
      <w:r>
        <w:t>inscribirse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Registro.</w:t>
      </w:r>
    </w:p>
    <w:p w:rsidR="008867D3" w:rsidRDefault="00B13E06">
      <w:pPr>
        <w:pStyle w:val="Textoindependiente"/>
        <w:spacing w:before="162" w:line="360" w:lineRule="auto"/>
        <w:ind w:left="100" w:right="123"/>
      </w:pPr>
      <w:r>
        <w:t>Las</w:t>
      </w:r>
      <w:r>
        <w:rPr>
          <w:spacing w:val="1"/>
        </w:rPr>
        <w:t xml:space="preserve"> </w:t>
      </w:r>
      <w:r>
        <w:t>Organizaciones</w:t>
      </w:r>
      <w:r>
        <w:rPr>
          <w:spacing w:val="1"/>
        </w:rPr>
        <w:t xml:space="preserve"> </w:t>
      </w:r>
      <w:r>
        <w:t>constituidas</w:t>
      </w:r>
      <w:r>
        <w:rPr>
          <w:spacing w:val="1"/>
        </w:rPr>
        <w:t xml:space="preserve"> </w:t>
      </w:r>
      <w:r>
        <w:t>conforme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leyes</w:t>
      </w:r>
      <w:r>
        <w:rPr>
          <w:spacing w:val="1"/>
        </w:rPr>
        <w:t xml:space="preserve"> </w:t>
      </w:r>
      <w:r>
        <w:t>extranjeras,</w:t>
      </w:r>
      <w:r>
        <w:rPr>
          <w:spacing w:val="1"/>
        </w:rPr>
        <w:t xml:space="preserve"> </w:t>
      </w:r>
      <w:r>
        <w:t>previo</w:t>
      </w:r>
      <w:r>
        <w:rPr>
          <w:spacing w:val="1"/>
        </w:rPr>
        <w:t xml:space="preserve"> </w:t>
      </w:r>
      <w:r>
        <w:t>cumplimiento de las disposiciones jurídicas aplicables, que realicen una o más de</w:t>
      </w:r>
      <w:r>
        <w:rPr>
          <w:spacing w:val="1"/>
        </w:rPr>
        <w:t xml:space="preserve"> </w:t>
      </w:r>
      <w:r>
        <w:t>las actividades cuyo fomento tiene por objeto esta Ley, tendrán las obligaciones y</w:t>
      </w:r>
      <w:r>
        <w:rPr>
          <w:spacing w:val="1"/>
        </w:rPr>
        <w:t xml:space="preserve"> </w:t>
      </w:r>
      <w:r>
        <w:t>gozarán</w:t>
      </w:r>
      <w:r>
        <w:rPr>
          <w:spacing w:val="-9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derechos</w:t>
      </w:r>
      <w:r>
        <w:rPr>
          <w:spacing w:val="-2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derivan</w:t>
      </w:r>
      <w:r>
        <w:rPr>
          <w:spacing w:val="-5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inscripción</w:t>
      </w:r>
      <w:r>
        <w:rPr>
          <w:spacing w:val="-8"/>
        </w:rPr>
        <w:t xml:space="preserve"> </w:t>
      </w:r>
      <w:r>
        <w:t>en</w:t>
      </w:r>
      <w:r>
        <w:rPr>
          <w:spacing w:val="-8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Registro,</w:t>
      </w:r>
      <w:r>
        <w:rPr>
          <w:spacing w:val="-5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exclusión</w:t>
      </w:r>
      <w:r>
        <w:rPr>
          <w:spacing w:val="-65"/>
        </w:rPr>
        <w:t xml:space="preserve"> </w:t>
      </w:r>
      <w:r>
        <w:t>de los que se establecen en el artículo 8, fracciones II, III, IV y VI, reservados a las</w:t>
      </w:r>
      <w:r>
        <w:rPr>
          <w:spacing w:val="-64"/>
        </w:rPr>
        <w:t xml:space="preserve"> </w:t>
      </w:r>
      <w:r>
        <w:t>Organizaciones constituidas conforme</w:t>
      </w:r>
      <w:r>
        <w:rPr>
          <w:spacing w:val="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las leyes mexicanas.</w:t>
      </w:r>
    </w:p>
    <w:p w:rsidR="008867D3" w:rsidRDefault="00B13E06">
      <w:pPr>
        <w:pStyle w:val="Textoindependiente"/>
        <w:spacing w:before="160" w:line="362" w:lineRule="auto"/>
        <w:ind w:left="100" w:right="129"/>
      </w:pPr>
      <w:r>
        <w:rPr>
          <w:rFonts w:ascii="Arial" w:hAnsi="Arial"/>
          <w:b/>
        </w:rPr>
        <w:t xml:space="preserve">Artículo 8. </w:t>
      </w:r>
      <w:r>
        <w:t>Para los efectos de esta Ley y sin perjuicio de otras disposiciones</w:t>
      </w:r>
      <w:r>
        <w:rPr>
          <w:spacing w:val="1"/>
        </w:rPr>
        <w:t xml:space="preserve"> </w:t>
      </w:r>
      <w:r>
        <w:t>jurídicas</w:t>
      </w:r>
      <w:r>
        <w:rPr>
          <w:spacing w:val="-1"/>
        </w:rPr>
        <w:t xml:space="preserve"> </w:t>
      </w:r>
      <w:r>
        <w:t>aplicables,</w:t>
      </w:r>
      <w:r>
        <w:rPr>
          <w:spacing w:val="-1"/>
        </w:rPr>
        <w:t xml:space="preserve"> </w:t>
      </w:r>
      <w:r>
        <w:t>las Organizaciones</w:t>
      </w:r>
      <w:r>
        <w:rPr>
          <w:spacing w:val="3"/>
        </w:rPr>
        <w:t xml:space="preserve"> </w:t>
      </w:r>
      <w:r>
        <w:t>tienen</w:t>
      </w:r>
      <w:r>
        <w:rPr>
          <w:spacing w:val="-3"/>
        </w:rPr>
        <w:t xml:space="preserve"> </w:t>
      </w:r>
      <w:r>
        <w:t>los derechos</w:t>
      </w:r>
      <w:r>
        <w:rPr>
          <w:spacing w:val="-1"/>
        </w:rPr>
        <w:t xml:space="preserve"> </w:t>
      </w:r>
      <w:r>
        <w:t>siguientes;</w:t>
      </w:r>
    </w:p>
    <w:p w:rsidR="008867D3" w:rsidRDefault="00B13E06">
      <w:pPr>
        <w:pStyle w:val="Prrafodelista"/>
        <w:numPr>
          <w:ilvl w:val="0"/>
          <w:numId w:val="1"/>
        </w:numPr>
        <w:tabs>
          <w:tab w:val="left" w:pos="1181"/>
        </w:tabs>
        <w:spacing w:before="156"/>
        <w:jc w:val="both"/>
        <w:rPr>
          <w:sz w:val="24"/>
        </w:rPr>
      </w:pPr>
      <w:r>
        <w:rPr>
          <w:sz w:val="24"/>
        </w:rPr>
        <w:t>Solicitar</w:t>
      </w:r>
      <w:r>
        <w:rPr>
          <w:spacing w:val="-3"/>
          <w:sz w:val="24"/>
        </w:rPr>
        <w:t xml:space="preserve"> </w:t>
      </w:r>
      <w:r>
        <w:rPr>
          <w:sz w:val="24"/>
        </w:rPr>
        <w:t>su</w:t>
      </w:r>
      <w:r>
        <w:rPr>
          <w:spacing w:val="-5"/>
          <w:sz w:val="24"/>
        </w:rPr>
        <w:t xml:space="preserve"> </w:t>
      </w:r>
      <w:r>
        <w:rPr>
          <w:sz w:val="24"/>
        </w:rPr>
        <w:t>inscripción</w:t>
      </w:r>
      <w:r>
        <w:rPr>
          <w:spacing w:val="-4"/>
          <w:sz w:val="24"/>
        </w:rPr>
        <w:t xml:space="preserve"> </w:t>
      </w:r>
      <w:r>
        <w:rPr>
          <w:sz w:val="24"/>
        </w:rPr>
        <w:t>en</w:t>
      </w:r>
      <w:r>
        <w:rPr>
          <w:spacing w:val="-4"/>
          <w:sz w:val="24"/>
        </w:rPr>
        <w:t xml:space="preserve"> </w:t>
      </w:r>
      <w:r>
        <w:rPr>
          <w:sz w:val="24"/>
        </w:rPr>
        <w:t>el</w:t>
      </w:r>
      <w:r>
        <w:rPr>
          <w:spacing w:val="-5"/>
          <w:sz w:val="24"/>
        </w:rPr>
        <w:t xml:space="preserve"> </w:t>
      </w:r>
      <w:r>
        <w:rPr>
          <w:sz w:val="24"/>
        </w:rPr>
        <w:t>Registro;</w:t>
      </w:r>
    </w:p>
    <w:p w:rsidR="008867D3" w:rsidRDefault="00B13E06">
      <w:pPr>
        <w:pStyle w:val="Prrafodelista"/>
        <w:numPr>
          <w:ilvl w:val="0"/>
          <w:numId w:val="1"/>
        </w:numPr>
        <w:tabs>
          <w:tab w:val="left" w:pos="1181"/>
        </w:tabs>
        <w:spacing w:before="140" w:line="360" w:lineRule="auto"/>
        <w:ind w:right="125"/>
        <w:jc w:val="both"/>
        <w:rPr>
          <w:sz w:val="24"/>
        </w:rPr>
      </w:pPr>
      <w:r>
        <w:rPr>
          <w:sz w:val="24"/>
        </w:rPr>
        <w:t>Coadyuvar como instancias de participación o consulta, de conformidad</w:t>
      </w:r>
      <w:r>
        <w:rPr>
          <w:spacing w:val="1"/>
          <w:sz w:val="24"/>
        </w:rPr>
        <w:t xml:space="preserve"> </w:t>
      </w:r>
      <w:r>
        <w:rPr>
          <w:sz w:val="24"/>
        </w:rPr>
        <w:t>con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Ley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Planeación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Estado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México</w:t>
      </w:r>
      <w:r>
        <w:rPr>
          <w:spacing w:val="1"/>
          <w:sz w:val="24"/>
        </w:rPr>
        <w:t xml:space="preserve"> </w:t>
      </w:r>
      <w:r>
        <w:rPr>
          <w:sz w:val="24"/>
        </w:rPr>
        <w:t>y</w:t>
      </w:r>
      <w:r>
        <w:rPr>
          <w:spacing w:val="1"/>
          <w:sz w:val="24"/>
        </w:rPr>
        <w:t xml:space="preserve"> </w:t>
      </w:r>
      <w:r>
        <w:rPr>
          <w:sz w:val="24"/>
        </w:rPr>
        <w:t>Municipios,</w:t>
      </w:r>
      <w:r>
        <w:rPr>
          <w:spacing w:val="1"/>
          <w:sz w:val="24"/>
        </w:rPr>
        <w:t xml:space="preserve"> </w:t>
      </w:r>
      <w:r>
        <w:rPr>
          <w:sz w:val="24"/>
        </w:rPr>
        <w:t>su</w:t>
      </w:r>
      <w:r>
        <w:rPr>
          <w:spacing w:val="1"/>
          <w:sz w:val="24"/>
        </w:rPr>
        <w:t xml:space="preserve"> </w:t>
      </w:r>
      <w:r>
        <w:rPr>
          <w:sz w:val="24"/>
        </w:rPr>
        <w:t>Reglamento</w:t>
      </w:r>
      <w:r>
        <w:rPr>
          <w:spacing w:val="-2"/>
          <w:sz w:val="24"/>
        </w:rPr>
        <w:t xml:space="preserve"> </w:t>
      </w:r>
      <w:r>
        <w:rPr>
          <w:sz w:val="24"/>
        </w:rPr>
        <w:t>y las</w:t>
      </w:r>
      <w:r>
        <w:rPr>
          <w:spacing w:val="-1"/>
          <w:sz w:val="24"/>
        </w:rPr>
        <w:t xml:space="preserve"> </w:t>
      </w:r>
      <w:r>
        <w:rPr>
          <w:sz w:val="24"/>
        </w:rPr>
        <w:t>demás disposiciones jurídicas aplicables;</w:t>
      </w:r>
    </w:p>
    <w:p w:rsidR="008867D3" w:rsidRDefault="00B13E06">
      <w:pPr>
        <w:pStyle w:val="Prrafodelista"/>
        <w:numPr>
          <w:ilvl w:val="0"/>
          <w:numId w:val="1"/>
        </w:numPr>
        <w:tabs>
          <w:tab w:val="left" w:pos="1181"/>
        </w:tabs>
        <w:spacing w:line="360" w:lineRule="auto"/>
        <w:ind w:right="125"/>
        <w:jc w:val="both"/>
        <w:rPr>
          <w:sz w:val="24"/>
        </w:rPr>
      </w:pPr>
      <w:r>
        <w:rPr>
          <w:sz w:val="24"/>
        </w:rPr>
        <w:t>Integrarse a los órganos de participación y consulta de la administración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pública estatal, en las áreas vinculadas con las Actividades de </w:t>
      </w:r>
      <w:r>
        <w:rPr>
          <w:sz w:val="24"/>
        </w:rPr>
        <w:t>Fomento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-2"/>
          <w:sz w:val="24"/>
        </w:rPr>
        <w:t xml:space="preserve"> </w:t>
      </w:r>
      <w:r>
        <w:rPr>
          <w:sz w:val="24"/>
        </w:rPr>
        <w:t>realicen;</w:t>
      </w:r>
    </w:p>
    <w:p w:rsidR="008867D3" w:rsidRDefault="00B13E06">
      <w:pPr>
        <w:pStyle w:val="Prrafodelista"/>
        <w:numPr>
          <w:ilvl w:val="0"/>
          <w:numId w:val="1"/>
        </w:numPr>
        <w:tabs>
          <w:tab w:val="left" w:pos="1181"/>
        </w:tabs>
        <w:spacing w:line="360" w:lineRule="auto"/>
        <w:ind w:right="123"/>
        <w:jc w:val="both"/>
        <w:rPr>
          <w:sz w:val="24"/>
        </w:rPr>
      </w:pPr>
      <w:r>
        <w:rPr>
          <w:sz w:val="24"/>
        </w:rPr>
        <w:t>Participar en los mecanismos de contraloría social que establezcan u</w:t>
      </w:r>
      <w:r>
        <w:rPr>
          <w:spacing w:val="1"/>
          <w:sz w:val="24"/>
        </w:rPr>
        <w:t xml:space="preserve"> </w:t>
      </w:r>
      <w:r>
        <w:rPr>
          <w:sz w:val="24"/>
        </w:rPr>
        <w:t>operen</w:t>
      </w:r>
      <w:r>
        <w:rPr>
          <w:spacing w:val="1"/>
          <w:sz w:val="24"/>
        </w:rPr>
        <w:t xml:space="preserve"> </w:t>
      </w:r>
      <w:r>
        <w:rPr>
          <w:sz w:val="24"/>
        </w:rPr>
        <w:t>las</w:t>
      </w:r>
      <w:r>
        <w:rPr>
          <w:spacing w:val="1"/>
          <w:sz w:val="24"/>
        </w:rPr>
        <w:t xml:space="preserve"> </w:t>
      </w:r>
      <w:r>
        <w:rPr>
          <w:sz w:val="24"/>
        </w:rPr>
        <w:t>Dependencias</w:t>
      </w:r>
      <w:r>
        <w:rPr>
          <w:spacing w:val="1"/>
          <w:sz w:val="24"/>
        </w:rPr>
        <w:t xml:space="preserve"> </w:t>
      </w:r>
      <w:r>
        <w:rPr>
          <w:sz w:val="24"/>
        </w:rPr>
        <w:t>y</w:t>
      </w:r>
      <w:r>
        <w:rPr>
          <w:spacing w:val="1"/>
          <w:sz w:val="24"/>
        </w:rPr>
        <w:t xml:space="preserve"> </w:t>
      </w:r>
      <w:r>
        <w:rPr>
          <w:sz w:val="24"/>
        </w:rPr>
        <w:t>Organismos,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conformidad</w:t>
      </w:r>
      <w:r>
        <w:rPr>
          <w:spacing w:val="1"/>
          <w:sz w:val="24"/>
        </w:rPr>
        <w:t xml:space="preserve"> </w:t>
      </w:r>
      <w:r>
        <w:rPr>
          <w:sz w:val="24"/>
        </w:rPr>
        <w:t>con</w:t>
      </w:r>
      <w:r>
        <w:rPr>
          <w:spacing w:val="1"/>
          <w:sz w:val="24"/>
        </w:rPr>
        <w:t xml:space="preserve"> </w:t>
      </w:r>
      <w:r>
        <w:rPr>
          <w:sz w:val="24"/>
        </w:rPr>
        <w:t>las</w:t>
      </w:r>
      <w:r>
        <w:rPr>
          <w:spacing w:val="1"/>
          <w:sz w:val="24"/>
        </w:rPr>
        <w:t xml:space="preserve"> </w:t>
      </w:r>
      <w:r>
        <w:rPr>
          <w:sz w:val="24"/>
        </w:rPr>
        <w:t>disposiciones jurídicas</w:t>
      </w:r>
      <w:r>
        <w:rPr>
          <w:spacing w:val="1"/>
          <w:sz w:val="24"/>
        </w:rPr>
        <w:t xml:space="preserve"> </w:t>
      </w:r>
      <w:r>
        <w:rPr>
          <w:sz w:val="24"/>
        </w:rPr>
        <w:t>aplicables;</w:t>
      </w:r>
    </w:p>
    <w:p w:rsidR="008867D3" w:rsidRDefault="00B13E06">
      <w:pPr>
        <w:pStyle w:val="Prrafodelista"/>
        <w:numPr>
          <w:ilvl w:val="0"/>
          <w:numId w:val="1"/>
        </w:numPr>
        <w:tabs>
          <w:tab w:val="left" w:pos="1181"/>
        </w:tabs>
        <w:spacing w:line="362" w:lineRule="auto"/>
        <w:ind w:right="124"/>
        <w:jc w:val="both"/>
        <w:rPr>
          <w:sz w:val="24"/>
        </w:rPr>
      </w:pPr>
      <w:r>
        <w:rPr>
          <w:sz w:val="24"/>
        </w:rPr>
        <w:t>Difundir y promocionar programas, proyectos y actividades que realicen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-2"/>
          <w:sz w:val="24"/>
        </w:rPr>
        <w:t xml:space="preserve"> </w:t>
      </w:r>
      <w:r>
        <w:rPr>
          <w:sz w:val="24"/>
        </w:rPr>
        <w:t>en</w:t>
      </w:r>
      <w:r>
        <w:rPr>
          <w:spacing w:val="-2"/>
          <w:sz w:val="24"/>
        </w:rPr>
        <w:t xml:space="preserve"> </w:t>
      </w:r>
      <w:r>
        <w:rPr>
          <w:sz w:val="24"/>
        </w:rPr>
        <w:t>los que</w:t>
      </w:r>
      <w:r>
        <w:rPr>
          <w:spacing w:val="-1"/>
          <w:sz w:val="24"/>
        </w:rPr>
        <w:t xml:space="preserve"> </w:t>
      </w:r>
      <w:r>
        <w:rPr>
          <w:sz w:val="24"/>
        </w:rPr>
        <w:t>participen</w:t>
      </w:r>
      <w:r>
        <w:rPr>
          <w:spacing w:val="-2"/>
          <w:sz w:val="24"/>
        </w:rPr>
        <w:t xml:space="preserve"> </w:t>
      </w:r>
      <w:r>
        <w:rPr>
          <w:sz w:val="24"/>
        </w:rPr>
        <w:t>en</w:t>
      </w:r>
      <w:r>
        <w:rPr>
          <w:spacing w:val="-2"/>
          <w:sz w:val="24"/>
        </w:rPr>
        <w:t xml:space="preserve"> </w:t>
      </w:r>
      <w:r>
        <w:rPr>
          <w:sz w:val="24"/>
        </w:rPr>
        <w:t>beneficio</w:t>
      </w:r>
      <w:r>
        <w:rPr>
          <w:spacing w:val="-1"/>
          <w:sz w:val="24"/>
        </w:rPr>
        <w:t xml:space="preserve"> </w:t>
      </w:r>
      <w:r>
        <w:rPr>
          <w:sz w:val="24"/>
        </w:rPr>
        <w:t>del</w:t>
      </w:r>
      <w:r>
        <w:rPr>
          <w:spacing w:val="-2"/>
          <w:sz w:val="24"/>
        </w:rPr>
        <w:t xml:space="preserve"> </w:t>
      </w:r>
      <w:r>
        <w:rPr>
          <w:sz w:val="24"/>
        </w:rPr>
        <w:t>interés público;</w:t>
      </w:r>
    </w:p>
    <w:p w:rsidR="008867D3" w:rsidRDefault="00B13E06">
      <w:pPr>
        <w:pStyle w:val="Prrafodelista"/>
        <w:numPr>
          <w:ilvl w:val="0"/>
          <w:numId w:val="1"/>
        </w:numPr>
        <w:tabs>
          <w:tab w:val="left" w:pos="1181"/>
        </w:tabs>
        <w:spacing w:line="362" w:lineRule="auto"/>
        <w:ind w:right="124"/>
        <w:jc w:val="both"/>
        <w:rPr>
          <w:sz w:val="24"/>
        </w:rPr>
      </w:pPr>
      <w:r>
        <w:rPr>
          <w:sz w:val="24"/>
        </w:rPr>
        <w:t>Gozar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los</w:t>
      </w:r>
      <w:r>
        <w:rPr>
          <w:spacing w:val="1"/>
          <w:sz w:val="24"/>
        </w:rPr>
        <w:t xml:space="preserve"> </w:t>
      </w:r>
      <w:r>
        <w:rPr>
          <w:sz w:val="24"/>
        </w:rPr>
        <w:t>incentivos</w:t>
      </w:r>
      <w:r>
        <w:rPr>
          <w:spacing w:val="1"/>
          <w:sz w:val="24"/>
        </w:rPr>
        <w:t xml:space="preserve"> </w:t>
      </w:r>
      <w:r>
        <w:rPr>
          <w:sz w:val="24"/>
        </w:rPr>
        <w:t>fiscales</w:t>
      </w:r>
      <w:r>
        <w:rPr>
          <w:spacing w:val="1"/>
          <w:sz w:val="24"/>
        </w:rPr>
        <w:t xml:space="preserve"> </w:t>
      </w:r>
      <w:r>
        <w:rPr>
          <w:sz w:val="24"/>
        </w:rPr>
        <w:t>y</w:t>
      </w:r>
      <w:r>
        <w:rPr>
          <w:spacing w:val="1"/>
          <w:sz w:val="24"/>
        </w:rPr>
        <w:t xml:space="preserve"> </w:t>
      </w:r>
      <w:r>
        <w:rPr>
          <w:sz w:val="24"/>
        </w:rPr>
        <w:t>demás</w:t>
      </w:r>
      <w:r>
        <w:rPr>
          <w:spacing w:val="1"/>
          <w:sz w:val="24"/>
        </w:rPr>
        <w:t xml:space="preserve"> </w:t>
      </w:r>
      <w:r>
        <w:rPr>
          <w:sz w:val="24"/>
        </w:rPr>
        <w:t>apoyos</w:t>
      </w:r>
      <w:r>
        <w:rPr>
          <w:spacing w:val="1"/>
          <w:sz w:val="24"/>
        </w:rPr>
        <w:t xml:space="preserve"> </w:t>
      </w:r>
      <w:r>
        <w:rPr>
          <w:sz w:val="24"/>
        </w:rPr>
        <w:t>económicos</w:t>
      </w:r>
      <w:r>
        <w:rPr>
          <w:spacing w:val="1"/>
          <w:sz w:val="24"/>
        </w:rPr>
        <w:t xml:space="preserve"> </w:t>
      </w:r>
      <w:r>
        <w:rPr>
          <w:sz w:val="24"/>
        </w:rPr>
        <w:t>y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administrativos,</w:t>
      </w:r>
      <w:r>
        <w:rPr>
          <w:spacing w:val="-13"/>
          <w:sz w:val="24"/>
        </w:rPr>
        <w:t xml:space="preserve"> </w:t>
      </w:r>
      <w:r>
        <w:rPr>
          <w:sz w:val="24"/>
        </w:rPr>
        <w:t>que</w:t>
      </w:r>
      <w:r>
        <w:rPr>
          <w:spacing w:val="-15"/>
          <w:sz w:val="24"/>
        </w:rPr>
        <w:t xml:space="preserve"> </w:t>
      </w:r>
      <w:r>
        <w:rPr>
          <w:sz w:val="24"/>
        </w:rPr>
        <w:t>establezcan</w:t>
      </w:r>
      <w:r>
        <w:rPr>
          <w:spacing w:val="-15"/>
          <w:sz w:val="24"/>
        </w:rPr>
        <w:t xml:space="preserve"> </w:t>
      </w:r>
      <w:r>
        <w:rPr>
          <w:sz w:val="24"/>
        </w:rPr>
        <w:t>las</w:t>
      </w:r>
      <w:r>
        <w:rPr>
          <w:spacing w:val="-13"/>
          <w:sz w:val="24"/>
        </w:rPr>
        <w:t xml:space="preserve"> </w:t>
      </w:r>
      <w:r>
        <w:rPr>
          <w:sz w:val="24"/>
        </w:rPr>
        <w:t>disposiciones</w:t>
      </w:r>
      <w:r>
        <w:rPr>
          <w:spacing w:val="-13"/>
          <w:sz w:val="24"/>
        </w:rPr>
        <w:t xml:space="preserve"> </w:t>
      </w:r>
      <w:r>
        <w:rPr>
          <w:sz w:val="24"/>
        </w:rPr>
        <w:t>jurídicas</w:t>
      </w:r>
      <w:r>
        <w:rPr>
          <w:spacing w:val="-13"/>
          <w:sz w:val="24"/>
        </w:rPr>
        <w:t xml:space="preserve"> </w:t>
      </w:r>
      <w:r>
        <w:rPr>
          <w:sz w:val="24"/>
        </w:rPr>
        <w:t>de</w:t>
      </w:r>
      <w:r>
        <w:rPr>
          <w:spacing w:val="-15"/>
          <w:sz w:val="24"/>
        </w:rPr>
        <w:t xml:space="preserve"> </w:t>
      </w:r>
      <w:r>
        <w:rPr>
          <w:sz w:val="24"/>
        </w:rPr>
        <w:t>la</w:t>
      </w:r>
      <w:r>
        <w:rPr>
          <w:spacing w:val="-15"/>
          <w:sz w:val="24"/>
        </w:rPr>
        <w:t xml:space="preserve"> </w:t>
      </w:r>
      <w:r>
        <w:rPr>
          <w:sz w:val="24"/>
        </w:rPr>
        <w:t>materia;</w:t>
      </w:r>
    </w:p>
    <w:p w:rsidR="008867D3" w:rsidRDefault="008867D3">
      <w:pPr>
        <w:spacing w:line="362" w:lineRule="auto"/>
        <w:jc w:val="both"/>
        <w:rPr>
          <w:sz w:val="24"/>
        </w:rPr>
        <w:sectPr w:rsidR="008867D3">
          <w:pgSz w:w="12240" w:h="15840"/>
          <w:pgMar w:top="2560" w:right="1580" w:bottom="1360" w:left="1600" w:header="563" w:footer="1135" w:gutter="0"/>
          <w:cols w:space="720"/>
        </w:sectPr>
      </w:pPr>
    </w:p>
    <w:p w:rsidR="008867D3" w:rsidRDefault="008867D3">
      <w:pPr>
        <w:pStyle w:val="Textoindependiente"/>
        <w:spacing w:before="3"/>
        <w:ind w:left="0"/>
        <w:jc w:val="left"/>
        <w:rPr>
          <w:sz w:val="26"/>
        </w:rPr>
      </w:pPr>
    </w:p>
    <w:p w:rsidR="008867D3" w:rsidRDefault="00B13E06">
      <w:pPr>
        <w:spacing w:before="100"/>
        <w:ind w:left="668"/>
        <w:rPr>
          <w:rFonts w:ascii="Verdana" w:hAnsi="Verdana"/>
          <w:b/>
          <w:sz w:val="16"/>
        </w:rPr>
      </w:pPr>
      <w:r>
        <w:rPr>
          <w:rFonts w:ascii="Verdana" w:hAnsi="Verdana"/>
          <w:b/>
          <w:color w:val="96174A"/>
          <w:w w:val="85"/>
          <w:sz w:val="16"/>
        </w:rPr>
        <w:t>“2022.</w:t>
      </w:r>
      <w:r>
        <w:rPr>
          <w:rFonts w:ascii="Verdana" w:hAnsi="Verdana"/>
          <w:b/>
          <w:color w:val="96174A"/>
          <w:spacing w:val="10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Año</w:t>
      </w:r>
      <w:r>
        <w:rPr>
          <w:rFonts w:ascii="Verdana" w:hAnsi="Verdana"/>
          <w:b/>
          <w:color w:val="96174A"/>
          <w:spacing w:val="14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del</w:t>
      </w:r>
      <w:r>
        <w:rPr>
          <w:rFonts w:ascii="Verdana" w:hAnsi="Verdana"/>
          <w:b/>
          <w:color w:val="96174A"/>
          <w:spacing w:val="16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Quincentenario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la</w:t>
      </w:r>
      <w:r>
        <w:rPr>
          <w:rFonts w:ascii="Verdana" w:hAnsi="Verdana"/>
          <w:b/>
          <w:color w:val="96174A"/>
          <w:spacing w:val="10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Fundación</w:t>
      </w:r>
      <w:r>
        <w:rPr>
          <w:rFonts w:ascii="Verdana" w:hAnsi="Verdana"/>
          <w:b/>
          <w:color w:val="96174A"/>
          <w:spacing w:val="12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Toluca</w:t>
      </w:r>
      <w:r>
        <w:rPr>
          <w:rFonts w:ascii="Verdana" w:hAnsi="Verdana"/>
          <w:b/>
          <w:color w:val="96174A"/>
          <w:spacing w:val="10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Lerdo,</w:t>
      </w:r>
      <w:r>
        <w:rPr>
          <w:rFonts w:ascii="Verdana" w:hAnsi="Verdana"/>
          <w:b/>
          <w:color w:val="96174A"/>
          <w:spacing w:val="11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Capital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del</w:t>
      </w:r>
      <w:r>
        <w:rPr>
          <w:rFonts w:ascii="Verdana" w:hAnsi="Verdana"/>
          <w:b/>
          <w:color w:val="96174A"/>
          <w:spacing w:val="14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Estado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México”</w:t>
      </w:r>
    </w:p>
    <w:p w:rsidR="008867D3" w:rsidRDefault="008867D3">
      <w:pPr>
        <w:pStyle w:val="Textoindependiente"/>
        <w:spacing w:before="2"/>
        <w:ind w:left="0"/>
        <w:jc w:val="left"/>
        <w:rPr>
          <w:rFonts w:ascii="Verdana"/>
          <w:b/>
          <w:sz w:val="19"/>
        </w:rPr>
      </w:pPr>
    </w:p>
    <w:p w:rsidR="008867D3" w:rsidRDefault="00B13E06">
      <w:pPr>
        <w:pStyle w:val="Prrafodelista"/>
        <w:numPr>
          <w:ilvl w:val="0"/>
          <w:numId w:val="1"/>
        </w:numPr>
        <w:tabs>
          <w:tab w:val="left" w:pos="1181"/>
        </w:tabs>
        <w:spacing w:line="357" w:lineRule="auto"/>
        <w:ind w:right="126"/>
        <w:jc w:val="both"/>
        <w:rPr>
          <w:sz w:val="24"/>
        </w:rPr>
      </w:pPr>
      <w:r>
        <w:rPr>
          <w:sz w:val="24"/>
        </w:rPr>
        <w:t>Recibir</w:t>
      </w:r>
      <w:r>
        <w:rPr>
          <w:spacing w:val="1"/>
          <w:sz w:val="24"/>
        </w:rPr>
        <w:t xml:space="preserve"> </w:t>
      </w:r>
      <w:r>
        <w:rPr>
          <w:sz w:val="24"/>
        </w:rPr>
        <w:t>donativos</w:t>
      </w:r>
      <w:r>
        <w:rPr>
          <w:spacing w:val="1"/>
          <w:sz w:val="24"/>
        </w:rPr>
        <w:t xml:space="preserve"> </w:t>
      </w:r>
      <w:r>
        <w:rPr>
          <w:sz w:val="24"/>
        </w:rPr>
        <w:t>y</w:t>
      </w:r>
      <w:r>
        <w:rPr>
          <w:spacing w:val="1"/>
          <w:sz w:val="24"/>
        </w:rPr>
        <w:t xml:space="preserve"> </w:t>
      </w:r>
      <w:r>
        <w:rPr>
          <w:sz w:val="24"/>
        </w:rPr>
        <w:t>aportaciones,</w:t>
      </w:r>
      <w:r>
        <w:rPr>
          <w:spacing w:val="1"/>
          <w:sz w:val="24"/>
        </w:rPr>
        <w:t xml:space="preserve"> </w:t>
      </w:r>
      <w:r>
        <w:rPr>
          <w:sz w:val="24"/>
        </w:rPr>
        <w:t>en</w:t>
      </w:r>
      <w:r>
        <w:rPr>
          <w:spacing w:val="1"/>
          <w:sz w:val="24"/>
        </w:rPr>
        <w:t xml:space="preserve"> </w:t>
      </w:r>
      <w:r>
        <w:rPr>
          <w:sz w:val="24"/>
        </w:rPr>
        <w:t>términos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las</w:t>
      </w:r>
      <w:r>
        <w:rPr>
          <w:spacing w:val="1"/>
          <w:sz w:val="24"/>
        </w:rPr>
        <w:t xml:space="preserve"> </w:t>
      </w:r>
      <w:r>
        <w:rPr>
          <w:sz w:val="24"/>
        </w:rPr>
        <w:t>disposiciones</w:t>
      </w:r>
      <w:r>
        <w:rPr>
          <w:spacing w:val="1"/>
          <w:sz w:val="24"/>
        </w:rPr>
        <w:t xml:space="preserve"> </w:t>
      </w:r>
      <w:r>
        <w:rPr>
          <w:sz w:val="24"/>
        </w:rPr>
        <w:t>fiscales y demás</w:t>
      </w:r>
      <w:r>
        <w:rPr>
          <w:spacing w:val="5"/>
          <w:sz w:val="24"/>
        </w:rPr>
        <w:t xml:space="preserve"> </w:t>
      </w:r>
      <w:r>
        <w:rPr>
          <w:sz w:val="24"/>
        </w:rPr>
        <w:t>ordenamientos aplicables;</w:t>
      </w:r>
    </w:p>
    <w:p w:rsidR="008867D3" w:rsidRDefault="00B13E06">
      <w:pPr>
        <w:pStyle w:val="Prrafodelista"/>
        <w:numPr>
          <w:ilvl w:val="0"/>
          <w:numId w:val="1"/>
        </w:numPr>
        <w:tabs>
          <w:tab w:val="left" w:pos="1181"/>
        </w:tabs>
        <w:spacing w:before="2" w:line="360" w:lineRule="auto"/>
        <w:ind w:right="119"/>
        <w:jc w:val="both"/>
        <w:rPr>
          <w:sz w:val="24"/>
        </w:rPr>
      </w:pPr>
      <w:r>
        <w:rPr>
          <w:sz w:val="24"/>
        </w:rPr>
        <w:t>Solicitar el acceso a programas públicos de asesoría, capacitación y</w:t>
      </w:r>
      <w:r>
        <w:rPr>
          <w:spacing w:val="1"/>
          <w:sz w:val="24"/>
        </w:rPr>
        <w:t xml:space="preserve"> </w:t>
      </w:r>
      <w:r>
        <w:rPr>
          <w:sz w:val="24"/>
        </w:rPr>
        <w:t>colaboración de las Dependencias y Organismos del Estado de México,</w:t>
      </w:r>
      <w:r>
        <w:rPr>
          <w:spacing w:val="1"/>
          <w:sz w:val="24"/>
        </w:rPr>
        <w:t xml:space="preserve"> </w:t>
      </w:r>
      <w:r>
        <w:rPr>
          <w:sz w:val="24"/>
        </w:rPr>
        <w:t>para el mejor desarrollo y cumplimiento de su objeto y actividades, en el</w:t>
      </w:r>
      <w:r>
        <w:rPr>
          <w:spacing w:val="1"/>
          <w:sz w:val="24"/>
        </w:rPr>
        <w:t xml:space="preserve"> </w:t>
      </w:r>
      <w:r>
        <w:rPr>
          <w:sz w:val="24"/>
        </w:rPr>
        <w:t>marco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los</w:t>
      </w:r>
      <w:r>
        <w:rPr>
          <w:spacing w:val="5"/>
          <w:sz w:val="24"/>
        </w:rPr>
        <w:t xml:space="preserve"> </w:t>
      </w:r>
      <w:r>
        <w:rPr>
          <w:sz w:val="24"/>
        </w:rPr>
        <w:t>programas que</w:t>
      </w:r>
      <w:r>
        <w:rPr>
          <w:spacing w:val="-2"/>
          <w:sz w:val="24"/>
        </w:rPr>
        <w:t xml:space="preserve"> </w:t>
      </w:r>
      <w:r>
        <w:rPr>
          <w:sz w:val="24"/>
        </w:rPr>
        <w:t>al</w:t>
      </w:r>
      <w:r>
        <w:rPr>
          <w:spacing w:val="-1"/>
          <w:sz w:val="24"/>
        </w:rPr>
        <w:t xml:space="preserve"> </w:t>
      </w:r>
      <w:r>
        <w:rPr>
          <w:sz w:val="24"/>
        </w:rPr>
        <w:t>efecto</w:t>
      </w:r>
      <w:r>
        <w:rPr>
          <w:spacing w:val="2"/>
          <w:sz w:val="24"/>
        </w:rPr>
        <w:t xml:space="preserve"> </w:t>
      </w:r>
      <w:r>
        <w:rPr>
          <w:sz w:val="24"/>
        </w:rPr>
        <w:t>formulen</w:t>
      </w:r>
      <w:r>
        <w:rPr>
          <w:sz w:val="24"/>
        </w:rPr>
        <w:t>:</w:t>
      </w:r>
    </w:p>
    <w:p w:rsidR="008867D3" w:rsidRDefault="00B13E06">
      <w:pPr>
        <w:pStyle w:val="Prrafodelista"/>
        <w:numPr>
          <w:ilvl w:val="0"/>
          <w:numId w:val="1"/>
        </w:numPr>
        <w:tabs>
          <w:tab w:val="left" w:pos="1181"/>
        </w:tabs>
        <w:spacing w:line="360" w:lineRule="auto"/>
        <w:ind w:right="121"/>
        <w:jc w:val="both"/>
        <w:rPr>
          <w:sz w:val="24"/>
        </w:rPr>
      </w:pPr>
      <w:r>
        <w:rPr>
          <w:sz w:val="24"/>
        </w:rPr>
        <w:t>Participar</w:t>
      </w:r>
      <w:r>
        <w:rPr>
          <w:spacing w:val="1"/>
          <w:sz w:val="24"/>
        </w:rPr>
        <w:t xml:space="preserve"> </w:t>
      </w:r>
      <w:r>
        <w:rPr>
          <w:sz w:val="24"/>
        </w:rPr>
        <w:t>en la</w:t>
      </w:r>
      <w:r>
        <w:rPr>
          <w:spacing w:val="1"/>
          <w:sz w:val="24"/>
        </w:rPr>
        <w:t xml:space="preserve"> </w:t>
      </w:r>
      <w:r>
        <w:rPr>
          <w:sz w:val="24"/>
        </w:rPr>
        <w:t>planeación, ejecución y seguimiento de</w:t>
      </w:r>
      <w:r>
        <w:rPr>
          <w:spacing w:val="1"/>
          <w:sz w:val="24"/>
        </w:rPr>
        <w:t xml:space="preserve"> </w:t>
      </w:r>
      <w:r>
        <w:rPr>
          <w:sz w:val="24"/>
        </w:rPr>
        <w:t>las políticas</w:t>
      </w:r>
      <w:r>
        <w:rPr>
          <w:spacing w:val="1"/>
          <w:sz w:val="24"/>
        </w:rPr>
        <w:t xml:space="preserve"> </w:t>
      </w:r>
      <w:r>
        <w:rPr>
          <w:sz w:val="24"/>
        </w:rPr>
        <w:t>públicas,</w:t>
      </w:r>
      <w:r>
        <w:rPr>
          <w:spacing w:val="1"/>
          <w:sz w:val="24"/>
        </w:rPr>
        <w:t xml:space="preserve"> </w:t>
      </w:r>
      <w:r>
        <w:rPr>
          <w:sz w:val="24"/>
        </w:rPr>
        <w:t>programas,</w:t>
      </w:r>
      <w:r>
        <w:rPr>
          <w:spacing w:val="1"/>
          <w:sz w:val="24"/>
        </w:rPr>
        <w:t xml:space="preserve"> </w:t>
      </w:r>
      <w:r>
        <w:rPr>
          <w:sz w:val="24"/>
        </w:rPr>
        <w:t>proyectos</w:t>
      </w:r>
      <w:r>
        <w:rPr>
          <w:spacing w:val="1"/>
          <w:sz w:val="24"/>
        </w:rPr>
        <w:t xml:space="preserve"> </w:t>
      </w:r>
      <w:r>
        <w:rPr>
          <w:sz w:val="24"/>
        </w:rPr>
        <w:t>y</w:t>
      </w:r>
      <w:r>
        <w:rPr>
          <w:spacing w:val="1"/>
          <w:sz w:val="24"/>
        </w:rPr>
        <w:t xml:space="preserve"> </w:t>
      </w:r>
      <w:r>
        <w:rPr>
          <w:sz w:val="24"/>
        </w:rPr>
        <w:t>procesos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1"/>
          <w:sz w:val="24"/>
        </w:rPr>
        <w:t xml:space="preserve"> </w:t>
      </w:r>
      <w:r>
        <w:rPr>
          <w:sz w:val="24"/>
        </w:rPr>
        <w:t>realicen</w:t>
      </w:r>
      <w:r>
        <w:rPr>
          <w:spacing w:val="1"/>
          <w:sz w:val="24"/>
        </w:rPr>
        <w:t xml:space="preserve"> </w:t>
      </w:r>
      <w:r>
        <w:rPr>
          <w:sz w:val="24"/>
        </w:rPr>
        <w:t>las</w:t>
      </w:r>
      <w:r>
        <w:rPr>
          <w:spacing w:val="-64"/>
          <w:sz w:val="24"/>
        </w:rPr>
        <w:t xml:space="preserve"> </w:t>
      </w:r>
      <w:r>
        <w:rPr>
          <w:sz w:val="24"/>
        </w:rPr>
        <w:t>Dependencias, Organismos y los Ayuntamientos, en relación con las</w:t>
      </w:r>
      <w:r>
        <w:rPr>
          <w:spacing w:val="1"/>
          <w:sz w:val="24"/>
        </w:rPr>
        <w:t xml:space="preserve"> </w:t>
      </w:r>
      <w:r>
        <w:rPr>
          <w:sz w:val="24"/>
        </w:rPr>
        <w:t>Actividades de Fomento que realicen y en los términos que e</w:t>
      </w:r>
      <w:r>
        <w:rPr>
          <w:sz w:val="24"/>
        </w:rPr>
        <w:t>stablezcan</w:t>
      </w:r>
      <w:r>
        <w:rPr>
          <w:spacing w:val="1"/>
          <w:sz w:val="24"/>
        </w:rPr>
        <w:t xml:space="preserve"> </w:t>
      </w:r>
      <w:r>
        <w:rPr>
          <w:sz w:val="24"/>
        </w:rPr>
        <w:t>las disposiciones</w:t>
      </w:r>
      <w:r>
        <w:rPr>
          <w:spacing w:val="2"/>
          <w:sz w:val="24"/>
        </w:rPr>
        <w:t xml:space="preserve"> </w:t>
      </w:r>
      <w:r>
        <w:rPr>
          <w:sz w:val="24"/>
        </w:rPr>
        <w:t>jurídicas aplicables;</w:t>
      </w:r>
    </w:p>
    <w:p w:rsidR="008867D3" w:rsidRDefault="00B13E06">
      <w:pPr>
        <w:pStyle w:val="Prrafodelista"/>
        <w:numPr>
          <w:ilvl w:val="0"/>
          <w:numId w:val="1"/>
        </w:numPr>
        <w:tabs>
          <w:tab w:val="left" w:pos="1181"/>
        </w:tabs>
        <w:spacing w:before="3" w:line="357" w:lineRule="auto"/>
        <w:ind w:right="124"/>
        <w:jc w:val="both"/>
        <w:rPr>
          <w:sz w:val="24"/>
        </w:rPr>
      </w:pPr>
      <w:r>
        <w:rPr>
          <w:sz w:val="24"/>
        </w:rPr>
        <w:t>Formar y participar en Redes a fin de incrementar su comunicación y</w:t>
      </w:r>
      <w:r>
        <w:rPr>
          <w:spacing w:val="1"/>
          <w:sz w:val="24"/>
        </w:rPr>
        <w:t xml:space="preserve"> </w:t>
      </w:r>
      <w:r>
        <w:rPr>
          <w:sz w:val="24"/>
        </w:rPr>
        <w:t>cooperación</w:t>
      </w:r>
      <w:r>
        <w:rPr>
          <w:spacing w:val="-2"/>
          <w:sz w:val="24"/>
        </w:rPr>
        <w:t xml:space="preserve"> </w:t>
      </w:r>
      <w:r>
        <w:rPr>
          <w:sz w:val="24"/>
        </w:rPr>
        <w:t>para</w:t>
      </w:r>
      <w:r>
        <w:rPr>
          <w:spacing w:val="-1"/>
          <w:sz w:val="24"/>
        </w:rPr>
        <w:t xml:space="preserve"> </w:t>
      </w:r>
      <w:r>
        <w:rPr>
          <w:sz w:val="24"/>
        </w:rPr>
        <w:t>lograr fines</w:t>
      </w:r>
      <w:r>
        <w:rPr>
          <w:spacing w:val="4"/>
          <w:sz w:val="24"/>
        </w:rPr>
        <w:t xml:space="preserve"> </w:t>
      </w:r>
      <w:r>
        <w:rPr>
          <w:sz w:val="24"/>
        </w:rPr>
        <w:t>legítimos;</w:t>
      </w:r>
    </w:p>
    <w:p w:rsidR="008867D3" w:rsidRDefault="00B13E06">
      <w:pPr>
        <w:pStyle w:val="Prrafodelista"/>
        <w:numPr>
          <w:ilvl w:val="0"/>
          <w:numId w:val="1"/>
        </w:numPr>
        <w:tabs>
          <w:tab w:val="left" w:pos="1181"/>
        </w:tabs>
        <w:spacing w:before="6" w:line="360" w:lineRule="auto"/>
        <w:ind w:right="122"/>
        <w:jc w:val="both"/>
        <w:rPr>
          <w:sz w:val="24"/>
        </w:rPr>
      </w:pPr>
      <w:r>
        <w:rPr>
          <w:sz w:val="24"/>
        </w:rPr>
        <w:t>Participar</w:t>
      </w:r>
      <w:r>
        <w:rPr>
          <w:spacing w:val="-7"/>
          <w:sz w:val="24"/>
        </w:rPr>
        <w:t xml:space="preserve"> </w:t>
      </w:r>
      <w:r>
        <w:rPr>
          <w:sz w:val="24"/>
        </w:rPr>
        <w:t>en</w:t>
      </w:r>
      <w:r>
        <w:rPr>
          <w:spacing w:val="-9"/>
          <w:sz w:val="24"/>
        </w:rPr>
        <w:t xml:space="preserve"> </w:t>
      </w:r>
      <w:r>
        <w:rPr>
          <w:sz w:val="24"/>
        </w:rPr>
        <w:t>la</w:t>
      </w:r>
      <w:r>
        <w:rPr>
          <w:spacing w:val="-13"/>
          <w:sz w:val="24"/>
        </w:rPr>
        <w:t xml:space="preserve"> </w:t>
      </w:r>
      <w:r>
        <w:rPr>
          <w:sz w:val="24"/>
        </w:rPr>
        <w:t>realización</w:t>
      </w:r>
      <w:r>
        <w:rPr>
          <w:spacing w:val="-12"/>
          <w:sz w:val="24"/>
        </w:rPr>
        <w:t xml:space="preserve"> </w:t>
      </w:r>
      <w:r>
        <w:rPr>
          <w:sz w:val="24"/>
        </w:rPr>
        <w:t>de</w:t>
      </w:r>
      <w:r>
        <w:rPr>
          <w:spacing w:val="-13"/>
          <w:sz w:val="24"/>
        </w:rPr>
        <w:t xml:space="preserve"> </w:t>
      </w:r>
      <w:r>
        <w:rPr>
          <w:sz w:val="24"/>
        </w:rPr>
        <w:t>actividades</w:t>
      </w:r>
      <w:r>
        <w:rPr>
          <w:spacing w:val="-10"/>
          <w:sz w:val="24"/>
        </w:rPr>
        <w:t xml:space="preserve"> </w:t>
      </w:r>
      <w:r>
        <w:rPr>
          <w:sz w:val="24"/>
        </w:rPr>
        <w:t>sociales,</w:t>
      </w:r>
      <w:r>
        <w:rPr>
          <w:spacing w:val="-7"/>
          <w:sz w:val="24"/>
        </w:rPr>
        <w:t xml:space="preserve"> </w:t>
      </w:r>
      <w:r>
        <w:rPr>
          <w:sz w:val="24"/>
        </w:rPr>
        <w:t>cívicas,</w:t>
      </w:r>
      <w:r>
        <w:rPr>
          <w:spacing w:val="-10"/>
          <w:sz w:val="24"/>
        </w:rPr>
        <w:t xml:space="preserve"> </w:t>
      </w:r>
      <w:r>
        <w:rPr>
          <w:sz w:val="24"/>
        </w:rPr>
        <w:t>económicas</w:t>
      </w:r>
      <w:r>
        <w:rPr>
          <w:spacing w:val="-11"/>
          <w:sz w:val="24"/>
        </w:rPr>
        <w:t xml:space="preserve"> </w:t>
      </w:r>
      <w:r>
        <w:rPr>
          <w:sz w:val="24"/>
        </w:rPr>
        <w:t>y</w:t>
      </w:r>
      <w:r>
        <w:rPr>
          <w:spacing w:val="-64"/>
          <w:sz w:val="24"/>
        </w:rPr>
        <w:t xml:space="preserve"> </w:t>
      </w:r>
      <w:r>
        <w:rPr>
          <w:sz w:val="24"/>
        </w:rPr>
        <w:t>culturales relacionadas con el desarrollo solidario y ordenado de los</w:t>
      </w:r>
      <w:r>
        <w:rPr>
          <w:spacing w:val="1"/>
          <w:sz w:val="24"/>
        </w:rPr>
        <w:t xml:space="preserve"> </w:t>
      </w:r>
      <w:r>
        <w:rPr>
          <w:sz w:val="24"/>
        </w:rPr>
        <w:t>distintos</w:t>
      </w:r>
      <w:r>
        <w:rPr>
          <w:spacing w:val="1"/>
          <w:sz w:val="24"/>
        </w:rPr>
        <w:t xml:space="preserve"> </w:t>
      </w:r>
      <w:r>
        <w:rPr>
          <w:sz w:val="24"/>
        </w:rPr>
        <w:t>municipios</w:t>
      </w:r>
      <w:r>
        <w:rPr>
          <w:spacing w:val="1"/>
          <w:sz w:val="24"/>
        </w:rPr>
        <w:t xml:space="preserve"> </w:t>
      </w:r>
      <w:r>
        <w:rPr>
          <w:sz w:val="24"/>
        </w:rPr>
        <w:t>y</w:t>
      </w:r>
      <w:r>
        <w:rPr>
          <w:spacing w:val="1"/>
          <w:sz w:val="24"/>
        </w:rPr>
        <w:t xml:space="preserve"> </w:t>
      </w:r>
      <w:r>
        <w:rPr>
          <w:sz w:val="24"/>
        </w:rPr>
        <w:t>comunidades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Estado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México;</w:t>
      </w:r>
      <w:r>
        <w:rPr>
          <w:spacing w:val="1"/>
          <w:sz w:val="24"/>
        </w:rPr>
        <w:t xml:space="preserve"> </w:t>
      </w:r>
      <w:r>
        <w:rPr>
          <w:sz w:val="24"/>
        </w:rPr>
        <w:t>XII.</w:t>
      </w:r>
      <w:r>
        <w:rPr>
          <w:spacing w:val="1"/>
          <w:sz w:val="24"/>
        </w:rPr>
        <w:t xml:space="preserve"> </w:t>
      </w:r>
      <w:r>
        <w:rPr>
          <w:sz w:val="24"/>
        </w:rPr>
        <w:t>Pronunciarse de forma critica con pluralismo, libertad de ideas y en paz,</w:t>
      </w:r>
      <w:r>
        <w:rPr>
          <w:spacing w:val="1"/>
          <w:sz w:val="24"/>
        </w:rPr>
        <w:t xml:space="preserve"> </w:t>
      </w:r>
      <w:r>
        <w:rPr>
          <w:sz w:val="24"/>
        </w:rPr>
        <w:t>siempre en el marco de legalidad con respeto, tole</w:t>
      </w:r>
      <w:r>
        <w:rPr>
          <w:sz w:val="24"/>
        </w:rPr>
        <w:t>rancia, igualdad, no</w:t>
      </w:r>
      <w:r>
        <w:rPr>
          <w:spacing w:val="1"/>
          <w:sz w:val="24"/>
        </w:rPr>
        <w:t xml:space="preserve"> </w:t>
      </w:r>
      <w:r>
        <w:rPr>
          <w:sz w:val="24"/>
        </w:rPr>
        <w:t>discriminación; así como equidad e integridad, y XIII. Los demás que</w:t>
      </w:r>
      <w:r>
        <w:rPr>
          <w:spacing w:val="1"/>
          <w:sz w:val="24"/>
        </w:rPr>
        <w:t xml:space="preserve"> </w:t>
      </w:r>
      <w:r>
        <w:rPr>
          <w:sz w:val="24"/>
        </w:rPr>
        <w:t>establezca esta Ley, su Reglamento y las demás disposiciones jurídicas</w:t>
      </w:r>
      <w:r>
        <w:rPr>
          <w:spacing w:val="1"/>
          <w:sz w:val="24"/>
        </w:rPr>
        <w:t xml:space="preserve"> </w:t>
      </w:r>
      <w:r>
        <w:rPr>
          <w:sz w:val="24"/>
        </w:rPr>
        <w:t>aplicables.</w:t>
      </w:r>
    </w:p>
    <w:p w:rsidR="008867D3" w:rsidRDefault="00B13E06">
      <w:pPr>
        <w:pStyle w:val="Textoindependiente"/>
        <w:spacing w:before="161" w:line="360" w:lineRule="auto"/>
        <w:ind w:left="100" w:right="123"/>
      </w:pPr>
      <w:r>
        <w:rPr>
          <w:rFonts w:ascii="Arial" w:hAnsi="Arial"/>
          <w:b/>
        </w:rPr>
        <w:t xml:space="preserve">Artículo 9. </w:t>
      </w:r>
      <w:r>
        <w:t>Para acceder a los apoyos y estímulos que otorgue la Administración</w:t>
      </w:r>
      <w:r>
        <w:rPr>
          <w:spacing w:val="1"/>
        </w:rPr>
        <w:t xml:space="preserve"> </w:t>
      </w:r>
      <w:r>
        <w:t>Púb</w:t>
      </w:r>
      <w:r>
        <w:t>lica Estatal, dirigidos al fomento de las actividades que esta Ley establece, las</w:t>
      </w:r>
      <w:r>
        <w:rPr>
          <w:spacing w:val="1"/>
        </w:rPr>
        <w:t xml:space="preserve"> </w:t>
      </w:r>
      <w:r>
        <w:t>Organizaciones tienen, además de las previstas en otras disposiciones jurídicas</w:t>
      </w:r>
      <w:r>
        <w:rPr>
          <w:spacing w:val="1"/>
        </w:rPr>
        <w:t xml:space="preserve"> </w:t>
      </w:r>
      <w:r>
        <w:t>aplicables, las</w:t>
      </w:r>
      <w:r>
        <w:rPr>
          <w:spacing w:val="1"/>
        </w:rPr>
        <w:t xml:space="preserve"> </w:t>
      </w:r>
      <w:r>
        <w:t>obligaciones siguientes:</w:t>
      </w:r>
    </w:p>
    <w:p w:rsidR="008867D3" w:rsidRDefault="00B13E06">
      <w:pPr>
        <w:pStyle w:val="Prrafodelista"/>
        <w:numPr>
          <w:ilvl w:val="0"/>
          <w:numId w:val="11"/>
        </w:numPr>
        <w:tabs>
          <w:tab w:val="left" w:pos="1181"/>
        </w:tabs>
        <w:spacing w:before="161"/>
        <w:jc w:val="both"/>
        <w:rPr>
          <w:sz w:val="24"/>
        </w:rPr>
      </w:pPr>
      <w:r>
        <w:rPr>
          <w:sz w:val="24"/>
        </w:rPr>
        <w:t>Inscribirse</w:t>
      </w:r>
      <w:r>
        <w:rPr>
          <w:spacing w:val="-5"/>
          <w:sz w:val="24"/>
        </w:rPr>
        <w:t xml:space="preserve"> </w:t>
      </w:r>
      <w:r>
        <w:rPr>
          <w:sz w:val="24"/>
        </w:rPr>
        <w:t>en</w:t>
      </w:r>
      <w:r>
        <w:rPr>
          <w:spacing w:val="-5"/>
          <w:sz w:val="24"/>
        </w:rPr>
        <w:t xml:space="preserve"> </w:t>
      </w:r>
      <w:r>
        <w:rPr>
          <w:sz w:val="24"/>
        </w:rPr>
        <w:t>el</w:t>
      </w:r>
      <w:r>
        <w:rPr>
          <w:spacing w:val="-4"/>
          <w:sz w:val="24"/>
        </w:rPr>
        <w:t xml:space="preserve"> </w:t>
      </w:r>
      <w:r>
        <w:rPr>
          <w:sz w:val="24"/>
        </w:rPr>
        <w:t>Registro</w:t>
      </w:r>
      <w:r>
        <w:rPr>
          <w:spacing w:val="-5"/>
          <w:sz w:val="24"/>
        </w:rPr>
        <w:t xml:space="preserve"> </w:t>
      </w:r>
      <w:r>
        <w:rPr>
          <w:sz w:val="24"/>
        </w:rPr>
        <w:t>Estatal</w:t>
      </w:r>
      <w:r>
        <w:rPr>
          <w:spacing w:val="-4"/>
          <w:sz w:val="24"/>
        </w:rPr>
        <w:t xml:space="preserve"> </w:t>
      </w:r>
      <w:r>
        <w:rPr>
          <w:sz w:val="24"/>
        </w:rPr>
        <w:t>y</w:t>
      </w:r>
      <w:r>
        <w:rPr>
          <w:spacing w:val="-3"/>
          <w:sz w:val="24"/>
        </w:rPr>
        <w:t xml:space="preserve"> </w:t>
      </w:r>
      <w:r>
        <w:rPr>
          <w:sz w:val="24"/>
        </w:rPr>
        <w:t>mantener</w:t>
      </w:r>
      <w:r>
        <w:rPr>
          <w:spacing w:val="-2"/>
          <w:sz w:val="24"/>
        </w:rPr>
        <w:t xml:space="preserve"> </w:t>
      </w:r>
      <w:r>
        <w:rPr>
          <w:sz w:val="24"/>
        </w:rPr>
        <w:t>actuali</w:t>
      </w:r>
      <w:r>
        <w:rPr>
          <w:sz w:val="24"/>
        </w:rPr>
        <w:t>zada</w:t>
      </w:r>
      <w:r>
        <w:rPr>
          <w:spacing w:val="-5"/>
          <w:sz w:val="24"/>
        </w:rPr>
        <w:t xml:space="preserve"> </w:t>
      </w:r>
      <w:r>
        <w:rPr>
          <w:sz w:val="24"/>
        </w:rPr>
        <w:t>su</w:t>
      </w:r>
      <w:r>
        <w:rPr>
          <w:spacing w:val="-4"/>
          <w:sz w:val="24"/>
        </w:rPr>
        <w:t xml:space="preserve"> </w:t>
      </w:r>
      <w:r>
        <w:rPr>
          <w:sz w:val="24"/>
        </w:rPr>
        <w:t>información;</w:t>
      </w:r>
    </w:p>
    <w:p w:rsidR="008867D3" w:rsidRDefault="008867D3">
      <w:pPr>
        <w:jc w:val="both"/>
        <w:rPr>
          <w:sz w:val="24"/>
        </w:rPr>
        <w:sectPr w:rsidR="008867D3">
          <w:pgSz w:w="12240" w:h="15840"/>
          <w:pgMar w:top="2560" w:right="1580" w:bottom="1360" w:left="1600" w:header="563" w:footer="1135" w:gutter="0"/>
          <w:cols w:space="720"/>
        </w:sectPr>
      </w:pPr>
    </w:p>
    <w:p w:rsidR="008867D3" w:rsidRDefault="008867D3">
      <w:pPr>
        <w:pStyle w:val="Textoindependiente"/>
        <w:spacing w:before="3"/>
        <w:ind w:left="0"/>
        <w:jc w:val="left"/>
        <w:rPr>
          <w:sz w:val="26"/>
        </w:rPr>
      </w:pPr>
    </w:p>
    <w:p w:rsidR="008867D3" w:rsidRDefault="00B13E06">
      <w:pPr>
        <w:spacing w:before="100"/>
        <w:ind w:left="668"/>
        <w:rPr>
          <w:rFonts w:ascii="Verdana" w:hAnsi="Verdana"/>
          <w:b/>
          <w:sz w:val="16"/>
        </w:rPr>
      </w:pPr>
      <w:r>
        <w:rPr>
          <w:rFonts w:ascii="Verdana" w:hAnsi="Verdana"/>
          <w:b/>
          <w:color w:val="96174A"/>
          <w:w w:val="85"/>
          <w:sz w:val="16"/>
        </w:rPr>
        <w:t>“2022.</w:t>
      </w:r>
      <w:r>
        <w:rPr>
          <w:rFonts w:ascii="Verdana" w:hAnsi="Verdana"/>
          <w:b/>
          <w:color w:val="96174A"/>
          <w:spacing w:val="10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Año</w:t>
      </w:r>
      <w:r>
        <w:rPr>
          <w:rFonts w:ascii="Verdana" w:hAnsi="Verdana"/>
          <w:b/>
          <w:color w:val="96174A"/>
          <w:spacing w:val="14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del</w:t>
      </w:r>
      <w:r>
        <w:rPr>
          <w:rFonts w:ascii="Verdana" w:hAnsi="Verdana"/>
          <w:b/>
          <w:color w:val="96174A"/>
          <w:spacing w:val="16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Quincentenario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la</w:t>
      </w:r>
      <w:r>
        <w:rPr>
          <w:rFonts w:ascii="Verdana" w:hAnsi="Verdana"/>
          <w:b/>
          <w:color w:val="96174A"/>
          <w:spacing w:val="10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Fundación</w:t>
      </w:r>
      <w:r>
        <w:rPr>
          <w:rFonts w:ascii="Verdana" w:hAnsi="Verdana"/>
          <w:b/>
          <w:color w:val="96174A"/>
          <w:spacing w:val="12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Toluca</w:t>
      </w:r>
      <w:r>
        <w:rPr>
          <w:rFonts w:ascii="Verdana" w:hAnsi="Verdana"/>
          <w:b/>
          <w:color w:val="96174A"/>
          <w:spacing w:val="10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Lerdo,</w:t>
      </w:r>
      <w:r>
        <w:rPr>
          <w:rFonts w:ascii="Verdana" w:hAnsi="Verdana"/>
          <w:b/>
          <w:color w:val="96174A"/>
          <w:spacing w:val="11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Capital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del</w:t>
      </w:r>
      <w:r>
        <w:rPr>
          <w:rFonts w:ascii="Verdana" w:hAnsi="Verdana"/>
          <w:b/>
          <w:color w:val="96174A"/>
          <w:spacing w:val="14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Estado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México”</w:t>
      </w:r>
    </w:p>
    <w:p w:rsidR="008867D3" w:rsidRDefault="008867D3">
      <w:pPr>
        <w:pStyle w:val="Textoindependiente"/>
        <w:spacing w:before="2"/>
        <w:ind w:left="0"/>
        <w:jc w:val="left"/>
        <w:rPr>
          <w:rFonts w:ascii="Verdana"/>
          <w:b/>
          <w:sz w:val="19"/>
        </w:rPr>
      </w:pPr>
    </w:p>
    <w:p w:rsidR="008867D3" w:rsidRDefault="00B13E06">
      <w:pPr>
        <w:pStyle w:val="Prrafodelista"/>
        <w:numPr>
          <w:ilvl w:val="0"/>
          <w:numId w:val="11"/>
        </w:numPr>
        <w:tabs>
          <w:tab w:val="left" w:pos="1181"/>
        </w:tabs>
        <w:spacing w:line="357" w:lineRule="auto"/>
        <w:ind w:right="126"/>
        <w:jc w:val="both"/>
        <w:rPr>
          <w:sz w:val="24"/>
        </w:rPr>
      </w:pPr>
      <w:r>
        <w:rPr>
          <w:sz w:val="24"/>
        </w:rPr>
        <w:t>Coadyuvar con las autoridades competentes, en los términos de los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convenios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que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al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efecto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se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celebren,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en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la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prestación</w:t>
      </w:r>
      <w:r>
        <w:rPr>
          <w:spacing w:val="-17"/>
          <w:sz w:val="24"/>
        </w:rPr>
        <w:t xml:space="preserve"> </w:t>
      </w:r>
      <w:r>
        <w:rPr>
          <w:sz w:val="24"/>
        </w:rPr>
        <w:t>de</w:t>
      </w:r>
      <w:r>
        <w:rPr>
          <w:spacing w:val="-17"/>
          <w:sz w:val="24"/>
        </w:rPr>
        <w:t xml:space="preserve"> </w:t>
      </w:r>
      <w:r>
        <w:rPr>
          <w:sz w:val="24"/>
        </w:rPr>
        <w:t>servicios</w:t>
      </w:r>
      <w:r>
        <w:rPr>
          <w:spacing w:val="-14"/>
          <w:sz w:val="24"/>
        </w:rPr>
        <w:t xml:space="preserve"> </w:t>
      </w:r>
      <w:r>
        <w:rPr>
          <w:sz w:val="24"/>
        </w:rPr>
        <w:t>públicos</w:t>
      </w:r>
      <w:r>
        <w:rPr>
          <w:spacing w:val="-65"/>
          <w:sz w:val="24"/>
        </w:rPr>
        <w:t xml:space="preserve"> </w:t>
      </w:r>
      <w:r>
        <w:rPr>
          <w:sz w:val="24"/>
        </w:rPr>
        <w:t>relacionados con</w:t>
      </w:r>
      <w:r>
        <w:rPr>
          <w:spacing w:val="-1"/>
          <w:sz w:val="24"/>
        </w:rPr>
        <w:t xml:space="preserve"> </w:t>
      </w:r>
      <w:r>
        <w:rPr>
          <w:sz w:val="24"/>
        </w:rPr>
        <w:t>sus Actividades de</w:t>
      </w:r>
      <w:r>
        <w:rPr>
          <w:spacing w:val="-1"/>
          <w:sz w:val="24"/>
        </w:rPr>
        <w:t xml:space="preserve"> </w:t>
      </w:r>
      <w:r>
        <w:rPr>
          <w:sz w:val="24"/>
        </w:rPr>
        <w:t>Fomento;</w:t>
      </w:r>
    </w:p>
    <w:p w:rsidR="008867D3" w:rsidRDefault="00B13E06">
      <w:pPr>
        <w:pStyle w:val="Prrafodelista"/>
        <w:numPr>
          <w:ilvl w:val="0"/>
          <w:numId w:val="11"/>
        </w:numPr>
        <w:tabs>
          <w:tab w:val="left" w:pos="1181"/>
        </w:tabs>
        <w:spacing w:before="7" w:line="360" w:lineRule="auto"/>
        <w:ind w:right="121"/>
        <w:jc w:val="both"/>
        <w:rPr>
          <w:sz w:val="24"/>
        </w:rPr>
      </w:pPr>
      <w:r>
        <w:rPr>
          <w:sz w:val="24"/>
        </w:rPr>
        <w:t>Notificar</w:t>
      </w:r>
      <w:r>
        <w:rPr>
          <w:spacing w:val="1"/>
          <w:sz w:val="24"/>
        </w:rPr>
        <w:t xml:space="preserve"> </w:t>
      </w:r>
      <w:r>
        <w:rPr>
          <w:sz w:val="24"/>
        </w:rPr>
        <w:t>y</w:t>
      </w:r>
      <w:r>
        <w:rPr>
          <w:spacing w:val="1"/>
          <w:sz w:val="24"/>
        </w:rPr>
        <w:t xml:space="preserve"> </w:t>
      </w:r>
      <w:r>
        <w:rPr>
          <w:sz w:val="24"/>
        </w:rPr>
        <w:t>entregar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Secretaría,</w:t>
      </w:r>
      <w:r>
        <w:rPr>
          <w:spacing w:val="1"/>
          <w:sz w:val="24"/>
        </w:rPr>
        <w:t xml:space="preserve"> </w:t>
      </w:r>
      <w:r>
        <w:rPr>
          <w:sz w:val="24"/>
        </w:rPr>
        <w:t>cuando</w:t>
      </w:r>
      <w:r>
        <w:rPr>
          <w:spacing w:val="1"/>
          <w:sz w:val="24"/>
        </w:rPr>
        <w:t xml:space="preserve"> </w:t>
      </w:r>
      <w:r>
        <w:rPr>
          <w:sz w:val="24"/>
        </w:rPr>
        <w:t>el</w:t>
      </w:r>
      <w:r>
        <w:rPr>
          <w:spacing w:val="1"/>
          <w:sz w:val="24"/>
        </w:rPr>
        <w:t xml:space="preserve"> </w:t>
      </w:r>
      <w:r>
        <w:rPr>
          <w:sz w:val="24"/>
        </w:rPr>
        <w:t>caso</w:t>
      </w:r>
      <w:r>
        <w:rPr>
          <w:spacing w:val="1"/>
          <w:sz w:val="24"/>
        </w:rPr>
        <w:t xml:space="preserve"> </w:t>
      </w:r>
      <w:r>
        <w:rPr>
          <w:sz w:val="24"/>
        </w:rPr>
        <w:t>lo</w:t>
      </w:r>
      <w:r>
        <w:rPr>
          <w:spacing w:val="1"/>
          <w:sz w:val="24"/>
        </w:rPr>
        <w:t xml:space="preserve"> </w:t>
      </w:r>
      <w:r>
        <w:rPr>
          <w:sz w:val="24"/>
        </w:rPr>
        <w:t>requiera,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documentación e información del estatus que guarda para mantener</w:t>
      </w:r>
      <w:r>
        <w:rPr>
          <w:spacing w:val="1"/>
          <w:sz w:val="24"/>
        </w:rPr>
        <w:t xml:space="preserve"> </w:t>
      </w:r>
      <w:r>
        <w:rPr>
          <w:sz w:val="24"/>
        </w:rPr>
        <w:t>actualizada</w:t>
      </w:r>
      <w:r>
        <w:rPr>
          <w:spacing w:val="-2"/>
          <w:sz w:val="24"/>
        </w:rPr>
        <w:t xml:space="preserve"> </w:t>
      </w:r>
      <w:r>
        <w:rPr>
          <w:sz w:val="24"/>
        </w:rPr>
        <w:t>su</w:t>
      </w:r>
      <w:r>
        <w:rPr>
          <w:spacing w:val="-1"/>
          <w:sz w:val="24"/>
        </w:rPr>
        <w:t xml:space="preserve"> </w:t>
      </w:r>
      <w:r>
        <w:rPr>
          <w:sz w:val="24"/>
        </w:rPr>
        <w:t>inscripción</w:t>
      </w:r>
      <w:r>
        <w:rPr>
          <w:spacing w:val="-2"/>
          <w:sz w:val="24"/>
        </w:rPr>
        <w:t xml:space="preserve"> </w:t>
      </w:r>
      <w:r>
        <w:rPr>
          <w:sz w:val="24"/>
        </w:rPr>
        <w:t>ante</w:t>
      </w:r>
      <w:r>
        <w:rPr>
          <w:spacing w:val="-1"/>
          <w:sz w:val="24"/>
        </w:rPr>
        <w:t xml:space="preserve"> </w:t>
      </w:r>
      <w:r>
        <w:rPr>
          <w:sz w:val="24"/>
        </w:rPr>
        <w:t>el</w:t>
      </w:r>
      <w:r>
        <w:rPr>
          <w:spacing w:val="-2"/>
          <w:sz w:val="24"/>
        </w:rPr>
        <w:t xml:space="preserve"> </w:t>
      </w:r>
      <w:r>
        <w:rPr>
          <w:sz w:val="24"/>
        </w:rPr>
        <w:t>Registro</w:t>
      </w:r>
      <w:r>
        <w:rPr>
          <w:spacing w:val="-1"/>
          <w:sz w:val="24"/>
        </w:rPr>
        <w:t xml:space="preserve"> </w:t>
      </w:r>
      <w:r>
        <w:rPr>
          <w:sz w:val="24"/>
        </w:rPr>
        <w:t>Estatal;</w:t>
      </w:r>
    </w:p>
    <w:p w:rsidR="008867D3" w:rsidRDefault="00B13E06">
      <w:pPr>
        <w:pStyle w:val="Prrafodelista"/>
        <w:numPr>
          <w:ilvl w:val="0"/>
          <w:numId w:val="11"/>
        </w:numPr>
        <w:tabs>
          <w:tab w:val="left" w:pos="1181"/>
        </w:tabs>
        <w:spacing w:line="362" w:lineRule="auto"/>
        <w:ind w:right="127"/>
        <w:jc w:val="both"/>
        <w:rPr>
          <w:sz w:val="24"/>
        </w:rPr>
      </w:pPr>
      <w:r>
        <w:rPr>
          <w:sz w:val="24"/>
        </w:rPr>
        <w:t>Inscr</w:t>
      </w:r>
      <w:r>
        <w:rPr>
          <w:sz w:val="24"/>
        </w:rPr>
        <w:t>ibir en el Registro la denominación de las Redes de las que forme</w:t>
      </w:r>
      <w:r>
        <w:rPr>
          <w:spacing w:val="1"/>
          <w:sz w:val="24"/>
        </w:rPr>
        <w:t xml:space="preserve"> </w:t>
      </w:r>
      <w:r>
        <w:rPr>
          <w:sz w:val="24"/>
        </w:rPr>
        <w:t>parte, así como</w:t>
      </w:r>
      <w:r>
        <w:rPr>
          <w:spacing w:val="-2"/>
          <w:sz w:val="24"/>
        </w:rPr>
        <w:t xml:space="preserve"> </w:t>
      </w:r>
      <w:r>
        <w:rPr>
          <w:sz w:val="24"/>
        </w:rPr>
        <w:t>cuando</w:t>
      </w:r>
      <w:r>
        <w:rPr>
          <w:spacing w:val="-2"/>
          <w:sz w:val="24"/>
        </w:rPr>
        <w:t xml:space="preserve"> </w:t>
      </w:r>
      <w:r>
        <w:rPr>
          <w:sz w:val="24"/>
        </w:rPr>
        <w:t>deje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pertenecer a</w:t>
      </w:r>
      <w:r>
        <w:rPr>
          <w:spacing w:val="-2"/>
          <w:sz w:val="24"/>
        </w:rPr>
        <w:t xml:space="preserve"> </w:t>
      </w:r>
      <w:r>
        <w:rPr>
          <w:sz w:val="24"/>
        </w:rPr>
        <w:t>las</w:t>
      </w:r>
      <w:r>
        <w:rPr>
          <w:spacing w:val="1"/>
          <w:sz w:val="24"/>
        </w:rPr>
        <w:t xml:space="preserve"> </w:t>
      </w:r>
      <w:r>
        <w:rPr>
          <w:sz w:val="24"/>
        </w:rPr>
        <w:t>mismas;</w:t>
      </w:r>
    </w:p>
    <w:p w:rsidR="008867D3" w:rsidRDefault="00B13E06">
      <w:pPr>
        <w:pStyle w:val="Prrafodelista"/>
        <w:numPr>
          <w:ilvl w:val="0"/>
          <w:numId w:val="11"/>
        </w:numPr>
        <w:tabs>
          <w:tab w:val="left" w:pos="1181"/>
        </w:tabs>
        <w:spacing w:line="362" w:lineRule="auto"/>
        <w:ind w:right="121"/>
        <w:jc w:val="both"/>
        <w:rPr>
          <w:sz w:val="24"/>
        </w:rPr>
      </w:pPr>
      <w:r>
        <w:rPr>
          <w:sz w:val="24"/>
        </w:rPr>
        <w:t>Informar anualmente a la Secretaríasobre las actividades realizadas y el</w:t>
      </w:r>
      <w:r>
        <w:rPr>
          <w:spacing w:val="1"/>
          <w:sz w:val="24"/>
        </w:rPr>
        <w:t xml:space="preserve"> </w:t>
      </w:r>
      <w:r>
        <w:rPr>
          <w:sz w:val="24"/>
        </w:rPr>
        <w:t>cumplimiento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sus propósitos del</w:t>
      </w:r>
      <w:r>
        <w:rPr>
          <w:spacing w:val="-2"/>
          <w:sz w:val="24"/>
        </w:rPr>
        <w:t xml:space="preserve"> </w:t>
      </w:r>
      <w:r>
        <w:rPr>
          <w:sz w:val="24"/>
        </w:rPr>
        <w:t>año</w:t>
      </w:r>
      <w:r>
        <w:rPr>
          <w:spacing w:val="-2"/>
          <w:sz w:val="24"/>
        </w:rPr>
        <w:t xml:space="preserve"> </w:t>
      </w:r>
      <w:r>
        <w:rPr>
          <w:sz w:val="24"/>
        </w:rPr>
        <w:t>inmediato</w:t>
      </w:r>
      <w:r>
        <w:rPr>
          <w:spacing w:val="-3"/>
          <w:sz w:val="24"/>
        </w:rPr>
        <w:t xml:space="preserve"> </w:t>
      </w:r>
      <w:r>
        <w:rPr>
          <w:sz w:val="24"/>
        </w:rPr>
        <w:t>anterior;</w:t>
      </w:r>
    </w:p>
    <w:p w:rsidR="008867D3" w:rsidRDefault="00B13E06">
      <w:pPr>
        <w:pStyle w:val="Prrafodelista"/>
        <w:numPr>
          <w:ilvl w:val="0"/>
          <w:numId w:val="11"/>
        </w:numPr>
        <w:tabs>
          <w:tab w:val="left" w:pos="1181"/>
        </w:tabs>
        <w:spacing w:line="362" w:lineRule="auto"/>
        <w:ind w:right="120"/>
        <w:jc w:val="both"/>
        <w:rPr>
          <w:sz w:val="24"/>
        </w:rPr>
      </w:pPr>
      <w:r>
        <w:rPr>
          <w:sz w:val="24"/>
        </w:rPr>
        <w:t>Proporcionar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información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1"/>
          <w:sz w:val="24"/>
        </w:rPr>
        <w:t xml:space="preserve"> </w:t>
      </w:r>
      <w:r>
        <w:rPr>
          <w:sz w:val="24"/>
        </w:rPr>
        <w:t>les</w:t>
      </w:r>
      <w:r>
        <w:rPr>
          <w:spacing w:val="1"/>
          <w:sz w:val="24"/>
        </w:rPr>
        <w:t xml:space="preserve"> </w:t>
      </w:r>
      <w:r>
        <w:rPr>
          <w:sz w:val="24"/>
        </w:rPr>
        <w:t>sea</w:t>
      </w:r>
      <w:r>
        <w:rPr>
          <w:spacing w:val="1"/>
          <w:sz w:val="24"/>
        </w:rPr>
        <w:t xml:space="preserve"> </w:t>
      </w:r>
      <w:r>
        <w:rPr>
          <w:sz w:val="24"/>
        </w:rPr>
        <w:t>requerida</w:t>
      </w:r>
      <w:r>
        <w:rPr>
          <w:spacing w:val="1"/>
          <w:sz w:val="24"/>
        </w:rPr>
        <w:t xml:space="preserve"> </w:t>
      </w:r>
      <w:r>
        <w:rPr>
          <w:sz w:val="24"/>
        </w:rPr>
        <w:t>por</w:t>
      </w:r>
      <w:r>
        <w:rPr>
          <w:spacing w:val="1"/>
          <w:sz w:val="24"/>
        </w:rPr>
        <w:t xml:space="preserve"> </w:t>
      </w:r>
      <w:r>
        <w:rPr>
          <w:sz w:val="24"/>
        </w:rPr>
        <w:t>autoridad</w:t>
      </w:r>
      <w:r>
        <w:rPr>
          <w:spacing w:val="1"/>
          <w:sz w:val="24"/>
        </w:rPr>
        <w:t xml:space="preserve"> </w:t>
      </w:r>
      <w:r>
        <w:rPr>
          <w:sz w:val="24"/>
        </w:rPr>
        <w:t>competente</w:t>
      </w:r>
      <w:r>
        <w:rPr>
          <w:spacing w:val="-16"/>
          <w:sz w:val="24"/>
        </w:rPr>
        <w:t xml:space="preserve"> </w:t>
      </w:r>
      <w:r>
        <w:rPr>
          <w:sz w:val="24"/>
        </w:rPr>
        <w:t>relacionada</w:t>
      </w:r>
      <w:r>
        <w:rPr>
          <w:spacing w:val="-16"/>
          <w:sz w:val="24"/>
        </w:rPr>
        <w:t xml:space="preserve"> </w:t>
      </w:r>
      <w:r>
        <w:rPr>
          <w:sz w:val="24"/>
        </w:rPr>
        <w:t>con</w:t>
      </w:r>
      <w:r>
        <w:rPr>
          <w:spacing w:val="-13"/>
          <w:sz w:val="24"/>
        </w:rPr>
        <w:t xml:space="preserve"> </w:t>
      </w:r>
      <w:r>
        <w:rPr>
          <w:sz w:val="24"/>
        </w:rPr>
        <w:t>el</w:t>
      </w:r>
      <w:r>
        <w:rPr>
          <w:spacing w:val="-15"/>
          <w:sz w:val="24"/>
        </w:rPr>
        <w:t xml:space="preserve"> </w:t>
      </w:r>
      <w:r>
        <w:rPr>
          <w:sz w:val="24"/>
        </w:rPr>
        <w:t>desarrollo</w:t>
      </w:r>
      <w:r>
        <w:rPr>
          <w:spacing w:val="-12"/>
          <w:sz w:val="24"/>
        </w:rPr>
        <w:t xml:space="preserve"> </w:t>
      </w:r>
      <w:r>
        <w:rPr>
          <w:sz w:val="24"/>
        </w:rPr>
        <w:t>institucional</w:t>
      </w:r>
      <w:r>
        <w:rPr>
          <w:spacing w:val="-15"/>
          <w:sz w:val="24"/>
        </w:rPr>
        <w:t xml:space="preserve"> </w:t>
      </w:r>
      <w:r>
        <w:rPr>
          <w:sz w:val="24"/>
        </w:rPr>
        <w:t>de</w:t>
      </w:r>
      <w:r>
        <w:rPr>
          <w:spacing w:val="-16"/>
          <w:sz w:val="24"/>
        </w:rPr>
        <w:t xml:space="preserve"> </w:t>
      </w:r>
      <w:r>
        <w:rPr>
          <w:sz w:val="24"/>
        </w:rPr>
        <w:t>la</w:t>
      </w:r>
      <w:r>
        <w:rPr>
          <w:spacing w:val="-16"/>
          <w:sz w:val="24"/>
        </w:rPr>
        <w:t xml:space="preserve"> </w:t>
      </w:r>
      <w:r>
        <w:rPr>
          <w:sz w:val="24"/>
        </w:rPr>
        <w:t>Organización;</w:t>
      </w:r>
    </w:p>
    <w:p w:rsidR="008867D3" w:rsidRDefault="00B13E06">
      <w:pPr>
        <w:pStyle w:val="Prrafodelista"/>
        <w:numPr>
          <w:ilvl w:val="0"/>
          <w:numId w:val="11"/>
        </w:numPr>
        <w:tabs>
          <w:tab w:val="left" w:pos="1181"/>
        </w:tabs>
        <w:spacing w:line="271" w:lineRule="exact"/>
        <w:jc w:val="both"/>
        <w:rPr>
          <w:sz w:val="24"/>
        </w:rPr>
      </w:pPr>
      <w:r>
        <w:rPr>
          <w:spacing w:val="-1"/>
          <w:sz w:val="24"/>
        </w:rPr>
        <w:t>Realizar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las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acciones</w:t>
      </w:r>
      <w:r>
        <w:rPr>
          <w:spacing w:val="-15"/>
          <w:sz w:val="24"/>
        </w:rPr>
        <w:t xml:space="preserve"> </w:t>
      </w:r>
      <w:r>
        <w:rPr>
          <w:sz w:val="24"/>
        </w:rPr>
        <w:t>necesarias</w:t>
      </w:r>
      <w:r>
        <w:rPr>
          <w:spacing w:val="-14"/>
          <w:sz w:val="24"/>
        </w:rPr>
        <w:t xml:space="preserve"> </w:t>
      </w:r>
      <w:r>
        <w:rPr>
          <w:sz w:val="24"/>
        </w:rPr>
        <w:t>para</w:t>
      </w:r>
      <w:r>
        <w:rPr>
          <w:spacing w:val="-16"/>
          <w:sz w:val="24"/>
        </w:rPr>
        <w:t xml:space="preserve"> </w:t>
      </w:r>
      <w:r>
        <w:rPr>
          <w:sz w:val="24"/>
        </w:rPr>
        <w:t>el</w:t>
      </w:r>
      <w:r>
        <w:rPr>
          <w:spacing w:val="-15"/>
          <w:sz w:val="24"/>
        </w:rPr>
        <w:t xml:space="preserve"> </w:t>
      </w:r>
      <w:r>
        <w:rPr>
          <w:sz w:val="24"/>
        </w:rPr>
        <w:t>cumplimiento</w:t>
      </w:r>
      <w:r>
        <w:rPr>
          <w:spacing w:val="-17"/>
          <w:sz w:val="24"/>
        </w:rPr>
        <w:t xml:space="preserve"> </w:t>
      </w:r>
      <w:r>
        <w:rPr>
          <w:sz w:val="24"/>
        </w:rPr>
        <w:t>de</w:t>
      </w:r>
      <w:r>
        <w:rPr>
          <w:spacing w:val="-16"/>
          <w:sz w:val="24"/>
        </w:rPr>
        <w:t xml:space="preserve"> </w:t>
      </w:r>
      <w:r>
        <w:rPr>
          <w:sz w:val="24"/>
        </w:rPr>
        <w:t>su</w:t>
      </w:r>
      <w:r>
        <w:rPr>
          <w:spacing w:val="-16"/>
          <w:sz w:val="24"/>
        </w:rPr>
        <w:t xml:space="preserve"> </w:t>
      </w:r>
      <w:r>
        <w:rPr>
          <w:sz w:val="24"/>
        </w:rPr>
        <w:t>objeto</w:t>
      </w:r>
      <w:r>
        <w:rPr>
          <w:spacing w:val="-16"/>
          <w:sz w:val="24"/>
        </w:rPr>
        <w:t xml:space="preserve"> </w:t>
      </w:r>
      <w:r>
        <w:rPr>
          <w:sz w:val="24"/>
        </w:rPr>
        <w:t>social;</w:t>
      </w:r>
    </w:p>
    <w:p w:rsidR="008867D3" w:rsidRDefault="00B13E06">
      <w:pPr>
        <w:pStyle w:val="Prrafodelista"/>
        <w:numPr>
          <w:ilvl w:val="0"/>
          <w:numId w:val="11"/>
        </w:numPr>
        <w:tabs>
          <w:tab w:val="left" w:pos="1181"/>
        </w:tabs>
        <w:spacing w:before="128" w:line="357" w:lineRule="auto"/>
        <w:ind w:right="125"/>
        <w:jc w:val="both"/>
        <w:rPr>
          <w:sz w:val="24"/>
        </w:rPr>
      </w:pPr>
      <w:r>
        <w:rPr>
          <w:sz w:val="24"/>
        </w:rPr>
        <w:t>Promover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capacitación</w:t>
      </w:r>
      <w:r>
        <w:rPr>
          <w:spacing w:val="1"/>
          <w:sz w:val="24"/>
        </w:rPr>
        <w:t xml:space="preserve"> </w:t>
      </w:r>
      <w:r>
        <w:rPr>
          <w:sz w:val="24"/>
        </w:rPr>
        <w:t>y</w:t>
      </w:r>
      <w:r>
        <w:rPr>
          <w:spacing w:val="1"/>
          <w:sz w:val="24"/>
        </w:rPr>
        <w:t xml:space="preserve"> </w:t>
      </w:r>
      <w:r>
        <w:rPr>
          <w:sz w:val="24"/>
        </w:rPr>
        <w:t>profesionalización</w:t>
      </w:r>
      <w:r>
        <w:rPr>
          <w:spacing w:val="1"/>
          <w:sz w:val="24"/>
        </w:rPr>
        <w:t xml:space="preserve"> </w:t>
      </w:r>
      <w:r>
        <w:rPr>
          <w:sz w:val="24"/>
        </w:rPr>
        <w:t>constante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sus</w:t>
      </w:r>
      <w:r>
        <w:rPr>
          <w:spacing w:val="1"/>
          <w:sz w:val="24"/>
        </w:rPr>
        <w:t xml:space="preserve"> </w:t>
      </w:r>
      <w:r>
        <w:rPr>
          <w:sz w:val="24"/>
        </w:rPr>
        <w:t>integrantes;</w:t>
      </w:r>
    </w:p>
    <w:p w:rsidR="008867D3" w:rsidRDefault="00B13E06">
      <w:pPr>
        <w:pStyle w:val="Prrafodelista"/>
        <w:numPr>
          <w:ilvl w:val="0"/>
          <w:numId w:val="11"/>
        </w:numPr>
        <w:tabs>
          <w:tab w:val="left" w:pos="1181"/>
        </w:tabs>
        <w:spacing w:before="6" w:line="357" w:lineRule="auto"/>
        <w:ind w:right="128"/>
        <w:jc w:val="both"/>
        <w:rPr>
          <w:sz w:val="24"/>
        </w:rPr>
      </w:pPr>
      <w:r>
        <w:rPr>
          <w:spacing w:val="-1"/>
          <w:sz w:val="24"/>
        </w:rPr>
        <w:t>No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realizar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actividades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de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proselitismo</w:t>
      </w:r>
      <w:r>
        <w:rPr>
          <w:spacing w:val="-11"/>
          <w:sz w:val="24"/>
        </w:rPr>
        <w:t xml:space="preserve"> </w:t>
      </w:r>
      <w:r>
        <w:rPr>
          <w:sz w:val="24"/>
        </w:rPr>
        <w:t>partidista</w:t>
      </w:r>
      <w:r>
        <w:rPr>
          <w:spacing w:val="-11"/>
          <w:sz w:val="24"/>
        </w:rPr>
        <w:t xml:space="preserve"> </w:t>
      </w:r>
      <w:r>
        <w:rPr>
          <w:sz w:val="24"/>
        </w:rPr>
        <w:t>o</w:t>
      </w:r>
      <w:r>
        <w:rPr>
          <w:spacing w:val="-15"/>
          <w:sz w:val="24"/>
        </w:rPr>
        <w:t xml:space="preserve"> </w:t>
      </w:r>
      <w:r>
        <w:rPr>
          <w:sz w:val="24"/>
        </w:rPr>
        <w:t>electoral,</w:t>
      </w:r>
      <w:r>
        <w:rPr>
          <w:spacing w:val="-12"/>
          <w:sz w:val="24"/>
        </w:rPr>
        <w:t xml:space="preserve"> </w:t>
      </w:r>
      <w:r>
        <w:rPr>
          <w:sz w:val="24"/>
        </w:rPr>
        <w:t>o</w:t>
      </w:r>
      <w:r>
        <w:rPr>
          <w:spacing w:val="-11"/>
          <w:sz w:val="24"/>
        </w:rPr>
        <w:t xml:space="preserve"> </w:t>
      </w:r>
      <w:r>
        <w:rPr>
          <w:sz w:val="24"/>
        </w:rPr>
        <w:t>actividades</w:t>
      </w:r>
      <w:r>
        <w:rPr>
          <w:spacing w:val="-64"/>
          <w:sz w:val="24"/>
        </w:rPr>
        <w:t xml:space="preserve"> </w:t>
      </w:r>
      <w:r>
        <w:rPr>
          <w:sz w:val="24"/>
        </w:rPr>
        <w:t>con</w:t>
      </w:r>
      <w:r>
        <w:rPr>
          <w:spacing w:val="-2"/>
          <w:sz w:val="24"/>
        </w:rPr>
        <w:t xml:space="preserve"> </w:t>
      </w:r>
      <w:r>
        <w:rPr>
          <w:sz w:val="24"/>
        </w:rPr>
        <w:t>fines</w:t>
      </w:r>
      <w:r>
        <w:rPr>
          <w:spacing w:val="1"/>
          <w:sz w:val="24"/>
        </w:rPr>
        <w:t xml:space="preserve"> </w:t>
      </w:r>
      <w:r>
        <w:rPr>
          <w:sz w:val="24"/>
        </w:rPr>
        <w:t>religiosos,</w:t>
      </w:r>
      <w:r>
        <w:rPr>
          <w:spacing w:val="1"/>
          <w:sz w:val="24"/>
        </w:rPr>
        <w:t xml:space="preserve"> </w:t>
      </w:r>
      <w:r>
        <w:rPr>
          <w:sz w:val="24"/>
        </w:rPr>
        <w:t>ni</w:t>
      </w:r>
      <w:r>
        <w:rPr>
          <w:spacing w:val="-2"/>
          <w:sz w:val="24"/>
        </w:rPr>
        <w:t xml:space="preserve"> </w:t>
      </w:r>
      <w:r>
        <w:rPr>
          <w:sz w:val="24"/>
        </w:rPr>
        <w:t>con</w:t>
      </w:r>
      <w:r>
        <w:rPr>
          <w:spacing w:val="-1"/>
          <w:sz w:val="24"/>
        </w:rPr>
        <w:t xml:space="preserve"> </w:t>
      </w:r>
      <w:r>
        <w:rPr>
          <w:sz w:val="24"/>
        </w:rPr>
        <w:t>fines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lucro;</w:t>
      </w:r>
    </w:p>
    <w:p w:rsidR="008867D3" w:rsidRDefault="00B13E06">
      <w:pPr>
        <w:pStyle w:val="Prrafodelista"/>
        <w:numPr>
          <w:ilvl w:val="0"/>
          <w:numId w:val="11"/>
        </w:numPr>
        <w:tabs>
          <w:tab w:val="left" w:pos="1181"/>
        </w:tabs>
        <w:spacing w:before="6" w:line="360" w:lineRule="auto"/>
        <w:ind w:right="129"/>
        <w:jc w:val="both"/>
        <w:rPr>
          <w:sz w:val="24"/>
        </w:rPr>
      </w:pPr>
      <w:r>
        <w:rPr>
          <w:sz w:val="24"/>
        </w:rPr>
        <w:t>Actuar con criterios de respeto, imparcialidad, igualdad y con base en el</w:t>
      </w:r>
      <w:r>
        <w:rPr>
          <w:spacing w:val="1"/>
          <w:sz w:val="24"/>
        </w:rPr>
        <w:t xml:space="preserve"> </w:t>
      </w:r>
      <w:r>
        <w:rPr>
          <w:sz w:val="24"/>
        </w:rPr>
        <w:t>derecho a la no discriminación,</w:t>
      </w:r>
      <w:r>
        <w:rPr>
          <w:spacing w:val="1"/>
          <w:sz w:val="24"/>
        </w:rPr>
        <w:t xml:space="preserve"> </w:t>
      </w:r>
      <w:r>
        <w:rPr>
          <w:sz w:val="24"/>
        </w:rPr>
        <w:t>en</w:t>
      </w:r>
      <w:r>
        <w:rPr>
          <w:spacing w:val="1"/>
          <w:sz w:val="24"/>
        </w:rPr>
        <w:t xml:space="preserve"> </w:t>
      </w:r>
      <w:r>
        <w:rPr>
          <w:sz w:val="24"/>
        </w:rPr>
        <w:t>la determinación</w:t>
      </w:r>
      <w:r>
        <w:rPr>
          <w:spacing w:val="1"/>
          <w:sz w:val="24"/>
        </w:rPr>
        <w:t xml:space="preserve"> </w:t>
      </w:r>
      <w:r>
        <w:rPr>
          <w:sz w:val="24"/>
        </w:rPr>
        <w:t>de miembros y</w:t>
      </w:r>
      <w:r>
        <w:rPr>
          <w:spacing w:val="1"/>
          <w:sz w:val="24"/>
        </w:rPr>
        <w:t xml:space="preserve"> </w:t>
      </w:r>
      <w:r>
        <w:rPr>
          <w:sz w:val="24"/>
        </w:rPr>
        <w:t>beneficiarios;</w:t>
      </w:r>
    </w:p>
    <w:p w:rsidR="008867D3" w:rsidRDefault="00B13E06">
      <w:pPr>
        <w:pStyle w:val="Prrafodelista"/>
        <w:numPr>
          <w:ilvl w:val="0"/>
          <w:numId w:val="11"/>
        </w:numPr>
        <w:tabs>
          <w:tab w:val="left" w:pos="1181"/>
        </w:tabs>
        <w:spacing w:line="362" w:lineRule="auto"/>
        <w:ind w:right="123"/>
        <w:jc w:val="both"/>
        <w:rPr>
          <w:sz w:val="24"/>
        </w:rPr>
      </w:pPr>
      <w:r>
        <w:rPr>
          <w:sz w:val="24"/>
        </w:rPr>
        <w:t>Facilitar, incentivar y fomentar la rendición de cuentas proactiva y el</w:t>
      </w:r>
      <w:r>
        <w:rPr>
          <w:spacing w:val="1"/>
          <w:sz w:val="24"/>
        </w:rPr>
        <w:t xml:space="preserve"> </w:t>
      </w:r>
      <w:r>
        <w:rPr>
          <w:sz w:val="24"/>
        </w:rPr>
        <w:t>ejercicio</w:t>
      </w:r>
      <w:r>
        <w:rPr>
          <w:spacing w:val="-2"/>
          <w:sz w:val="24"/>
        </w:rPr>
        <w:t xml:space="preserve"> </w:t>
      </w:r>
      <w:r>
        <w:rPr>
          <w:sz w:val="24"/>
        </w:rPr>
        <w:t>efectivo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-2"/>
          <w:sz w:val="24"/>
        </w:rPr>
        <w:t xml:space="preserve"> </w:t>
      </w:r>
      <w:r>
        <w:rPr>
          <w:sz w:val="24"/>
        </w:rPr>
        <w:t>transparencia;</w:t>
      </w:r>
    </w:p>
    <w:p w:rsidR="008867D3" w:rsidRDefault="00B13E06">
      <w:pPr>
        <w:pStyle w:val="Prrafodelista"/>
        <w:numPr>
          <w:ilvl w:val="0"/>
          <w:numId w:val="11"/>
        </w:numPr>
        <w:tabs>
          <w:tab w:val="left" w:pos="1181"/>
        </w:tabs>
        <w:spacing w:line="362" w:lineRule="auto"/>
        <w:ind w:right="123"/>
        <w:jc w:val="both"/>
        <w:rPr>
          <w:sz w:val="24"/>
        </w:rPr>
      </w:pPr>
      <w:r>
        <w:rPr>
          <w:sz w:val="24"/>
        </w:rPr>
        <w:t>Adoptar e impulsar medidas y estándares para conservar y mantener en</w:t>
      </w:r>
      <w:r>
        <w:rPr>
          <w:spacing w:val="-64"/>
          <w:sz w:val="24"/>
        </w:rPr>
        <w:t xml:space="preserve"> </w:t>
      </w:r>
      <w:r>
        <w:rPr>
          <w:sz w:val="24"/>
        </w:rPr>
        <w:t>orden</w:t>
      </w:r>
      <w:r>
        <w:rPr>
          <w:spacing w:val="-3"/>
          <w:sz w:val="24"/>
        </w:rPr>
        <w:t xml:space="preserve"> </w:t>
      </w:r>
      <w:r>
        <w:rPr>
          <w:sz w:val="24"/>
        </w:rPr>
        <w:t>sus</w:t>
      </w:r>
      <w:r>
        <w:rPr>
          <w:spacing w:val="3"/>
          <w:sz w:val="24"/>
        </w:rPr>
        <w:t xml:space="preserve"> </w:t>
      </w:r>
      <w:r>
        <w:rPr>
          <w:sz w:val="24"/>
        </w:rPr>
        <w:t>archivos documentales</w:t>
      </w:r>
      <w:r>
        <w:rPr>
          <w:spacing w:val="-1"/>
          <w:sz w:val="24"/>
        </w:rPr>
        <w:t xml:space="preserve"> </w:t>
      </w:r>
      <w:r>
        <w:rPr>
          <w:sz w:val="24"/>
        </w:rPr>
        <w:t>relativos a</w:t>
      </w:r>
      <w:r>
        <w:rPr>
          <w:spacing w:val="-3"/>
          <w:sz w:val="24"/>
        </w:rPr>
        <w:t xml:space="preserve"> </w:t>
      </w:r>
      <w:r>
        <w:rPr>
          <w:sz w:val="24"/>
        </w:rPr>
        <w:t>sus actividades,</w:t>
      </w:r>
      <w:r>
        <w:rPr>
          <w:spacing w:val="-1"/>
          <w:sz w:val="24"/>
        </w:rPr>
        <w:t xml:space="preserve"> </w:t>
      </w:r>
      <w:r>
        <w:rPr>
          <w:sz w:val="24"/>
        </w:rPr>
        <w:t>y</w:t>
      </w:r>
    </w:p>
    <w:p w:rsidR="008867D3" w:rsidRDefault="00B13E06">
      <w:pPr>
        <w:pStyle w:val="Prrafodelista"/>
        <w:numPr>
          <w:ilvl w:val="0"/>
          <w:numId w:val="11"/>
        </w:numPr>
        <w:tabs>
          <w:tab w:val="left" w:pos="1181"/>
        </w:tabs>
        <w:spacing w:line="362" w:lineRule="auto"/>
        <w:ind w:right="130"/>
        <w:jc w:val="both"/>
        <w:rPr>
          <w:sz w:val="24"/>
        </w:rPr>
      </w:pPr>
      <w:r>
        <w:rPr>
          <w:sz w:val="24"/>
        </w:rPr>
        <w:t>Las</w:t>
      </w:r>
      <w:r>
        <w:rPr>
          <w:spacing w:val="1"/>
          <w:sz w:val="24"/>
        </w:rPr>
        <w:t xml:space="preserve"> </w:t>
      </w:r>
      <w:r>
        <w:rPr>
          <w:sz w:val="24"/>
        </w:rPr>
        <w:t>demás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1"/>
          <w:sz w:val="24"/>
        </w:rPr>
        <w:t xml:space="preserve"> </w:t>
      </w:r>
      <w:r>
        <w:rPr>
          <w:sz w:val="24"/>
        </w:rPr>
        <w:t>establezca</w:t>
      </w:r>
      <w:r>
        <w:rPr>
          <w:spacing w:val="1"/>
          <w:sz w:val="24"/>
        </w:rPr>
        <w:t xml:space="preserve"> </w:t>
      </w:r>
      <w:r>
        <w:rPr>
          <w:sz w:val="24"/>
        </w:rPr>
        <w:t>esta</w:t>
      </w:r>
      <w:r>
        <w:rPr>
          <w:spacing w:val="1"/>
          <w:sz w:val="24"/>
        </w:rPr>
        <w:t xml:space="preserve"> </w:t>
      </w:r>
      <w:r>
        <w:rPr>
          <w:sz w:val="24"/>
        </w:rPr>
        <w:t>Ley,</w:t>
      </w:r>
      <w:r>
        <w:rPr>
          <w:spacing w:val="1"/>
          <w:sz w:val="24"/>
        </w:rPr>
        <w:t xml:space="preserve"> </w:t>
      </w:r>
      <w:r>
        <w:rPr>
          <w:sz w:val="24"/>
        </w:rPr>
        <w:t>su</w:t>
      </w:r>
      <w:r>
        <w:rPr>
          <w:spacing w:val="1"/>
          <w:sz w:val="24"/>
        </w:rPr>
        <w:t xml:space="preserve"> </w:t>
      </w:r>
      <w:r>
        <w:rPr>
          <w:sz w:val="24"/>
        </w:rPr>
        <w:t>Reglamento</w:t>
      </w:r>
      <w:r>
        <w:rPr>
          <w:spacing w:val="1"/>
          <w:sz w:val="24"/>
        </w:rPr>
        <w:t xml:space="preserve"> </w:t>
      </w:r>
      <w:r>
        <w:rPr>
          <w:sz w:val="24"/>
        </w:rPr>
        <w:t>y</w:t>
      </w:r>
      <w:r>
        <w:rPr>
          <w:spacing w:val="1"/>
          <w:sz w:val="24"/>
        </w:rPr>
        <w:t xml:space="preserve"> </w:t>
      </w:r>
      <w:r>
        <w:rPr>
          <w:sz w:val="24"/>
        </w:rPr>
        <w:t>las</w:t>
      </w:r>
      <w:r>
        <w:rPr>
          <w:spacing w:val="1"/>
          <w:sz w:val="24"/>
        </w:rPr>
        <w:t xml:space="preserve"> </w:t>
      </w:r>
      <w:r>
        <w:rPr>
          <w:sz w:val="24"/>
        </w:rPr>
        <w:t>demás</w:t>
      </w:r>
      <w:r>
        <w:rPr>
          <w:spacing w:val="1"/>
          <w:sz w:val="24"/>
        </w:rPr>
        <w:t xml:space="preserve"> </w:t>
      </w:r>
      <w:r>
        <w:rPr>
          <w:sz w:val="24"/>
        </w:rPr>
        <w:t>disposiciones jurídicas</w:t>
      </w:r>
      <w:r>
        <w:rPr>
          <w:spacing w:val="1"/>
          <w:sz w:val="24"/>
        </w:rPr>
        <w:t xml:space="preserve"> </w:t>
      </w:r>
      <w:r>
        <w:rPr>
          <w:sz w:val="24"/>
        </w:rPr>
        <w:t>aplicables.</w:t>
      </w:r>
    </w:p>
    <w:p w:rsidR="008867D3" w:rsidRDefault="008867D3">
      <w:pPr>
        <w:spacing w:line="362" w:lineRule="auto"/>
        <w:jc w:val="both"/>
        <w:rPr>
          <w:sz w:val="24"/>
        </w:rPr>
        <w:sectPr w:rsidR="008867D3">
          <w:pgSz w:w="12240" w:h="15840"/>
          <w:pgMar w:top="2560" w:right="1580" w:bottom="1360" w:left="1600" w:header="563" w:footer="1135" w:gutter="0"/>
          <w:cols w:space="720"/>
        </w:sectPr>
      </w:pPr>
    </w:p>
    <w:p w:rsidR="008867D3" w:rsidRDefault="008867D3">
      <w:pPr>
        <w:pStyle w:val="Textoindependiente"/>
        <w:spacing w:before="3"/>
        <w:ind w:left="0"/>
        <w:jc w:val="left"/>
        <w:rPr>
          <w:sz w:val="26"/>
        </w:rPr>
      </w:pPr>
    </w:p>
    <w:p w:rsidR="008867D3" w:rsidRDefault="00B13E06">
      <w:pPr>
        <w:spacing w:before="100"/>
        <w:ind w:left="679" w:right="708"/>
        <w:jc w:val="center"/>
        <w:rPr>
          <w:rFonts w:ascii="Verdana" w:hAnsi="Verdana"/>
          <w:b/>
          <w:sz w:val="16"/>
        </w:rPr>
      </w:pPr>
      <w:r>
        <w:rPr>
          <w:rFonts w:ascii="Verdana" w:hAnsi="Verdana"/>
          <w:b/>
          <w:color w:val="96174A"/>
          <w:w w:val="85"/>
          <w:sz w:val="16"/>
        </w:rPr>
        <w:t>“2022.</w:t>
      </w:r>
      <w:r>
        <w:rPr>
          <w:rFonts w:ascii="Verdana" w:hAnsi="Verdana"/>
          <w:b/>
          <w:color w:val="96174A"/>
          <w:spacing w:val="10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Año</w:t>
      </w:r>
      <w:r>
        <w:rPr>
          <w:rFonts w:ascii="Verdana" w:hAnsi="Verdana"/>
          <w:b/>
          <w:color w:val="96174A"/>
          <w:spacing w:val="14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</w:t>
      </w:r>
      <w:r>
        <w:rPr>
          <w:rFonts w:ascii="Verdana" w:hAnsi="Verdana"/>
          <w:b/>
          <w:color w:val="96174A"/>
          <w:w w:val="85"/>
          <w:sz w:val="16"/>
        </w:rPr>
        <w:t>el</w:t>
      </w:r>
      <w:r>
        <w:rPr>
          <w:rFonts w:ascii="Verdana" w:hAnsi="Verdana"/>
          <w:b/>
          <w:color w:val="96174A"/>
          <w:spacing w:val="16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Quincentenario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la</w:t>
      </w:r>
      <w:r>
        <w:rPr>
          <w:rFonts w:ascii="Verdana" w:hAnsi="Verdana"/>
          <w:b/>
          <w:color w:val="96174A"/>
          <w:spacing w:val="10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Fundación</w:t>
      </w:r>
      <w:r>
        <w:rPr>
          <w:rFonts w:ascii="Verdana" w:hAnsi="Verdana"/>
          <w:b/>
          <w:color w:val="96174A"/>
          <w:spacing w:val="12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Toluca</w:t>
      </w:r>
      <w:r>
        <w:rPr>
          <w:rFonts w:ascii="Verdana" w:hAnsi="Verdana"/>
          <w:b/>
          <w:color w:val="96174A"/>
          <w:spacing w:val="10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Lerdo,</w:t>
      </w:r>
      <w:r>
        <w:rPr>
          <w:rFonts w:ascii="Verdana" w:hAnsi="Verdana"/>
          <w:b/>
          <w:color w:val="96174A"/>
          <w:spacing w:val="11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Capital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del</w:t>
      </w:r>
      <w:r>
        <w:rPr>
          <w:rFonts w:ascii="Verdana" w:hAnsi="Verdana"/>
          <w:b/>
          <w:color w:val="96174A"/>
          <w:spacing w:val="14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Estado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México”</w:t>
      </w:r>
    </w:p>
    <w:p w:rsidR="008867D3" w:rsidRDefault="008867D3">
      <w:pPr>
        <w:pStyle w:val="Textoindependiente"/>
        <w:spacing w:before="2"/>
        <w:ind w:left="0"/>
        <w:jc w:val="left"/>
        <w:rPr>
          <w:rFonts w:ascii="Verdana"/>
          <w:b/>
          <w:sz w:val="19"/>
        </w:rPr>
      </w:pPr>
    </w:p>
    <w:p w:rsidR="008867D3" w:rsidRDefault="00B13E06">
      <w:pPr>
        <w:pStyle w:val="Ttulo2"/>
      </w:pPr>
      <w:r>
        <w:t>CAPÍTULO</w:t>
      </w:r>
      <w:r>
        <w:rPr>
          <w:spacing w:val="-4"/>
        </w:rPr>
        <w:t xml:space="preserve"> </w:t>
      </w:r>
      <w:r>
        <w:t>III</w:t>
      </w:r>
    </w:p>
    <w:p w:rsidR="008867D3" w:rsidRDefault="008867D3">
      <w:pPr>
        <w:pStyle w:val="Textoindependiente"/>
        <w:spacing w:before="9"/>
        <w:ind w:left="0"/>
        <w:jc w:val="left"/>
        <w:rPr>
          <w:rFonts w:ascii="Arial"/>
          <w:b/>
          <w:sz w:val="25"/>
        </w:rPr>
      </w:pPr>
    </w:p>
    <w:p w:rsidR="008867D3" w:rsidRDefault="00B13E06">
      <w:pPr>
        <w:ind w:left="208" w:right="231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LA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COMISIÓN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INTERSECRETARIAL</w:t>
      </w:r>
    </w:p>
    <w:p w:rsidR="008867D3" w:rsidRDefault="008867D3">
      <w:pPr>
        <w:pStyle w:val="Textoindependiente"/>
        <w:spacing w:before="8"/>
        <w:ind w:left="0"/>
        <w:jc w:val="left"/>
        <w:rPr>
          <w:rFonts w:ascii="Arial"/>
          <w:b/>
          <w:sz w:val="25"/>
        </w:rPr>
      </w:pPr>
    </w:p>
    <w:p w:rsidR="008867D3" w:rsidRDefault="00B13E06">
      <w:pPr>
        <w:pStyle w:val="Textoindependiente"/>
        <w:spacing w:line="360" w:lineRule="auto"/>
        <w:ind w:left="100" w:right="122"/>
      </w:pPr>
      <w:r>
        <w:rPr>
          <w:rFonts w:ascii="Arial" w:hAnsi="Arial"/>
          <w:b/>
        </w:rPr>
        <w:t xml:space="preserve">Artículo 10. </w:t>
      </w:r>
      <w:r>
        <w:t>La Comisión Intersecretarial de Fomento a las Actividades de las</w:t>
      </w:r>
      <w:r>
        <w:rPr>
          <w:spacing w:val="1"/>
        </w:rPr>
        <w:t xml:space="preserve"> </w:t>
      </w:r>
      <w:r>
        <w:rPr>
          <w:spacing w:val="-1"/>
        </w:rPr>
        <w:t>Organizaciones</w:t>
      </w:r>
      <w:r>
        <w:rPr>
          <w:spacing w:val="-15"/>
        </w:rPr>
        <w:t xml:space="preserve"> </w:t>
      </w:r>
      <w:r>
        <w:rPr>
          <w:spacing w:val="-1"/>
        </w:rPr>
        <w:t>de</w:t>
      </w:r>
      <w:r>
        <w:rPr>
          <w:spacing w:val="-16"/>
        </w:rPr>
        <w:t xml:space="preserve"> </w:t>
      </w:r>
      <w:r>
        <w:rPr>
          <w:spacing w:val="-1"/>
        </w:rPr>
        <w:t>la</w:t>
      </w:r>
      <w:r>
        <w:rPr>
          <w:spacing w:val="-16"/>
        </w:rPr>
        <w:t xml:space="preserve"> </w:t>
      </w:r>
      <w:r>
        <w:rPr>
          <w:spacing w:val="-1"/>
        </w:rPr>
        <w:t>Sociedad</w:t>
      </w:r>
      <w:r>
        <w:rPr>
          <w:spacing w:val="-17"/>
        </w:rPr>
        <w:t xml:space="preserve"> </w:t>
      </w:r>
      <w:r>
        <w:rPr>
          <w:spacing w:val="-1"/>
        </w:rPr>
        <w:t>Civil</w:t>
      </w:r>
      <w:r>
        <w:rPr>
          <w:spacing w:val="-12"/>
        </w:rPr>
        <w:t xml:space="preserve"> </w:t>
      </w:r>
      <w:r>
        <w:rPr>
          <w:spacing w:val="-1"/>
        </w:rPr>
        <w:t>es</w:t>
      </w:r>
      <w:r>
        <w:rPr>
          <w:spacing w:val="-10"/>
        </w:rPr>
        <w:t xml:space="preserve"> </w:t>
      </w:r>
      <w:r>
        <w:rPr>
          <w:spacing w:val="-1"/>
        </w:rPr>
        <w:t>la</w:t>
      </w:r>
      <w:r>
        <w:rPr>
          <w:spacing w:val="-16"/>
        </w:rPr>
        <w:t xml:space="preserve"> </w:t>
      </w:r>
      <w:r>
        <w:rPr>
          <w:spacing w:val="-1"/>
        </w:rPr>
        <w:t>instancia</w:t>
      </w:r>
      <w:r>
        <w:rPr>
          <w:spacing w:val="-17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coordinación</w:t>
      </w:r>
      <w:r>
        <w:rPr>
          <w:spacing w:val="-12"/>
        </w:rPr>
        <w:t xml:space="preserve"> </w:t>
      </w:r>
      <w:r>
        <w:t>interinstitucional</w:t>
      </w:r>
      <w:r>
        <w:rPr>
          <w:spacing w:val="-64"/>
        </w:rPr>
        <w:t xml:space="preserve"> </w:t>
      </w:r>
      <w:r>
        <w:t>para</w:t>
      </w:r>
      <w:r>
        <w:rPr>
          <w:spacing w:val="-8"/>
        </w:rPr>
        <w:t xml:space="preserve"> </w:t>
      </w:r>
      <w:r>
        <w:t>el</w:t>
      </w:r>
      <w:r>
        <w:rPr>
          <w:spacing w:val="-11"/>
        </w:rPr>
        <w:t xml:space="preserve"> </w:t>
      </w:r>
      <w:r>
        <w:t>diseño,</w:t>
      </w:r>
      <w:r>
        <w:rPr>
          <w:spacing w:val="-9"/>
        </w:rPr>
        <w:t xml:space="preserve"> </w:t>
      </w:r>
      <w:r>
        <w:t>ejecución,</w:t>
      </w:r>
      <w:r>
        <w:rPr>
          <w:spacing w:val="-7"/>
        </w:rPr>
        <w:t xml:space="preserve"> </w:t>
      </w:r>
      <w:r>
        <w:t>seguimiento</w:t>
      </w:r>
      <w:r>
        <w:rPr>
          <w:spacing w:val="-8"/>
        </w:rPr>
        <w:t xml:space="preserve"> </w:t>
      </w:r>
      <w:r>
        <w:t>y</w:t>
      </w:r>
      <w:r>
        <w:rPr>
          <w:spacing w:val="-10"/>
        </w:rPr>
        <w:t xml:space="preserve"> </w:t>
      </w:r>
      <w:r>
        <w:t>evaluación</w:t>
      </w:r>
      <w:r>
        <w:rPr>
          <w:spacing w:val="-8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las</w:t>
      </w:r>
      <w:r>
        <w:rPr>
          <w:spacing w:val="-10"/>
        </w:rPr>
        <w:t xml:space="preserve"> </w:t>
      </w:r>
      <w:r>
        <w:t>acciones</w:t>
      </w:r>
      <w:r>
        <w:rPr>
          <w:spacing w:val="-10"/>
        </w:rPr>
        <w:t xml:space="preserve"> </w:t>
      </w:r>
      <w:r>
        <w:t>y</w:t>
      </w:r>
      <w:r>
        <w:rPr>
          <w:spacing w:val="-9"/>
        </w:rPr>
        <w:t xml:space="preserve"> </w:t>
      </w:r>
      <w:r>
        <w:t>medidas</w:t>
      </w:r>
      <w:r>
        <w:rPr>
          <w:spacing w:val="-10"/>
        </w:rPr>
        <w:t xml:space="preserve"> </w:t>
      </w:r>
      <w:r>
        <w:t>para</w:t>
      </w:r>
      <w:r>
        <w:rPr>
          <w:spacing w:val="-65"/>
        </w:rPr>
        <w:t xml:space="preserve"> </w:t>
      </w:r>
      <w:r>
        <w:t>el fomento de las actividades y el fortalecimiento de las Organizaciones materia de</w:t>
      </w:r>
      <w:r>
        <w:rPr>
          <w:spacing w:val="-64"/>
        </w:rPr>
        <w:t xml:space="preserve"> </w:t>
      </w:r>
      <w:r>
        <w:t>esta</w:t>
      </w:r>
      <w:r>
        <w:rPr>
          <w:spacing w:val="-2"/>
        </w:rPr>
        <w:t xml:space="preserve"> </w:t>
      </w:r>
      <w:r>
        <w:t>Ley.</w:t>
      </w:r>
    </w:p>
    <w:p w:rsidR="008867D3" w:rsidRDefault="00B13E06">
      <w:pPr>
        <w:pStyle w:val="Textoindependiente"/>
        <w:spacing w:before="163" w:line="360" w:lineRule="auto"/>
        <w:ind w:left="100" w:right="127"/>
      </w:pPr>
      <w:r>
        <w:t>La Comisión deberá ponderar la est</w:t>
      </w:r>
      <w:r>
        <w:t>andarización del enfoque, prácticas y criterios</w:t>
      </w:r>
      <w:r>
        <w:rPr>
          <w:spacing w:val="1"/>
        </w:rPr>
        <w:t xml:space="preserve"> </w:t>
      </w:r>
      <w:r>
        <w:t>de fomento a las actividades de las Organizaciones entre las Dependencias y</w:t>
      </w:r>
      <w:r>
        <w:rPr>
          <w:spacing w:val="1"/>
        </w:rPr>
        <w:t xml:space="preserve"> </w:t>
      </w:r>
      <w:r>
        <w:t>Entidades de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administración</w:t>
      </w:r>
      <w:r>
        <w:rPr>
          <w:spacing w:val="-1"/>
        </w:rPr>
        <w:t xml:space="preserve"> </w:t>
      </w:r>
      <w:r>
        <w:t>pública</w:t>
      </w:r>
      <w:r>
        <w:rPr>
          <w:spacing w:val="-1"/>
        </w:rPr>
        <w:t xml:space="preserve"> </w:t>
      </w:r>
      <w:r>
        <w:t>estatal.</w:t>
      </w:r>
    </w:p>
    <w:p w:rsidR="008867D3" w:rsidRDefault="00B13E06">
      <w:pPr>
        <w:pStyle w:val="Textoindependiente"/>
        <w:spacing w:before="159" w:line="362" w:lineRule="auto"/>
        <w:ind w:left="100" w:right="127"/>
      </w:pPr>
      <w:r>
        <w:rPr>
          <w:rFonts w:ascii="Arial" w:hAnsi="Arial"/>
          <w:b/>
        </w:rPr>
        <w:t>Artículo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11.</w:t>
      </w:r>
      <w:r>
        <w:rPr>
          <w:rFonts w:ascii="Arial" w:hAnsi="Arial"/>
          <w:b/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Comisión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integra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titulares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Dependencias</w:t>
      </w:r>
      <w:r>
        <w:rPr>
          <w:spacing w:val="1"/>
        </w:rPr>
        <w:t xml:space="preserve"> </w:t>
      </w:r>
      <w:r>
        <w:t>siguientes:</w:t>
      </w:r>
    </w:p>
    <w:p w:rsidR="008867D3" w:rsidRDefault="00B13E06">
      <w:pPr>
        <w:pStyle w:val="Prrafodelista"/>
        <w:numPr>
          <w:ilvl w:val="0"/>
          <w:numId w:val="10"/>
        </w:numPr>
        <w:tabs>
          <w:tab w:val="left" w:pos="1181"/>
        </w:tabs>
        <w:spacing w:before="155"/>
        <w:jc w:val="both"/>
        <w:rPr>
          <w:sz w:val="24"/>
        </w:rPr>
      </w:pPr>
      <w:r>
        <w:rPr>
          <w:sz w:val="24"/>
        </w:rPr>
        <w:t>Secretaría</w:t>
      </w:r>
      <w:r>
        <w:rPr>
          <w:spacing w:val="-5"/>
          <w:sz w:val="24"/>
        </w:rPr>
        <w:t xml:space="preserve"> </w:t>
      </w:r>
      <w:r>
        <w:rPr>
          <w:sz w:val="24"/>
        </w:rPr>
        <w:t>General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Gobierno,</w:t>
      </w:r>
      <w:r>
        <w:rPr>
          <w:spacing w:val="-3"/>
          <w:sz w:val="24"/>
        </w:rPr>
        <w:t xml:space="preserve"> </w:t>
      </w:r>
      <w:r>
        <w:rPr>
          <w:sz w:val="24"/>
        </w:rPr>
        <w:t>quien</w:t>
      </w:r>
      <w:r>
        <w:rPr>
          <w:spacing w:val="-4"/>
          <w:sz w:val="24"/>
        </w:rPr>
        <w:t xml:space="preserve"> </w:t>
      </w:r>
      <w:r>
        <w:rPr>
          <w:sz w:val="24"/>
        </w:rPr>
        <w:t>la</w:t>
      </w:r>
      <w:r>
        <w:rPr>
          <w:spacing w:val="-4"/>
          <w:sz w:val="24"/>
        </w:rPr>
        <w:t xml:space="preserve"> </w:t>
      </w:r>
      <w:r>
        <w:rPr>
          <w:sz w:val="24"/>
        </w:rPr>
        <w:t>presidirá;</w:t>
      </w:r>
    </w:p>
    <w:p w:rsidR="008867D3" w:rsidRDefault="00B13E06">
      <w:pPr>
        <w:pStyle w:val="Prrafodelista"/>
        <w:numPr>
          <w:ilvl w:val="0"/>
          <w:numId w:val="10"/>
        </w:numPr>
        <w:tabs>
          <w:tab w:val="left" w:pos="1181"/>
        </w:tabs>
        <w:spacing w:before="140"/>
        <w:jc w:val="both"/>
        <w:rPr>
          <w:sz w:val="24"/>
        </w:rPr>
      </w:pPr>
      <w:r>
        <w:rPr>
          <w:sz w:val="24"/>
        </w:rPr>
        <w:t>Secretaría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Desarrollo</w:t>
      </w:r>
      <w:r>
        <w:rPr>
          <w:spacing w:val="-5"/>
          <w:sz w:val="24"/>
        </w:rPr>
        <w:t xml:space="preserve"> </w:t>
      </w:r>
      <w:r>
        <w:rPr>
          <w:sz w:val="24"/>
        </w:rPr>
        <w:t>Social,</w:t>
      </w:r>
      <w:r>
        <w:rPr>
          <w:spacing w:val="-2"/>
          <w:sz w:val="24"/>
        </w:rPr>
        <w:t xml:space="preserve"> </w:t>
      </w:r>
      <w:r>
        <w:rPr>
          <w:sz w:val="24"/>
        </w:rPr>
        <w:t>quien</w:t>
      </w:r>
      <w:r>
        <w:rPr>
          <w:spacing w:val="-1"/>
          <w:sz w:val="24"/>
        </w:rPr>
        <w:t xml:space="preserve"> </w:t>
      </w:r>
      <w:r>
        <w:rPr>
          <w:sz w:val="24"/>
        </w:rPr>
        <w:t>fungirá</w:t>
      </w:r>
      <w:r>
        <w:rPr>
          <w:spacing w:val="-4"/>
          <w:sz w:val="24"/>
        </w:rPr>
        <w:t xml:space="preserve"> </w:t>
      </w:r>
      <w:r>
        <w:rPr>
          <w:sz w:val="24"/>
        </w:rPr>
        <w:t>como</w:t>
      </w:r>
      <w:r>
        <w:rPr>
          <w:spacing w:val="-4"/>
          <w:sz w:val="24"/>
        </w:rPr>
        <w:t xml:space="preserve"> </w:t>
      </w:r>
      <w:r>
        <w:rPr>
          <w:sz w:val="24"/>
        </w:rPr>
        <w:t>secretario;</w:t>
      </w:r>
    </w:p>
    <w:p w:rsidR="008867D3" w:rsidRDefault="00B13E06">
      <w:pPr>
        <w:pStyle w:val="Prrafodelista"/>
        <w:numPr>
          <w:ilvl w:val="0"/>
          <w:numId w:val="10"/>
        </w:numPr>
        <w:tabs>
          <w:tab w:val="left" w:pos="1181"/>
        </w:tabs>
        <w:spacing w:before="136"/>
        <w:jc w:val="both"/>
        <w:rPr>
          <w:sz w:val="24"/>
        </w:rPr>
      </w:pPr>
      <w:r>
        <w:rPr>
          <w:sz w:val="24"/>
        </w:rPr>
        <w:t>Secretaría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Finanzas;</w:t>
      </w:r>
    </w:p>
    <w:p w:rsidR="008867D3" w:rsidRDefault="00B13E06">
      <w:pPr>
        <w:pStyle w:val="Prrafodelista"/>
        <w:numPr>
          <w:ilvl w:val="0"/>
          <w:numId w:val="10"/>
        </w:numPr>
        <w:tabs>
          <w:tab w:val="left" w:pos="1181"/>
        </w:tabs>
        <w:spacing w:before="140"/>
        <w:jc w:val="both"/>
        <w:rPr>
          <w:sz w:val="24"/>
        </w:rPr>
      </w:pPr>
      <w:r>
        <w:rPr>
          <w:sz w:val="24"/>
        </w:rPr>
        <w:t>Secretaría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Justicia</w:t>
      </w:r>
      <w:r>
        <w:rPr>
          <w:spacing w:val="-5"/>
          <w:sz w:val="24"/>
        </w:rPr>
        <w:t xml:space="preserve"> </w:t>
      </w:r>
      <w:r>
        <w:rPr>
          <w:sz w:val="24"/>
        </w:rPr>
        <w:t>y</w:t>
      </w:r>
      <w:r>
        <w:rPr>
          <w:spacing w:val="-3"/>
          <w:sz w:val="24"/>
        </w:rPr>
        <w:t xml:space="preserve"> </w:t>
      </w:r>
      <w:r>
        <w:rPr>
          <w:sz w:val="24"/>
        </w:rPr>
        <w:t>Derechos</w:t>
      </w:r>
      <w:r>
        <w:rPr>
          <w:spacing w:val="-3"/>
          <w:sz w:val="24"/>
        </w:rPr>
        <w:t xml:space="preserve"> </w:t>
      </w:r>
      <w:r>
        <w:rPr>
          <w:sz w:val="24"/>
        </w:rPr>
        <w:t>Humano;</w:t>
      </w:r>
    </w:p>
    <w:p w:rsidR="008867D3" w:rsidRDefault="00B13E06">
      <w:pPr>
        <w:pStyle w:val="Prrafodelista"/>
        <w:numPr>
          <w:ilvl w:val="0"/>
          <w:numId w:val="10"/>
        </w:numPr>
        <w:tabs>
          <w:tab w:val="left" w:pos="1181"/>
        </w:tabs>
        <w:spacing w:before="136"/>
        <w:jc w:val="both"/>
        <w:rPr>
          <w:sz w:val="24"/>
        </w:rPr>
      </w:pPr>
      <w:r>
        <w:rPr>
          <w:sz w:val="24"/>
        </w:rPr>
        <w:t>Secretaría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Salud;</w:t>
      </w:r>
    </w:p>
    <w:p w:rsidR="008867D3" w:rsidRDefault="00B13E06">
      <w:pPr>
        <w:pStyle w:val="Prrafodelista"/>
        <w:numPr>
          <w:ilvl w:val="0"/>
          <w:numId w:val="10"/>
        </w:numPr>
        <w:tabs>
          <w:tab w:val="left" w:pos="1181"/>
        </w:tabs>
        <w:spacing w:before="140"/>
        <w:jc w:val="both"/>
        <w:rPr>
          <w:sz w:val="24"/>
        </w:rPr>
      </w:pPr>
      <w:r>
        <w:rPr>
          <w:sz w:val="24"/>
        </w:rPr>
        <w:t>Secretaría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Cultura</w:t>
      </w:r>
      <w:r>
        <w:rPr>
          <w:spacing w:val="-1"/>
          <w:sz w:val="24"/>
        </w:rPr>
        <w:t xml:space="preserve"> </w:t>
      </w:r>
      <w:r>
        <w:rPr>
          <w:sz w:val="24"/>
        </w:rPr>
        <w:t>y</w:t>
      </w:r>
      <w:r>
        <w:rPr>
          <w:spacing w:val="-2"/>
          <w:sz w:val="24"/>
        </w:rPr>
        <w:t xml:space="preserve"> </w:t>
      </w:r>
      <w:r>
        <w:rPr>
          <w:sz w:val="24"/>
        </w:rPr>
        <w:t>Turismo;</w:t>
      </w:r>
    </w:p>
    <w:p w:rsidR="008867D3" w:rsidRDefault="00B13E06">
      <w:pPr>
        <w:pStyle w:val="Prrafodelista"/>
        <w:numPr>
          <w:ilvl w:val="0"/>
          <w:numId w:val="10"/>
        </w:numPr>
        <w:tabs>
          <w:tab w:val="left" w:pos="1181"/>
        </w:tabs>
        <w:spacing w:before="136"/>
        <w:jc w:val="both"/>
        <w:rPr>
          <w:sz w:val="24"/>
        </w:rPr>
      </w:pPr>
      <w:r>
        <w:rPr>
          <w:sz w:val="24"/>
        </w:rPr>
        <w:t>Secretaría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Educación;</w:t>
      </w:r>
    </w:p>
    <w:p w:rsidR="008867D3" w:rsidRDefault="00B13E06">
      <w:pPr>
        <w:pStyle w:val="Prrafodelista"/>
        <w:numPr>
          <w:ilvl w:val="0"/>
          <w:numId w:val="10"/>
        </w:numPr>
        <w:tabs>
          <w:tab w:val="left" w:pos="1181"/>
        </w:tabs>
        <w:spacing w:before="140"/>
        <w:jc w:val="both"/>
        <w:rPr>
          <w:sz w:val="24"/>
        </w:rPr>
      </w:pPr>
      <w:r>
        <w:rPr>
          <w:sz w:val="24"/>
        </w:rPr>
        <w:t>Secretaría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Desarrollo</w:t>
      </w:r>
      <w:r>
        <w:rPr>
          <w:spacing w:val="-3"/>
          <w:sz w:val="24"/>
        </w:rPr>
        <w:t xml:space="preserve"> </w:t>
      </w:r>
      <w:r>
        <w:rPr>
          <w:sz w:val="24"/>
        </w:rPr>
        <w:t>Urbano</w:t>
      </w:r>
      <w:r>
        <w:rPr>
          <w:spacing w:val="-4"/>
          <w:sz w:val="24"/>
        </w:rPr>
        <w:t xml:space="preserve"> </w:t>
      </w:r>
      <w:r>
        <w:rPr>
          <w:sz w:val="24"/>
        </w:rPr>
        <w:t>y</w:t>
      </w:r>
      <w:r>
        <w:rPr>
          <w:spacing w:val="1"/>
          <w:sz w:val="24"/>
        </w:rPr>
        <w:t xml:space="preserve"> </w:t>
      </w:r>
      <w:r>
        <w:rPr>
          <w:sz w:val="24"/>
        </w:rPr>
        <w:t>Obra;</w:t>
      </w:r>
    </w:p>
    <w:p w:rsidR="008867D3" w:rsidRDefault="00B13E06">
      <w:pPr>
        <w:pStyle w:val="Prrafodelista"/>
        <w:numPr>
          <w:ilvl w:val="0"/>
          <w:numId w:val="10"/>
        </w:numPr>
        <w:tabs>
          <w:tab w:val="left" w:pos="1181"/>
        </w:tabs>
        <w:spacing w:before="136"/>
        <w:jc w:val="both"/>
        <w:rPr>
          <w:sz w:val="24"/>
        </w:rPr>
      </w:pPr>
      <w:r>
        <w:rPr>
          <w:sz w:val="24"/>
        </w:rPr>
        <w:t>Secretaría</w:t>
      </w:r>
      <w:r>
        <w:rPr>
          <w:spacing w:val="-4"/>
          <w:sz w:val="24"/>
        </w:rPr>
        <w:t xml:space="preserve"> </w:t>
      </w:r>
      <w:r>
        <w:rPr>
          <w:sz w:val="24"/>
        </w:rPr>
        <w:t>del</w:t>
      </w:r>
      <w:r>
        <w:rPr>
          <w:spacing w:val="-3"/>
          <w:sz w:val="24"/>
        </w:rPr>
        <w:t xml:space="preserve"> </w:t>
      </w:r>
      <w:r>
        <w:rPr>
          <w:sz w:val="24"/>
        </w:rPr>
        <w:t>Medio</w:t>
      </w:r>
      <w:r>
        <w:rPr>
          <w:spacing w:val="-3"/>
          <w:sz w:val="24"/>
        </w:rPr>
        <w:t xml:space="preserve"> </w:t>
      </w:r>
      <w:r>
        <w:rPr>
          <w:sz w:val="24"/>
        </w:rPr>
        <w:t>Ambiente,</w:t>
      </w:r>
      <w:r>
        <w:rPr>
          <w:spacing w:val="1"/>
          <w:sz w:val="24"/>
        </w:rPr>
        <w:t xml:space="preserve"> </w:t>
      </w:r>
      <w:r>
        <w:rPr>
          <w:sz w:val="24"/>
        </w:rPr>
        <w:t>y</w:t>
      </w:r>
    </w:p>
    <w:p w:rsidR="008867D3" w:rsidRDefault="00B13E06">
      <w:pPr>
        <w:pStyle w:val="Prrafodelista"/>
        <w:numPr>
          <w:ilvl w:val="0"/>
          <w:numId w:val="10"/>
        </w:numPr>
        <w:tabs>
          <w:tab w:val="left" w:pos="1181"/>
        </w:tabs>
        <w:spacing w:before="140"/>
        <w:jc w:val="both"/>
        <w:rPr>
          <w:sz w:val="24"/>
        </w:rPr>
      </w:pPr>
      <w:r>
        <w:rPr>
          <w:sz w:val="24"/>
        </w:rPr>
        <w:t>Secretaría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la</w:t>
      </w:r>
      <w:r>
        <w:rPr>
          <w:spacing w:val="-5"/>
          <w:sz w:val="24"/>
        </w:rPr>
        <w:t xml:space="preserve"> </w:t>
      </w:r>
      <w:r>
        <w:rPr>
          <w:sz w:val="24"/>
        </w:rPr>
        <w:t>Contraloría.</w:t>
      </w:r>
    </w:p>
    <w:p w:rsidR="008867D3" w:rsidRDefault="008867D3">
      <w:pPr>
        <w:pStyle w:val="Textoindependiente"/>
        <w:spacing w:before="9"/>
        <w:ind w:left="0"/>
        <w:jc w:val="left"/>
        <w:rPr>
          <w:sz w:val="25"/>
        </w:rPr>
      </w:pPr>
    </w:p>
    <w:p w:rsidR="008867D3" w:rsidRDefault="00B13E06">
      <w:pPr>
        <w:pStyle w:val="Textoindependiente"/>
        <w:spacing w:line="362" w:lineRule="auto"/>
        <w:ind w:left="100" w:right="129"/>
      </w:pPr>
      <w:r>
        <w:t>Cada integrante designará a su suplente, el cual deberá tener el nivel mínimo de</w:t>
      </w:r>
      <w:r>
        <w:rPr>
          <w:spacing w:val="1"/>
        </w:rPr>
        <w:t xml:space="preserve"> </w:t>
      </w:r>
      <w:r>
        <w:t>director general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equivalente.</w:t>
      </w:r>
    </w:p>
    <w:p w:rsidR="008867D3" w:rsidRDefault="008867D3">
      <w:pPr>
        <w:spacing w:line="362" w:lineRule="auto"/>
        <w:sectPr w:rsidR="008867D3">
          <w:pgSz w:w="12240" w:h="15840"/>
          <w:pgMar w:top="2560" w:right="1580" w:bottom="1360" w:left="1600" w:header="563" w:footer="1135" w:gutter="0"/>
          <w:cols w:space="720"/>
        </w:sectPr>
      </w:pPr>
    </w:p>
    <w:p w:rsidR="008867D3" w:rsidRDefault="008867D3">
      <w:pPr>
        <w:pStyle w:val="Textoindependiente"/>
        <w:spacing w:before="3"/>
        <w:ind w:left="0"/>
        <w:jc w:val="left"/>
        <w:rPr>
          <w:sz w:val="26"/>
        </w:rPr>
      </w:pPr>
    </w:p>
    <w:p w:rsidR="008867D3" w:rsidRDefault="00B13E06">
      <w:pPr>
        <w:spacing w:before="100"/>
        <w:ind w:left="668"/>
        <w:rPr>
          <w:rFonts w:ascii="Verdana" w:hAnsi="Verdana"/>
          <w:b/>
          <w:sz w:val="16"/>
        </w:rPr>
      </w:pPr>
      <w:r>
        <w:rPr>
          <w:rFonts w:ascii="Verdana" w:hAnsi="Verdana"/>
          <w:b/>
          <w:color w:val="96174A"/>
          <w:w w:val="85"/>
          <w:sz w:val="16"/>
        </w:rPr>
        <w:t>“2022.</w:t>
      </w:r>
      <w:r>
        <w:rPr>
          <w:rFonts w:ascii="Verdana" w:hAnsi="Verdana"/>
          <w:b/>
          <w:color w:val="96174A"/>
          <w:spacing w:val="10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Año</w:t>
      </w:r>
      <w:r>
        <w:rPr>
          <w:rFonts w:ascii="Verdana" w:hAnsi="Verdana"/>
          <w:b/>
          <w:color w:val="96174A"/>
          <w:spacing w:val="14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del</w:t>
      </w:r>
      <w:r>
        <w:rPr>
          <w:rFonts w:ascii="Verdana" w:hAnsi="Verdana"/>
          <w:b/>
          <w:color w:val="96174A"/>
          <w:spacing w:val="16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Quincentenario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la</w:t>
      </w:r>
      <w:r>
        <w:rPr>
          <w:rFonts w:ascii="Verdana" w:hAnsi="Verdana"/>
          <w:b/>
          <w:color w:val="96174A"/>
          <w:spacing w:val="10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Fundación</w:t>
      </w:r>
      <w:r>
        <w:rPr>
          <w:rFonts w:ascii="Verdana" w:hAnsi="Verdana"/>
          <w:b/>
          <w:color w:val="96174A"/>
          <w:spacing w:val="12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Toluca</w:t>
      </w:r>
      <w:r>
        <w:rPr>
          <w:rFonts w:ascii="Verdana" w:hAnsi="Verdana"/>
          <w:b/>
          <w:color w:val="96174A"/>
          <w:spacing w:val="10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Lerdo,</w:t>
      </w:r>
      <w:r>
        <w:rPr>
          <w:rFonts w:ascii="Verdana" w:hAnsi="Verdana"/>
          <w:b/>
          <w:color w:val="96174A"/>
          <w:spacing w:val="11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Capital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del</w:t>
      </w:r>
      <w:r>
        <w:rPr>
          <w:rFonts w:ascii="Verdana" w:hAnsi="Verdana"/>
          <w:b/>
          <w:color w:val="96174A"/>
          <w:spacing w:val="14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Estado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México”</w:t>
      </w:r>
    </w:p>
    <w:p w:rsidR="008867D3" w:rsidRDefault="008867D3">
      <w:pPr>
        <w:pStyle w:val="Textoindependiente"/>
        <w:spacing w:before="2"/>
        <w:ind w:left="0"/>
        <w:jc w:val="left"/>
        <w:rPr>
          <w:rFonts w:ascii="Verdana"/>
          <w:b/>
          <w:sz w:val="19"/>
        </w:rPr>
      </w:pPr>
    </w:p>
    <w:p w:rsidR="008867D3" w:rsidRDefault="00B13E06">
      <w:pPr>
        <w:pStyle w:val="Textoindependiente"/>
        <w:ind w:left="100"/>
        <w:jc w:val="left"/>
      </w:pPr>
      <w:r>
        <w:t>Los</w:t>
      </w:r>
      <w:r>
        <w:rPr>
          <w:spacing w:val="-3"/>
        </w:rPr>
        <w:t xml:space="preserve"> </w:t>
      </w:r>
      <w:r>
        <w:t>cargos</w:t>
      </w:r>
      <w:r>
        <w:rPr>
          <w:spacing w:val="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Comisión</w:t>
      </w:r>
      <w:r>
        <w:rPr>
          <w:spacing w:val="-4"/>
        </w:rPr>
        <w:t xml:space="preserve"> </w:t>
      </w:r>
      <w:r>
        <w:t>serán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carácter</w:t>
      </w:r>
      <w:r>
        <w:rPr>
          <w:spacing w:val="-3"/>
        </w:rPr>
        <w:t xml:space="preserve"> </w:t>
      </w:r>
      <w:r>
        <w:t>honorífico.</w:t>
      </w:r>
    </w:p>
    <w:p w:rsidR="008867D3" w:rsidRDefault="008867D3">
      <w:pPr>
        <w:pStyle w:val="Textoindependiente"/>
        <w:spacing w:before="9"/>
        <w:ind w:left="0"/>
        <w:jc w:val="left"/>
        <w:rPr>
          <w:sz w:val="25"/>
        </w:rPr>
      </w:pPr>
    </w:p>
    <w:p w:rsidR="008867D3" w:rsidRDefault="00B13E06">
      <w:pPr>
        <w:pStyle w:val="Textoindependiente"/>
        <w:spacing w:line="357" w:lineRule="auto"/>
        <w:ind w:left="100"/>
        <w:jc w:val="left"/>
      </w:pPr>
      <w:r>
        <w:t>El</w:t>
      </w:r>
      <w:r>
        <w:rPr>
          <w:spacing w:val="-1"/>
        </w:rPr>
        <w:t xml:space="preserve"> </w:t>
      </w:r>
      <w:r>
        <w:t>titular</w:t>
      </w:r>
      <w:r>
        <w:rPr>
          <w:spacing w:val="1"/>
        </w:rPr>
        <w:t xml:space="preserve"> </w:t>
      </w:r>
      <w:r>
        <w:t>del Ejecutivo</w:t>
      </w:r>
      <w:r>
        <w:rPr>
          <w:spacing w:val="-1"/>
        </w:rPr>
        <w:t xml:space="preserve"> </w:t>
      </w:r>
      <w:r>
        <w:t>Estatal</w:t>
      </w:r>
      <w:r>
        <w:rPr>
          <w:spacing w:val="-1"/>
        </w:rPr>
        <w:t xml:space="preserve"> </w:t>
      </w:r>
      <w:r>
        <w:t>podrá asistir</w:t>
      </w:r>
      <w:r>
        <w:rPr>
          <w:spacing w:val="1"/>
        </w:rPr>
        <w:t xml:space="preserve"> </w:t>
      </w:r>
      <w:r>
        <w:t>a</w:t>
      </w:r>
      <w:r>
        <w:rPr>
          <w:spacing w:val="5"/>
        </w:rPr>
        <w:t xml:space="preserve"> </w:t>
      </w:r>
      <w:r>
        <w:t>las</w:t>
      </w:r>
      <w:r>
        <w:rPr>
          <w:spacing w:val="2"/>
        </w:rPr>
        <w:t xml:space="preserve"> </w:t>
      </w:r>
      <w:r>
        <w:t>reuniones</w:t>
      </w:r>
      <w:r>
        <w:rPr>
          <w:spacing w:val="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 Comisión,</w:t>
      </w:r>
      <w:r>
        <w:rPr>
          <w:spacing w:val="6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cuyo</w:t>
      </w:r>
      <w:r>
        <w:rPr>
          <w:spacing w:val="-64"/>
        </w:rPr>
        <w:t xml:space="preserve"> </w:t>
      </w:r>
      <w:r>
        <w:t>caso, las</w:t>
      </w:r>
      <w:r>
        <w:rPr>
          <w:spacing w:val="1"/>
        </w:rPr>
        <w:t xml:space="preserve"> </w:t>
      </w:r>
      <w:r>
        <w:t>presidirá.</w:t>
      </w:r>
    </w:p>
    <w:p w:rsidR="008867D3" w:rsidRDefault="00B13E06">
      <w:pPr>
        <w:pStyle w:val="Textoindependiente"/>
        <w:spacing w:before="166" w:line="357" w:lineRule="auto"/>
        <w:ind w:left="100"/>
        <w:jc w:val="left"/>
      </w:pPr>
      <w:r>
        <w:t>El</w:t>
      </w:r>
      <w:r>
        <w:rPr>
          <w:spacing w:val="46"/>
        </w:rPr>
        <w:t xml:space="preserve"> </w:t>
      </w:r>
      <w:r>
        <w:t>presidente</w:t>
      </w:r>
      <w:r>
        <w:rPr>
          <w:spacing w:val="46"/>
        </w:rPr>
        <w:t xml:space="preserve"> </w:t>
      </w:r>
      <w:r>
        <w:t>estará</w:t>
      </w:r>
      <w:r>
        <w:rPr>
          <w:spacing w:val="46"/>
        </w:rPr>
        <w:t xml:space="preserve"> </w:t>
      </w:r>
      <w:r>
        <w:t>auxiliado</w:t>
      </w:r>
      <w:r>
        <w:rPr>
          <w:spacing w:val="46"/>
        </w:rPr>
        <w:t xml:space="preserve"> </w:t>
      </w:r>
      <w:r>
        <w:t>por</w:t>
      </w:r>
      <w:r>
        <w:rPr>
          <w:spacing w:val="48"/>
        </w:rPr>
        <w:t xml:space="preserve"> </w:t>
      </w:r>
      <w:r>
        <w:t>el</w:t>
      </w:r>
      <w:r>
        <w:rPr>
          <w:spacing w:val="50"/>
        </w:rPr>
        <w:t xml:space="preserve"> </w:t>
      </w:r>
      <w:r>
        <w:t>titular</w:t>
      </w:r>
      <w:r>
        <w:rPr>
          <w:spacing w:val="48"/>
        </w:rPr>
        <w:t xml:space="preserve"> </w:t>
      </w:r>
      <w:r>
        <w:t>de</w:t>
      </w:r>
      <w:r>
        <w:rPr>
          <w:spacing w:val="46"/>
        </w:rPr>
        <w:t xml:space="preserve"> </w:t>
      </w:r>
      <w:r>
        <w:t>la</w:t>
      </w:r>
      <w:r>
        <w:rPr>
          <w:spacing w:val="53"/>
        </w:rPr>
        <w:t xml:space="preserve"> </w:t>
      </w:r>
      <w:r>
        <w:t>Dirección</w:t>
      </w:r>
      <w:r>
        <w:rPr>
          <w:spacing w:val="47"/>
        </w:rPr>
        <w:t xml:space="preserve"> </w:t>
      </w:r>
      <w:r>
        <w:t>quien</w:t>
      </w:r>
      <w:r>
        <w:rPr>
          <w:spacing w:val="46"/>
        </w:rPr>
        <w:t xml:space="preserve"> </w:t>
      </w:r>
      <w:r>
        <w:t>fungirá</w:t>
      </w:r>
      <w:r>
        <w:rPr>
          <w:spacing w:val="50"/>
        </w:rPr>
        <w:t xml:space="preserve"> </w:t>
      </w:r>
      <w:r>
        <w:t>como</w:t>
      </w:r>
      <w:r>
        <w:rPr>
          <w:spacing w:val="-64"/>
        </w:rPr>
        <w:t xml:space="preserve"> </w:t>
      </w:r>
      <w:r>
        <w:t>secretario</w:t>
      </w:r>
      <w:r>
        <w:rPr>
          <w:spacing w:val="-2"/>
        </w:rPr>
        <w:t xml:space="preserve"> </w:t>
      </w:r>
      <w:r>
        <w:t>técnico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Comisión.</w:t>
      </w:r>
    </w:p>
    <w:p w:rsidR="008867D3" w:rsidRDefault="00B13E06">
      <w:pPr>
        <w:pStyle w:val="Textoindependiente"/>
        <w:spacing w:before="165"/>
        <w:ind w:left="100"/>
        <w:jc w:val="left"/>
      </w:pPr>
      <w:r>
        <w:t>Los</w:t>
      </w:r>
      <w:r>
        <w:rPr>
          <w:spacing w:val="-2"/>
        </w:rPr>
        <w:t xml:space="preserve"> </w:t>
      </w:r>
      <w:r>
        <w:t>integrantes</w:t>
      </w:r>
      <w:r>
        <w:rPr>
          <w:spacing w:val="-2"/>
        </w:rPr>
        <w:t xml:space="preserve"> </w:t>
      </w:r>
      <w:r>
        <w:t>tendrán</w:t>
      </w:r>
      <w:r>
        <w:rPr>
          <w:spacing w:val="-3"/>
        </w:rPr>
        <w:t xml:space="preserve"> </w:t>
      </w:r>
      <w:r>
        <w:t>derecho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voz</w:t>
      </w:r>
      <w:r>
        <w:rPr>
          <w:spacing w:val="-1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voto.</w:t>
      </w:r>
    </w:p>
    <w:p w:rsidR="008867D3" w:rsidRDefault="008867D3">
      <w:pPr>
        <w:pStyle w:val="Textoindependiente"/>
        <w:spacing w:before="9"/>
        <w:ind w:left="0"/>
        <w:jc w:val="left"/>
        <w:rPr>
          <w:sz w:val="25"/>
        </w:rPr>
      </w:pPr>
    </w:p>
    <w:p w:rsidR="008867D3" w:rsidRDefault="00B13E06">
      <w:pPr>
        <w:pStyle w:val="Textoindependiente"/>
        <w:spacing w:line="362" w:lineRule="auto"/>
        <w:ind w:left="100" w:right="124"/>
      </w:pPr>
      <w:r>
        <w:t>Las decisiones de la Comisión se tomarán por unanimidad o por mayoría de votos,</w:t>
      </w:r>
      <w:r>
        <w:rPr>
          <w:spacing w:val="-64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caso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empate,</w:t>
      </w:r>
      <w:r>
        <w:rPr>
          <w:spacing w:val="1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presidente</w:t>
      </w:r>
      <w:r>
        <w:rPr>
          <w:spacing w:val="-1"/>
        </w:rPr>
        <w:t xml:space="preserve"> </w:t>
      </w:r>
      <w:r>
        <w:t>tendrá</w:t>
      </w:r>
      <w:r>
        <w:rPr>
          <w:spacing w:val="-2"/>
        </w:rPr>
        <w:t xml:space="preserve"> </w:t>
      </w:r>
      <w:r>
        <w:t>voto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calidad.</w:t>
      </w:r>
    </w:p>
    <w:p w:rsidR="008867D3" w:rsidRDefault="00B13E06">
      <w:pPr>
        <w:pStyle w:val="Textoindependiente"/>
        <w:spacing w:before="155" w:line="360" w:lineRule="auto"/>
        <w:ind w:left="100" w:right="114"/>
      </w:pPr>
      <w:r>
        <w:rPr>
          <w:rFonts w:ascii="Arial" w:hAnsi="Arial"/>
          <w:b/>
        </w:rPr>
        <w:t>Artículo</w:t>
      </w:r>
      <w:r>
        <w:rPr>
          <w:rFonts w:ascii="Arial" w:hAnsi="Arial"/>
          <w:b/>
          <w:spacing w:val="-13"/>
        </w:rPr>
        <w:t xml:space="preserve"> </w:t>
      </w:r>
      <w:r>
        <w:rPr>
          <w:rFonts w:ascii="Arial" w:hAnsi="Arial"/>
          <w:b/>
        </w:rPr>
        <w:t>12.</w:t>
      </w:r>
      <w:r>
        <w:rPr>
          <w:rFonts w:ascii="Arial" w:hAnsi="Arial"/>
          <w:b/>
          <w:spacing w:val="-11"/>
        </w:rPr>
        <w:t xml:space="preserve"> </w:t>
      </w:r>
      <w:r>
        <w:t>La</w:t>
      </w:r>
      <w:r>
        <w:rPr>
          <w:spacing w:val="-15"/>
        </w:rPr>
        <w:t xml:space="preserve"> </w:t>
      </w:r>
      <w:r>
        <w:t>Comisión</w:t>
      </w:r>
      <w:r>
        <w:rPr>
          <w:spacing w:val="-15"/>
        </w:rPr>
        <w:t xml:space="preserve"> </w:t>
      </w:r>
      <w:r>
        <w:t>deberá</w:t>
      </w:r>
      <w:r>
        <w:rPr>
          <w:spacing w:val="-15"/>
        </w:rPr>
        <w:t xml:space="preserve"> </w:t>
      </w:r>
      <w:r>
        <w:t>reunirse</w:t>
      </w:r>
      <w:r>
        <w:rPr>
          <w:spacing w:val="-15"/>
        </w:rPr>
        <w:t xml:space="preserve"> </w:t>
      </w:r>
      <w:r>
        <w:t>por</w:t>
      </w:r>
      <w:r>
        <w:rPr>
          <w:spacing w:val="-13"/>
        </w:rPr>
        <w:t xml:space="preserve"> </w:t>
      </w:r>
      <w:r>
        <w:t>lo</w:t>
      </w:r>
      <w:r>
        <w:rPr>
          <w:spacing w:val="-15"/>
        </w:rPr>
        <w:t xml:space="preserve"> </w:t>
      </w:r>
      <w:r>
        <w:t>menos</w:t>
      </w:r>
      <w:r>
        <w:rPr>
          <w:spacing w:val="-13"/>
        </w:rPr>
        <w:t xml:space="preserve"> </w:t>
      </w:r>
      <w:r>
        <w:t>dos</w:t>
      </w:r>
      <w:r>
        <w:rPr>
          <w:spacing w:val="-13"/>
        </w:rPr>
        <w:t xml:space="preserve"> </w:t>
      </w:r>
      <w:r>
        <w:t>veces</w:t>
      </w:r>
      <w:r>
        <w:rPr>
          <w:spacing w:val="-13"/>
        </w:rPr>
        <w:t xml:space="preserve"> </w:t>
      </w:r>
      <w:r>
        <w:t>al</w:t>
      </w:r>
      <w:r>
        <w:rPr>
          <w:spacing w:val="-14"/>
        </w:rPr>
        <w:t xml:space="preserve"> </w:t>
      </w:r>
      <w:r>
        <w:t>año</w:t>
      </w:r>
      <w:r>
        <w:rPr>
          <w:spacing w:val="-15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manera</w:t>
      </w:r>
      <w:r>
        <w:rPr>
          <w:spacing w:val="-65"/>
        </w:rPr>
        <w:t xml:space="preserve"> </w:t>
      </w:r>
      <w:r>
        <w:t>ordinaria y a petición del presidente o de dos o más de sus Integrantes de forma</w:t>
      </w:r>
      <w:r>
        <w:rPr>
          <w:spacing w:val="1"/>
        </w:rPr>
        <w:t xml:space="preserve"> </w:t>
      </w:r>
      <w:r>
        <w:t>extraordinaria.</w:t>
      </w:r>
    </w:p>
    <w:p w:rsidR="008867D3" w:rsidRDefault="00B13E06">
      <w:pPr>
        <w:pStyle w:val="Textoindependiente"/>
        <w:spacing w:before="162" w:line="360" w:lineRule="auto"/>
        <w:ind w:left="100" w:right="128"/>
      </w:pPr>
      <w:r>
        <w:t>Las sesiones se llevarán a cabo previa convocatoria del presidente, con al menos</w:t>
      </w:r>
      <w:r>
        <w:rPr>
          <w:spacing w:val="1"/>
        </w:rPr>
        <w:t xml:space="preserve"> </w:t>
      </w:r>
      <w:r>
        <w:t>cinco</w:t>
      </w:r>
      <w:r>
        <w:rPr>
          <w:spacing w:val="-13"/>
        </w:rPr>
        <w:t xml:space="preserve"> </w:t>
      </w:r>
      <w:r>
        <w:t>días</w:t>
      </w:r>
      <w:r>
        <w:rPr>
          <w:spacing w:val="-10"/>
        </w:rPr>
        <w:t xml:space="preserve"> </w:t>
      </w:r>
      <w:r>
        <w:t>hábiles</w:t>
      </w:r>
      <w:r>
        <w:rPr>
          <w:spacing w:val="-11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anticipación</w:t>
      </w:r>
      <w:r>
        <w:rPr>
          <w:spacing w:val="-13"/>
        </w:rPr>
        <w:t xml:space="preserve"> </w:t>
      </w:r>
      <w:r>
        <w:t>en</w:t>
      </w:r>
      <w:r>
        <w:rPr>
          <w:spacing w:val="-12"/>
        </w:rPr>
        <w:t xml:space="preserve"> </w:t>
      </w:r>
      <w:r>
        <w:t>caso</w:t>
      </w:r>
      <w:r>
        <w:rPr>
          <w:spacing w:val="-13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sesiones</w:t>
      </w:r>
      <w:r>
        <w:rPr>
          <w:spacing w:val="-11"/>
        </w:rPr>
        <w:t xml:space="preserve"> </w:t>
      </w:r>
      <w:r>
        <w:t>ordinarias</w:t>
      </w:r>
      <w:r>
        <w:rPr>
          <w:spacing w:val="-10"/>
        </w:rPr>
        <w:t xml:space="preserve"> </w:t>
      </w:r>
      <w:r>
        <w:t>y</w:t>
      </w:r>
      <w:r>
        <w:rPr>
          <w:spacing w:val="-11"/>
        </w:rPr>
        <w:t xml:space="preserve"> </w:t>
      </w:r>
      <w:r>
        <w:t>dos</w:t>
      </w:r>
      <w:r>
        <w:rPr>
          <w:spacing w:val="-10"/>
        </w:rPr>
        <w:t xml:space="preserve"> </w:t>
      </w:r>
      <w:r>
        <w:t>días</w:t>
      </w:r>
      <w:r>
        <w:rPr>
          <w:spacing w:val="-7"/>
        </w:rPr>
        <w:t xml:space="preserve"> </w:t>
      </w:r>
      <w:r>
        <w:t>hábiles</w:t>
      </w:r>
      <w:r>
        <w:rPr>
          <w:spacing w:val="-6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anticipación</w:t>
      </w:r>
      <w:r>
        <w:rPr>
          <w:spacing w:val="-1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extraordinarias.</w:t>
      </w:r>
    </w:p>
    <w:p w:rsidR="008867D3" w:rsidRDefault="00B13E06">
      <w:pPr>
        <w:pStyle w:val="Textoindependiente"/>
        <w:spacing w:before="159" w:line="360" w:lineRule="auto"/>
        <w:ind w:left="100" w:right="120"/>
      </w:pPr>
      <w:r>
        <w:t>El presidente podrá invitar a las sesiones en calidad de Invitados, a representantes</w:t>
      </w:r>
      <w:r>
        <w:rPr>
          <w:spacing w:val="-64"/>
        </w:rPr>
        <w:t xml:space="preserve"> </w:t>
      </w:r>
      <w:r>
        <w:t>de Organizaciones, personas especialistas o afines al tema, así como las demás</w:t>
      </w:r>
      <w:r>
        <w:rPr>
          <w:spacing w:val="1"/>
        </w:rPr>
        <w:t xml:space="preserve"> </w:t>
      </w:r>
      <w:r>
        <w:t>Dependencias,</w:t>
      </w:r>
      <w:r>
        <w:rPr>
          <w:spacing w:val="1"/>
        </w:rPr>
        <w:t xml:space="preserve"> </w:t>
      </w:r>
      <w:r>
        <w:t>Entidades</w:t>
      </w:r>
      <w:r>
        <w:rPr>
          <w:spacing w:val="1"/>
        </w:rPr>
        <w:t xml:space="preserve"> </w:t>
      </w:r>
      <w:r>
        <w:t>u</w:t>
      </w:r>
      <w:r>
        <w:rPr>
          <w:spacing w:val="1"/>
        </w:rPr>
        <w:t xml:space="preserve"> </w:t>
      </w:r>
      <w:r>
        <w:t>órganos</w:t>
      </w:r>
      <w:r>
        <w:rPr>
          <w:spacing w:val="1"/>
        </w:rPr>
        <w:t xml:space="preserve"> </w:t>
      </w:r>
      <w:r>
        <w:t>autónomos,</w:t>
      </w:r>
      <w:r>
        <w:rPr>
          <w:spacing w:val="1"/>
        </w:rPr>
        <w:t xml:space="preserve"> </w:t>
      </w:r>
      <w:r>
        <w:t>cuando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traten</w:t>
      </w:r>
      <w:r>
        <w:rPr>
          <w:spacing w:val="1"/>
        </w:rPr>
        <w:t xml:space="preserve"> </w:t>
      </w:r>
      <w:r>
        <w:t>asuntos</w:t>
      </w:r>
      <w:r>
        <w:rPr>
          <w:spacing w:val="1"/>
        </w:rPr>
        <w:t xml:space="preserve"> </w:t>
      </w:r>
      <w:r>
        <w:t>relacionados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ejerci</w:t>
      </w:r>
      <w:r>
        <w:t>cio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sus</w:t>
      </w:r>
      <w:r>
        <w:rPr>
          <w:spacing w:val="1"/>
        </w:rPr>
        <w:t xml:space="preserve"> </w:t>
      </w:r>
      <w:r>
        <w:t>atribuciones,</w:t>
      </w:r>
      <w:r>
        <w:rPr>
          <w:spacing w:val="1"/>
        </w:rPr>
        <w:t xml:space="preserve"> </w:t>
      </w:r>
      <w:r>
        <w:t>quienes</w:t>
      </w:r>
      <w:r>
        <w:rPr>
          <w:spacing w:val="1"/>
        </w:rPr>
        <w:t xml:space="preserve"> </w:t>
      </w:r>
      <w:r>
        <w:t>asistirán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calidad</w:t>
      </w:r>
      <w:r>
        <w:rPr>
          <w:spacing w:val="1"/>
        </w:rPr>
        <w:t xml:space="preserve"> </w:t>
      </w:r>
      <w:r>
        <w:t>de</w:t>
      </w:r>
      <w:r>
        <w:rPr>
          <w:spacing w:val="-64"/>
        </w:rPr>
        <w:t xml:space="preserve"> </w:t>
      </w:r>
      <w:r>
        <w:t>Invitados con</w:t>
      </w:r>
      <w:r>
        <w:rPr>
          <w:spacing w:val="-1"/>
        </w:rPr>
        <w:t xml:space="preserve"> </w:t>
      </w:r>
      <w:r>
        <w:t>derecho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voz,</w:t>
      </w:r>
      <w:r>
        <w:rPr>
          <w:spacing w:val="1"/>
        </w:rPr>
        <w:t xml:space="preserve"> </w:t>
      </w:r>
      <w:r>
        <w:t>pero</w:t>
      </w:r>
      <w:r>
        <w:rPr>
          <w:spacing w:val="-1"/>
        </w:rPr>
        <w:t xml:space="preserve"> </w:t>
      </w:r>
      <w:r>
        <w:t>no</w:t>
      </w:r>
      <w:r>
        <w:rPr>
          <w:spacing w:val="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voto.</w:t>
      </w:r>
    </w:p>
    <w:p w:rsidR="008867D3" w:rsidRDefault="00B13E06">
      <w:pPr>
        <w:pStyle w:val="Textoindependiente"/>
        <w:spacing w:before="162" w:line="357" w:lineRule="auto"/>
        <w:ind w:left="100" w:right="125"/>
      </w:pPr>
      <w:r>
        <w:rPr>
          <w:rFonts w:ascii="Arial" w:hAnsi="Arial"/>
          <w:b/>
        </w:rPr>
        <w:t xml:space="preserve">Artículo 13. </w:t>
      </w:r>
      <w:r>
        <w:t>La organización y funcionamiento de la Comisión deberá apegarse a</w:t>
      </w:r>
      <w:r>
        <w:rPr>
          <w:spacing w:val="1"/>
        </w:rPr>
        <w:t xml:space="preserve"> </w:t>
      </w:r>
      <w:r>
        <w:t>lo</w:t>
      </w:r>
      <w:r>
        <w:rPr>
          <w:spacing w:val="-2"/>
        </w:rPr>
        <w:t xml:space="preserve"> </w:t>
      </w:r>
      <w:r>
        <w:t>dispuesto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Reglamento.</w:t>
      </w:r>
    </w:p>
    <w:p w:rsidR="008867D3" w:rsidRDefault="00B13E06">
      <w:pPr>
        <w:spacing w:before="166"/>
        <w:ind w:left="100"/>
        <w:jc w:val="both"/>
        <w:rPr>
          <w:sz w:val="24"/>
        </w:rPr>
      </w:pPr>
      <w:r>
        <w:rPr>
          <w:rFonts w:ascii="Arial" w:hAnsi="Arial"/>
          <w:b/>
          <w:sz w:val="24"/>
        </w:rPr>
        <w:t>Artículo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14.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-6"/>
          <w:sz w:val="24"/>
        </w:rPr>
        <w:t xml:space="preserve"> </w:t>
      </w:r>
      <w:r>
        <w:rPr>
          <w:sz w:val="24"/>
        </w:rPr>
        <w:t>Comisión</w:t>
      </w:r>
      <w:r>
        <w:rPr>
          <w:spacing w:val="-5"/>
          <w:sz w:val="24"/>
        </w:rPr>
        <w:t xml:space="preserve"> </w:t>
      </w:r>
      <w:r>
        <w:rPr>
          <w:sz w:val="24"/>
        </w:rPr>
        <w:t>tendrá</w:t>
      </w:r>
      <w:r>
        <w:rPr>
          <w:spacing w:val="-6"/>
          <w:sz w:val="24"/>
        </w:rPr>
        <w:t xml:space="preserve"> </w:t>
      </w:r>
      <w:r>
        <w:rPr>
          <w:sz w:val="24"/>
        </w:rPr>
        <w:t>las</w:t>
      </w:r>
      <w:r>
        <w:rPr>
          <w:spacing w:val="-3"/>
          <w:sz w:val="24"/>
        </w:rPr>
        <w:t xml:space="preserve"> </w:t>
      </w:r>
      <w:r>
        <w:rPr>
          <w:sz w:val="24"/>
        </w:rPr>
        <w:t>atribuciones</w:t>
      </w:r>
      <w:r>
        <w:rPr>
          <w:spacing w:val="-4"/>
          <w:sz w:val="24"/>
        </w:rPr>
        <w:t xml:space="preserve"> </w:t>
      </w:r>
      <w:r>
        <w:rPr>
          <w:sz w:val="24"/>
        </w:rPr>
        <w:t>siguientes:</w:t>
      </w:r>
    </w:p>
    <w:p w:rsidR="008867D3" w:rsidRDefault="008867D3">
      <w:pPr>
        <w:jc w:val="both"/>
        <w:rPr>
          <w:sz w:val="24"/>
        </w:rPr>
        <w:sectPr w:rsidR="008867D3">
          <w:pgSz w:w="12240" w:h="15840"/>
          <w:pgMar w:top="2560" w:right="1580" w:bottom="1360" w:left="1600" w:header="563" w:footer="1135" w:gutter="0"/>
          <w:cols w:space="720"/>
        </w:sectPr>
      </w:pPr>
    </w:p>
    <w:p w:rsidR="008867D3" w:rsidRDefault="008867D3">
      <w:pPr>
        <w:pStyle w:val="Textoindependiente"/>
        <w:spacing w:before="3"/>
        <w:ind w:left="0"/>
        <w:jc w:val="left"/>
        <w:rPr>
          <w:sz w:val="26"/>
        </w:rPr>
      </w:pPr>
    </w:p>
    <w:p w:rsidR="008867D3" w:rsidRDefault="00B13E06">
      <w:pPr>
        <w:spacing w:before="100"/>
        <w:ind w:left="668"/>
        <w:rPr>
          <w:rFonts w:ascii="Verdana" w:hAnsi="Verdana"/>
          <w:b/>
          <w:sz w:val="16"/>
        </w:rPr>
      </w:pPr>
      <w:r>
        <w:rPr>
          <w:rFonts w:ascii="Verdana" w:hAnsi="Verdana"/>
          <w:b/>
          <w:color w:val="96174A"/>
          <w:w w:val="85"/>
          <w:sz w:val="16"/>
        </w:rPr>
        <w:t>“2022.</w:t>
      </w:r>
      <w:r>
        <w:rPr>
          <w:rFonts w:ascii="Verdana" w:hAnsi="Verdana"/>
          <w:b/>
          <w:color w:val="96174A"/>
          <w:spacing w:val="10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Año</w:t>
      </w:r>
      <w:r>
        <w:rPr>
          <w:rFonts w:ascii="Verdana" w:hAnsi="Verdana"/>
          <w:b/>
          <w:color w:val="96174A"/>
          <w:spacing w:val="14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del</w:t>
      </w:r>
      <w:r>
        <w:rPr>
          <w:rFonts w:ascii="Verdana" w:hAnsi="Verdana"/>
          <w:b/>
          <w:color w:val="96174A"/>
          <w:spacing w:val="16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Quincentenario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la</w:t>
      </w:r>
      <w:r>
        <w:rPr>
          <w:rFonts w:ascii="Verdana" w:hAnsi="Verdana"/>
          <w:b/>
          <w:color w:val="96174A"/>
          <w:spacing w:val="10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Fundación</w:t>
      </w:r>
      <w:r>
        <w:rPr>
          <w:rFonts w:ascii="Verdana" w:hAnsi="Verdana"/>
          <w:b/>
          <w:color w:val="96174A"/>
          <w:spacing w:val="12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Toluca</w:t>
      </w:r>
      <w:r>
        <w:rPr>
          <w:rFonts w:ascii="Verdana" w:hAnsi="Verdana"/>
          <w:b/>
          <w:color w:val="96174A"/>
          <w:spacing w:val="10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Lerdo,</w:t>
      </w:r>
      <w:r>
        <w:rPr>
          <w:rFonts w:ascii="Verdana" w:hAnsi="Verdana"/>
          <w:b/>
          <w:color w:val="96174A"/>
          <w:spacing w:val="11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Capital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del</w:t>
      </w:r>
      <w:r>
        <w:rPr>
          <w:rFonts w:ascii="Verdana" w:hAnsi="Verdana"/>
          <w:b/>
          <w:color w:val="96174A"/>
          <w:spacing w:val="14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Estado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México”</w:t>
      </w:r>
    </w:p>
    <w:p w:rsidR="008867D3" w:rsidRDefault="008867D3">
      <w:pPr>
        <w:pStyle w:val="Textoindependiente"/>
        <w:spacing w:before="2"/>
        <w:ind w:left="0"/>
        <w:jc w:val="left"/>
        <w:rPr>
          <w:rFonts w:ascii="Verdana"/>
          <w:b/>
          <w:sz w:val="19"/>
        </w:rPr>
      </w:pPr>
    </w:p>
    <w:p w:rsidR="008867D3" w:rsidRDefault="00B13E06">
      <w:pPr>
        <w:pStyle w:val="Prrafodelista"/>
        <w:numPr>
          <w:ilvl w:val="0"/>
          <w:numId w:val="9"/>
        </w:numPr>
        <w:tabs>
          <w:tab w:val="left" w:pos="1181"/>
        </w:tabs>
        <w:spacing w:line="357" w:lineRule="auto"/>
        <w:ind w:right="128"/>
        <w:jc w:val="both"/>
        <w:rPr>
          <w:sz w:val="24"/>
        </w:rPr>
      </w:pPr>
      <w:r>
        <w:rPr>
          <w:sz w:val="24"/>
        </w:rPr>
        <w:t>Definir políticas y esquemas de promoción, vinculación y coordinación</w:t>
      </w:r>
      <w:r>
        <w:rPr>
          <w:spacing w:val="1"/>
          <w:sz w:val="24"/>
        </w:rPr>
        <w:t xml:space="preserve"> </w:t>
      </w:r>
      <w:r>
        <w:rPr>
          <w:sz w:val="24"/>
        </w:rPr>
        <w:t>tendientes a fomentar las actividades de las Organizaciones con las</w:t>
      </w:r>
      <w:r>
        <w:rPr>
          <w:spacing w:val="1"/>
          <w:sz w:val="24"/>
        </w:rPr>
        <w:t xml:space="preserve"> </w:t>
      </w:r>
      <w:r>
        <w:rPr>
          <w:sz w:val="24"/>
        </w:rPr>
        <w:t>Dependencias y</w:t>
      </w:r>
      <w:r>
        <w:rPr>
          <w:spacing w:val="1"/>
          <w:sz w:val="24"/>
        </w:rPr>
        <w:t xml:space="preserve"> </w:t>
      </w:r>
      <w:r>
        <w:rPr>
          <w:sz w:val="24"/>
        </w:rPr>
        <w:t>Entidades;</w:t>
      </w:r>
    </w:p>
    <w:p w:rsidR="008867D3" w:rsidRDefault="00B13E06">
      <w:pPr>
        <w:pStyle w:val="Prrafodelista"/>
        <w:numPr>
          <w:ilvl w:val="0"/>
          <w:numId w:val="9"/>
        </w:numPr>
        <w:tabs>
          <w:tab w:val="left" w:pos="1181"/>
        </w:tabs>
        <w:spacing w:before="7" w:line="360" w:lineRule="auto"/>
        <w:ind w:right="118"/>
        <w:jc w:val="both"/>
        <w:rPr>
          <w:sz w:val="24"/>
        </w:rPr>
      </w:pPr>
      <w:r>
        <w:rPr>
          <w:sz w:val="24"/>
        </w:rPr>
        <w:t>Evaluar y dar seguimiento a las políticas públicas y a los programas que</w:t>
      </w:r>
      <w:r>
        <w:rPr>
          <w:spacing w:val="1"/>
          <w:sz w:val="24"/>
        </w:rPr>
        <w:t xml:space="preserve"> </w:t>
      </w:r>
      <w:r>
        <w:rPr>
          <w:sz w:val="24"/>
        </w:rPr>
        <w:t>por su</w:t>
      </w:r>
      <w:r>
        <w:rPr>
          <w:spacing w:val="-2"/>
          <w:sz w:val="24"/>
        </w:rPr>
        <w:t xml:space="preserve"> </w:t>
      </w:r>
      <w:r>
        <w:rPr>
          <w:sz w:val="24"/>
        </w:rPr>
        <w:t>naturaleza</w:t>
      </w:r>
      <w:r>
        <w:rPr>
          <w:spacing w:val="-2"/>
          <w:sz w:val="24"/>
        </w:rPr>
        <w:t xml:space="preserve"> </w:t>
      </w:r>
      <w:r>
        <w:rPr>
          <w:sz w:val="24"/>
        </w:rPr>
        <w:t>interactúen</w:t>
      </w:r>
      <w:r>
        <w:rPr>
          <w:spacing w:val="-2"/>
          <w:sz w:val="24"/>
        </w:rPr>
        <w:t xml:space="preserve"> </w:t>
      </w:r>
      <w:r>
        <w:rPr>
          <w:sz w:val="24"/>
        </w:rPr>
        <w:t>con</w:t>
      </w:r>
      <w:r>
        <w:rPr>
          <w:spacing w:val="-2"/>
          <w:sz w:val="24"/>
        </w:rPr>
        <w:t xml:space="preserve"> </w:t>
      </w:r>
      <w:r>
        <w:rPr>
          <w:sz w:val="24"/>
        </w:rPr>
        <w:t>las</w:t>
      </w:r>
      <w:r>
        <w:rPr>
          <w:spacing w:val="4"/>
          <w:sz w:val="24"/>
        </w:rPr>
        <w:t xml:space="preserve"> </w:t>
      </w:r>
      <w:r>
        <w:rPr>
          <w:sz w:val="24"/>
        </w:rPr>
        <w:t>Organizaciones;</w:t>
      </w:r>
    </w:p>
    <w:p w:rsidR="008867D3" w:rsidRDefault="00B13E06">
      <w:pPr>
        <w:pStyle w:val="Prrafodelista"/>
        <w:numPr>
          <w:ilvl w:val="0"/>
          <w:numId w:val="9"/>
        </w:numPr>
        <w:tabs>
          <w:tab w:val="left" w:pos="1181"/>
        </w:tabs>
        <w:spacing w:line="357" w:lineRule="auto"/>
        <w:ind w:right="127"/>
        <w:jc w:val="both"/>
        <w:rPr>
          <w:sz w:val="24"/>
        </w:rPr>
      </w:pPr>
      <w:r>
        <w:rPr>
          <w:sz w:val="24"/>
        </w:rPr>
        <w:t xml:space="preserve">Promover el diálogo continuo entre </w:t>
      </w:r>
      <w:r>
        <w:rPr>
          <w:sz w:val="24"/>
        </w:rPr>
        <w:t>los sectores público, privado y social</w:t>
      </w:r>
      <w:r>
        <w:rPr>
          <w:spacing w:val="1"/>
          <w:sz w:val="24"/>
        </w:rPr>
        <w:t xml:space="preserve"> </w:t>
      </w:r>
      <w:r>
        <w:rPr>
          <w:sz w:val="24"/>
        </w:rPr>
        <w:t>en</w:t>
      </w:r>
      <w:r>
        <w:rPr>
          <w:spacing w:val="-2"/>
          <w:sz w:val="24"/>
        </w:rPr>
        <w:t xml:space="preserve"> </w:t>
      </w:r>
      <w:r>
        <w:rPr>
          <w:sz w:val="24"/>
        </w:rPr>
        <w:t>beneficio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las Organizaciones;</w:t>
      </w:r>
    </w:p>
    <w:p w:rsidR="008867D3" w:rsidRDefault="00B13E06">
      <w:pPr>
        <w:pStyle w:val="Prrafodelista"/>
        <w:numPr>
          <w:ilvl w:val="0"/>
          <w:numId w:val="9"/>
        </w:numPr>
        <w:tabs>
          <w:tab w:val="left" w:pos="1181"/>
        </w:tabs>
        <w:spacing w:before="6" w:line="360" w:lineRule="auto"/>
        <w:ind w:right="121"/>
        <w:jc w:val="both"/>
        <w:rPr>
          <w:sz w:val="24"/>
        </w:rPr>
      </w:pPr>
      <w:r>
        <w:rPr>
          <w:sz w:val="24"/>
        </w:rPr>
        <w:t>Exhortar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las</w:t>
      </w:r>
      <w:r>
        <w:rPr>
          <w:spacing w:val="1"/>
          <w:sz w:val="24"/>
        </w:rPr>
        <w:t xml:space="preserve"> </w:t>
      </w:r>
      <w:r>
        <w:rPr>
          <w:sz w:val="24"/>
        </w:rPr>
        <w:t>Dependencias</w:t>
      </w:r>
      <w:r>
        <w:rPr>
          <w:spacing w:val="1"/>
          <w:sz w:val="24"/>
        </w:rPr>
        <w:t xml:space="preserve"> </w:t>
      </w:r>
      <w:r>
        <w:rPr>
          <w:sz w:val="24"/>
        </w:rPr>
        <w:t>y</w:t>
      </w:r>
      <w:r>
        <w:rPr>
          <w:spacing w:val="1"/>
          <w:sz w:val="24"/>
        </w:rPr>
        <w:t xml:space="preserve"> </w:t>
      </w:r>
      <w:r>
        <w:rPr>
          <w:sz w:val="24"/>
        </w:rPr>
        <w:t>Entidades</w:t>
      </w:r>
      <w:r>
        <w:rPr>
          <w:spacing w:val="1"/>
          <w:sz w:val="24"/>
        </w:rPr>
        <w:t xml:space="preserve"> </w:t>
      </w:r>
      <w:r>
        <w:rPr>
          <w:sz w:val="24"/>
        </w:rPr>
        <w:t>para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1"/>
          <w:sz w:val="24"/>
        </w:rPr>
        <w:t xml:space="preserve"> </w:t>
      </w:r>
      <w:r>
        <w:rPr>
          <w:sz w:val="24"/>
        </w:rPr>
        <w:t>designen</w:t>
      </w:r>
      <w:r>
        <w:rPr>
          <w:spacing w:val="1"/>
          <w:sz w:val="24"/>
        </w:rPr>
        <w:t xml:space="preserve"> </w:t>
      </w:r>
      <w:r>
        <w:rPr>
          <w:sz w:val="24"/>
        </w:rPr>
        <w:t>representantes,</w:t>
      </w:r>
      <w:r>
        <w:rPr>
          <w:spacing w:val="1"/>
          <w:sz w:val="24"/>
        </w:rPr>
        <w:t xml:space="preserve"> </w:t>
      </w:r>
      <w:r>
        <w:rPr>
          <w:sz w:val="24"/>
        </w:rPr>
        <w:t>con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finalidad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compartir</w:t>
      </w:r>
      <w:r>
        <w:rPr>
          <w:spacing w:val="1"/>
          <w:sz w:val="24"/>
        </w:rPr>
        <w:t xml:space="preserve"> </w:t>
      </w:r>
      <w:r>
        <w:rPr>
          <w:sz w:val="24"/>
        </w:rPr>
        <w:t>el</w:t>
      </w:r>
      <w:r>
        <w:rPr>
          <w:spacing w:val="1"/>
          <w:sz w:val="24"/>
        </w:rPr>
        <w:t xml:space="preserve"> </w:t>
      </w:r>
      <w:r>
        <w:rPr>
          <w:sz w:val="24"/>
        </w:rPr>
        <w:t>registro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Organizaciones que por sector cada una lleve; ello con el propósito de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hacerlo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del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conocimiento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de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los</w:t>
      </w:r>
      <w:r>
        <w:rPr>
          <w:spacing w:val="-11"/>
          <w:sz w:val="24"/>
        </w:rPr>
        <w:t xml:space="preserve"> </w:t>
      </w:r>
      <w:r>
        <w:rPr>
          <w:sz w:val="24"/>
        </w:rPr>
        <w:t>integrantes</w:t>
      </w:r>
      <w:r>
        <w:rPr>
          <w:spacing w:val="-15"/>
          <w:sz w:val="24"/>
        </w:rPr>
        <w:t xml:space="preserve"> </w:t>
      </w:r>
      <w:r>
        <w:rPr>
          <w:sz w:val="24"/>
        </w:rPr>
        <w:t>de</w:t>
      </w:r>
      <w:r>
        <w:rPr>
          <w:spacing w:val="-17"/>
          <w:sz w:val="24"/>
        </w:rPr>
        <w:t xml:space="preserve"> </w:t>
      </w:r>
      <w:r>
        <w:rPr>
          <w:sz w:val="24"/>
        </w:rPr>
        <w:t>la</w:t>
      </w:r>
      <w:r>
        <w:rPr>
          <w:spacing w:val="-17"/>
          <w:sz w:val="24"/>
        </w:rPr>
        <w:t xml:space="preserve"> </w:t>
      </w:r>
      <w:r>
        <w:rPr>
          <w:sz w:val="24"/>
        </w:rPr>
        <w:t>Comisión</w:t>
      </w:r>
      <w:r>
        <w:rPr>
          <w:spacing w:val="-17"/>
          <w:sz w:val="24"/>
        </w:rPr>
        <w:t xml:space="preserve"> </w:t>
      </w:r>
      <w:r>
        <w:rPr>
          <w:sz w:val="24"/>
        </w:rPr>
        <w:t>para</w:t>
      </w:r>
      <w:r>
        <w:rPr>
          <w:spacing w:val="-17"/>
          <w:sz w:val="24"/>
        </w:rPr>
        <w:t xml:space="preserve"> </w:t>
      </w:r>
      <w:r>
        <w:rPr>
          <w:sz w:val="24"/>
        </w:rPr>
        <w:t>su</w:t>
      </w:r>
      <w:r>
        <w:rPr>
          <w:spacing w:val="-17"/>
          <w:sz w:val="24"/>
        </w:rPr>
        <w:t xml:space="preserve"> </w:t>
      </w:r>
      <w:r>
        <w:rPr>
          <w:sz w:val="24"/>
        </w:rPr>
        <w:t>debida</w:t>
      </w:r>
      <w:r>
        <w:rPr>
          <w:spacing w:val="-64"/>
          <w:sz w:val="24"/>
        </w:rPr>
        <w:t xml:space="preserve"> </w:t>
      </w:r>
      <w:r>
        <w:rPr>
          <w:sz w:val="24"/>
        </w:rPr>
        <w:t>inscripción</w:t>
      </w:r>
      <w:r>
        <w:rPr>
          <w:spacing w:val="-2"/>
          <w:sz w:val="24"/>
        </w:rPr>
        <w:t xml:space="preserve"> </w:t>
      </w:r>
      <w:r>
        <w:rPr>
          <w:sz w:val="24"/>
        </w:rPr>
        <w:t>en</w:t>
      </w:r>
      <w:r>
        <w:rPr>
          <w:spacing w:val="-1"/>
          <w:sz w:val="24"/>
        </w:rPr>
        <w:t xml:space="preserve"> </w:t>
      </w:r>
      <w:r>
        <w:rPr>
          <w:sz w:val="24"/>
        </w:rPr>
        <w:t>el</w:t>
      </w:r>
      <w:r>
        <w:rPr>
          <w:spacing w:val="-1"/>
          <w:sz w:val="24"/>
        </w:rPr>
        <w:t xml:space="preserve"> </w:t>
      </w:r>
      <w:r>
        <w:rPr>
          <w:sz w:val="24"/>
        </w:rPr>
        <w:t>Registro</w:t>
      </w:r>
      <w:r>
        <w:rPr>
          <w:spacing w:val="-2"/>
          <w:sz w:val="24"/>
        </w:rPr>
        <w:t xml:space="preserve"> </w:t>
      </w:r>
      <w:r>
        <w:rPr>
          <w:sz w:val="24"/>
        </w:rPr>
        <w:t>Estatal;</w:t>
      </w:r>
    </w:p>
    <w:p w:rsidR="008867D3" w:rsidRDefault="00B13E06">
      <w:pPr>
        <w:pStyle w:val="Prrafodelista"/>
        <w:numPr>
          <w:ilvl w:val="0"/>
          <w:numId w:val="9"/>
        </w:numPr>
        <w:tabs>
          <w:tab w:val="left" w:pos="1181"/>
        </w:tabs>
        <w:spacing w:line="360" w:lineRule="auto"/>
        <w:ind w:right="123"/>
        <w:jc w:val="both"/>
        <w:rPr>
          <w:sz w:val="24"/>
        </w:rPr>
      </w:pPr>
      <w:r>
        <w:rPr>
          <w:sz w:val="24"/>
        </w:rPr>
        <w:t>Diseñar un mecanismo para la evaluación y seguimiento a las diversas</w:t>
      </w:r>
      <w:r>
        <w:rPr>
          <w:spacing w:val="1"/>
          <w:sz w:val="24"/>
        </w:rPr>
        <w:t xml:space="preserve"> </w:t>
      </w:r>
      <w:r>
        <w:rPr>
          <w:sz w:val="24"/>
        </w:rPr>
        <w:t>solicitudes de las Organizaciones, mismas que serán ejecutadas por las</w:t>
      </w:r>
      <w:r>
        <w:rPr>
          <w:spacing w:val="1"/>
          <w:sz w:val="24"/>
        </w:rPr>
        <w:t xml:space="preserve"> </w:t>
      </w:r>
      <w:r>
        <w:rPr>
          <w:sz w:val="24"/>
        </w:rPr>
        <w:t>Dependencias y</w:t>
      </w:r>
      <w:r>
        <w:rPr>
          <w:spacing w:val="1"/>
          <w:sz w:val="24"/>
        </w:rPr>
        <w:t xml:space="preserve"> </w:t>
      </w:r>
      <w:r>
        <w:rPr>
          <w:sz w:val="24"/>
        </w:rPr>
        <w:t>Entidades;</w:t>
      </w:r>
    </w:p>
    <w:p w:rsidR="008867D3" w:rsidRDefault="00B13E06">
      <w:pPr>
        <w:pStyle w:val="Prrafodelista"/>
        <w:numPr>
          <w:ilvl w:val="0"/>
          <w:numId w:val="9"/>
        </w:numPr>
        <w:tabs>
          <w:tab w:val="left" w:pos="1181"/>
        </w:tabs>
        <w:spacing w:before="1" w:line="360" w:lineRule="auto"/>
        <w:ind w:right="124"/>
        <w:jc w:val="both"/>
        <w:rPr>
          <w:sz w:val="24"/>
        </w:rPr>
      </w:pPr>
      <w:r>
        <w:rPr>
          <w:sz w:val="24"/>
        </w:rPr>
        <w:t>Establecer</w:t>
      </w:r>
      <w:r>
        <w:rPr>
          <w:spacing w:val="-4"/>
          <w:sz w:val="24"/>
        </w:rPr>
        <w:t xml:space="preserve"> </w:t>
      </w:r>
      <w:r>
        <w:rPr>
          <w:sz w:val="24"/>
        </w:rPr>
        <w:t>una</w:t>
      </w:r>
      <w:r>
        <w:rPr>
          <w:spacing w:val="-6"/>
          <w:sz w:val="24"/>
        </w:rPr>
        <w:t xml:space="preserve"> </w:t>
      </w:r>
      <w:r>
        <w:rPr>
          <w:sz w:val="24"/>
        </w:rPr>
        <w:t>estrategia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6"/>
          <w:sz w:val="24"/>
        </w:rPr>
        <w:t xml:space="preserve"> </w:t>
      </w:r>
      <w:r>
        <w:rPr>
          <w:sz w:val="24"/>
        </w:rPr>
        <w:t>comunicación</w:t>
      </w:r>
      <w:r>
        <w:rPr>
          <w:spacing w:val="-6"/>
          <w:sz w:val="24"/>
        </w:rPr>
        <w:t xml:space="preserve"> </w:t>
      </w:r>
      <w:r>
        <w:rPr>
          <w:sz w:val="24"/>
        </w:rPr>
        <w:t>que</w:t>
      </w:r>
      <w:r>
        <w:rPr>
          <w:spacing w:val="-5"/>
          <w:sz w:val="24"/>
        </w:rPr>
        <w:t xml:space="preserve"> </w:t>
      </w:r>
      <w:r>
        <w:rPr>
          <w:sz w:val="24"/>
        </w:rPr>
        <w:t>tenga</w:t>
      </w:r>
      <w:r>
        <w:rPr>
          <w:spacing w:val="-6"/>
          <w:sz w:val="24"/>
        </w:rPr>
        <w:t xml:space="preserve"> </w:t>
      </w:r>
      <w:r>
        <w:rPr>
          <w:sz w:val="24"/>
        </w:rPr>
        <w:t>por</w:t>
      </w:r>
      <w:r>
        <w:rPr>
          <w:spacing w:val="-4"/>
          <w:sz w:val="24"/>
        </w:rPr>
        <w:t xml:space="preserve"> </w:t>
      </w:r>
      <w:r>
        <w:rPr>
          <w:sz w:val="24"/>
        </w:rPr>
        <w:t>objeto</w:t>
      </w:r>
      <w:r>
        <w:rPr>
          <w:spacing w:val="-5"/>
          <w:sz w:val="24"/>
        </w:rPr>
        <w:t xml:space="preserve"> </w:t>
      </w:r>
      <w:r>
        <w:rPr>
          <w:sz w:val="24"/>
        </w:rPr>
        <w:t>divulgar</w:t>
      </w:r>
      <w:r>
        <w:rPr>
          <w:spacing w:val="-64"/>
          <w:sz w:val="24"/>
        </w:rPr>
        <w:t xml:space="preserve"> </w:t>
      </w:r>
      <w:r>
        <w:rPr>
          <w:sz w:val="24"/>
        </w:rPr>
        <w:t>el Registro entre los sectores público, privado y social del Estado de</w:t>
      </w:r>
      <w:r>
        <w:rPr>
          <w:spacing w:val="1"/>
          <w:sz w:val="24"/>
        </w:rPr>
        <w:t xml:space="preserve"> </w:t>
      </w:r>
      <w:r>
        <w:rPr>
          <w:sz w:val="24"/>
        </w:rPr>
        <w:t>México</w:t>
      </w:r>
      <w:r>
        <w:rPr>
          <w:spacing w:val="-2"/>
          <w:sz w:val="24"/>
        </w:rPr>
        <w:t xml:space="preserve"> </w:t>
      </w:r>
      <w:r>
        <w:rPr>
          <w:sz w:val="24"/>
        </w:rPr>
        <w:t>para</w:t>
      </w:r>
      <w:r>
        <w:rPr>
          <w:spacing w:val="-1"/>
          <w:sz w:val="24"/>
        </w:rPr>
        <w:t xml:space="preserve"> </w:t>
      </w:r>
      <w:r>
        <w:rPr>
          <w:sz w:val="24"/>
        </w:rPr>
        <w:t>cont</w:t>
      </w:r>
      <w:r>
        <w:rPr>
          <w:sz w:val="24"/>
        </w:rPr>
        <w:t>ribuir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su</w:t>
      </w:r>
      <w:r>
        <w:rPr>
          <w:spacing w:val="-1"/>
          <w:sz w:val="24"/>
        </w:rPr>
        <w:t xml:space="preserve"> </w:t>
      </w:r>
      <w:r>
        <w:rPr>
          <w:sz w:val="24"/>
        </w:rPr>
        <w:t>interacción;</w:t>
      </w:r>
    </w:p>
    <w:p w:rsidR="008867D3" w:rsidRDefault="00B13E06">
      <w:pPr>
        <w:pStyle w:val="Prrafodelista"/>
        <w:numPr>
          <w:ilvl w:val="0"/>
          <w:numId w:val="9"/>
        </w:numPr>
        <w:tabs>
          <w:tab w:val="left" w:pos="1181"/>
        </w:tabs>
        <w:spacing w:line="360" w:lineRule="auto"/>
        <w:ind w:right="124"/>
        <w:jc w:val="both"/>
        <w:rPr>
          <w:sz w:val="24"/>
        </w:rPr>
      </w:pPr>
      <w:r>
        <w:rPr>
          <w:sz w:val="24"/>
        </w:rPr>
        <w:t>Fomentar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cooperación</w:t>
      </w:r>
      <w:r>
        <w:rPr>
          <w:spacing w:val="1"/>
          <w:sz w:val="24"/>
        </w:rPr>
        <w:t xml:space="preserve"> </w:t>
      </w:r>
      <w:r>
        <w:rPr>
          <w:sz w:val="24"/>
        </w:rPr>
        <w:t>entre</w:t>
      </w:r>
      <w:r>
        <w:rPr>
          <w:spacing w:val="1"/>
          <w:sz w:val="24"/>
        </w:rPr>
        <w:t xml:space="preserve"> </w:t>
      </w:r>
      <w:r>
        <w:rPr>
          <w:sz w:val="24"/>
        </w:rPr>
        <w:t>los</w:t>
      </w:r>
      <w:r>
        <w:rPr>
          <w:spacing w:val="1"/>
          <w:sz w:val="24"/>
        </w:rPr>
        <w:t xml:space="preserve"> </w:t>
      </w:r>
      <w:r>
        <w:rPr>
          <w:sz w:val="24"/>
        </w:rPr>
        <w:t>sectores</w:t>
      </w:r>
      <w:r>
        <w:rPr>
          <w:spacing w:val="1"/>
          <w:sz w:val="24"/>
        </w:rPr>
        <w:t xml:space="preserve"> </w:t>
      </w:r>
      <w:r>
        <w:rPr>
          <w:sz w:val="24"/>
        </w:rPr>
        <w:t>público,</w:t>
      </w:r>
      <w:r>
        <w:rPr>
          <w:spacing w:val="1"/>
          <w:sz w:val="24"/>
        </w:rPr>
        <w:t xml:space="preserve"> </w:t>
      </w:r>
      <w:r>
        <w:rPr>
          <w:sz w:val="24"/>
        </w:rPr>
        <w:t>privado,</w:t>
      </w:r>
      <w:r>
        <w:rPr>
          <w:spacing w:val="1"/>
          <w:sz w:val="24"/>
        </w:rPr>
        <w:t xml:space="preserve"> </w:t>
      </w:r>
      <w:r>
        <w:rPr>
          <w:sz w:val="24"/>
        </w:rPr>
        <w:t>social,</w:t>
      </w:r>
      <w:r>
        <w:rPr>
          <w:spacing w:val="-64"/>
          <w:sz w:val="24"/>
        </w:rPr>
        <w:t xml:space="preserve"> </w:t>
      </w:r>
      <w:r>
        <w:rPr>
          <w:sz w:val="24"/>
        </w:rPr>
        <w:t>académico e internacional, en la realización de acciones de desarrollo</w:t>
      </w:r>
      <w:r>
        <w:rPr>
          <w:spacing w:val="1"/>
          <w:sz w:val="24"/>
        </w:rPr>
        <w:t xml:space="preserve"> </w:t>
      </w:r>
      <w:r>
        <w:rPr>
          <w:sz w:val="24"/>
        </w:rPr>
        <w:t>económico,</w:t>
      </w:r>
      <w:r>
        <w:rPr>
          <w:spacing w:val="1"/>
          <w:sz w:val="24"/>
        </w:rPr>
        <w:t xml:space="preserve"> </w:t>
      </w:r>
      <w:r>
        <w:rPr>
          <w:sz w:val="24"/>
        </w:rPr>
        <w:t>político,</w:t>
      </w:r>
      <w:r>
        <w:rPr>
          <w:spacing w:val="1"/>
          <w:sz w:val="24"/>
        </w:rPr>
        <w:t xml:space="preserve"> </w:t>
      </w:r>
      <w:r>
        <w:rPr>
          <w:sz w:val="24"/>
        </w:rPr>
        <w:t>social</w:t>
      </w:r>
      <w:r>
        <w:rPr>
          <w:spacing w:val="1"/>
          <w:sz w:val="24"/>
        </w:rPr>
        <w:t xml:space="preserve"> </w:t>
      </w:r>
      <w:r>
        <w:rPr>
          <w:sz w:val="24"/>
        </w:rPr>
        <w:t>y</w:t>
      </w:r>
      <w:r>
        <w:rPr>
          <w:spacing w:val="1"/>
          <w:sz w:val="24"/>
        </w:rPr>
        <w:t xml:space="preserve"> </w:t>
      </w:r>
      <w:r>
        <w:rPr>
          <w:sz w:val="24"/>
        </w:rPr>
        <w:t>humano,</w:t>
      </w:r>
      <w:r>
        <w:rPr>
          <w:spacing w:val="1"/>
          <w:sz w:val="24"/>
        </w:rPr>
        <w:t xml:space="preserve"> </w:t>
      </w:r>
      <w:r>
        <w:rPr>
          <w:sz w:val="24"/>
        </w:rPr>
        <w:t>en</w:t>
      </w:r>
      <w:r>
        <w:rPr>
          <w:spacing w:val="1"/>
          <w:sz w:val="24"/>
        </w:rPr>
        <w:t xml:space="preserve"> </w:t>
      </w:r>
      <w:r>
        <w:rPr>
          <w:sz w:val="24"/>
        </w:rPr>
        <w:t>las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1"/>
          <w:sz w:val="24"/>
        </w:rPr>
        <w:t xml:space="preserve"> </w:t>
      </w:r>
      <w:r>
        <w:rPr>
          <w:sz w:val="24"/>
        </w:rPr>
        <w:t>participen</w:t>
      </w:r>
      <w:r>
        <w:rPr>
          <w:spacing w:val="1"/>
          <w:sz w:val="24"/>
        </w:rPr>
        <w:t xml:space="preserve"> </w:t>
      </w:r>
      <w:r>
        <w:rPr>
          <w:sz w:val="24"/>
        </w:rPr>
        <w:t>las</w:t>
      </w:r>
      <w:r>
        <w:rPr>
          <w:spacing w:val="1"/>
          <w:sz w:val="24"/>
        </w:rPr>
        <w:t xml:space="preserve"> </w:t>
      </w:r>
      <w:r>
        <w:rPr>
          <w:sz w:val="24"/>
        </w:rPr>
        <w:t>Organizaciones;</w:t>
      </w:r>
    </w:p>
    <w:p w:rsidR="008867D3" w:rsidRDefault="00B13E06">
      <w:pPr>
        <w:pStyle w:val="Prrafodelista"/>
        <w:numPr>
          <w:ilvl w:val="0"/>
          <w:numId w:val="9"/>
        </w:numPr>
        <w:tabs>
          <w:tab w:val="left" w:pos="1181"/>
        </w:tabs>
        <w:jc w:val="both"/>
        <w:rPr>
          <w:sz w:val="24"/>
        </w:rPr>
      </w:pPr>
      <w:r>
        <w:rPr>
          <w:sz w:val="24"/>
        </w:rPr>
        <w:t>Promover</w:t>
      </w:r>
      <w:r>
        <w:rPr>
          <w:spacing w:val="-4"/>
          <w:sz w:val="24"/>
        </w:rPr>
        <w:t xml:space="preserve"> </w:t>
      </w:r>
      <w:r>
        <w:rPr>
          <w:sz w:val="24"/>
        </w:rPr>
        <w:t>la</w:t>
      </w:r>
      <w:r>
        <w:rPr>
          <w:spacing w:val="-5"/>
          <w:sz w:val="24"/>
        </w:rPr>
        <w:t xml:space="preserve"> </w:t>
      </w:r>
      <w:r>
        <w:rPr>
          <w:sz w:val="24"/>
        </w:rPr>
        <w:t>capacitación</w:t>
      </w:r>
      <w:r>
        <w:rPr>
          <w:spacing w:val="-6"/>
          <w:sz w:val="24"/>
        </w:rPr>
        <w:t xml:space="preserve"> </w:t>
      </w:r>
      <w:r>
        <w:rPr>
          <w:sz w:val="24"/>
        </w:rPr>
        <w:t>y</w:t>
      </w:r>
      <w:r>
        <w:rPr>
          <w:spacing w:val="-3"/>
          <w:sz w:val="24"/>
        </w:rPr>
        <w:t xml:space="preserve"> </w:t>
      </w:r>
      <w:r>
        <w:rPr>
          <w:sz w:val="24"/>
        </w:rPr>
        <w:t>profesionalización</w:t>
      </w:r>
      <w:r>
        <w:rPr>
          <w:spacing w:val="-6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las</w:t>
      </w:r>
      <w:r>
        <w:rPr>
          <w:spacing w:val="-3"/>
          <w:sz w:val="24"/>
        </w:rPr>
        <w:t xml:space="preserve"> </w:t>
      </w:r>
      <w:r>
        <w:rPr>
          <w:sz w:val="24"/>
        </w:rPr>
        <w:t>Organizaciones;</w:t>
      </w:r>
    </w:p>
    <w:p w:rsidR="008867D3" w:rsidRDefault="00B13E06">
      <w:pPr>
        <w:pStyle w:val="Prrafodelista"/>
        <w:numPr>
          <w:ilvl w:val="0"/>
          <w:numId w:val="9"/>
        </w:numPr>
        <w:tabs>
          <w:tab w:val="left" w:pos="1181"/>
        </w:tabs>
        <w:spacing w:before="139" w:line="357" w:lineRule="auto"/>
        <w:ind w:right="128"/>
        <w:jc w:val="both"/>
        <w:rPr>
          <w:sz w:val="24"/>
        </w:rPr>
      </w:pPr>
      <w:r>
        <w:rPr>
          <w:spacing w:val="-1"/>
          <w:sz w:val="24"/>
        </w:rPr>
        <w:t>Promover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y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realizar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investigaciones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que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permitan</w:t>
      </w:r>
      <w:r>
        <w:rPr>
          <w:spacing w:val="-16"/>
          <w:sz w:val="24"/>
        </w:rPr>
        <w:t xml:space="preserve"> </w:t>
      </w:r>
      <w:r>
        <w:rPr>
          <w:sz w:val="24"/>
        </w:rPr>
        <w:t>definir</w:t>
      </w:r>
      <w:r>
        <w:rPr>
          <w:spacing w:val="-14"/>
          <w:sz w:val="24"/>
        </w:rPr>
        <w:t xml:space="preserve"> </w:t>
      </w:r>
      <w:r>
        <w:rPr>
          <w:sz w:val="24"/>
        </w:rPr>
        <w:t>políticas</w:t>
      </w:r>
      <w:r>
        <w:rPr>
          <w:spacing w:val="-14"/>
          <w:sz w:val="24"/>
        </w:rPr>
        <w:t xml:space="preserve"> </w:t>
      </w:r>
      <w:r>
        <w:rPr>
          <w:sz w:val="24"/>
        </w:rPr>
        <w:t>públicas</w:t>
      </w:r>
      <w:r>
        <w:rPr>
          <w:spacing w:val="-65"/>
          <w:sz w:val="24"/>
        </w:rPr>
        <w:t xml:space="preserve"> </w:t>
      </w:r>
      <w:r>
        <w:rPr>
          <w:sz w:val="24"/>
        </w:rPr>
        <w:t>y acciones</w:t>
      </w:r>
      <w:r>
        <w:rPr>
          <w:spacing w:val="5"/>
          <w:sz w:val="24"/>
        </w:rPr>
        <w:t xml:space="preserve"> </w:t>
      </w:r>
      <w:r>
        <w:rPr>
          <w:sz w:val="24"/>
        </w:rPr>
        <w:t>para</w:t>
      </w:r>
      <w:r>
        <w:rPr>
          <w:spacing w:val="-2"/>
          <w:sz w:val="24"/>
        </w:rPr>
        <w:t xml:space="preserve"> </w:t>
      </w:r>
      <w:r>
        <w:rPr>
          <w:sz w:val="24"/>
        </w:rPr>
        <w:t>las</w:t>
      </w:r>
      <w:r>
        <w:rPr>
          <w:spacing w:val="1"/>
          <w:sz w:val="24"/>
        </w:rPr>
        <w:t xml:space="preserve"> </w:t>
      </w:r>
      <w:r>
        <w:rPr>
          <w:sz w:val="24"/>
        </w:rPr>
        <w:t>Organizaciones, y</w:t>
      </w:r>
    </w:p>
    <w:p w:rsidR="008867D3" w:rsidRDefault="008867D3">
      <w:pPr>
        <w:spacing w:line="357" w:lineRule="auto"/>
        <w:jc w:val="both"/>
        <w:rPr>
          <w:sz w:val="24"/>
        </w:rPr>
        <w:sectPr w:rsidR="008867D3">
          <w:pgSz w:w="12240" w:h="15840"/>
          <w:pgMar w:top="2560" w:right="1580" w:bottom="1360" w:left="1600" w:header="563" w:footer="1135" w:gutter="0"/>
          <w:cols w:space="720"/>
        </w:sectPr>
      </w:pPr>
    </w:p>
    <w:p w:rsidR="008867D3" w:rsidRDefault="008867D3">
      <w:pPr>
        <w:pStyle w:val="Textoindependiente"/>
        <w:spacing w:before="3"/>
        <w:ind w:left="0"/>
        <w:jc w:val="left"/>
        <w:rPr>
          <w:sz w:val="26"/>
        </w:rPr>
      </w:pPr>
    </w:p>
    <w:p w:rsidR="008867D3" w:rsidRDefault="00B13E06">
      <w:pPr>
        <w:spacing w:before="100"/>
        <w:ind w:left="679" w:right="708"/>
        <w:jc w:val="center"/>
        <w:rPr>
          <w:rFonts w:ascii="Verdana" w:hAnsi="Verdana"/>
          <w:b/>
          <w:sz w:val="16"/>
        </w:rPr>
      </w:pPr>
      <w:r>
        <w:rPr>
          <w:rFonts w:ascii="Verdana" w:hAnsi="Verdana"/>
          <w:b/>
          <w:color w:val="96174A"/>
          <w:w w:val="85"/>
          <w:sz w:val="16"/>
        </w:rPr>
        <w:t>“2022.</w:t>
      </w:r>
      <w:r>
        <w:rPr>
          <w:rFonts w:ascii="Verdana" w:hAnsi="Verdana"/>
          <w:b/>
          <w:color w:val="96174A"/>
          <w:spacing w:val="10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Año</w:t>
      </w:r>
      <w:r>
        <w:rPr>
          <w:rFonts w:ascii="Verdana" w:hAnsi="Verdana"/>
          <w:b/>
          <w:color w:val="96174A"/>
          <w:spacing w:val="14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del</w:t>
      </w:r>
      <w:r>
        <w:rPr>
          <w:rFonts w:ascii="Verdana" w:hAnsi="Verdana"/>
          <w:b/>
          <w:color w:val="96174A"/>
          <w:spacing w:val="16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Quincentenario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la</w:t>
      </w:r>
      <w:r>
        <w:rPr>
          <w:rFonts w:ascii="Verdana" w:hAnsi="Verdana"/>
          <w:b/>
          <w:color w:val="96174A"/>
          <w:spacing w:val="10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Fundación</w:t>
      </w:r>
      <w:r>
        <w:rPr>
          <w:rFonts w:ascii="Verdana" w:hAnsi="Verdana"/>
          <w:b/>
          <w:color w:val="96174A"/>
          <w:spacing w:val="12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Toluca</w:t>
      </w:r>
      <w:r>
        <w:rPr>
          <w:rFonts w:ascii="Verdana" w:hAnsi="Verdana"/>
          <w:b/>
          <w:color w:val="96174A"/>
          <w:spacing w:val="10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Lerdo,</w:t>
      </w:r>
      <w:r>
        <w:rPr>
          <w:rFonts w:ascii="Verdana" w:hAnsi="Verdana"/>
          <w:b/>
          <w:color w:val="96174A"/>
          <w:spacing w:val="11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Capital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del</w:t>
      </w:r>
      <w:r>
        <w:rPr>
          <w:rFonts w:ascii="Verdana" w:hAnsi="Verdana"/>
          <w:b/>
          <w:color w:val="96174A"/>
          <w:spacing w:val="14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Estado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México”</w:t>
      </w:r>
    </w:p>
    <w:p w:rsidR="008867D3" w:rsidRDefault="008867D3">
      <w:pPr>
        <w:pStyle w:val="Textoindependiente"/>
        <w:spacing w:before="2"/>
        <w:ind w:left="0"/>
        <w:jc w:val="left"/>
        <w:rPr>
          <w:rFonts w:ascii="Verdana"/>
          <w:b/>
          <w:sz w:val="19"/>
        </w:rPr>
      </w:pPr>
    </w:p>
    <w:p w:rsidR="008867D3" w:rsidRDefault="00B13E06">
      <w:pPr>
        <w:pStyle w:val="Prrafodelista"/>
        <w:numPr>
          <w:ilvl w:val="0"/>
          <w:numId w:val="9"/>
        </w:numPr>
        <w:tabs>
          <w:tab w:val="left" w:pos="1181"/>
        </w:tabs>
        <w:spacing w:line="357" w:lineRule="auto"/>
        <w:ind w:right="125"/>
        <w:jc w:val="both"/>
        <w:rPr>
          <w:sz w:val="24"/>
        </w:rPr>
      </w:pPr>
      <w:r>
        <w:rPr>
          <w:sz w:val="24"/>
        </w:rPr>
        <w:t>Las demás que le señale la Ley, su Reglamento y las disposiciones</w:t>
      </w:r>
      <w:r>
        <w:rPr>
          <w:spacing w:val="1"/>
          <w:sz w:val="24"/>
        </w:rPr>
        <w:t xml:space="preserve"> </w:t>
      </w:r>
      <w:r>
        <w:rPr>
          <w:sz w:val="24"/>
        </w:rPr>
        <w:t>jurídicas aplicables.</w:t>
      </w:r>
    </w:p>
    <w:p w:rsidR="008867D3" w:rsidRDefault="00B13E06">
      <w:pPr>
        <w:pStyle w:val="Ttulo2"/>
        <w:spacing w:before="162" w:line="501" w:lineRule="auto"/>
        <w:ind w:left="3617" w:right="3638" w:firstLine="1"/>
      </w:pPr>
      <w:r>
        <w:t>CAPÍTULO IV</w:t>
      </w:r>
      <w:r>
        <w:rPr>
          <w:spacing w:val="1"/>
        </w:rPr>
        <w:t xml:space="preserve"> </w:t>
      </w:r>
      <w:r>
        <w:t>DEL</w:t>
      </w:r>
      <w:r>
        <w:rPr>
          <w:spacing w:val="-12"/>
        </w:rPr>
        <w:t xml:space="preserve"> </w:t>
      </w:r>
      <w:r>
        <w:t>REGISTRO</w:t>
      </w:r>
    </w:p>
    <w:p w:rsidR="008867D3" w:rsidRDefault="00B13E06">
      <w:pPr>
        <w:pStyle w:val="Textoindependiente"/>
        <w:spacing w:line="360" w:lineRule="auto"/>
        <w:ind w:left="100" w:right="120"/>
      </w:pPr>
      <w:r>
        <w:rPr>
          <w:rFonts w:ascii="Arial" w:hAnsi="Arial"/>
          <w:b/>
        </w:rPr>
        <w:t xml:space="preserve">Artículo 15. </w:t>
      </w:r>
      <w:r>
        <w:t>La Secretaría, a través de la Dirección, tendrá a su cargo la operación</w:t>
      </w:r>
      <w:r>
        <w:rPr>
          <w:spacing w:val="-64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sistema</w:t>
      </w:r>
      <w:r>
        <w:rPr>
          <w:spacing w:val="-9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información</w:t>
      </w:r>
      <w:r>
        <w:rPr>
          <w:spacing w:val="-9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las</w:t>
      </w:r>
      <w:r>
        <w:rPr>
          <w:spacing w:val="-7"/>
        </w:rPr>
        <w:t xml:space="preserve"> </w:t>
      </w:r>
      <w:r>
        <w:t>Organizaciones</w:t>
      </w:r>
      <w:r>
        <w:rPr>
          <w:spacing w:val="-7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sociedad</w:t>
      </w:r>
      <w:r>
        <w:rPr>
          <w:spacing w:val="-9"/>
        </w:rPr>
        <w:t xml:space="preserve"> </w:t>
      </w:r>
      <w:r>
        <w:t>civil</w:t>
      </w:r>
      <w:r>
        <w:rPr>
          <w:spacing w:val="-8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Estado</w:t>
      </w:r>
      <w:r>
        <w:rPr>
          <w:spacing w:val="-9"/>
        </w:rPr>
        <w:t xml:space="preserve"> </w:t>
      </w:r>
      <w:r>
        <w:t>de</w:t>
      </w:r>
      <w:r>
        <w:rPr>
          <w:spacing w:val="-64"/>
        </w:rPr>
        <w:t xml:space="preserve"> </w:t>
      </w:r>
      <w:r>
        <w:t>México,</w:t>
      </w:r>
      <w:r>
        <w:rPr>
          <w:spacing w:val="2"/>
        </w:rPr>
        <w:t xml:space="preserve"> </w:t>
      </w:r>
      <w:r>
        <w:t>denominado</w:t>
      </w:r>
      <w:r>
        <w:rPr>
          <w:spacing w:val="-2"/>
        </w:rPr>
        <w:t xml:space="preserve"> </w:t>
      </w:r>
      <w:r>
        <w:t>Registro</w:t>
      </w:r>
      <w:r>
        <w:rPr>
          <w:spacing w:val="-1"/>
        </w:rPr>
        <w:t xml:space="preserve"> </w:t>
      </w:r>
      <w:r>
        <w:t>Estatal</w:t>
      </w:r>
      <w:r>
        <w:rPr>
          <w:spacing w:val="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Organizaciones.</w:t>
      </w:r>
    </w:p>
    <w:p w:rsidR="008867D3" w:rsidRDefault="00B13E06">
      <w:pPr>
        <w:pStyle w:val="Textoindependiente"/>
        <w:spacing w:before="157" w:line="360" w:lineRule="auto"/>
        <w:ind w:left="100" w:right="121"/>
      </w:pPr>
      <w:r>
        <w:t>El Registro tendrá carácter público, se publicará en la página de Internet de la</w:t>
      </w:r>
      <w:r>
        <w:rPr>
          <w:spacing w:val="1"/>
        </w:rPr>
        <w:t xml:space="preserve"> </w:t>
      </w:r>
      <w:r>
        <w:t>Secretaría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contendrá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documentación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información</w:t>
      </w:r>
      <w:r>
        <w:rPr>
          <w:spacing w:val="1"/>
        </w:rPr>
        <w:t xml:space="preserve"> </w:t>
      </w:r>
      <w:r>
        <w:t>pública</w:t>
      </w:r>
      <w:r>
        <w:rPr>
          <w:spacing w:val="1"/>
        </w:rPr>
        <w:t xml:space="preserve"> </w:t>
      </w:r>
      <w:r>
        <w:t>d</w:t>
      </w:r>
      <w:r>
        <w:t>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Organizaciones, con</w:t>
      </w:r>
      <w:r>
        <w:rPr>
          <w:spacing w:val="-2"/>
        </w:rPr>
        <w:t xml:space="preserve"> </w:t>
      </w:r>
      <w:r>
        <w:t>estricto</w:t>
      </w:r>
      <w:r>
        <w:rPr>
          <w:spacing w:val="-1"/>
        </w:rPr>
        <w:t xml:space="preserve"> </w:t>
      </w:r>
      <w:r>
        <w:t>apego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Ley</w:t>
      </w:r>
      <w:r>
        <w:rPr>
          <w:spacing w:val="1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materia.</w:t>
      </w:r>
    </w:p>
    <w:p w:rsidR="008867D3" w:rsidRDefault="00B13E06">
      <w:pPr>
        <w:pStyle w:val="Textoindependiente"/>
        <w:spacing w:before="158" w:line="360" w:lineRule="auto"/>
        <w:ind w:left="100" w:right="124"/>
      </w:pPr>
      <w:r>
        <w:rPr>
          <w:rFonts w:ascii="Arial" w:hAnsi="Arial"/>
          <w:b/>
        </w:rPr>
        <w:t>Artículo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</w:rPr>
        <w:t>16.</w:t>
      </w:r>
      <w:r>
        <w:rPr>
          <w:rFonts w:ascii="Arial" w:hAnsi="Arial"/>
          <w:b/>
          <w:spacing w:val="-10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Secretaría</w:t>
      </w:r>
      <w:r>
        <w:rPr>
          <w:spacing w:val="-10"/>
        </w:rPr>
        <w:t xml:space="preserve"> </w:t>
      </w:r>
      <w:r>
        <w:t>implementará</w:t>
      </w:r>
      <w:r>
        <w:rPr>
          <w:spacing w:val="-10"/>
        </w:rPr>
        <w:t xml:space="preserve"> </w:t>
      </w:r>
      <w:r>
        <w:t>los</w:t>
      </w:r>
      <w:r>
        <w:rPr>
          <w:spacing w:val="-8"/>
        </w:rPr>
        <w:t xml:space="preserve"> </w:t>
      </w:r>
      <w:r>
        <w:t>mecanismos</w:t>
      </w:r>
      <w:r>
        <w:rPr>
          <w:spacing w:val="-9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coordinación</w:t>
      </w:r>
      <w:r>
        <w:rPr>
          <w:spacing w:val="-10"/>
        </w:rPr>
        <w:t xml:space="preserve"> </w:t>
      </w:r>
      <w:r>
        <w:t>para</w:t>
      </w:r>
      <w:r>
        <w:rPr>
          <w:spacing w:val="-10"/>
        </w:rPr>
        <w:t xml:space="preserve"> </w:t>
      </w:r>
      <w:r>
        <w:t>que</w:t>
      </w:r>
      <w:r>
        <w:rPr>
          <w:spacing w:val="-64"/>
        </w:rPr>
        <w:t xml:space="preserve"> </w:t>
      </w:r>
      <w:r>
        <w:t>el Registro pueda interoperar con las demás bases de datos o registros de las</w:t>
      </w:r>
      <w:r>
        <w:rPr>
          <w:spacing w:val="1"/>
        </w:rPr>
        <w:t xml:space="preserve"> </w:t>
      </w:r>
      <w:r>
        <w:t>distintas</w:t>
      </w:r>
      <w:r>
        <w:rPr>
          <w:spacing w:val="-1"/>
        </w:rPr>
        <w:t xml:space="preserve"> </w:t>
      </w:r>
      <w:r>
        <w:t>Dependencias y Entidades en</w:t>
      </w:r>
      <w:r>
        <w:rPr>
          <w:spacing w:val="-2"/>
        </w:rPr>
        <w:t xml:space="preserve"> </w:t>
      </w:r>
      <w:r>
        <w:t>materia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Organizaciones.</w:t>
      </w:r>
    </w:p>
    <w:p w:rsidR="008867D3" w:rsidRDefault="00B13E06">
      <w:pPr>
        <w:pStyle w:val="Textoindependiente"/>
        <w:spacing w:before="163" w:line="357" w:lineRule="auto"/>
        <w:ind w:left="100" w:right="122"/>
      </w:pPr>
      <w:r>
        <w:rPr>
          <w:rFonts w:ascii="Arial" w:hAnsi="Arial"/>
          <w:b/>
        </w:rPr>
        <w:t>Artículo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17.</w:t>
      </w:r>
      <w:r>
        <w:rPr>
          <w:rFonts w:ascii="Arial" w:hAnsi="Arial"/>
          <w:b/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Dirección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autoridad</w:t>
      </w:r>
      <w:r>
        <w:rPr>
          <w:spacing w:val="1"/>
        </w:rPr>
        <w:t xml:space="preserve"> </w:t>
      </w:r>
      <w:r>
        <w:t>encargada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Registro,</w:t>
      </w:r>
      <w:r>
        <w:rPr>
          <w:spacing w:val="1"/>
        </w:rPr>
        <w:t xml:space="preserve"> </w:t>
      </w:r>
      <w:r>
        <w:t>tendrá</w:t>
      </w:r>
      <w:r>
        <w:rPr>
          <w:spacing w:val="1"/>
        </w:rPr>
        <w:t xml:space="preserve"> </w:t>
      </w:r>
      <w:r>
        <w:t>las</w:t>
      </w:r>
      <w:r>
        <w:rPr>
          <w:spacing w:val="-64"/>
        </w:rPr>
        <w:t xml:space="preserve"> </w:t>
      </w:r>
      <w:r>
        <w:t>atribuciones siguientes:</w:t>
      </w:r>
    </w:p>
    <w:p w:rsidR="008867D3" w:rsidRDefault="00B13E06">
      <w:pPr>
        <w:pStyle w:val="Prrafodelista"/>
        <w:numPr>
          <w:ilvl w:val="0"/>
          <w:numId w:val="8"/>
        </w:numPr>
        <w:tabs>
          <w:tab w:val="left" w:pos="1181"/>
        </w:tabs>
        <w:spacing w:before="165" w:line="357" w:lineRule="auto"/>
        <w:ind w:right="125"/>
        <w:jc w:val="both"/>
        <w:rPr>
          <w:sz w:val="24"/>
        </w:rPr>
      </w:pPr>
      <w:r>
        <w:rPr>
          <w:sz w:val="24"/>
        </w:rPr>
        <w:t>Organizar y administrar el sistema de registro y de información de las</w:t>
      </w:r>
      <w:r>
        <w:rPr>
          <w:spacing w:val="1"/>
          <w:sz w:val="24"/>
        </w:rPr>
        <w:t xml:space="preserve"> </w:t>
      </w:r>
      <w:r>
        <w:rPr>
          <w:sz w:val="24"/>
        </w:rPr>
        <w:t>Organizaciones;</w:t>
      </w:r>
    </w:p>
    <w:p w:rsidR="008867D3" w:rsidRDefault="00B13E06">
      <w:pPr>
        <w:pStyle w:val="Prrafodelista"/>
        <w:numPr>
          <w:ilvl w:val="0"/>
          <w:numId w:val="8"/>
        </w:numPr>
        <w:tabs>
          <w:tab w:val="left" w:pos="1181"/>
        </w:tabs>
        <w:spacing w:before="7" w:line="357" w:lineRule="auto"/>
        <w:ind w:right="125"/>
        <w:jc w:val="both"/>
        <w:rPr>
          <w:sz w:val="24"/>
        </w:rPr>
      </w:pPr>
      <w:r>
        <w:rPr>
          <w:sz w:val="24"/>
        </w:rPr>
        <w:t>Inscribir</w:t>
      </w:r>
      <w:r>
        <w:rPr>
          <w:spacing w:val="-15"/>
          <w:sz w:val="24"/>
        </w:rPr>
        <w:t xml:space="preserve"> </w:t>
      </w:r>
      <w:r>
        <w:rPr>
          <w:sz w:val="24"/>
        </w:rPr>
        <w:t>a</w:t>
      </w:r>
      <w:r>
        <w:rPr>
          <w:spacing w:val="-16"/>
          <w:sz w:val="24"/>
        </w:rPr>
        <w:t xml:space="preserve"> </w:t>
      </w:r>
      <w:r>
        <w:rPr>
          <w:sz w:val="24"/>
        </w:rPr>
        <w:t>l</w:t>
      </w:r>
      <w:r>
        <w:rPr>
          <w:sz w:val="24"/>
        </w:rPr>
        <w:t>as</w:t>
      </w:r>
      <w:r>
        <w:rPr>
          <w:spacing w:val="-14"/>
          <w:sz w:val="24"/>
        </w:rPr>
        <w:t xml:space="preserve"> </w:t>
      </w:r>
      <w:r>
        <w:rPr>
          <w:sz w:val="24"/>
        </w:rPr>
        <w:t>Organizaciones</w:t>
      </w:r>
      <w:r>
        <w:rPr>
          <w:spacing w:val="-14"/>
          <w:sz w:val="24"/>
        </w:rPr>
        <w:t xml:space="preserve"> </w:t>
      </w:r>
      <w:r>
        <w:rPr>
          <w:sz w:val="24"/>
        </w:rPr>
        <w:t>que</w:t>
      </w:r>
      <w:r>
        <w:rPr>
          <w:spacing w:val="-16"/>
          <w:sz w:val="24"/>
        </w:rPr>
        <w:t xml:space="preserve"> </w:t>
      </w:r>
      <w:r>
        <w:rPr>
          <w:sz w:val="24"/>
        </w:rPr>
        <w:t>cumplan</w:t>
      </w:r>
      <w:r>
        <w:rPr>
          <w:spacing w:val="-16"/>
          <w:sz w:val="24"/>
        </w:rPr>
        <w:t xml:space="preserve"> </w:t>
      </w:r>
      <w:r>
        <w:rPr>
          <w:sz w:val="24"/>
        </w:rPr>
        <w:t>con</w:t>
      </w:r>
      <w:r>
        <w:rPr>
          <w:spacing w:val="-16"/>
          <w:sz w:val="24"/>
        </w:rPr>
        <w:t xml:space="preserve"> </w:t>
      </w:r>
      <w:r>
        <w:rPr>
          <w:sz w:val="24"/>
        </w:rPr>
        <w:t>los</w:t>
      </w:r>
      <w:r>
        <w:rPr>
          <w:spacing w:val="-14"/>
          <w:sz w:val="24"/>
        </w:rPr>
        <w:t xml:space="preserve"> </w:t>
      </w:r>
      <w:r>
        <w:rPr>
          <w:sz w:val="24"/>
        </w:rPr>
        <w:t>elementos</w:t>
      </w:r>
      <w:r>
        <w:rPr>
          <w:spacing w:val="-14"/>
          <w:sz w:val="24"/>
        </w:rPr>
        <w:t xml:space="preserve"> </w:t>
      </w:r>
      <w:r>
        <w:rPr>
          <w:sz w:val="24"/>
        </w:rPr>
        <w:t>y</w:t>
      </w:r>
      <w:r>
        <w:rPr>
          <w:spacing w:val="-14"/>
          <w:sz w:val="24"/>
        </w:rPr>
        <w:t xml:space="preserve"> </w:t>
      </w:r>
      <w:r>
        <w:rPr>
          <w:sz w:val="24"/>
        </w:rPr>
        <w:t>requisitos</w:t>
      </w:r>
      <w:r>
        <w:rPr>
          <w:spacing w:val="-64"/>
          <w:sz w:val="24"/>
        </w:rPr>
        <w:t xml:space="preserve"> </w:t>
      </w:r>
      <w:r>
        <w:rPr>
          <w:sz w:val="24"/>
        </w:rPr>
        <w:t>establecidos en</w:t>
      </w:r>
      <w:r>
        <w:rPr>
          <w:spacing w:val="-1"/>
          <w:sz w:val="24"/>
        </w:rPr>
        <w:t xml:space="preserve"> </w:t>
      </w:r>
      <w:r>
        <w:rPr>
          <w:sz w:val="24"/>
        </w:rPr>
        <w:t>esta Ley</w:t>
      </w:r>
      <w:r>
        <w:rPr>
          <w:spacing w:val="1"/>
          <w:sz w:val="24"/>
        </w:rPr>
        <w:t xml:space="preserve"> </w:t>
      </w:r>
      <w:r>
        <w:rPr>
          <w:sz w:val="24"/>
        </w:rPr>
        <w:t>y su</w:t>
      </w:r>
      <w:r>
        <w:rPr>
          <w:spacing w:val="-1"/>
          <w:sz w:val="24"/>
        </w:rPr>
        <w:t xml:space="preserve"> </w:t>
      </w:r>
      <w:r>
        <w:rPr>
          <w:sz w:val="24"/>
        </w:rPr>
        <w:t>Reglamento;</w:t>
      </w:r>
    </w:p>
    <w:p w:rsidR="008867D3" w:rsidRDefault="00B13E06">
      <w:pPr>
        <w:pStyle w:val="Prrafodelista"/>
        <w:numPr>
          <w:ilvl w:val="0"/>
          <w:numId w:val="8"/>
        </w:numPr>
        <w:tabs>
          <w:tab w:val="left" w:pos="1181"/>
        </w:tabs>
        <w:spacing w:before="5" w:line="360" w:lineRule="auto"/>
        <w:ind w:right="125"/>
        <w:jc w:val="both"/>
        <w:rPr>
          <w:sz w:val="24"/>
        </w:rPr>
      </w:pPr>
      <w:r>
        <w:rPr>
          <w:sz w:val="24"/>
        </w:rPr>
        <w:t>Identificar</w:t>
      </w:r>
      <w:r>
        <w:rPr>
          <w:spacing w:val="1"/>
          <w:sz w:val="24"/>
        </w:rPr>
        <w:t xml:space="preserve"> </w:t>
      </w:r>
      <w:r>
        <w:rPr>
          <w:sz w:val="24"/>
        </w:rPr>
        <w:t>y</w:t>
      </w:r>
      <w:r>
        <w:rPr>
          <w:spacing w:val="1"/>
          <w:sz w:val="24"/>
        </w:rPr>
        <w:t xml:space="preserve"> </w:t>
      </w:r>
      <w:r>
        <w:rPr>
          <w:sz w:val="24"/>
        </w:rPr>
        <w:t>registrar</w:t>
      </w:r>
      <w:r>
        <w:rPr>
          <w:spacing w:val="1"/>
          <w:sz w:val="24"/>
        </w:rPr>
        <w:t xml:space="preserve"> </w:t>
      </w:r>
      <w:r>
        <w:rPr>
          <w:sz w:val="24"/>
        </w:rPr>
        <w:t>el</w:t>
      </w:r>
      <w:r>
        <w:rPr>
          <w:spacing w:val="1"/>
          <w:sz w:val="24"/>
        </w:rPr>
        <w:t xml:space="preserve"> </w:t>
      </w:r>
      <w:r>
        <w:rPr>
          <w:sz w:val="24"/>
        </w:rPr>
        <w:t>tipo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Actividades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Fomento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1"/>
          <w:sz w:val="24"/>
        </w:rPr>
        <w:t xml:space="preserve"> </w:t>
      </w:r>
      <w:r>
        <w:rPr>
          <w:sz w:val="24"/>
        </w:rPr>
        <w:t>las</w:t>
      </w:r>
      <w:r>
        <w:rPr>
          <w:spacing w:val="1"/>
          <w:sz w:val="24"/>
        </w:rPr>
        <w:t xml:space="preserve"> </w:t>
      </w:r>
      <w:r>
        <w:rPr>
          <w:sz w:val="24"/>
        </w:rPr>
        <w:t>Organizaciones,</w:t>
      </w:r>
      <w:r>
        <w:rPr>
          <w:spacing w:val="1"/>
          <w:sz w:val="24"/>
        </w:rPr>
        <w:t xml:space="preserve"> </w:t>
      </w:r>
      <w:r>
        <w:rPr>
          <w:sz w:val="24"/>
        </w:rPr>
        <w:t>así</w:t>
      </w:r>
      <w:r>
        <w:rPr>
          <w:spacing w:val="1"/>
          <w:sz w:val="24"/>
        </w:rPr>
        <w:t xml:space="preserve"> </w:t>
      </w:r>
      <w:r>
        <w:rPr>
          <w:sz w:val="24"/>
        </w:rPr>
        <w:t>como</w:t>
      </w:r>
      <w:r>
        <w:rPr>
          <w:spacing w:val="1"/>
          <w:sz w:val="24"/>
        </w:rPr>
        <w:t xml:space="preserve"> </w:t>
      </w:r>
      <w:r>
        <w:rPr>
          <w:sz w:val="24"/>
        </w:rPr>
        <w:t>el</w:t>
      </w:r>
      <w:r>
        <w:rPr>
          <w:spacing w:val="1"/>
          <w:sz w:val="24"/>
        </w:rPr>
        <w:t xml:space="preserve"> </w:t>
      </w:r>
      <w:r>
        <w:rPr>
          <w:sz w:val="24"/>
        </w:rPr>
        <w:t>seguimiento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estas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1"/>
          <w:sz w:val="24"/>
        </w:rPr>
        <w:t xml:space="preserve"> </w:t>
      </w:r>
      <w:r>
        <w:rPr>
          <w:sz w:val="24"/>
        </w:rPr>
        <w:t>realice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dependencia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entidad</w:t>
      </w:r>
      <w:r>
        <w:rPr>
          <w:spacing w:val="-1"/>
          <w:sz w:val="24"/>
        </w:rPr>
        <w:t xml:space="preserve"> </w:t>
      </w:r>
      <w:r>
        <w:rPr>
          <w:sz w:val="24"/>
        </w:rPr>
        <w:t>vinculada;</w:t>
      </w:r>
    </w:p>
    <w:p w:rsidR="008867D3" w:rsidRDefault="00B13E06">
      <w:pPr>
        <w:pStyle w:val="Prrafodelista"/>
        <w:numPr>
          <w:ilvl w:val="0"/>
          <w:numId w:val="8"/>
        </w:numPr>
        <w:tabs>
          <w:tab w:val="left" w:pos="1181"/>
        </w:tabs>
        <w:spacing w:line="362" w:lineRule="auto"/>
        <w:ind w:right="124"/>
        <w:jc w:val="both"/>
        <w:rPr>
          <w:sz w:val="24"/>
        </w:rPr>
      </w:pPr>
      <w:r>
        <w:rPr>
          <w:sz w:val="24"/>
        </w:rPr>
        <w:t>Ofrecer a las Dependencias, Entidades y a la ciudadanía en general,</w:t>
      </w:r>
      <w:r>
        <w:rPr>
          <w:spacing w:val="1"/>
          <w:sz w:val="24"/>
        </w:rPr>
        <w:t xml:space="preserve"> </w:t>
      </w:r>
      <w:r>
        <w:rPr>
          <w:sz w:val="24"/>
        </w:rPr>
        <w:t>elementos</w:t>
      </w:r>
      <w:r>
        <w:rPr>
          <w:spacing w:val="12"/>
          <w:sz w:val="24"/>
        </w:rPr>
        <w:t xml:space="preserve"> </w:t>
      </w:r>
      <w:r>
        <w:rPr>
          <w:sz w:val="24"/>
        </w:rPr>
        <w:t>de</w:t>
      </w:r>
      <w:r>
        <w:rPr>
          <w:spacing w:val="10"/>
          <w:sz w:val="24"/>
        </w:rPr>
        <w:t xml:space="preserve"> </w:t>
      </w:r>
      <w:r>
        <w:rPr>
          <w:sz w:val="24"/>
        </w:rPr>
        <w:t>información</w:t>
      </w:r>
      <w:r>
        <w:rPr>
          <w:spacing w:val="10"/>
          <w:sz w:val="24"/>
        </w:rPr>
        <w:t xml:space="preserve"> </w:t>
      </w:r>
      <w:r>
        <w:rPr>
          <w:sz w:val="24"/>
        </w:rPr>
        <w:t>que</w:t>
      </w:r>
      <w:r>
        <w:rPr>
          <w:spacing w:val="10"/>
          <w:sz w:val="24"/>
        </w:rPr>
        <w:t xml:space="preserve"> </w:t>
      </w:r>
      <w:r>
        <w:rPr>
          <w:sz w:val="24"/>
        </w:rPr>
        <w:t>les</w:t>
      </w:r>
      <w:r>
        <w:rPr>
          <w:spacing w:val="12"/>
          <w:sz w:val="24"/>
        </w:rPr>
        <w:t xml:space="preserve"> </w:t>
      </w:r>
      <w:r>
        <w:rPr>
          <w:sz w:val="24"/>
        </w:rPr>
        <w:t>ayuden</w:t>
      </w:r>
      <w:r>
        <w:rPr>
          <w:spacing w:val="10"/>
          <w:sz w:val="24"/>
        </w:rPr>
        <w:t xml:space="preserve"> </w:t>
      </w:r>
      <w:r>
        <w:rPr>
          <w:sz w:val="24"/>
        </w:rPr>
        <w:t>a</w:t>
      </w:r>
      <w:r>
        <w:rPr>
          <w:spacing w:val="11"/>
          <w:sz w:val="24"/>
        </w:rPr>
        <w:t xml:space="preserve"> </w:t>
      </w:r>
      <w:r>
        <w:rPr>
          <w:sz w:val="24"/>
        </w:rPr>
        <w:t>verificar</w:t>
      </w:r>
      <w:r>
        <w:rPr>
          <w:spacing w:val="12"/>
          <w:sz w:val="24"/>
        </w:rPr>
        <w:t xml:space="preserve"> </w:t>
      </w:r>
      <w:r>
        <w:rPr>
          <w:sz w:val="24"/>
        </w:rPr>
        <w:t>el</w:t>
      </w:r>
      <w:r>
        <w:rPr>
          <w:spacing w:val="10"/>
          <w:sz w:val="24"/>
        </w:rPr>
        <w:t xml:space="preserve"> </w:t>
      </w:r>
      <w:r>
        <w:rPr>
          <w:sz w:val="24"/>
        </w:rPr>
        <w:t>cumplimiento</w:t>
      </w:r>
      <w:r>
        <w:rPr>
          <w:spacing w:val="10"/>
          <w:sz w:val="24"/>
        </w:rPr>
        <w:t xml:space="preserve"> </w:t>
      </w:r>
      <w:r>
        <w:rPr>
          <w:sz w:val="24"/>
        </w:rPr>
        <w:t>de</w:t>
      </w:r>
    </w:p>
    <w:p w:rsidR="008867D3" w:rsidRDefault="008867D3">
      <w:pPr>
        <w:spacing w:line="362" w:lineRule="auto"/>
        <w:jc w:val="both"/>
        <w:rPr>
          <w:sz w:val="24"/>
        </w:rPr>
        <w:sectPr w:rsidR="008867D3">
          <w:pgSz w:w="12240" w:h="15840"/>
          <w:pgMar w:top="2560" w:right="1580" w:bottom="1360" w:left="1600" w:header="563" w:footer="1135" w:gutter="0"/>
          <w:cols w:space="720"/>
        </w:sectPr>
      </w:pPr>
    </w:p>
    <w:p w:rsidR="008867D3" w:rsidRDefault="008867D3">
      <w:pPr>
        <w:pStyle w:val="Textoindependiente"/>
        <w:spacing w:before="3"/>
        <w:ind w:left="0"/>
        <w:jc w:val="left"/>
        <w:rPr>
          <w:sz w:val="26"/>
        </w:rPr>
      </w:pPr>
    </w:p>
    <w:p w:rsidR="008867D3" w:rsidRDefault="00B13E06">
      <w:pPr>
        <w:spacing w:before="100"/>
        <w:ind w:left="668"/>
        <w:rPr>
          <w:rFonts w:ascii="Verdana" w:hAnsi="Verdana"/>
          <w:b/>
          <w:sz w:val="16"/>
        </w:rPr>
      </w:pPr>
      <w:r>
        <w:rPr>
          <w:rFonts w:ascii="Verdana" w:hAnsi="Verdana"/>
          <w:b/>
          <w:color w:val="96174A"/>
          <w:w w:val="85"/>
          <w:sz w:val="16"/>
        </w:rPr>
        <w:t>“2022.</w:t>
      </w:r>
      <w:r>
        <w:rPr>
          <w:rFonts w:ascii="Verdana" w:hAnsi="Verdana"/>
          <w:b/>
          <w:color w:val="96174A"/>
          <w:spacing w:val="10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Año</w:t>
      </w:r>
      <w:r>
        <w:rPr>
          <w:rFonts w:ascii="Verdana" w:hAnsi="Verdana"/>
          <w:b/>
          <w:color w:val="96174A"/>
          <w:spacing w:val="14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del</w:t>
      </w:r>
      <w:r>
        <w:rPr>
          <w:rFonts w:ascii="Verdana" w:hAnsi="Verdana"/>
          <w:b/>
          <w:color w:val="96174A"/>
          <w:spacing w:val="16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Quincentenario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la</w:t>
      </w:r>
      <w:r>
        <w:rPr>
          <w:rFonts w:ascii="Verdana" w:hAnsi="Verdana"/>
          <w:b/>
          <w:color w:val="96174A"/>
          <w:spacing w:val="10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Fundación</w:t>
      </w:r>
      <w:r>
        <w:rPr>
          <w:rFonts w:ascii="Verdana" w:hAnsi="Verdana"/>
          <w:b/>
          <w:color w:val="96174A"/>
          <w:spacing w:val="12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Toluca</w:t>
      </w:r>
      <w:r>
        <w:rPr>
          <w:rFonts w:ascii="Verdana" w:hAnsi="Verdana"/>
          <w:b/>
          <w:color w:val="96174A"/>
          <w:spacing w:val="10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Lerdo,</w:t>
      </w:r>
      <w:r>
        <w:rPr>
          <w:rFonts w:ascii="Verdana" w:hAnsi="Verdana"/>
          <w:b/>
          <w:color w:val="96174A"/>
          <w:spacing w:val="11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Capital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del</w:t>
      </w:r>
      <w:r>
        <w:rPr>
          <w:rFonts w:ascii="Verdana" w:hAnsi="Verdana"/>
          <w:b/>
          <w:color w:val="96174A"/>
          <w:spacing w:val="14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Estado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México”</w:t>
      </w:r>
    </w:p>
    <w:p w:rsidR="008867D3" w:rsidRDefault="008867D3">
      <w:pPr>
        <w:pStyle w:val="Textoindependiente"/>
        <w:spacing w:before="2"/>
        <w:ind w:left="0"/>
        <w:jc w:val="left"/>
        <w:rPr>
          <w:rFonts w:ascii="Verdana"/>
          <w:b/>
          <w:sz w:val="19"/>
        </w:rPr>
      </w:pPr>
    </w:p>
    <w:p w:rsidR="008867D3" w:rsidRDefault="00B13E06">
      <w:pPr>
        <w:pStyle w:val="Textoindependiente"/>
        <w:spacing w:line="357" w:lineRule="auto"/>
        <w:ind w:right="124"/>
      </w:pPr>
      <w:r>
        <w:rPr>
          <w:spacing w:val="-1"/>
        </w:rPr>
        <w:t>las</w:t>
      </w:r>
      <w:r>
        <w:rPr>
          <w:spacing w:val="-15"/>
        </w:rPr>
        <w:t xml:space="preserve"> </w:t>
      </w:r>
      <w:r>
        <w:rPr>
          <w:spacing w:val="-1"/>
        </w:rPr>
        <w:t>obligaciones</w:t>
      </w:r>
      <w:r>
        <w:rPr>
          <w:spacing w:val="-15"/>
        </w:rPr>
        <w:t xml:space="preserve"> </w:t>
      </w:r>
      <w:r>
        <w:rPr>
          <w:spacing w:val="-1"/>
        </w:rPr>
        <w:t>a</w:t>
      </w:r>
      <w:r>
        <w:rPr>
          <w:spacing w:val="-17"/>
        </w:rPr>
        <w:t xml:space="preserve"> </w:t>
      </w:r>
      <w:r>
        <w:rPr>
          <w:spacing w:val="-1"/>
        </w:rPr>
        <w:t>que</w:t>
      </w:r>
      <w:r>
        <w:rPr>
          <w:spacing w:val="-17"/>
        </w:rPr>
        <w:t xml:space="preserve"> </w:t>
      </w:r>
      <w:r>
        <w:rPr>
          <w:spacing w:val="-1"/>
        </w:rPr>
        <w:t>se</w:t>
      </w:r>
      <w:r>
        <w:rPr>
          <w:spacing w:val="-17"/>
        </w:rPr>
        <w:t xml:space="preserve"> </w:t>
      </w:r>
      <w:r>
        <w:rPr>
          <w:spacing w:val="-1"/>
        </w:rPr>
        <w:t>refiere</w:t>
      </w:r>
      <w:r>
        <w:rPr>
          <w:spacing w:val="-17"/>
        </w:rPr>
        <w:t xml:space="preserve"> </w:t>
      </w:r>
      <w:r>
        <w:rPr>
          <w:spacing w:val="-1"/>
        </w:rPr>
        <w:t>esta</w:t>
      </w:r>
      <w:r>
        <w:rPr>
          <w:spacing w:val="-17"/>
        </w:rPr>
        <w:t xml:space="preserve"> </w:t>
      </w:r>
      <w:r>
        <w:rPr>
          <w:spacing w:val="-1"/>
        </w:rPr>
        <w:t>Ley,</w:t>
      </w:r>
      <w:r>
        <w:rPr>
          <w:spacing w:val="-13"/>
        </w:rPr>
        <w:t xml:space="preserve"> </w:t>
      </w:r>
      <w:r>
        <w:rPr>
          <w:spacing w:val="-1"/>
        </w:rPr>
        <w:t>por</w:t>
      </w:r>
      <w:r>
        <w:rPr>
          <w:spacing w:val="-15"/>
        </w:rPr>
        <w:t xml:space="preserve"> </w:t>
      </w:r>
      <w:r>
        <w:rPr>
          <w:spacing w:val="-1"/>
        </w:rPr>
        <w:t>parte</w:t>
      </w:r>
      <w:r>
        <w:rPr>
          <w:spacing w:val="-17"/>
        </w:rPr>
        <w:t xml:space="preserve"> </w:t>
      </w:r>
      <w:r>
        <w:t>de</w:t>
      </w:r>
      <w:r>
        <w:rPr>
          <w:spacing w:val="-17"/>
        </w:rPr>
        <w:t xml:space="preserve"> </w:t>
      </w:r>
      <w:r>
        <w:t>las</w:t>
      </w:r>
      <w:r>
        <w:rPr>
          <w:spacing w:val="-15"/>
        </w:rPr>
        <w:t xml:space="preserve"> </w:t>
      </w:r>
      <w:r>
        <w:t>Organizaciones</w:t>
      </w:r>
      <w:r>
        <w:rPr>
          <w:spacing w:val="-64"/>
        </w:rPr>
        <w:t xml:space="preserve"> </w:t>
      </w:r>
      <w:r>
        <w:t>y, en caso de incumplimiento, solicitar a la autoridad competente la</w:t>
      </w:r>
      <w:r>
        <w:rPr>
          <w:spacing w:val="1"/>
        </w:rPr>
        <w:t xml:space="preserve"> </w:t>
      </w:r>
      <w:r>
        <w:t>imposición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medidas</w:t>
      </w:r>
      <w:r>
        <w:rPr>
          <w:spacing w:val="-2"/>
        </w:rPr>
        <w:t xml:space="preserve"> </w:t>
      </w:r>
      <w:r>
        <w:t>disciplinarias</w:t>
      </w:r>
      <w:r>
        <w:rPr>
          <w:spacing w:val="-1"/>
        </w:rPr>
        <w:t xml:space="preserve"> </w:t>
      </w:r>
      <w:r>
        <w:t>o de</w:t>
      </w:r>
      <w:r>
        <w:rPr>
          <w:spacing w:val="-3"/>
        </w:rPr>
        <w:t xml:space="preserve"> </w:t>
      </w:r>
      <w:r>
        <w:t>apremio</w:t>
      </w:r>
      <w:r>
        <w:rPr>
          <w:spacing w:val="-3"/>
        </w:rPr>
        <w:t xml:space="preserve"> </w:t>
      </w:r>
      <w:r>
        <w:t>correspondientes;</w:t>
      </w:r>
    </w:p>
    <w:p w:rsidR="008867D3" w:rsidRDefault="00B13E06">
      <w:pPr>
        <w:pStyle w:val="Prrafodelista"/>
        <w:numPr>
          <w:ilvl w:val="0"/>
          <w:numId w:val="8"/>
        </w:numPr>
        <w:tabs>
          <w:tab w:val="left" w:pos="1181"/>
        </w:tabs>
        <w:spacing w:before="7" w:line="360" w:lineRule="auto"/>
        <w:ind w:right="124"/>
        <w:jc w:val="both"/>
        <w:rPr>
          <w:sz w:val="24"/>
        </w:rPr>
      </w:pPr>
      <w:r>
        <w:rPr>
          <w:sz w:val="24"/>
        </w:rPr>
        <w:t>Otorgar</w:t>
      </w:r>
      <w:r>
        <w:rPr>
          <w:spacing w:val="-6"/>
          <w:sz w:val="24"/>
        </w:rPr>
        <w:t xml:space="preserve"> </w:t>
      </w:r>
      <w:r>
        <w:rPr>
          <w:sz w:val="24"/>
        </w:rPr>
        <w:t>constancia</w:t>
      </w:r>
      <w:r>
        <w:rPr>
          <w:spacing w:val="-8"/>
          <w:sz w:val="24"/>
        </w:rPr>
        <w:t xml:space="preserve"> </w:t>
      </w:r>
      <w:r>
        <w:rPr>
          <w:sz w:val="24"/>
        </w:rPr>
        <w:t>de</w:t>
      </w:r>
      <w:r>
        <w:rPr>
          <w:spacing w:val="-8"/>
          <w:sz w:val="24"/>
        </w:rPr>
        <w:t xml:space="preserve"> </w:t>
      </w:r>
      <w:r>
        <w:rPr>
          <w:sz w:val="24"/>
        </w:rPr>
        <w:t>inscripción</w:t>
      </w:r>
      <w:r>
        <w:rPr>
          <w:spacing w:val="-7"/>
          <w:sz w:val="24"/>
        </w:rPr>
        <w:t xml:space="preserve"> </w:t>
      </w:r>
      <w:r>
        <w:rPr>
          <w:sz w:val="24"/>
        </w:rPr>
        <w:t>al</w:t>
      </w:r>
      <w:r>
        <w:rPr>
          <w:spacing w:val="-7"/>
          <w:sz w:val="24"/>
        </w:rPr>
        <w:t xml:space="preserve"> </w:t>
      </w:r>
      <w:r>
        <w:rPr>
          <w:sz w:val="24"/>
        </w:rPr>
        <w:t>Registro</w:t>
      </w:r>
      <w:r>
        <w:rPr>
          <w:spacing w:val="-8"/>
          <w:sz w:val="24"/>
        </w:rPr>
        <w:t xml:space="preserve"> </w:t>
      </w:r>
      <w:r>
        <w:rPr>
          <w:sz w:val="24"/>
        </w:rPr>
        <w:t>a</w:t>
      </w:r>
      <w:r>
        <w:rPr>
          <w:spacing w:val="-7"/>
          <w:sz w:val="24"/>
        </w:rPr>
        <w:t xml:space="preserve"> </w:t>
      </w:r>
      <w:r>
        <w:rPr>
          <w:sz w:val="24"/>
        </w:rPr>
        <w:t>las</w:t>
      </w:r>
      <w:r>
        <w:rPr>
          <w:spacing w:val="-6"/>
          <w:sz w:val="24"/>
        </w:rPr>
        <w:t xml:space="preserve"> </w:t>
      </w:r>
      <w:r>
        <w:rPr>
          <w:sz w:val="24"/>
        </w:rPr>
        <w:t>Organizaciones</w:t>
      </w:r>
      <w:r>
        <w:rPr>
          <w:spacing w:val="-6"/>
          <w:sz w:val="24"/>
        </w:rPr>
        <w:t xml:space="preserve"> </w:t>
      </w:r>
      <w:r>
        <w:rPr>
          <w:sz w:val="24"/>
        </w:rPr>
        <w:t>en</w:t>
      </w:r>
      <w:r>
        <w:rPr>
          <w:spacing w:val="-7"/>
          <w:sz w:val="24"/>
        </w:rPr>
        <w:t xml:space="preserve"> </w:t>
      </w:r>
      <w:r>
        <w:rPr>
          <w:sz w:val="24"/>
        </w:rPr>
        <w:t>los</w:t>
      </w:r>
      <w:r>
        <w:rPr>
          <w:spacing w:val="-65"/>
          <w:sz w:val="24"/>
        </w:rPr>
        <w:t xml:space="preserve"> </w:t>
      </w:r>
      <w:r>
        <w:rPr>
          <w:sz w:val="24"/>
        </w:rPr>
        <w:t>términos que</w:t>
      </w:r>
      <w:r>
        <w:rPr>
          <w:spacing w:val="-2"/>
          <w:sz w:val="24"/>
        </w:rPr>
        <w:t xml:space="preserve"> </w:t>
      </w:r>
      <w:r>
        <w:rPr>
          <w:sz w:val="24"/>
        </w:rPr>
        <w:t>al</w:t>
      </w:r>
      <w:r>
        <w:rPr>
          <w:spacing w:val="-1"/>
          <w:sz w:val="24"/>
        </w:rPr>
        <w:t xml:space="preserve"> </w:t>
      </w:r>
      <w:r>
        <w:rPr>
          <w:sz w:val="24"/>
        </w:rPr>
        <w:t>efecto</w:t>
      </w:r>
      <w:r>
        <w:rPr>
          <w:spacing w:val="-2"/>
          <w:sz w:val="24"/>
        </w:rPr>
        <w:t xml:space="preserve"> </w:t>
      </w:r>
      <w:r>
        <w:rPr>
          <w:sz w:val="24"/>
        </w:rPr>
        <w:t>el</w:t>
      </w:r>
      <w:r>
        <w:rPr>
          <w:spacing w:val="-1"/>
          <w:sz w:val="24"/>
        </w:rPr>
        <w:t xml:space="preserve"> </w:t>
      </w:r>
      <w:r>
        <w:rPr>
          <w:sz w:val="24"/>
        </w:rPr>
        <w:t>Reglamento</w:t>
      </w:r>
      <w:r>
        <w:rPr>
          <w:spacing w:val="2"/>
          <w:sz w:val="24"/>
        </w:rPr>
        <w:t xml:space="preserve"> </w:t>
      </w:r>
      <w:r>
        <w:rPr>
          <w:sz w:val="24"/>
        </w:rPr>
        <w:t>disponga;</w:t>
      </w:r>
    </w:p>
    <w:p w:rsidR="008867D3" w:rsidRDefault="00B13E06">
      <w:pPr>
        <w:pStyle w:val="Prrafodelista"/>
        <w:numPr>
          <w:ilvl w:val="0"/>
          <w:numId w:val="8"/>
        </w:numPr>
        <w:tabs>
          <w:tab w:val="left" w:pos="1181"/>
        </w:tabs>
        <w:spacing w:line="360" w:lineRule="auto"/>
        <w:ind w:right="119"/>
        <w:jc w:val="both"/>
        <w:rPr>
          <w:sz w:val="24"/>
        </w:rPr>
      </w:pPr>
      <w:r>
        <w:rPr>
          <w:sz w:val="24"/>
        </w:rPr>
        <w:t>Conservar constancias del proceso de registro respecto de los casos en</w:t>
      </w:r>
      <w:r>
        <w:rPr>
          <w:spacing w:val="1"/>
          <w:sz w:val="24"/>
        </w:rPr>
        <w:t xml:space="preserve"> </w:t>
      </w:r>
      <w:r>
        <w:rPr>
          <w:sz w:val="24"/>
        </w:rPr>
        <w:t>los que la inscripción de alguna Organización haya sido rechazada o</w:t>
      </w:r>
      <w:r>
        <w:rPr>
          <w:spacing w:val="1"/>
          <w:sz w:val="24"/>
        </w:rPr>
        <w:t xml:space="preserve"> </w:t>
      </w:r>
      <w:r>
        <w:rPr>
          <w:sz w:val="24"/>
        </w:rPr>
        <w:t>cancelada</w:t>
      </w:r>
      <w:r>
        <w:rPr>
          <w:spacing w:val="-2"/>
          <w:sz w:val="24"/>
        </w:rPr>
        <w:t xml:space="preserve"> </w:t>
      </w:r>
      <w:r>
        <w:rPr>
          <w:sz w:val="24"/>
        </w:rPr>
        <w:t>en</w:t>
      </w:r>
      <w:r>
        <w:rPr>
          <w:spacing w:val="-1"/>
          <w:sz w:val="24"/>
        </w:rPr>
        <w:t xml:space="preserve"> </w:t>
      </w:r>
      <w:r>
        <w:rPr>
          <w:sz w:val="24"/>
        </w:rPr>
        <w:t>el</w:t>
      </w:r>
      <w:r>
        <w:rPr>
          <w:spacing w:val="-1"/>
          <w:sz w:val="24"/>
        </w:rPr>
        <w:t xml:space="preserve"> </w:t>
      </w:r>
      <w:r>
        <w:rPr>
          <w:sz w:val="24"/>
        </w:rPr>
        <w:t>sistema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inf</w:t>
      </w:r>
      <w:r>
        <w:rPr>
          <w:sz w:val="24"/>
        </w:rPr>
        <w:t>ormación;</w:t>
      </w:r>
    </w:p>
    <w:p w:rsidR="008867D3" w:rsidRDefault="00B13E06">
      <w:pPr>
        <w:pStyle w:val="Prrafodelista"/>
        <w:numPr>
          <w:ilvl w:val="0"/>
          <w:numId w:val="8"/>
        </w:numPr>
        <w:tabs>
          <w:tab w:val="left" w:pos="1181"/>
        </w:tabs>
        <w:spacing w:line="360" w:lineRule="auto"/>
        <w:ind w:right="124"/>
        <w:jc w:val="both"/>
        <w:rPr>
          <w:sz w:val="24"/>
        </w:rPr>
      </w:pPr>
      <w:r>
        <w:rPr>
          <w:sz w:val="24"/>
        </w:rPr>
        <w:t>Mantener un archivo actualizado que contenga la información completa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cada</w:t>
      </w:r>
      <w:r>
        <w:rPr>
          <w:spacing w:val="1"/>
          <w:sz w:val="24"/>
        </w:rPr>
        <w:t xml:space="preserve"> </w:t>
      </w:r>
      <w:r>
        <w:rPr>
          <w:sz w:val="24"/>
        </w:rPr>
        <w:t>una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las</w:t>
      </w:r>
      <w:r>
        <w:rPr>
          <w:spacing w:val="1"/>
          <w:sz w:val="24"/>
        </w:rPr>
        <w:t xml:space="preserve"> </w:t>
      </w:r>
      <w:r>
        <w:rPr>
          <w:sz w:val="24"/>
        </w:rPr>
        <w:t>Organizaciones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1"/>
          <w:sz w:val="24"/>
        </w:rPr>
        <w:t xml:space="preserve"> </w:t>
      </w:r>
      <w:r>
        <w:rPr>
          <w:sz w:val="24"/>
        </w:rPr>
        <w:t>se</w:t>
      </w:r>
      <w:r>
        <w:rPr>
          <w:spacing w:val="1"/>
          <w:sz w:val="24"/>
        </w:rPr>
        <w:t xml:space="preserve"> </w:t>
      </w:r>
      <w:r>
        <w:rPr>
          <w:sz w:val="24"/>
        </w:rPr>
        <w:t>refiere</w:t>
      </w:r>
      <w:r>
        <w:rPr>
          <w:spacing w:val="1"/>
          <w:sz w:val="24"/>
        </w:rPr>
        <w:t xml:space="preserve"> </w:t>
      </w:r>
      <w:r>
        <w:rPr>
          <w:sz w:val="24"/>
        </w:rPr>
        <w:t>esta</w:t>
      </w:r>
      <w:r>
        <w:rPr>
          <w:spacing w:val="1"/>
          <w:sz w:val="24"/>
        </w:rPr>
        <w:t xml:space="preserve"> </w:t>
      </w:r>
      <w:r>
        <w:rPr>
          <w:sz w:val="24"/>
        </w:rPr>
        <w:t>Ley,</w:t>
      </w:r>
      <w:r>
        <w:rPr>
          <w:spacing w:val="1"/>
          <w:sz w:val="24"/>
        </w:rPr>
        <w:t xml:space="preserve"> </w:t>
      </w:r>
      <w:r>
        <w:rPr>
          <w:sz w:val="24"/>
        </w:rPr>
        <w:t>independientemente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que</w:t>
      </w:r>
      <w:r>
        <w:rPr>
          <w:spacing w:val="-2"/>
          <w:sz w:val="24"/>
        </w:rPr>
        <w:t xml:space="preserve"> </w:t>
      </w:r>
      <w:r>
        <w:rPr>
          <w:sz w:val="24"/>
        </w:rPr>
        <w:t>haya</w:t>
      </w:r>
      <w:r>
        <w:rPr>
          <w:spacing w:val="-2"/>
          <w:sz w:val="24"/>
        </w:rPr>
        <w:t xml:space="preserve"> </w:t>
      </w:r>
      <w:r>
        <w:rPr>
          <w:sz w:val="24"/>
        </w:rPr>
        <w:t>procedido</w:t>
      </w:r>
      <w:r>
        <w:rPr>
          <w:spacing w:val="-2"/>
          <w:sz w:val="24"/>
        </w:rPr>
        <w:t xml:space="preserve"> </w:t>
      </w:r>
      <w:r>
        <w:rPr>
          <w:sz w:val="24"/>
        </w:rPr>
        <w:t>su</w:t>
      </w:r>
      <w:r>
        <w:rPr>
          <w:spacing w:val="3"/>
          <w:sz w:val="24"/>
        </w:rPr>
        <w:t xml:space="preserve"> </w:t>
      </w:r>
      <w:r>
        <w:rPr>
          <w:sz w:val="24"/>
        </w:rPr>
        <w:t>registro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-2"/>
          <w:sz w:val="24"/>
        </w:rPr>
        <w:t xml:space="preserve"> </w:t>
      </w:r>
      <w:r>
        <w:rPr>
          <w:sz w:val="24"/>
        </w:rPr>
        <w:t>no;</w:t>
      </w:r>
    </w:p>
    <w:p w:rsidR="008867D3" w:rsidRDefault="00B13E06">
      <w:pPr>
        <w:pStyle w:val="Prrafodelista"/>
        <w:numPr>
          <w:ilvl w:val="0"/>
          <w:numId w:val="8"/>
        </w:numPr>
        <w:tabs>
          <w:tab w:val="left" w:pos="1181"/>
        </w:tabs>
        <w:spacing w:before="1" w:line="360" w:lineRule="auto"/>
        <w:ind w:right="121"/>
        <w:jc w:val="both"/>
        <w:rPr>
          <w:sz w:val="24"/>
        </w:rPr>
      </w:pPr>
      <w:r>
        <w:rPr>
          <w:sz w:val="24"/>
        </w:rPr>
        <w:t>Permitir conforme a las disposiciones jurídicas aplicables, el acceso a la</w:t>
      </w:r>
      <w:r>
        <w:rPr>
          <w:spacing w:val="1"/>
          <w:sz w:val="24"/>
        </w:rPr>
        <w:t xml:space="preserve"> </w:t>
      </w:r>
      <w:r>
        <w:rPr>
          <w:sz w:val="24"/>
        </w:rPr>
        <w:t>información del Registro, asegurando la protección de datos personales</w:t>
      </w:r>
      <w:r>
        <w:rPr>
          <w:spacing w:val="1"/>
          <w:sz w:val="24"/>
        </w:rPr>
        <w:t xml:space="preserve"> </w:t>
      </w:r>
      <w:r>
        <w:rPr>
          <w:sz w:val="24"/>
        </w:rPr>
        <w:t>en</w:t>
      </w:r>
      <w:r>
        <w:rPr>
          <w:spacing w:val="-12"/>
          <w:sz w:val="24"/>
        </w:rPr>
        <w:t xml:space="preserve"> </w:t>
      </w:r>
      <w:r>
        <w:rPr>
          <w:sz w:val="24"/>
        </w:rPr>
        <w:t>términos</w:t>
      </w:r>
      <w:r>
        <w:rPr>
          <w:spacing w:val="-10"/>
          <w:sz w:val="24"/>
        </w:rPr>
        <w:t xml:space="preserve"> </w:t>
      </w:r>
      <w:r>
        <w:rPr>
          <w:sz w:val="24"/>
        </w:rPr>
        <w:t>de</w:t>
      </w:r>
      <w:r>
        <w:rPr>
          <w:spacing w:val="-11"/>
          <w:sz w:val="24"/>
        </w:rPr>
        <w:t xml:space="preserve"> </w:t>
      </w:r>
      <w:r>
        <w:rPr>
          <w:sz w:val="24"/>
        </w:rPr>
        <w:t>la</w:t>
      </w:r>
      <w:r>
        <w:rPr>
          <w:spacing w:val="-12"/>
          <w:sz w:val="24"/>
        </w:rPr>
        <w:t xml:space="preserve"> </w:t>
      </w:r>
      <w:r>
        <w:rPr>
          <w:sz w:val="24"/>
        </w:rPr>
        <w:t>Ley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12"/>
          <w:sz w:val="24"/>
        </w:rPr>
        <w:t xml:space="preserve"> </w:t>
      </w:r>
      <w:r>
        <w:rPr>
          <w:sz w:val="24"/>
        </w:rPr>
        <w:t>Protección</w:t>
      </w:r>
      <w:r>
        <w:rPr>
          <w:spacing w:val="-7"/>
          <w:sz w:val="24"/>
        </w:rPr>
        <w:t xml:space="preserve"> </w:t>
      </w:r>
      <w:r>
        <w:rPr>
          <w:sz w:val="24"/>
        </w:rPr>
        <w:t>de</w:t>
      </w:r>
      <w:r>
        <w:rPr>
          <w:spacing w:val="-12"/>
          <w:sz w:val="24"/>
        </w:rPr>
        <w:t xml:space="preserve"> </w:t>
      </w:r>
      <w:r>
        <w:rPr>
          <w:sz w:val="24"/>
        </w:rPr>
        <w:t>Datos</w:t>
      </w:r>
      <w:r>
        <w:rPr>
          <w:spacing w:val="-10"/>
          <w:sz w:val="24"/>
        </w:rPr>
        <w:t xml:space="preserve"> </w:t>
      </w:r>
      <w:r>
        <w:rPr>
          <w:sz w:val="24"/>
        </w:rPr>
        <w:t>Personales</w:t>
      </w:r>
      <w:r>
        <w:rPr>
          <w:spacing w:val="-9"/>
          <w:sz w:val="24"/>
        </w:rPr>
        <w:t xml:space="preserve"> </w:t>
      </w:r>
      <w:r>
        <w:rPr>
          <w:sz w:val="24"/>
        </w:rPr>
        <w:t>en</w:t>
      </w:r>
      <w:r>
        <w:rPr>
          <w:spacing w:val="-12"/>
          <w:sz w:val="24"/>
        </w:rPr>
        <w:t xml:space="preserve"> </w:t>
      </w:r>
      <w:r>
        <w:rPr>
          <w:sz w:val="24"/>
        </w:rPr>
        <w:t>Posesión</w:t>
      </w:r>
      <w:r>
        <w:rPr>
          <w:spacing w:val="-7"/>
          <w:sz w:val="24"/>
        </w:rPr>
        <w:t xml:space="preserve"> </w:t>
      </w:r>
      <w:r>
        <w:rPr>
          <w:sz w:val="24"/>
        </w:rPr>
        <w:t>de</w:t>
      </w:r>
      <w:r>
        <w:rPr>
          <w:spacing w:val="-65"/>
          <w:sz w:val="24"/>
        </w:rPr>
        <w:t xml:space="preserve"> </w:t>
      </w:r>
      <w:r>
        <w:rPr>
          <w:sz w:val="24"/>
        </w:rPr>
        <w:t>Sujetos Obligados del</w:t>
      </w:r>
      <w:r>
        <w:rPr>
          <w:spacing w:val="-2"/>
          <w:sz w:val="24"/>
        </w:rPr>
        <w:t xml:space="preserve"> </w:t>
      </w:r>
      <w:r>
        <w:rPr>
          <w:sz w:val="24"/>
        </w:rPr>
        <w:t>Estado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México</w:t>
      </w:r>
      <w:r>
        <w:rPr>
          <w:spacing w:val="-1"/>
          <w:sz w:val="24"/>
        </w:rPr>
        <w:t xml:space="preserve"> </w:t>
      </w:r>
      <w:r>
        <w:rPr>
          <w:sz w:val="24"/>
        </w:rPr>
        <w:t>y Municipios;</w:t>
      </w:r>
    </w:p>
    <w:p w:rsidR="008867D3" w:rsidRDefault="00B13E06">
      <w:pPr>
        <w:pStyle w:val="Prrafodelista"/>
        <w:numPr>
          <w:ilvl w:val="0"/>
          <w:numId w:val="8"/>
        </w:numPr>
        <w:tabs>
          <w:tab w:val="left" w:pos="1181"/>
        </w:tabs>
        <w:spacing w:line="360" w:lineRule="auto"/>
        <w:ind w:right="127"/>
        <w:jc w:val="both"/>
        <w:rPr>
          <w:sz w:val="24"/>
        </w:rPr>
      </w:pPr>
      <w:r>
        <w:rPr>
          <w:spacing w:val="-1"/>
          <w:sz w:val="24"/>
        </w:rPr>
        <w:t>Hacer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del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conocimiento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de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la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autoridad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competente,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la</w:t>
      </w:r>
      <w:r>
        <w:rPr>
          <w:spacing w:val="-17"/>
          <w:sz w:val="24"/>
        </w:rPr>
        <w:t xml:space="preserve"> </w:t>
      </w:r>
      <w:r>
        <w:rPr>
          <w:sz w:val="24"/>
        </w:rPr>
        <w:t>existencia</w:t>
      </w:r>
      <w:r>
        <w:rPr>
          <w:spacing w:val="-17"/>
          <w:sz w:val="24"/>
        </w:rPr>
        <w:t xml:space="preserve"> </w:t>
      </w:r>
      <w:r>
        <w:rPr>
          <w:sz w:val="24"/>
        </w:rPr>
        <w:t>de</w:t>
      </w:r>
      <w:r>
        <w:rPr>
          <w:spacing w:val="-17"/>
          <w:sz w:val="24"/>
        </w:rPr>
        <w:t xml:space="preserve"> </w:t>
      </w:r>
      <w:r>
        <w:rPr>
          <w:sz w:val="24"/>
        </w:rPr>
        <w:t>actos</w:t>
      </w:r>
      <w:r>
        <w:rPr>
          <w:spacing w:val="-64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hechos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1"/>
          <w:sz w:val="24"/>
        </w:rPr>
        <w:t xml:space="preserve"> </w:t>
      </w:r>
      <w:r>
        <w:rPr>
          <w:sz w:val="24"/>
        </w:rPr>
        <w:t>puedan</w:t>
      </w:r>
      <w:r>
        <w:rPr>
          <w:spacing w:val="1"/>
          <w:sz w:val="24"/>
        </w:rPr>
        <w:t xml:space="preserve"> </w:t>
      </w:r>
      <w:r>
        <w:rPr>
          <w:sz w:val="24"/>
        </w:rPr>
        <w:t>ser</w:t>
      </w:r>
      <w:r>
        <w:rPr>
          <w:spacing w:val="1"/>
          <w:sz w:val="24"/>
        </w:rPr>
        <w:t xml:space="preserve"> </w:t>
      </w:r>
      <w:r>
        <w:rPr>
          <w:sz w:val="24"/>
        </w:rPr>
        <w:t>presumiblemente</w:t>
      </w:r>
      <w:r>
        <w:rPr>
          <w:spacing w:val="1"/>
          <w:sz w:val="24"/>
        </w:rPr>
        <w:t xml:space="preserve"> </w:t>
      </w:r>
      <w:r>
        <w:rPr>
          <w:sz w:val="24"/>
        </w:rPr>
        <w:t>violatorios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alguna</w:t>
      </w:r>
      <w:r>
        <w:rPr>
          <w:spacing w:val="1"/>
          <w:sz w:val="24"/>
        </w:rPr>
        <w:t xml:space="preserve"> </w:t>
      </w:r>
      <w:r>
        <w:rPr>
          <w:sz w:val="24"/>
        </w:rPr>
        <w:t>disposición</w:t>
      </w:r>
      <w:r>
        <w:rPr>
          <w:spacing w:val="-2"/>
          <w:sz w:val="24"/>
        </w:rPr>
        <w:t xml:space="preserve"> </w:t>
      </w:r>
      <w:r>
        <w:rPr>
          <w:sz w:val="24"/>
        </w:rPr>
        <w:t>legal</w:t>
      </w:r>
      <w:r>
        <w:rPr>
          <w:spacing w:val="-1"/>
          <w:sz w:val="24"/>
        </w:rPr>
        <w:t xml:space="preserve"> </w:t>
      </w:r>
      <w:r>
        <w:rPr>
          <w:sz w:val="24"/>
        </w:rPr>
        <w:t>administrativa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judicial;</w:t>
      </w:r>
    </w:p>
    <w:p w:rsidR="008867D3" w:rsidRDefault="00B13E06">
      <w:pPr>
        <w:pStyle w:val="Prrafodelista"/>
        <w:numPr>
          <w:ilvl w:val="0"/>
          <w:numId w:val="8"/>
        </w:numPr>
        <w:tabs>
          <w:tab w:val="left" w:pos="1181"/>
        </w:tabs>
        <w:spacing w:line="362" w:lineRule="auto"/>
        <w:ind w:right="122"/>
        <w:jc w:val="both"/>
        <w:rPr>
          <w:sz w:val="24"/>
        </w:rPr>
      </w:pPr>
      <w:r>
        <w:rPr>
          <w:sz w:val="24"/>
        </w:rPr>
        <w:t>Llevar un registro de los apoyos, estímulos o beneficios a los que haya</w:t>
      </w:r>
      <w:r>
        <w:rPr>
          <w:spacing w:val="1"/>
          <w:sz w:val="24"/>
        </w:rPr>
        <w:t xml:space="preserve"> </w:t>
      </w:r>
      <w:r>
        <w:rPr>
          <w:sz w:val="24"/>
        </w:rPr>
        <w:t>accedido</w:t>
      </w:r>
      <w:r>
        <w:rPr>
          <w:spacing w:val="-4"/>
          <w:sz w:val="24"/>
        </w:rPr>
        <w:t xml:space="preserve"> </w:t>
      </w:r>
      <w:r>
        <w:rPr>
          <w:sz w:val="24"/>
        </w:rPr>
        <w:t>la</w:t>
      </w:r>
      <w:r>
        <w:rPr>
          <w:spacing w:val="-4"/>
          <w:sz w:val="24"/>
        </w:rPr>
        <w:t xml:space="preserve"> </w:t>
      </w:r>
      <w:r>
        <w:rPr>
          <w:sz w:val="24"/>
        </w:rPr>
        <w:t>organización</w:t>
      </w:r>
      <w:r>
        <w:rPr>
          <w:spacing w:val="-4"/>
          <w:sz w:val="24"/>
        </w:rPr>
        <w:t xml:space="preserve"> </w:t>
      </w:r>
      <w:r>
        <w:rPr>
          <w:sz w:val="24"/>
        </w:rPr>
        <w:t>otorgados</w:t>
      </w:r>
      <w:r>
        <w:rPr>
          <w:spacing w:val="-3"/>
          <w:sz w:val="24"/>
        </w:rPr>
        <w:t xml:space="preserve"> </w:t>
      </w:r>
      <w:r>
        <w:rPr>
          <w:sz w:val="24"/>
        </w:rPr>
        <w:t>por</w:t>
      </w:r>
      <w:r>
        <w:rPr>
          <w:spacing w:val="-2"/>
          <w:sz w:val="24"/>
        </w:rPr>
        <w:t xml:space="preserve"> </w:t>
      </w:r>
      <w:r>
        <w:rPr>
          <w:sz w:val="24"/>
        </w:rPr>
        <w:t>las</w:t>
      </w:r>
      <w:r>
        <w:rPr>
          <w:spacing w:val="-2"/>
          <w:sz w:val="24"/>
        </w:rPr>
        <w:t xml:space="preserve"> </w:t>
      </w:r>
      <w:r>
        <w:rPr>
          <w:sz w:val="24"/>
        </w:rPr>
        <w:t>Dependencias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-4"/>
          <w:sz w:val="24"/>
        </w:rPr>
        <w:t xml:space="preserve"> </w:t>
      </w:r>
      <w:r>
        <w:rPr>
          <w:sz w:val="24"/>
        </w:rPr>
        <w:t>Entidades;</w:t>
      </w:r>
    </w:p>
    <w:p w:rsidR="008867D3" w:rsidRDefault="00B13E06">
      <w:pPr>
        <w:pStyle w:val="Prrafodelista"/>
        <w:numPr>
          <w:ilvl w:val="0"/>
          <w:numId w:val="8"/>
        </w:numPr>
        <w:tabs>
          <w:tab w:val="left" w:pos="1181"/>
        </w:tabs>
        <w:spacing w:line="360" w:lineRule="auto"/>
        <w:ind w:right="125"/>
        <w:jc w:val="both"/>
        <w:rPr>
          <w:sz w:val="24"/>
        </w:rPr>
      </w:pPr>
      <w:r>
        <w:rPr>
          <w:sz w:val="24"/>
        </w:rPr>
        <w:t>Inscribir</w:t>
      </w:r>
      <w:r>
        <w:rPr>
          <w:spacing w:val="-6"/>
          <w:sz w:val="24"/>
        </w:rPr>
        <w:t xml:space="preserve"> </w:t>
      </w:r>
      <w:r>
        <w:rPr>
          <w:sz w:val="24"/>
        </w:rPr>
        <w:t>en</w:t>
      </w:r>
      <w:r>
        <w:rPr>
          <w:spacing w:val="-11"/>
          <w:sz w:val="24"/>
        </w:rPr>
        <w:t xml:space="preserve"> </w:t>
      </w:r>
      <w:r>
        <w:rPr>
          <w:sz w:val="24"/>
        </w:rPr>
        <w:t>el</w:t>
      </w:r>
      <w:r>
        <w:rPr>
          <w:spacing w:val="-10"/>
          <w:sz w:val="24"/>
        </w:rPr>
        <w:t xml:space="preserve"> </w:t>
      </w:r>
      <w:r>
        <w:rPr>
          <w:sz w:val="24"/>
        </w:rPr>
        <w:t>Registro</w:t>
      </w:r>
      <w:r>
        <w:rPr>
          <w:spacing w:val="-8"/>
          <w:sz w:val="24"/>
        </w:rPr>
        <w:t xml:space="preserve"> </w:t>
      </w:r>
      <w:r>
        <w:rPr>
          <w:sz w:val="24"/>
        </w:rPr>
        <w:t>la</w:t>
      </w:r>
      <w:r>
        <w:rPr>
          <w:spacing w:val="-7"/>
          <w:sz w:val="24"/>
        </w:rPr>
        <w:t xml:space="preserve"> </w:t>
      </w:r>
      <w:r>
        <w:rPr>
          <w:sz w:val="24"/>
        </w:rPr>
        <w:t>denominación</w:t>
      </w:r>
      <w:r>
        <w:rPr>
          <w:spacing w:val="-11"/>
          <w:sz w:val="24"/>
        </w:rPr>
        <w:t xml:space="preserve"> </w:t>
      </w:r>
      <w:r>
        <w:rPr>
          <w:sz w:val="24"/>
        </w:rPr>
        <w:t>de</w:t>
      </w:r>
      <w:r>
        <w:rPr>
          <w:spacing w:val="-7"/>
          <w:sz w:val="24"/>
        </w:rPr>
        <w:t xml:space="preserve"> </w:t>
      </w:r>
      <w:r>
        <w:rPr>
          <w:sz w:val="24"/>
        </w:rPr>
        <w:t>Redes</w:t>
      </w:r>
      <w:r>
        <w:rPr>
          <w:spacing w:val="-10"/>
          <w:sz w:val="24"/>
        </w:rPr>
        <w:t xml:space="preserve"> </w:t>
      </w:r>
      <w:r>
        <w:rPr>
          <w:sz w:val="24"/>
        </w:rPr>
        <w:t>de</w:t>
      </w:r>
      <w:r>
        <w:rPr>
          <w:spacing w:val="-11"/>
          <w:sz w:val="24"/>
        </w:rPr>
        <w:t xml:space="preserve"> </w:t>
      </w:r>
      <w:r>
        <w:rPr>
          <w:sz w:val="24"/>
        </w:rPr>
        <w:t>las</w:t>
      </w:r>
      <w:r>
        <w:rPr>
          <w:spacing w:val="-9"/>
          <w:sz w:val="24"/>
        </w:rPr>
        <w:t xml:space="preserve"> </w:t>
      </w:r>
      <w:r>
        <w:rPr>
          <w:sz w:val="24"/>
        </w:rPr>
        <w:t>que</w:t>
      </w:r>
      <w:r>
        <w:rPr>
          <w:spacing w:val="-11"/>
          <w:sz w:val="24"/>
        </w:rPr>
        <w:t xml:space="preserve"> </w:t>
      </w:r>
      <w:r>
        <w:rPr>
          <w:sz w:val="24"/>
        </w:rPr>
        <w:t>forme</w:t>
      </w:r>
      <w:r>
        <w:rPr>
          <w:spacing w:val="-8"/>
          <w:sz w:val="24"/>
        </w:rPr>
        <w:t xml:space="preserve"> </w:t>
      </w:r>
      <w:r>
        <w:rPr>
          <w:sz w:val="24"/>
        </w:rPr>
        <w:t>parte,</w:t>
      </w:r>
      <w:r>
        <w:rPr>
          <w:spacing w:val="-64"/>
          <w:sz w:val="24"/>
        </w:rPr>
        <w:t xml:space="preserve"> </w:t>
      </w:r>
      <w:r>
        <w:rPr>
          <w:sz w:val="24"/>
        </w:rPr>
        <w:t>o en su caso, el aviso correspondiente cuando dejen de pertenecer a las</w:t>
      </w:r>
      <w:r>
        <w:rPr>
          <w:spacing w:val="-64"/>
          <w:sz w:val="24"/>
        </w:rPr>
        <w:t xml:space="preserve"> </w:t>
      </w:r>
      <w:r>
        <w:rPr>
          <w:sz w:val="24"/>
        </w:rPr>
        <w:t>mismas, y</w:t>
      </w:r>
    </w:p>
    <w:p w:rsidR="008867D3" w:rsidRDefault="00B13E06">
      <w:pPr>
        <w:pStyle w:val="Prrafodelista"/>
        <w:numPr>
          <w:ilvl w:val="0"/>
          <w:numId w:val="8"/>
        </w:numPr>
        <w:tabs>
          <w:tab w:val="left" w:pos="1181"/>
        </w:tabs>
        <w:spacing w:line="357" w:lineRule="auto"/>
        <w:ind w:right="124"/>
        <w:jc w:val="both"/>
        <w:rPr>
          <w:sz w:val="24"/>
        </w:rPr>
      </w:pPr>
      <w:r>
        <w:rPr>
          <w:sz w:val="24"/>
        </w:rPr>
        <w:t>Los demás que establezcan el Reglamento y las disposiciones jurídicas</w:t>
      </w:r>
      <w:r>
        <w:rPr>
          <w:spacing w:val="1"/>
          <w:sz w:val="24"/>
        </w:rPr>
        <w:t xml:space="preserve"> </w:t>
      </w:r>
      <w:r>
        <w:rPr>
          <w:sz w:val="24"/>
        </w:rPr>
        <w:t>aplicables.</w:t>
      </w:r>
    </w:p>
    <w:p w:rsidR="008867D3" w:rsidRDefault="008867D3">
      <w:pPr>
        <w:spacing w:line="357" w:lineRule="auto"/>
        <w:jc w:val="both"/>
        <w:rPr>
          <w:sz w:val="24"/>
        </w:rPr>
        <w:sectPr w:rsidR="008867D3">
          <w:pgSz w:w="12240" w:h="15840"/>
          <w:pgMar w:top="2560" w:right="1580" w:bottom="1360" w:left="1600" w:header="563" w:footer="1135" w:gutter="0"/>
          <w:cols w:space="720"/>
        </w:sectPr>
      </w:pPr>
    </w:p>
    <w:p w:rsidR="008867D3" w:rsidRDefault="008867D3">
      <w:pPr>
        <w:pStyle w:val="Textoindependiente"/>
        <w:spacing w:before="3"/>
        <w:ind w:left="0"/>
        <w:jc w:val="left"/>
        <w:rPr>
          <w:sz w:val="26"/>
        </w:rPr>
      </w:pPr>
    </w:p>
    <w:p w:rsidR="008867D3" w:rsidRDefault="00B13E06">
      <w:pPr>
        <w:spacing w:before="100"/>
        <w:ind w:left="668"/>
        <w:rPr>
          <w:rFonts w:ascii="Verdana" w:hAnsi="Verdana"/>
          <w:b/>
          <w:sz w:val="16"/>
        </w:rPr>
      </w:pPr>
      <w:r>
        <w:rPr>
          <w:rFonts w:ascii="Verdana" w:hAnsi="Verdana"/>
          <w:b/>
          <w:color w:val="96174A"/>
          <w:w w:val="85"/>
          <w:sz w:val="16"/>
        </w:rPr>
        <w:t>“2022.</w:t>
      </w:r>
      <w:r>
        <w:rPr>
          <w:rFonts w:ascii="Verdana" w:hAnsi="Verdana"/>
          <w:b/>
          <w:color w:val="96174A"/>
          <w:spacing w:val="10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Año</w:t>
      </w:r>
      <w:r>
        <w:rPr>
          <w:rFonts w:ascii="Verdana" w:hAnsi="Verdana"/>
          <w:b/>
          <w:color w:val="96174A"/>
          <w:spacing w:val="14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del</w:t>
      </w:r>
      <w:r>
        <w:rPr>
          <w:rFonts w:ascii="Verdana" w:hAnsi="Verdana"/>
          <w:b/>
          <w:color w:val="96174A"/>
          <w:spacing w:val="16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Quincentenario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la</w:t>
      </w:r>
      <w:r>
        <w:rPr>
          <w:rFonts w:ascii="Verdana" w:hAnsi="Verdana"/>
          <w:b/>
          <w:color w:val="96174A"/>
          <w:spacing w:val="10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Fundación</w:t>
      </w:r>
      <w:r>
        <w:rPr>
          <w:rFonts w:ascii="Verdana" w:hAnsi="Verdana"/>
          <w:b/>
          <w:color w:val="96174A"/>
          <w:spacing w:val="12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Toluca</w:t>
      </w:r>
      <w:r>
        <w:rPr>
          <w:rFonts w:ascii="Verdana" w:hAnsi="Verdana"/>
          <w:b/>
          <w:color w:val="96174A"/>
          <w:spacing w:val="10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Lerdo,</w:t>
      </w:r>
      <w:r>
        <w:rPr>
          <w:rFonts w:ascii="Verdana" w:hAnsi="Verdana"/>
          <w:b/>
          <w:color w:val="96174A"/>
          <w:spacing w:val="11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Capital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del</w:t>
      </w:r>
      <w:r>
        <w:rPr>
          <w:rFonts w:ascii="Verdana" w:hAnsi="Verdana"/>
          <w:b/>
          <w:color w:val="96174A"/>
          <w:spacing w:val="14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Estado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México”</w:t>
      </w:r>
    </w:p>
    <w:p w:rsidR="008867D3" w:rsidRDefault="008867D3">
      <w:pPr>
        <w:pStyle w:val="Textoindependiente"/>
        <w:spacing w:before="2"/>
        <w:ind w:left="0"/>
        <w:jc w:val="left"/>
        <w:rPr>
          <w:rFonts w:ascii="Verdana"/>
          <w:b/>
          <w:sz w:val="19"/>
        </w:rPr>
      </w:pPr>
    </w:p>
    <w:p w:rsidR="008867D3" w:rsidRDefault="00B13E06">
      <w:pPr>
        <w:pStyle w:val="Textoindependiente"/>
        <w:spacing w:line="360" w:lineRule="auto"/>
        <w:ind w:left="100" w:right="123"/>
      </w:pPr>
      <w:r>
        <w:rPr>
          <w:rFonts w:ascii="Arial" w:hAnsi="Arial"/>
          <w:b/>
        </w:rPr>
        <w:t xml:space="preserve">Artículo 18. </w:t>
      </w:r>
      <w:r>
        <w:t>Para inscribirse en el Registro, las Organizaciones deberán presentar</w:t>
      </w:r>
      <w:r>
        <w:rPr>
          <w:spacing w:val="-64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solicitud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registro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formato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efecto</w:t>
      </w:r>
      <w:r>
        <w:rPr>
          <w:spacing w:val="1"/>
        </w:rPr>
        <w:t xml:space="preserve"> </w:t>
      </w:r>
      <w:r>
        <w:t>establezca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Dirección,</w:t>
      </w:r>
      <w:r>
        <w:rPr>
          <w:spacing w:val="1"/>
        </w:rPr>
        <w:t xml:space="preserve"> </w:t>
      </w:r>
      <w:r>
        <w:t>acompañada de la identificación oficial de su representante legal, debidame</w:t>
      </w:r>
      <w:r>
        <w:t>nte</w:t>
      </w:r>
      <w:r>
        <w:rPr>
          <w:spacing w:val="1"/>
        </w:rPr>
        <w:t xml:space="preserve"> </w:t>
      </w:r>
      <w:r>
        <w:t>acreditado,</w:t>
      </w:r>
      <w:r>
        <w:rPr>
          <w:spacing w:val="-4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acta</w:t>
      </w:r>
      <w:r>
        <w:rPr>
          <w:spacing w:val="-5"/>
        </w:rPr>
        <w:t xml:space="preserve"> </w:t>
      </w:r>
      <w:r>
        <w:t>constitutiva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Organización,</w:t>
      </w:r>
      <w:r>
        <w:rPr>
          <w:spacing w:val="-4"/>
        </w:rPr>
        <w:t xml:space="preserve"> </w:t>
      </w:r>
      <w:r>
        <w:t>así</w:t>
      </w:r>
      <w:r>
        <w:rPr>
          <w:spacing w:val="-3"/>
        </w:rPr>
        <w:t xml:space="preserve"> </w:t>
      </w:r>
      <w:r>
        <w:t>como</w:t>
      </w:r>
      <w:r>
        <w:rPr>
          <w:spacing w:val="-5"/>
        </w:rPr>
        <w:t xml:space="preserve"> </w:t>
      </w:r>
      <w:r>
        <w:t>los</w:t>
      </w:r>
      <w:r>
        <w:rPr>
          <w:spacing w:val="-4"/>
        </w:rPr>
        <w:t xml:space="preserve"> </w:t>
      </w:r>
      <w:r>
        <w:t>demás</w:t>
      </w:r>
      <w:r>
        <w:rPr>
          <w:spacing w:val="-3"/>
        </w:rPr>
        <w:t xml:space="preserve"> </w:t>
      </w:r>
      <w:r>
        <w:t>requisitos</w:t>
      </w:r>
      <w:r>
        <w:rPr>
          <w:spacing w:val="-65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establezcan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Reglamento.</w:t>
      </w:r>
    </w:p>
    <w:p w:rsidR="008867D3" w:rsidRDefault="00B13E06">
      <w:pPr>
        <w:pStyle w:val="Textoindependiente"/>
        <w:spacing w:before="159" w:line="357" w:lineRule="auto"/>
        <w:ind w:left="100" w:right="125"/>
      </w:pPr>
      <w:r>
        <w:t>La</w:t>
      </w:r>
      <w:r>
        <w:rPr>
          <w:spacing w:val="1"/>
        </w:rPr>
        <w:t xml:space="preserve"> </w:t>
      </w:r>
      <w:r>
        <w:t>Dirección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base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solicitud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información</w:t>
      </w:r>
      <w:r>
        <w:rPr>
          <w:spacing w:val="1"/>
        </w:rPr>
        <w:t xml:space="preserve"> </w:t>
      </w:r>
      <w:r>
        <w:t>proporcionada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Organizaciones, instruirá</w:t>
      </w:r>
      <w:r>
        <w:rPr>
          <w:spacing w:val="-1"/>
        </w:rPr>
        <w:t xml:space="preserve"> </w:t>
      </w:r>
      <w:r>
        <w:t>su</w:t>
      </w:r>
      <w:r>
        <w:rPr>
          <w:spacing w:val="-2"/>
        </w:rPr>
        <w:t xml:space="preserve"> </w:t>
      </w:r>
      <w:r>
        <w:t>registro</w:t>
      </w:r>
      <w:r>
        <w:rPr>
          <w:spacing w:val="-1"/>
        </w:rPr>
        <w:t xml:space="preserve"> </w:t>
      </w:r>
      <w:r>
        <w:t>inmediato.</w:t>
      </w:r>
    </w:p>
    <w:p w:rsidR="008867D3" w:rsidRDefault="00B13E06">
      <w:pPr>
        <w:pStyle w:val="Textoindependiente"/>
        <w:spacing w:before="165" w:line="360" w:lineRule="auto"/>
        <w:ind w:left="100" w:right="123"/>
      </w:pPr>
      <w:r>
        <w:t>En caso de que existan deficiencias en la información que consta en la solicitud,</w:t>
      </w:r>
      <w:r>
        <w:rPr>
          <w:spacing w:val="1"/>
        </w:rPr>
        <w:t xml:space="preserve"> </w:t>
      </w:r>
      <w:r>
        <w:t>deberá abstenerse de inscribir a la Organización y le notificará dicha circunstancia,</w:t>
      </w:r>
      <w:r>
        <w:rPr>
          <w:spacing w:val="-64"/>
        </w:rPr>
        <w:t xml:space="preserve"> </w:t>
      </w:r>
      <w:r>
        <w:t>otorgándole</w:t>
      </w:r>
      <w:r>
        <w:rPr>
          <w:spacing w:val="-16"/>
        </w:rPr>
        <w:t xml:space="preserve"> </w:t>
      </w:r>
      <w:r>
        <w:t>un</w:t>
      </w:r>
      <w:r>
        <w:rPr>
          <w:spacing w:val="-13"/>
        </w:rPr>
        <w:t xml:space="preserve"> </w:t>
      </w:r>
      <w:r>
        <w:t>plazo</w:t>
      </w:r>
      <w:r>
        <w:rPr>
          <w:spacing w:val="-16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treinta</w:t>
      </w:r>
      <w:r>
        <w:rPr>
          <w:spacing w:val="-11"/>
        </w:rPr>
        <w:t xml:space="preserve"> </w:t>
      </w:r>
      <w:r>
        <w:t>días</w:t>
      </w:r>
      <w:r>
        <w:rPr>
          <w:spacing w:val="-14"/>
        </w:rPr>
        <w:t xml:space="preserve"> </w:t>
      </w:r>
      <w:r>
        <w:t>hábiles</w:t>
      </w:r>
      <w:r>
        <w:rPr>
          <w:spacing w:val="-13"/>
        </w:rPr>
        <w:t xml:space="preserve"> </w:t>
      </w:r>
      <w:r>
        <w:t>para</w:t>
      </w:r>
      <w:r>
        <w:rPr>
          <w:spacing w:val="-15"/>
        </w:rPr>
        <w:t xml:space="preserve"> </w:t>
      </w:r>
      <w:r>
        <w:t>que</w:t>
      </w:r>
      <w:r>
        <w:rPr>
          <w:spacing w:val="-16"/>
        </w:rPr>
        <w:t xml:space="preserve"> </w:t>
      </w:r>
      <w:r>
        <w:t>las</w:t>
      </w:r>
      <w:r>
        <w:rPr>
          <w:spacing w:val="-13"/>
        </w:rPr>
        <w:t xml:space="preserve"> </w:t>
      </w:r>
      <w:r>
        <w:t>subsane.</w:t>
      </w:r>
      <w:r>
        <w:rPr>
          <w:spacing w:val="-13"/>
        </w:rPr>
        <w:t xml:space="preserve"> </w:t>
      </w:r>
      <w:r>
        <w:t>Vencido</w:t>
      </w:r>
      <w:r>
        <w:rPr>
          <w:spacing w:val="-11"/>
        </w:rPr>
        <w:t xml:space="preserve"> </w:t>
      </w:r>
      <w:r>
        <w:t>el</w:t>
      </w:r>
      <w:r>
        <w:rPr>
          <w:spacing w:val="-15"/>
        </w:rPr>
        <w:t xml:space="preserve"> </w:t>
      </w:r>
      <w:r>
        <w:t>plazo,</w:t>
      </w:r>
      <w:r>
        <w:rPr>
          <w:spacing w:val="-64"/>
        </w:rPr>
        <w:t xml:space="preserve"> </w:t>
      </w:r>
      <w:r>
        <w:t>si</w:t>
      </w:r>
      <w:r>
        <w:rPr>
          <w:spacing w:val="-2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lo</w:t>
      </w:r>
      <w:r>
        <w:rPr>
          <w:spacing w:val="-1"/>
        </w:rPr>
        <w:t xml:space="preserve"> </w:t>
      </w:r>
      <w:r>
        <w:t>hiciere, se</w:t>
      </w:r>
      <w:r>
        <w:rPr>
          <w:spacing w:val="-1"/>
        </w:rPr>
        <w:t xml:space="preserve"> </w:t>
      </w:r>
      <w:r>
        <w:t>desechará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solicitud.</w:t>
      </w:r>
    </w:p>
    <w:p w:rsidR="008867D3" w:rsidRDefault="00B13E06">
      <w:pPr>
        <w:pStyle w:val="Textoindependiente"/>
        <w:spacing w:before="161"/>
        <w:ind w:left="100"/>
      </w:pPr>
      <w:r>
        <w:rPr>
          <w:rFonts w:ascii="Arial" w:hAnsi="Arial"/>
          <w:b/>
        </w:rPr>
        <w:t>Artículo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 xml:space="preserve">19. </w:t>
      </w:r>
      <w:r>
        <w:t>No</w:t>
      </w:r>
      <w:r>
        <w:rPr>
          <w:spacing w:val="-4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otorgará</w:t>
      </w:r>
      <w:r>
        <w:rPr>
          <w:spacing w:val="-5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registro</w:t>
      </w:r>
      <w:r>
        <w:rPr>
          <w:spacing w:val="-1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las</w:t>
      </w:r>
      <w:r>
        <w:rPr>
          <w:spacing w:val="-3"/>
        </w:rPr>
        <w:t xml:space="preserve"> </w:t>
      </w:r>
      <w:r>
        <w:t>Organizaciones</w:t>
      </w:r>
      <w:r>
        <w:rPr>
          <w:spacing w:val="-3"/>
        </w:rPr>
        <w:t xml:space="preserve"> </w:t>
      </w:r>
      <w:r>
        <w:t>cuando:</w:t>
      </w:r>
    </w:p>
    <w:p w:rsidR="008867D3" w:rsidRDefault="008867D3">
      <w:pPr>
        <w:pStyle w:val="Textoindependiente"/>
        <w:spacing w:before="8"/>
        <w:ind w:left="0"/>
        <w:jc w:val="left"/>
        <w:rPr>
          <w:sz w:val="25"/>
        </w:rPr>
      </w:pPr>
    </w:p>
    <w:p w:rsidR="008867D3" w:rsidRDefault="00B13E06">
      <w:pPr>
        <w:pStyle w:val="Prrafodelista"/>
        <w:numPr>
          <w:ilvl w:val="0"/>
          <w:numId w:val="7"/>
        </w:numPr>
        <w:tabs>
          <w:tab w:val="left" w:pos="1181"/>
        </w:tabs>
        <w:spacing w:before="1" w:line="362" w:lineRule="auto"/>
        <w:ind w:right="124"/>
        <w:jc w:val="both"/>
        <w:rPr>
          <w:sz w:val="24"/>
        </w:rPr>
      </w:pPr>
      <w:r>
        <w:rPr>
          <w:sz w:val="24"/>
        </w:rPr>
        <w:t>No se cumpla con alguno de los requisitos establecidos en la Ley y el</w:t>
      </w:r>
      <w:r>
        <w:rPr>
          <w:spacing w:val="1"/>
          <w:sz w:val="24"/>
        </w:rPr>
        <w:t xml:space="preserve"> </w:t>
      </w:r>
      <w:r>
        <w:rPr>
          <w:sz w:val="24"/>
        </w:rPr>
        <w:t>Reglamento;</w:t>
      </w:r>
    </w:p>
    <w:p w:rsidR="008867D3" w:rsidRDefault="00B13E06">
      <w:pPr>
        <w:pStyle w:val="Prrafodelista"/>
        <w:numPr>
          <w:ilvl w:val="0"/>
          <w:numId w:val="7"/>
        </w:numPr>
        <w:tabs>
          <w:tab w:val="left" w:pos="1181"/>
        </w:tabs>
        <w:spacing w:line="271" w:lineRule="exact"/>
        <w:jc w:val="both"/>
        <w:rPr>
          <w:sz w:val="24"/>
        </w:rPr>
      </w:pPr>
      <w:r>
        <w:rPr>
          <w:sz w:val="24"/>
        </w:rPr>
        <w:t>La</w:t>
      </w:r>
      <w:r>
        <w:rPr>
          <w:spacing w:val="-5"/>
          <w:sz w:val="24"/>
        </w:rPr>
        <w:t xml:space="preserve"> </w:t>
      </w:r>
      <w:r>
        <w:rPr>
          <w:sz w:val="24"/>
        </w:rPr>
        <w:t>documentación</w:t>
      </w:r>
      <w:r>
        <w:rPr>
          <w:spacing w:val="-5"/>
          <w:sz w:val="24"/>
        </w:rPr>
        <w:t xml:space="preserve"> </w:t>
      </w:r>
      <w:r>
        <w:rPr>
          <w:sz w:val="24"/>
        </w:rPr>
        <w:t>exhibida</w:t>
      </w:r>
      <w:r>
        <w:rPr>
          <w:spacing w:val="-5"/>
          <w:sz w:val="24"/>
        </w:rPr>
        <w:t xml:space="preserve"> </w:t>
      </w:r>
      <w:r>
        <w:rPr>
          <w:sz w:val="24"/>
        </w:rPr>
        <w:t>presente</w:t>
      </w:r>
      <w:r>
        <w:rPr>
          <w:spacing w:val="-4"/>
          <w:sz w:val="24"/>
        </w:rPr>
        <w:t xml:space="preserve"> </w:t>
      </w:r>
      <w:r>
        <w:rPr>
          <w:sz w:val="24"/>
        </w:rPr>
        <w:t>irregularidades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5"/>
          <w:sz w:val="24"/>
        </w:rPr>
        <w:t xml:space="preserve"> </w:t>
      </w:r>
      <w:r>
        <w:rPr>
          <w:sz w:val="24"/>
        </w:rPr>
        <w:t>sea</w:t>
      </w:r>
      <w:r>
        <w:rPr>
          <w:spacing w:val="-4"/>
          <w:sz w:val="24"/>
        </w:rPr>
        <w:t xml:space="preserve"> </w:t>
      </w:r>
      <w:r>
        <w:rPr>
          <w:sz w:val="24"/>
        </w:rPr>
        <w:t>falsa;</w:t>
      </w:r>
    </w:p>
    <w:p w:rsidR="008867D3" w:rsidRDefault="00B13E06">
      <w:pPr>
        <w:pStyle w:val="Prrafodelista"/>
        <w:numPr>
          <w:ilvl w:val="0"/>
          <w:numId w:val="7"/>
        </w:numPr>
        <w:tabs>
          <w:tab w:val="left" w:pos="1181"/>
        </w:tabs>
        <w:spacing w:before="140" w:line="360" w:lineRule="auto"/>
        <w:ind w:right="123"/>
        <w:jc w:val="both"/>
        <w:rPr>
          <w:sz w:val="24"/>
        </w:rPr>
      </w:pPr>
      <w:r>
        <w:rPr>
          <w:sz w:val="24"/>
        </w:rPr>
        <w:t>Existan antecedentes debidamente sustentados de haber cometido en el</w:t>
      </w:r>
      <w:r>
        <w:rPr>
          <w:spacing w:val="-64"/>
          <w:sz w:val="24"/>
        </w:rPr>
        <w:t xml:space="preserve"> </w:t>
      </w:r>
      <w:r>
        <w:rPr>
          <w:sz w:val="24"/>
        </w:rPr>
        <w:t>desarrollo</w:t>
      </w:r>
      <w:r>
        <w:rPr>
          <w:spacing w:val="-10"/>
          <w:sz w:val="24"/>
        </w:rPr>
        <w:t xml:space="preserve"> </w:t>
      </w:r>
      <w:r>
        <w:rPr>
          <w:sz w:val="24"/>
        </w:rPr>
        <w:t>de</w:t>
      </w:r>
      <w:r>
        <w:rPr>
          <w:spacing w:val="-13"/>
          <w:sz w:val="24"/>
        </w:rPr>
        <w:t xml:space="preserve"> </w:t>
      </w:r>
      <w:r>
        <w:rPr>
          <w:sz w:val="24"/>
        </w:rPr>
        <w:t>sus</w:t>
      </w:r>
      <w:r>
        <w:rPr>
          <w:spacing w:val="-11"/>
          <w:sz w:val="24"/>
        </w:rPr>
        <w:t xml:space="preserve"> </w:t>
      </w:r>
      <w:r>
        <w:rPr>
          <w:sz w:val="24"/>
        </w:rPr>
        <w:t>actividades</w:t>
      </w:r>
      <w:r>
        <w:rPr>
          <w:spacing w:val="-12"/>
          <w:sz w:val="24"/>
        </w:rPr>
        <w:t xml:space="preserve"> </w:t>
      </w:r>
      <w:r>
        <w:rPr>
          <w:sz w:val="24"/>
        </w:rPr>
        <w:t>desviación</w:t>
      </w:r>
      <w:r>
        <w:rPr>
          <w:spacing w:val="-13"/>
          <w:sz w:val="24"/>
        </w:rPr>
        <w:t xml:space="preserve"> </w:t>
      </w:r>
      <w:r>
        <w:rPr>
          <w:sz w:val="24"/>
        </w:rPr>
        <w:t>de</w:t>
      </w:r>
      <w:r>
        <w:rPr>
          <w:spacing w:val="-13"/>
          <w:sz w:val="24"/>
        </w:rPr>
        <w:t xml:space="preserve"> </w:t>
      </w:r>
      <w:r>
        <w:rPr>
          <w:sz w:val="24"/>
        </w:rPr>
        <w:t>recursos,</w:t>
      </w:r>
      <w:r>
        <w:rPr>
          <w:spacing w:val="-10"/>
          <w:sz w:val="24"/>
        </w:rPr>
        <w:t xml:space="preserve"> </w:t>
      </w:r>
      <w:r>
        <w:rPr>
          <w:sz w:val="24"/>
        </w:rPr>
        <w:t>infracciones</w:t>
      </w:r>
      <w:r>
        <w:rPr>
          <w:spacing w:val="-11"/>
          <w:sz w:val="24"/>
        </w:rPr>
        <w:t xml:space="preserve"> </w:t>
      </w:r>
      <w:r>
        <w:rPr>
          <w:sz w:val="24"/>
        </w:rPr>
        <w:t>graves</w:t>
      </w:r>
      <w:r>
        <w:rPr>
          <w:spacing w:val="-65"/>
          <w:sz w:val="24"/>
        </w:rPr>
        <w:t xml:space="preserve"> </w:t>
      </w:r>
      <w:r>
        <w:rPr>
          <w:sz w:val="24"/>
        </w:rPr>
        <w:t>o</w:t>
      </w:r>
      <w:r>
        <w:rPr>
          <w:spacing w:val="-2"/>
          <w:sz w:val="24"/>
        </w:rPr>
        <w:t xml:space="preserve"> </w:t>
      </w:r>
      <w:r>
        <w:rPr>
          <w:sz w:val="24"/>
        </w:rPr>
        <w:t>reiteradas a</w:t>
      </w:r>
      <w:r>
        <w:rPr>
          <w:spacing w:val="-2"/>
          <w:sz w:val="24"/>
        </w:rPr>
        <w:t xml:space="preserve"> </w:t>
      </w:r>
      <w:r>
        <w:rPr>
          <w:sz w:val="24"/>
        </w:rPr>
        <w:t>esta</w:t>
      </w:r>
      <w:r>
        <w:rPr>
          <w:spacing w:val="-2"/>
          <w:sz w:val="24"/>
        </w:rPr>
        <w:t xml:space="preserve"> </w:t>
      </w:r>
      <w:r>
        <w:rPr>
          <w:sz w:val="24"/>
        </w:rPr>
        <w:t>Ley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otras disposiciones</w:t>
      </w:r>
      <w:r>
        <w:rPr>
          <w:spacing w:val="1"/>
          <w:sz w:val="24"/>
        </w:rPr>
        <w:t xml:space="preserve"> </w:t>
      </w:r>
      <w:r>
        <w:rPr>
          <w:sz w:val="24"/>
        </w:rPr>
        <w:t>jurídicas;</w:t>
      </w:r>
    </w:p>
    <w:p w:rsidR="008867D3" w:rsidRDefault="00B13E06">
      <w:pPr>
        <w:pStyle w:val="Prrafodelista"/>
        <w:numPr>
          <w:ilvl w:val="0"/>
          <w:numId w:val="7"/>
        </w:numPr>
        <w:tabs>
          <w:tab w:val="left" w:pos="1181"/>
        </w:tabs>
        <w:spacing w:line="275" w:lineRule="exact"/>
        <w:jc w:val="both"/>
        <w:rPr>
          <w:sz w:val="24"/>
        </w:rPr>
      </w:pPr>
      <w:r>
        <w:rPr>
          <w:sz w:val="24"/>
        </w:rPr>
        <w:t>Existan</w:t>
      </w:r>
      <w:r>
        <w:rPr>
          <w:spacing w:val="-4"/>
          <w:sz w:val="24"/>
        </w:rPr>
        <w:t xml:space="preserve"> </w:t>
      </w:r>
      <w:r>
        <w:rPr>
          <w:sz w:val="24"/>
        </w:rPr>
        <w:t>pruebas</w:t>
      </w:r>
      <w:r>
        <w:rPr>
          <w:spacing w:val="-2"/>
          <w:sz w:val="24"/>
        </w:rPr>
        <w:t xml:space="preserve"> </w:t>
      </w:r>
      <w:r>
        <w:rPr>
          <w:sz w:val="24"/>
        </w:rPr>
        <w:t>del</w:t>
      </w:r>
      <w:r>
        <w:rPr>
          <w:spacing w:val="-4"/>
          <w:sz w:val="24"/>
        </w:rPr>
        <w:t xml:space="preserve"> </w:t>
      </w:r>
      <w:r>
        <w:rPr>
          <w:sz w:val="24"/>
        </w:rPr>
        <w:t>incumplimiento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su</w:t>
      </w:r>
      <w:r>
        <w:rPr>
          <w:spacing w:val="-4"/>
          <w:sz w:val="24"/>
        </w:rPr>
        <w:t xml:space="preserve"> </w:t>
      </w:r>
      <w:r>
        <w:rPr>
          <w:sz w:val="24"/>
        </w:rPr>
        <w:t>objeto,</w:t>
      </w:r>
      <w:r>
        <w:rPr>
          <w:spacing w:val="-2"/>
          <w:sz w:val="24"/>
        </w:rPr>
        <w:t xml:space="preserve"> </w:t>
      </w:r>
      <w:r>
        <w:rPr>
          <w:sz w:val="24"/>
        </w:rPr>
        <w:t>y</w:t>
      </w:r>
    </w:p>
    <w:p w:rsidR="008867D3" w:rsidRDefault="00B13E06">
      <w:pPr>
        <w:pStyle w:val="Prrafodelista"/>
        <w:numPr>
          <w:ilvl w:val="0"/>
          <w:numId w:val="7"/>
        </w:numPr>
        <w:tabs>
          <w:tab w:val="left" w:pos="1181"/>
        </w:tabs>
        <w:spacing w:before="140"/>
        <w:jc w:val="both"/>
        <w:rPr>
          <w:sz w:val="24"/>
        </w:rPr>
      </w:pPr>
      <w:r>
        <w:rPr>
          <w:sz w:val="24"/>
        </w:rPr>
        <w:t>Las</w:t>
      </w:r>
      <w:r>
        <w:rPr>
          <w:spacing w:val="-4"/>
          <w:sz w:val="24"/>
        </w:rPr>
        <w:t xml:space="preserve"> </w:t>
      </w:r>
      <w:r>
        <w:rPr>
          <w:sz w:val="24"/>
        </w:rPr>
        <w:t>demás que</w:t>
      </w:r>
      <w:r>
        <w:rPr>
          <w:spacing w:val="-6"/>
          <w:sz w:val="24"/>
        </w:rPr>
        <w:t xml:space="preserve"> </w:t>
      </w:r>
      <w:r>
        <w:rPr>
          <w:sz w:val="24"/>
        </w:rPr>
        <w:t>determinen</w:t>
      </w:r>
      <w:r>
        <w:rPr>
          <w:spacing w:val="-6"/>
          <w:sz w:val="24"/>
        </w:rPr>
        <w:t xml:space="preserve"> </w:t>
      </w:r>
      <w:r>
        <w:rPr>
          <w:sz w:val="24"/>
        </w:rPr>
        <w:t>otros</w:t>
      </w:r>
      <w:r>
        <w:rPr>
          <w:spacing w:val="-4"/>
          <w:sz w:val="24"/>
        </w:rPr>
        <w:t xml:space="preserve"> </w:t>
      </w:r>
      <w:r>
        <w:rPr>
          <w:sz w:val="24"/>
        </w:rPr>
        <w:t>ordenamientos.</w:t>
      </w:r>
    </w:p>
    <w:p w:rsidR="008867D3" w:rsidRDefault="008867D3">
      <w:pPr>
        <w:pStyle w:val="Textoindependiente"/>
        <w:spacing w:before="8"/>
        <w:ind w:left="0"/>
        <w:jc w:val="left"/>
        <w:rPr>
          <w:sz w:val="25"/>
        </w:rPr>
      </w:pPr>
    </w:p>
    <w:p w:rsidR="008867D3" w:rsidRDefault="00B13E06">
      <w:pPr>
        <w:pStyle w:val="Textoindependiente"/>
        <w:spacing w:line="360" w:lineRule="auto"/>
        <w:ind w:left="100" w:right="124"/>
      </w:pPr>
      <w:r>
        <w:rPr>
          <w:rFonts w:ascii="Arial" w:hAnsi="Arial"/>
          <w:b/>
        </w:rPr>
        <w:t>Artículo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20.</w:t>
      </w:r>
      <w:r>
        <w:rPr>
          <w:rFonts w:ascii="Arial" w:hAnsi="Arial"/>
          <w:b/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procedimientos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registro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Organizaciones,</w:t>
      </w:r>
      <w:r>
        <w:rPr>
          <w:spacing w:val="1"/>
        </w:rPr>
        <w:t xml:space="preserve"> </w:t>
      </w:r>
      <w:r>
        <w:t>así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administración y el funcionamiento del Registro, se realizarán y organizarán de</w:t>
      </w:r>
      <w:r>
        <w:rPr>
          <w:spacing w:val="1"/>
        </w:rPr>
        <w:t xml:space="preserve"> </w:t>
      </w:r>
      <w:r>
        <w:t>conformidad</w:t>
      </w:r>
      <w:r>
        <w:rPr>
          <w:spacing w:val="-2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lo</w:t>
      </w:r>
      <w:r>
        <w:rPr>
          <w:spacing w:val="-2"/>
        </w:rPr>
        <w:t xml:space="preserve"> </w:t>
      </w:r>
      <w:r>
        <w:t>establecido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el</w:t>
      </w:r>
      <w:r>
        <w:rPr>
          <w:spacing w:val="2"/>
        </w:rPr>
        <w:t xml:space="preserve"> </w:t>
      </w:r>
      <w:r>
        <w:t>Reglamento.</w:t>
      </w:r>
    </w:p>
    <w:p w:rsidR="008867D3" w:rsidRDefault="008867D3">
      <w:pPr>
        <w:spacing w:line="360" w:lineRule="auto"/>
        <w:sectPr w:rsidR="008867D3">
          <w:pgSz w:w="12240" w:h="15840"/>
          <w:pgMar w:top="2560" w:right="1580" w:bottom="1360" w:left="1600" w:header="563" w:footer="1135" w:gutter="0"/>
          <w:cols w:space="720"/>
        </w:sectPr>
      </w:pPr>
    </w:p>
    <w:p w:rsidR="008867D3" w:rsidRDefault="008867D3">
      <w:pPr>
        <w:pStyle w:val="Textoindependiente"/>
        <w:spacing w:before="3"/>
        <w:ind w:left="0"/>
        <w:jc w:val="left"/>
        <w:rPr>
          <w:sz w:val="26"/>
        </w:rPr>
      </w:pPr>
    </w:p>
    <w:p w:rsidR="008867D3" w:rsidRDefault="00B13E06">
      <w:pPr>
        <w:spacing w:before="100"/>
        <w:ind w:left="679" w:right="708"/>
        <w:jc w:val="center"/>
        <w:rPr>
          <w:rFonts w:ascii="Verdana" w:hAnsi="Verdana"/>
          <w:b/>
          <w:sz w:val="16"/>
        </w:rPr>
      </w:pPr>
      <w:r>
        <w:rPr>
          <w:rFonts w:ascii="Verdana" w:hAnsi="Verdana"/>
          <w:b/>
          <w:color w:val="96174A"/>
          <w:w w:val="85"/>
          <w:sz w:val="16"/>
        </w:rPr>
        <w:t>“2022.</w:t>
      </w:r>
      <w:r>
        <w:rPr>
          <w:rFonts w:ascii="Verdana" w:hAnsi="Verdana"/>
          <w:b/>
          <w:color w:val="96174A"/>
          <w:spacing w:val="10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Año</w:t>
      </w:r>
      <w:r>
        <w:rPr>
          <w:rFonts w:ascii="Verdana" w:hAnsi="Verdana"/>
          <w:b/>
          <w:color w:val="96174A"/>
          <w:spacing w:val="14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del</w:t>
      </w:r>
      <w:r>
        <w:rPr>
          <w:rFonts w:ascii="Verdana" w:hAnsi="Verdana"/>
          <w:b/>
          <w:color w:val="96174A"/>
          <w:spacing w:val="16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Quincentenario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la</w:t>
      </w:r>
      <w:r>
        <w:rPr>
          <w:rFonts w:ascii="Verdana" w:hAnsi="Verdana"/>
          <w:b/>
          <w:color w:val="96174A"/>
          <w:spacing w:val="10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Fundación</w:t>
      </w:r>
      <w:r>
        <w:rPr>
          <w:rFonts w:ascii="Verdana" w:hAnsi="Verdana"/>
          <w:b/>
          <w:color w:val="96174A"/>
          <w:spacing w:val="12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Toluca</w:t>
      </w:r>
      <w:r>
        <w:rPr>
          <w:rFonts w:ascii="Verdana" w:hAnsi="Verdana"/>
          <w:b/>
          <w:color w:val="96174A"/>
          <w:spacing w:val="10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Lerdo,</w:t>
      </w:r>
      <w:r>
        <w:rPr>
          <w:rFonts w:ascii="Verdana" w:hAnsi="Verdana"/>
          <w:b/>
          <w:color w:val="96174A"/>
          <w:spacing w:val="11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Capital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del</w:t>
      </w:r>
      <w:r>
        <w:rPr>
          <w:rFonts w:ascii="Verdana" w:hAnsi="Verdana"/>
          <w:b/>
          <w:color w:val="96174A"/>
          <w:spacing w:val="14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Estado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México”</w:t>
      </w:r>
    </w:p>
    <w:p w:rsidR="008867D3" w:rsidRDefault="008867D3">
      <w:pPr>
        <w:pStyle w:val="Textoindependiente"/>
        <w:spacing w:before="2"/>
        <w:ind w:left="0"/>
        <w:jc w:val="left"/>
        <w:rPr>
          <w:rFonts w:ascii="Verdana"/>
          <w:b/>
          <w:sz w:val="19"/>
        </w:rPr>
      </w:pPr>
    </w:p>
    <w:p w:rsidR="008867D3" w:rsidRDefault="00B13E06">
      <w:pPr>
        <w:pStyle w:val="Textoindependiente"/>
        <w:spacing w:line="360" w:lineRule="auto"/>
        <w:ind w:left="100" w:right="120"/>
      </w:pPr>
      <w:r>
        <w:rPr>
          <w:rFonts w:ascii="Arial" w:hAnsi="Arial"/>
          <w:b/>
        </w:rPr>
        <w:t xml:space="preserve">Artículo 21. </w:t>
      </w:r>
      <w:r>
        <w:t>El sistema de información del Registro funcionará mediante una base</w:t>
      </w:r>
      <w:r>
        <w:rPr>
          <w:spacing w:val="1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datos</w:t>
      </w:r>
      <w:r>
        <w:rPr>
          <w:spacing w:val="-3"/>
        </w:rPr>
        <w:t xml:space="preserve"> </w:t>
      </w:r>
      <w:r>
        <w:t>única</w:t>
      </w:r>
      <w:r>
        <w:rPr>
          <w:spacing w:val="-5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podrá</w:t>
      </w:r>
      <w:r>
        <w:rPr>
          <w:spacing w:val="-5"/>
        </w:rPr>
        <w:t xml:space="preserve"> </w:t>
      </w:r>
      <w:r>
        <w:t>ser</w:t>
      </w:r>
      <w:r>
        <w:rPr>
          <w:spacing w:val="-3"/>
        </w:rPr>
        <w:t xml:space="preserve"> </w:t>
      </w:r>
      <w:r>
        <w:t>compartida</w:t>
      </w:r>
      <w:r>
        <w:rPr>
          <w:spacing w:val="-5"/>
        </w:rPr>
        <w:t xml:space="preserve"> </w:t>
      </w:r>
      <w:r>
        <w:t>entre</w:t>
      </w:r>
      <w:r>
        <w:rPr>
          <w:spacing w:val="-5"/>
        </w:rPr>
        <w:t xml:space="preserve"> </w:t>
      </w:r>
      <w:r>
        <w:t>las</w:t>
      </w:r>
      <w:r>
        <w:rPr>
          <w:spacing w:val="-3"/>
        </w:rPr>
        <w:t xml:space="preserve"> </w:t>
      </w:r>
      <w:r>
        <w:t>Dependencias</w:t>
      </w:r>
      <w:r>
        <w:rPr>
          <w:spacing w:val="-3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Entidades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</w:t>
      </w:r>
      <w:r>
        <w:rPr>
          <w:spacing w:val="-64"/>
        </w:rPr>
        <w:t xml:space="preserve"> </w:t>
      </w:r>
      <w:r>
        <w:t>Administración Pública Estatal, relacionadas con las Actividades de Fomento, en</w:t>
      </w:r>
      <w:r>
        <w:rPr>
          <w:spacing w:val="1"/>
        </w:rPr>
        <w:t xml:space="preserve"> </w:t>
      </w:r>
      <w:r>
        <w:t>términos de la Ley de Protección de Datos Personales en Posesión de Sujetos</w:t>
      </w:r>
      <w:r>
        <w:rPr>
          <w:spacing w:val="1"/>
        </w:rPr>
        <w:t xml:space="preserve"> </w:t>
      </w:r>
      <w:r>
        <w:t>Obligados del</w:t>
      </w:r>
      <w:r>
        <w:rPr>
          <w:spacing w:val="-1"/>
        </w:rPr>
        <w:t xml:space="preserve"> </w:t>
      </w:r>
      <w:r>
        <w:t>Estado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México</w:t>
      </w:r>
      <w:r>
        <w:rPr>
          <w:spacing w:val="-1"/>
        </w:rPr>
        <w:t xml:space="preserve"> </w:t>
      </w:r>
      <w:r>
        <w:t>y Municipios.</w:t>
      </w:r>
    </w:p>
    <w:p w:rsidR="008867D3" w:rsidRDefault="00B13E06">
      <w:pPr>
        <w:pStyle w:val="Textoindependiente"/>
        <w:spacing w:before="159" w:line="360" w:lineRule="auto"/>
        <w:ind w:left="100" w:right="123"/>
      </w:pPr>
      <w:r>
        <w:rPr>
          <w:rFonts w:ascii="Arial" w:hAnsi="Arial"/>
          <w:b/>
        </w:rPr>
        <w:t xml:space="preserve">Artículo 22. </w:t>
      </w:r>
      <w:r>
        <w:t>En el Regis</w:t>
      </w:r>
      <w:r>
        <w:t>tro se concentrará toda la información que forme parte o</w:t>
      </w:r>
      <w:r>
        <w:rPr>
          <w:spacing w:val="1"/>
        </w:rPr>
        <w:t xml:space="preserve"> </w:t>
      </w:r>
      <w:r>
        <w:t>derive del trámite y gestión respecto de la inscripción de las Organizaciones. Dicha</w:t>
      </w:r>
      <w:r>
        <w:rPr>
          <w:spacing w:val="-64"/>
        </w:rPr>
        <w:t xml:space="preserve"> </w:t>
      </w:r>
      <w:r>
        <w:t>información</w:t>
      </w:r>
      <w:r>
        <w:rPr>
          <w:spacing w:val="1"/>
        </w:rPr>
        <w:t xml:space="preserve"> </w:t>
      </w:r>
      <w:r>
        <w:t>incluirá</w:t>
      </w:r>
      <w:r>
        <w:rPr>
          <w:spacing w:val="1"/>
        </w:rPr>
        <w:t xml:space="preserve"> </w:t>
      </w:r>
      <w:r>
        <w:t>todas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acciones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fomento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Dependencias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Entidades</w:t>
      </w:r>
      <w:r>
        <w:rPr>
          <w:spacing w:val="-1"/>
        </w:rPr>
        <w:t xml:space="preserve"> </w:t>
      </w:r>
      <w:r>
        <w:t>emprendan</w:t>
      </w:r>
      <w:r>
        <w:rPr>
          <w:spacing w:val="-2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relación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las Organizaciones</w:t>
      </w:r>
      <w:r>
        <w:rPr>
          <w:spacing w:val="-1"/>
        </w:rPr>
        <w:t xml:space="preserve"> </w:t>
      </w:r>
      <w:r>
        <w:t>registradas.</w:t>
      </w:r>
    </w:p>
    <w:p w:rsidR="008867D3" w:rsidRDefault="00B13E06">
      <w:pPr>
        <w:pStyle w:val="Textoindependiente"/>
        <w:spacing w:before="160" w:line="360" w:lineRule="auto"/>
        <w:ind w:left="100" w:right="115"/>
      </w:pPr>
      <w:r>
        <w:t>Las</w:t>
      </w:r>
      <w:r>
        <w:rPr>
          <w:spacing w:val="1"/>
        </w:rPr>
        <w:t xml:space="preserve"> </w:t>
      </w:r>
      <w:r>
        <w:t>Dependencias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Entidades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otorguen</w:t>
      </w:r>
      <w:r>
        <w:rPr>
          <w:spacing w:val="1"/>
        </w:rPr>
        <w:t xml:space="preserve"> </w:t>
      </w:r>
      <w:r>
        <w:t>apoyos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estímulos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las</w:t>
      </w:r>
      <w:r>
        <w:rPr>
          <w:spacing w:val="-64"/>
        </w:rPr>
        <w:t xml:space="preserve"> </w:t>
      </w:r>
      <w:r>
        <w:t>Organizaciones</w:t>
      </w:r>
      <w:r>
        <w:rPr>
          <w:spacing w:val="-8"/>
        </w:rPr>
        <w:t xml:space="preserve"> </w:t>
      </w:r>
      <w:r>
        <w:t>con</w:t>
      </w:r>
      <w:r>
        <w:rPr>
          <w:spacing w:val="-10"/>
        </w:rPr>
        <w:t xml:space="preserve"> </w:t>
      </w:r>
      <w:r>
        <w:t>inscripción</w:t>
      </w:r>
      <w:r>
        <w:rPr>
          <w:spacing w:val="-10"/>
        </w:rPr>
        <w:t xml:space="preserve"> </w:t>
      </w:r>
      <w:r>
        <w:t>vigente</w:t>
      </w:r>
      <w:r>
        <w:rPr>
          <w:spacing w:val="-10"/>
        </w:rPr>
        <w:t xml:space="preserve"> </w:t>
      </w:r>
      <w:r>
        <w:t>en</w:t>
      </w:r>
      <w:r>
        <w:rPr>
          <w:spacing w:val="-9"/>
        </w:rPr>
        <w:t xml:space="preserve"> </w:t>
      </w:r>
      <w:r>
        <w:t>el</w:t>
      </w:r>
      <w:r>
        <w:rPr>
          <w:spacing w:val="-9"/>
        </w:rPr>
        <w:t xml:space="preserve"> </w:t>
      </w:r>
      <w:r>
        <w:t>Registro,</w:t>
      </w:r>
      <w:r>
        <w:rPr>
          <w:spacing w:val="-7"/>
        </w:rPr>
        <w:t xml:space="preserve"> </w:t>
      </w:r>
      <w:r>
        <w:t>deberán</w:t>
      </w:r>
      <w:r>
        <w:rPr>
          <w:spacing w:val="-10"/>
        </w:rPr>
        <w:t xml:space="preserve"> </w:t>
      </w:r>
      <w:r>
        <w:t>incluir</w:t>
      </w:r>
      <w:r>
        <w:rPr>
          <w:spacing w:val="-8"/>
        </w:rPr>
        <w:t xml:space="preserve"> </w:t>
      </w:r>
      <w:r>
        <w:t>en</w:t>
      </w:r>
      <w:r>
        <w:rPr>
          <w:spacing w:val="-10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sistema</w:t>
      </w:r>
      <w:r>
        <w:rPr>
          <w:spacing w:val="-64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información</w:t>
      </w:r>
      <w:r>
        <w:rPr>
          <w:spacing w:val="-11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Registro</w:t>
      </w:r>
      <w:r>
        <w:rPr>
          <w:spacing w:val="-11"/>
        </w:rPr>
        <w:t xml:space="preserve"> </w:t>
      </w:r>
      <w:r>
        <w:t>lo</w:t>
      </w:r>
      <w:r>
        <w:rPr>
          <w:spacing w:val="-12"/>
        </w:rPr>
        <w:t xml:space="preserve"> </w:t>
      </w:r>
      <w:r>
        <w:t>relativo</w:t>
      </w:r>
      <w:r>
        <w:rPr>
          <w:spacing w:val="-7"/>
        </w:rPr>
        <w:t xml:space="preserve"> </w:t>
      </w:r>
      <w:r>
        <w:t>al</w:t>
      </w:r>
      <w:r>
        <w:rPr>
          <w:spacing w:val="-11"/>
        </w:rPr>
        <w:t xml:space="preserve"> </w:t>
      </w:r>
      <w:r>
        <w:t>tipo,</w:t>
      </w:r>
      <w:r>
        <w:rPr>
          <w:spacing w:val="-8"/>
        </w:rPr>
        <w:t xml:space="preserve"> </w:t>
      </w:r>
      <w:r>
        <w:t>monto</w:t>
      </w:r>
      <w:r>
        <w:rPr>
          <w:spacing w:val="-12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asignación</w:t>
      </w:r>
      <w:r>
        <w:rPr>
          <w:spacing w:val="-7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los</w:t>
      </w:r>
      <w:r>
        <w:rPr>
          <w:spacing w:val="-9"/>
        </w:rPr>
        <w:t xml:space="preserve"> </w:t>
      </w:r>
      <w:r>
        <w:t>mismos,</w:t>
      </w:r>
      <w:r>
        <w:rPr>
          <w:spacing w:val="-9"/>
        </w:rPr>
        <w:t xml:space="preserve"> </w:t>
      </w:r>
      <w:r>
        <w:t>de</w:t>
      </w:r>
      <w:r>
        <w:rPr>
          <w:spacing w:val="-64"/>
        </w:rPr>
        <w:t xml:space="preserve"> </w:t>
      </w:r>
      <w:r>
        <w:t>conformidad</w:t>
      </w:r>
      <w:r>
        <w:rPr>
          <w:spacing w:val="-2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lo</w:t>
      </w:r>
      <w:r>
        <w:rPr>
          <w:spacing w:val="-2"/>
        </w:rPr>
        <w:t xml:space="preserve"> </w:t>
      </w:r>
      <w:r>
        <w:t>establecido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el</w:t>
      </w:r>
      <w:r>
        <w:rPr>
          <w:spacing w:val="2"/>
        </w:rPr>
        <w:t xml:space="preserve"> </w:t>
      </w:r>
      <w:r>
        <w:t>Reglamento.</w:t>
      </w:r>
    </w:p>
    <w:p w:rsidR="008867D3" w:rsidRDefault="008867D3">
      <w:pPr>
        <w:pStyle w:val="Textoindependiente"/>
        <w:ind w:left="0"/>
        <w:jc w:val="left"/>
        <w:rPr>
          <w:sz w:val="26"/>
        </w:rPr>
      </w:pPr>
    </w:p>
    <w:p w:rsidR="008867D3" w:rsidRDefault="008867D3">
      <w:pPr>
        <w:pStyle w:val="Textoindependiente"/>
        <w:spacing w:before="8"/>
        <w:ind w:left="0"/>
        <w:jc w:val="left"/>
        <w:rPr>
          <w:sz w:val="37"/>
        </w:rPr>
      </w:pPr>
    </w:p>
    <w:p w:rsidR="008867D3" w:rsidRDefault="00B13E06">
      <w:pPr>
        <w:pStyle w:val="Ttulo2"/>
        <w:spacing w:before="1"/>
        <w:ind w:right="223"/>
      </w:pPr>
      <w:r>
        <w:t>CAPÍTULO</w:t>
      </w:r>
      <w:r>
        <w:rPr>
          <w:spacing w:val="-2"/>
        </w:rPr>
        <w:t xml:space="preserve"> </w:t>
      </w:r>
      <w:r>
        <w:t>V</w:t>
      </w:r>
    </w:p>
    <w:p w:rsidR="008867D3" w:rsidRDefault="008867D3">
      <w:pPr>
        <w:pStyle w:val="Textoindependiente"/>
        <w:ind w:left="0"/>
        <w:jc w:val="left"/>
        <w:rPr>
          <w:rFonts w:ascii="Arial"/>
          <w:b/>
          <w:sz w:val="26"/>
        </w:rPr>
      </w:pPr>
    </w:p>
    <w:p w:rsidR="008867D3" w:rsidRDefault="00B13E06">
      <w:pPr>
        <w:spacing w:before="1" w:line="357" w:lineRule="auto"/>
        <w:ind w:left="208" w:right="235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LOS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ESTÍMULOS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Y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APOYOS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A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ORGANIZACIONES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LA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SOCIEDAD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>CIVIL</w:t>
      </w:r>
    </w:p>
    <w:p w:rsidR="008867D3" w:rsidRDefault="00B13E06">
      <w:pPr>
        <w:pStyle w:val="Textoindependiente"/>
        <w:spacing w:before="166"/>
        <w:ind w:left="100"/>
      </w:pPr>
      <w:r>
        <w:rPr>
          <w:rFonts w:ascii="Arial" w:hAnsi="Arial"/>
          <w:b/>
        </w:rPr>
        <w:t>Artículo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23.</w:t>
      </w:r>
      <w:r>
        <w:rPr>
          <w:rFonts w:ascii="Arial" w:hAnsi="Arial"/>
          <w:b/>
          <w:spacing w:val="-1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apoyos</w:t>
      </w:r>
      <w:r>
        <w:rPr>
          <w:spacing w:val="-3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podrán</w:t>
      </w:r>
      <w:r>
        <w:rPr>
          <w:spacing w:val="-5"/>
        </w:rPr>
        <w:t xml:space="preserve"> </w:t>
      </w:r>
      <w:r>
        <w:t>recibir</w:t>
      </w:r>
      <w:r>
        <w:rPr>
          <w:spacing w:val="-3"/>
        </w:rPr>
        <w:t xml:space="preserve"> </w:t>
      </w:r>
      <w:r>
        <w:t>las</w:t>
      </w:r>
      <w:r>
        <w:rPr>
          <w:spacing w:val="-3"/>
        </w:rPr>
        <w:t xml:space="preserve"> </w:t>
      </w:r>
      <w:r>
        <w:t>Organizaciones</w:t>
      </w:r>
      <w:r>
        <w:rPr>
          <w:spacing w:val="-3"/>
        </w:rPr>
        <w:t xml:space="preserve"> </w:t>
      </w:r>
      <w:r>
        <w:t>son</w:t>
      </w:r>
      <w:r>
        <w:rPr>
          <w:spacing w:val="-4"/>
        </w:rPr>
        <w:t xml:space="preserve"> </w:t>
      </w:r>
      <w:r>
        <w:t>las</w:t>
      </w:r>
      <w:r>
        <w:rPr>
          <w:spacing w:val="-3"/>
        </w:rPr>
        <w:t xml:space="preserve"> </w:t>
      </w:r>
      <w:r>
        <w:t>siguientes:</w:t>
      </w:r>
    </w:p>
    <w:p w:rsidR="008867D3" w:rsidRDefault="008867D3">
      <w:pPr>
        <w:pStyle w:val="Textoindependiente"/>
        <w:spacing w:before="8"/>
        <w:ind w:left="0"/>
        <w:jc w:val="left"/>
        <w:rPr>
          <w:sz w:val="25"/>
        </w:rPr>
      </w:pPr>
    </w:p>
    <w:p w:rsidR="008867D3" w:rsidRDefault="00B13E06">
      <w:pPr>
        <w:pStyle w:val="Prrafodelista"/>
        <w:numPr>
          <w:ilvl w:val="0"/>
          <w:numId w:val="6"/>
        </w:numPr>
        <w:tabs>
          <w:tab w:val="left" w:pos="1180"/>
          <w:tab w:val="left" w:pos="1181"/>
        </w:tabs>
        <w:spacing w:line="362" w:lineRule="auto"/>
        <w:ind w:right="126"/>
        <w:rPr>
          <w:sz w:val="24"/>
        </w:rPr>
      </w:pPr>
      <w:r>
        <w:rPr>
          <w:sz w:val="24"/>
        </w:rPr>
        <w:t>Asesoría</w:t>
      </w:r>
      <w:r>
        <w:rPr>
          <w:spacing w:val="-15"/>
          <w:sz w:val="24"/>
        </w:rPr>
        <w:t xml:space="preserve"> </w:t>
      </w:r>
      <w:r>
        <w:rPr>
          <w:sz w:val="24"/>
        </w:rPr>
        <w:t>jurídica</w:t>
      </w:r>
      <w:r>
        <w:rPr>
          <w:spacing w:val="-14"/>
          <w:sz w:val="24"/>
        </w:rPr>
        <w:t xml:space="preserve"> </w:t>
      </w:r>
      <w:r>
        <w:rPr>
          <w:sz w:val="24"/>
        </w:rPr>
        <w:t>y</w:t>
      </w:r>
      <w:r>
        <w:rPr>
          <w:spacing w:val="-12"/>
          <w:sz w:val="24"/>
        </w:rPr>
        <w:t xml:space="preserve"> </w:t>
      </w:r>
      <w:r>
        <w:rPr>
          <w:sz w:val="24"/>
        </w:rPr>
        <w:t>acompañamiento</w:t>
      </w:r>
      <w:r>
        <w:rPr>
          <w:spacing w:val="-14"/>
          <w:sz w:val="24"/>
        </w:rPr>
        <w:t xml:space="preserve"> </w:t>
      </w:r>
      <w:r>
        <w:rPr>
          <w:sz w:val="24"/>
        </w:rPr>
        <w:t>para</w:t>
      </w:r>
      <w:r>
        <w:rPr>
          <w:spacing w:val="-14"/>
          <w:sz w:val="24"/>
        </w:rPr>
        <w:t xml:space="preserve"> </w:t>
      </w:r>
      <w:r>
        <w:rPr>
          <w:sz w:val="24"/>
        </w:rPr>
        <w:t>su</w:t>
      </w:r>
      <w:r>
        <w:rPr>
          <w:spacing w:val="-14"/>
          <w:sz w:val="24"/>
        </w:rPr>
        <w:t xml:space="preserve"> </w:t>
      </w:r>
      <w:r>
        <w:rPr>
          <w:sz w:val="24"/>
        </w:rPr>
        <w:t>constitución,</w:t>
      </w:r>
      <w:r>
        <w:rPr>
          <w:spacing w:val="-12"/>
          <w:sz w:val="24"/>
        </w:rPr>
        <w:t xml:space="preserve"> </w:t>
      </w:r>
      <w:r>
        <w:rPr>
          <w:sz w:val="24"/>
        </w:rPr>
        <w:t>protocolización</w:t>
      </w:r>
      <w:r>
        <w:rPr>
          <w:spacing w:val="-63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sus</w:t>
      </w:r>
      <w:r>
        <w:rPr>
          <w:spacing w:val="-2"/>
          <w:sz w:val="24"/>
        </w:rPr>
        <w:t xml:space="preserve"> </w:t>
      </w:r>
      <w:r>
        <w:rPr>
          <w:sz w:val="24"/>
        </w:rPr>
        <w:t>asambleas,</w:t>
      </w:r>
      <w:r>
        <w:rPr>
          <w:spacing w:val="-2"/>
          <w:sz w:val="24"/>
        </w:rPr>
        <w:t xml:space="preserve"> </w:t>
      </w:r>
      <w:r>
        <w:rPr>
          <w:sz w:val="24"/>
        </w:rPr>
        <w:t>modificaciones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disolución ante</w:t>
      </w:r>
      <w:r>
        <w:rPr>
          <w:spacing w:val="-4"/>
          <w:sz w:val="24"/>
        </w:rPr>
        <w:t xml:space="preserve"> </w:t>
      </w:r>
      <w:r>
        <w:rPr>
          <w:sz w:val="24"/>
        </w:rPr>
        <w:t>Notario</w:t>
      </w:r>
      <w:r>
        <w:rPr>
          <w:spacing w:val="-4"/>
          <w:sz w:val="24"/>
        </w:rPr>
        <w:t xml:space="preserve"> </w:t>
      </w:r>
      <w:r>
        <w:rPr>
          <w:sz w:val="24"/>
        </w:rPr>
        <w:t>Público;</w:t>
      </w:r>
    </w:p>
    <w:p w:rsidR="008867D3" w:rsidRDefault="00B13E06">
      <w:pPr>
        <w:pStyle w:val="Prrafodelista"/>
        <w:numPr>
          <w:ilvl w:val="0"/>
          <w:numId w:val="6"/>
        </w:numPr>
        <w:tabs>
          <w:tab w:val="left" w:pos="1180"/>
          <w:tab w:val="left" w:pos="1181"/>
        </w:tabs>
        <w:spacing w:line="362" w:lineRule="auto"/>
        <w:ind w:right="123"/>
        <w:rPr>
          <w:sz w:val="24"/>
        </w:rPr>
      </w:pPr>
      <w:r>
        <w:rPr>
          <w:spacing w:val="-1"/>
          <w:sz w:val="24"/>
        </w:rPr>
        <w:t>Difusión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e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invitación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a</w:t>
      </w:r>
      <w:r>
        <w:rPr>
          <w:spacing w:val="-16"/>
          <w:sz w:val="24"/>
        </w:rPr>
        <w:t xml:space="preserve"> </w:t>
      </w:r>
      <w:r>
        <w:rPr>
          <w:sz w:val="24"/>
        </w:rPr>
        <w:t>eventos,</w:t>
      </w:r>
      <w:r>
        <w:rPr>
          <w:spacing w:val="-13"/>
          <w:sz w:val="24"/>
        </w:rPr>
        <w:t xml:space="preserve"> </w:t>
      </w:r>
      <w:r>
        <w:rPr>
          <w:sz w:val="24"/>
        </w:rPr>
        <w:t>foros,</w:t>
      </w:r>
      <w:r>
        <w:rPr>
          <w:spacing w:val="-13"/>
          <w:sz w:val="24"/>
        </w:rPr>
        <w:t xml:space="preserve"> </w:t>
      </w:r>
      <w:r>
        <w:rPr>
          <w:sz w:val="24"/>
        </w:rPr>
        <w:t>conferencias,</w:t>
      </w:r>
      <w:r>
        <w:rPr>
          <w:spacing w:val="-12"/>
          <w:sz w:val="24"/>
        </w:rPr>
        <w:t xml:space="preserve"> </w:t>
      </w:r>
      <w:r>
        <w:rPr>
          <w:sz w:val="24"/>
        </w:rPr>
        <w:t>seminarios,</w:t>
      </w:r>
      <w:r>
        <w:rPr>
          <w:spacing w:val="-13"/>
          <w:sz w:val="24"/>
        </w:rPr>
        <w:t xml:space="preserve"> </w:t>
      </w:r>
      <w:r>
        <w:rPr>
          <w:sz w:val="24"/>
        </w:rPr>
        <w:t>mesas</w:t>
      </w:r>
      <w:r>
        <w:rPr>
          <w:spacing w:val="-14"/>
          <w:sz w:val="24"/>
        </w:rPr>
        <w:t xml:space="preserve"> </w:t>
      </w:r>
      <w:r>
        <w:rPr>
          <w:sz w:val="24"/>
        </w:rPr>
        <w:t>de</w:t>
      </w:r>
      <w:r>
        <w:rPr>
          <w:spacing w:val="-64"/>
          <w:sz w:val="24"/>
        </w:rPr>
        <w:t xml:space="preserve"> </w:t>
      </w:r>
      <w:r>
        <w:rPr>
          <w:sz w:val="24"/>
        </w:rPr>
        <w:t>trabajo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3"/>
          <w:sz w:val="24"/>
        </w:rPr>
        <w:t xml:space="preserve"> </w:t>
      </w:r>
      <w:r>
        <w:rPr>
          <w:sz w:val="24"/>
        </w:rPr>
        <w:t>publicaciones en</w:t>
      </w:r>
      <w:r>
        <w:rPr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-2"/>
          <w:sz w:val="24"/>
        </w:rPr>
        <w:t xml:space="preserve"> </w:t>
      </w:r>
      <w:r>
        <w:rPr>
          <w:sz w:val="24"/>
        </w:rPr>
        <w:t>materia;</w:t>
      </w:r>
    </w:p>
    <w:p w:rsidR="008867D3" w:rsidRDefault="00B13E06">
      <w:pPr>
        <w:pStyle w:val="Prrafodelista"/>
        <w:numPr>
          <w:ilvl w:val="0"/>
          <w:numId w:val="6"/>
        </w:numPr>
        <w:tabs>
          <w:tab w:val="left" w:pos="1180"/>
          <w:tab w:val="left" w:pos="1181"/>
        </w:tabs>
        <w:spacing w:line="362" w:lineRule="auto"/>
        <w:ind w:right="126"/>
        <w:rPr>
          <w:sz w:val="24"/>
        </w:rPr>
      </w:pPr>
      <w:r>
        <w:rPr>
          <w:sz w:val="24"/>
        </w:rPr>
        <w:t>Revisión</w:t>
      </w:r>
      <w:r>
        <w:rPr>
          <w:spacing w:val="43"/>
          <w:sz w:val="24"/>
        </w:rPr>
        <w:t xml:space="preserve"> </w:t>
      </w:r>
      <w:r>
        <w:rPr>
          <w:sz w:val="24"/>
        </w:rPr>
        <w:t>y,</w:t>
      </w:r>
      <w:r>
        <w:rPr>
          <w:spacing w:val="46"/>
          <w:sz w:val="24"/>
        </w:rPr>
        <w:t xml:space="preserve"> </w:t>
      </w:r>
      <w:r>
        <w:rPr>
          <w:sz w:val="24"/>
        </w:rPr>
        <w:t>en</w:t>
      </w:r>
      <w:r>
        <w:rPr>
          <w:spacing w:val="43"/>
          <w:sz w:val="24"/>
        </w:rPr>
        <w:t xml:space="preserve"> </w:t>
      </w:r>
      <w:r>
        <w:rPr>
          <w:sz w:val="24"/>
        </w:rPr>
        <w:t>su</w:t>
      </w:r>
      <w:r>
        <w:rPr>
          <w:spacing w:val="43"/>
          <w:sz w:val="24"/>
        </w:rPr>
        <w:t xml:space="preserve"> </w:t>
      </w:r>
      <w:r>
        <w:rPr>
          <w:sz w:val="24"/>
        </w:rPr>
        <w:t>caso,</w:t>
      </w:r>
      <w:r>
        <w:rPr>
          <w:spacing w:val="46"/>
          <w:sz w:val="24"/>
        </w:rPr>
        <w:t xml:space="preserve"> </w:t>
      </w:r>
      <w:r>
        <w:rPr>
          <w:sz w:val="24"/>
        </w:rPr>
        <w:t>regularización</w:t>
      </w:r>
      <w:r>
        <w:rPr>
          <w:spacing w:val="44"/>
          <w:sz w:val="24"/>
        </w:rPr>
        <w:t xml:space="preserve"> </w:t>
      </w:r>
      <w:r>
        <w:rPr>
          <w:sz w:val="24"/>
        </w:rPr>
        <w:t>de</w:t>
      </w:r>
      <w:r>
        <w:rPr>
          <w:spacing w:val="43"/>
          <w:sz w:val="24"/>
        </w:rPr>
        <w:t xml:space="preserve"> </w:t>
      </w:r>
      <w:r>
        <w:rPr>
          <w:sz w:val="24"/>
        </w:rPr>
        <w:t>su</w:t>
      </w:r>
      <w:r>
        <w:rPr>
          <w:spacing w:val="43"/>
          <w:sz w:val="24"/>
        </w:rPr>
        <w:t xml:space="preserve"> </w:t>
      </w:r>
      <w:r>
        <w:rPr>
          <w:sz w:val="24"/>
        </w:rPr>
        <w:t>situación</w:t>
      </w:r>
      <w:r>
        <w:rPr>
          <w:spacing w:val="43"/>
          <w:sz w:val="24"/>
        </w:rPr>
        <w:t xml:space="preserve"> </w:t>
      </w:r>
      <w:r>
        <w:rPr>
          <w:sz w:val="24"/>
        </w:rPr>
        <w:t>jurídica</w:t>
      </w:r>
      <w:r>
        <w:rPr>
          <w:spacing w:val="43"/>
          <w:sz w:val="24"/>
        </w:rPr>
        <w:t xml:space="preserve"> </w:t>
      </w:r>
      <w:r>
        <w:rPr>
          <w:sz w:val="24"/>
        </w:rPr>
        <w:t>con</w:t>
      </w:r>
      <w:r>
        <w:rPr>
          <w:spacing w:val="44"/>
          <w:sz w:val="24"/>
        </w:rPr>
        <w:t xml:space="preserve"> </w:t>
      </w:r>
      <w:r>
        <w:rPr>
          <w:sz w:val="24"/>
        </w:rPr>
        <w:t>el</w:t>
      </w:r>
      <w:r>
        <w:rPr>
          <w:spacing w:val="-64"/>
          <w:sz w:val="24"/>
        </w:rPr>
        <w:t xml:space="preserve"> </w:t>
      </w:r>
      <w:r>
        <w:rPr>
          <w:sz w:val="24"/>
        </w:rPr>
        <w:t>objeto</w:t>
      </w:r>
      <w:r>
        <w:rPr>
          <w:spacing w:val="2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brindarles certeza</w:t>
      </w:r>
      <w:r>
        <w:rPr>
          <w:spacing w:val="-1"/>
          <w:sz w:val="24"/>
        </w:rPr>
        <w:t xml:space="preserve"> </w:t>
      </w:r>
      <w:r>
        <w:rPr>
          <w:sz w:val="24"/>
        </w:rPr>
        <w:t>jurídica;</w:t>
      </w:r>
    </w:p>
    <w:p w:rsidR="008867D3" w:rsidRDefault="008867D3">
      <w:pPr>
        <w:spacing w:line="362" w:lineRule="auto"/>
        <w:rPr>
          <w:sz w:val="24"/>
        </w:rPr>
        <w:sectPr w:rsidR="008867D3">
          <w:pgSz w:w="12240" w:h="15840"/>
          <w:pgMar w:top="2560" w:right="1580" w:bottom="1360" w:left="1600" w:header="563" w:footer="1135" w:gutter="0"/>
          <w:cols w:space="720"/>
        </w:sectPr>
      </w:pPr>
    </w:p>
    <w:p w:rsidR="008867D3" w:rsidRDefault="008867D3">
      <w:pPr>
        <w:pStyle w:val="Textoindependiente"/>
        <w:spacing w:before="3"/>
        <w:ind w:left="0"/>
        <w:jc w:val="left"/>
        <w:rPr>
          <w:sz w:val="26"/>
        </w:rPr>
      </w:pPr>
    </w:p>
    <w:p w:rsidR="008867D3" w:rsidRDefault="00B13E06">
      <w:pPr>
        <w:spacing w:before="100"/>
        <w:ind w:left="668"/>
        <w:rPr>
          <w:rFonts w:ascii="Verdana" w:hAnsi="Verdana"/>
          <w:b/>
          <w:sz w:val="16"/>
        </w:rPr>
      </w:pPr>
      <w:r>
        <w:rPr>
          <w:rFonts w:ascii="Verdana" w:hAnsi="Verdana"/>
          <w:b/>
          <w:color w:val="96174A"/>
          <w:w w:val="85"/>
          <w:sz w:val="16"/>
        </w:rPr>
        <w:t>“2022.</w:t>
      </w:r>
      <w:r>
        <w:rPr>
          <w:rFonts w:ascii="Verdana" w:hAnsi="Verdana"/>
          <w:b/>
          <w:color w:val="96174A"/>
          <w:spacing w:val="10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Año</w:t>
      </w:r>
      <w:r>
        <w:rPr>
          <w:rFonts w:ascii="Verdana" w:hAnsi="Verdana"/>
          <w:b/>
          <w:color w:val="96174A"/>
          <w:spacing w:val="14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del</w:t>
      </w:r>
      <w:r>
        <w:rPr>
          <w:rFonts w:ascii="Verdana" w:hAnsi="Verdana"/>
          <w:b/>
          <w:color w:val="96174A"/>
          <w:spacing w:val="16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Quincentenario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la</w:t>
      </w:r>
      <w:r>
        <w:rPr>
          <w:rFonts w:ascii="Verdana" w:hAnsi="Verdana"/>
          <w:b/>
          <w:color w:val="96174A"/>
          <w:spacing w:val="10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Fundación</w:t>
      </w:r>
      <w:r>
        <w:rPr>
          <w:rFonts w:ascii="Verdana" w:hAnsi="Verdana"/>
          <w:b/>
          <w:color w:val="96174A"/>
          <w:spacing w:val="12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Toluca</w:t>
      </w:r>
      <w:r>
        <w:rPr>
          <w:rFonts w:ascii="Verdana" w:hAnsi="Verdana"/>
          <w:b/>
          <w:color w:val="96174A"/>
          <w:spacing w:val="10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Lerdo,</w:t>
      </w:r>
      <w:r>
        <w:rPr>
          <w:rFonts w:ascii="Verdana" w:hAnsi="Verdana"/>
          <w:b/>
          <w:color w:val="96174A"/>
          <w:spacing w:val="11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Capital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del</w:t>
      </w:r>
      <w:r>
        <w:rPr>
          <w:rFonts w:ascii="Verdana" w:hAnsi="Verdana"/>
          <w:b/>
          <w:color w:val="96174A"/>
          <w:spacing w:val="14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Estado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México”</w:t>
      </w:r>
    </w:p>
    <w:p w:rsidR="008867D3" w:rsidRDefault="008867D3">
      <w:pPr>
        <w:pStyle w:val="Textoindependiente"/>
        <w:spacing w:before="2"/>
        <w:ind w:left="0"/>
        <w:jc w:val="left"/>
        <w:rPr>
          <w:rFonts w:ascii="Verdana"/>
          <w:b/>
          <w:sz w:val="19"/>
        </w:rPr>
      </w:pPr>
    </w:p>
    <w:p w:rsidR="008867D3" w:rsidRDefault="00B13E06">
      <w:pPr>
        <w:pStyle w:val="Prrafodelista"/>
        <w:numPr>
          <w:ilvl w:val="0"/>
          <w:numId w:val="6"/>
        </w:numPr>
        <w:tabs>
          <w:tab w:val="left" w:pos="1181"/>
        </w:tabs>
        <w:spacing w:line="357" w:lineRule="auto"/>
        <w:ind w:right="123"/>
        <w:jc w:val="both"/>
        <w:rPr>
          <w:sz w:val="24"/>
        </w:rPr>
      </w:pPr>
      <w:r>
        <w:rPr>
          <w:sz w:val="24"/>
        </w:rPr>
        <w:t>Asesoría</w:t>
      </w:r>
      <w:r>
        <w:rPr>
          <w:spacing w:val="1"/>
          <w:sz w:val="24"/>
        </w:rPr>
        <w:t xml:space="preserve"> </w:t>
      </w:r>
      <w:r>
        <w:rPr>
          <w:sz w:val="24"/>
        </w:rPr>
        <w:t>para</w:t>
      </w:r>
      <w:r>
        <w:rPr>
          <w:spacing w:val="1"/>
          <w:sz w:val="24"/>
        </w:rPr>
        <w:t xml:space="preserve"> </w:t>
      </w:r>
      <w:r>
        <w:rPr>
          <w:sz w:val="24"/>
        </w:rPr>
        <w:t>gestionar</w:t>
      </w:r>
      <w:r>
        <w:rPr>
          <w:spacing w:val="1"/>
          <w:sz w:val="24"/>
        </w:rPr>
        <w:t xml:space="preserve"> </w:t>
      </w:r>
      <w:r>
        <w:rPr>
          <w:sz w:val="24"/>
        </w:rPr>
        <w:t>recursos</w:t>
      </w:r>
      <w:r>
        <w:rPr>
          <w:spacing w:val="1"/>
          <w:sz w:val="24"/>
        </w:rPr>
        <w:t xml:space="preserve"> </w:t>
      </w:r>
      <w:r>
        <w:rPr>
          <w:sz w:val="24"/>
        </w:rPr>
        <w:t>ante</w:t>
      </w:r>
      <w:r>
        <w:rPr>
          <w:spacing w:val="1"/>
          <w:sz w:val="24"/>
        </w:rPr>
        <w:t xml:space="preserve"> </w:t>
      </w:r>
      <w:r>
        <w:rPr>
          <w:sz w:val="24"/>
        </w:rPr>
        <w:t>instancias</w:t>
      </w:r>
      <w:r>
        <w:rPr>
          <w:spacing w:val="1"/>
          <w:sz w:val="24"/>
        </w:rPr>
        <w:t xml:space="preserve"> </w:t>
      </w:r>
      <w:r>
        <w:rPr>
          <w:sz w:val="24"/>
        </w:rPr>
        <w:t>nacionales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internacionales;</w:t>
      </w:r>
    </w:p>
    <w:p w:rsidR="008867D3" w:rsidRDefault="00B13E06">
      <w:pPr>
        <w:pStyle w:val="Prrafodelista"/>
        <w:numPr>
          <w:ilvl w:val="0"/>
          <w:numId w:val="6"/>
        </w:numPr>
        <w:tabs>
          <w:tab w:val="left" w:pos="1181"/>
        </w:tabs>
        <w:spacing w:before="2"/>
        <w:jc w:val="both"/>
        <w:rPr>
          <w:sz w:val="24"/>
        </w:rPr>
      </w:pPr>
      <w:r>
        <w:rPr>
          <w:sz w:val="24"/>
        </w:rPr>
        <w:t>Capacitación</w:t>
      </w:r>
      <w:r>
        <w:rPr>
          <w:spacing w:val="-8"/>
          <w:sz w:val="24"/>
        </w:rPr>
        <w:t xml:space="preserve"> </w:t>
      </w:r>
      <w:r>
        <w:rPr>
          <w:sz w:val="24"/>
        </w:rPr>
        <w:t>y</w:t>
      </w:r>
      <w:r>
        <w:rPr>
          <w:spacing w:val="-6"/>
          <w:sz w:val="24"/>
        </w:rPr>
        <w:t xml:space="preserve"> </w:t>
      </w:r>
      <w:r>
        <w:rPr>
          <w:sz w:val="24"/>
        </w:rPr>
        <w:t>Profesionalización;</w:t>
      </w:r>
    </w:p>
    <w:p w:rsidR="008867D3" w:rsidRDefault="00B13E06">
      <w:pPr>
        <w:pStyle w:val="Prrafodelista"/>
        <w:numPr>
          <w:ilvl w:val="0"/>
          <w:numId w:val="6"/>
        </w:numPr>
        <w:tabs>
          <w:tab w:val="left" w:pos="1181"/>
        </w:tabs>
        <w:spacing w:before="140"/>
        <w:jc w:val="both"/>
        <w:rPr>
          <w:sz w:val="24"/>
        </w:rPr>
      </w:pPr>
      <w:r>
        <w:rPr>
          <w:sz w:val="24"/>
        </w:rPr>
        <w:t>Vinculación</w:t>
      </w:r>
      <w:r>
        <w:rPr>
          <w:spacing w:val="-5"/>
          <w:sz w:val="24"/>
        </w:rPr>
        <w:t xml:space="preserve"> </w:t>
      </w:r>
      <w:r>
        <w:rPr>
          <w:sz w:val="24"/>
        </w:rPr>
        <w:t>e</w:t>
      </w:r>
      <w:r>
        <w:rPr>
          <w:spacing w:val="-4"/>
          <w:sz w:val="24"/>
        </w:rPr>
        <w:t xml:space="preserve"> </w:t>
      </w:r>
      <w:r>
        <w:rPr>
          <w:sz w:val="24"/>
        </w:rPr>
        <w:t>integración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Redes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colaboración;</w:t>
      </w:r>
    </w:p>
    <w:p w:rsidR="008867D3" w:rsidRDefault="00B13E06">
      <w:pPr>
        <w:pStyle w:val="Prrafodelista"/>
        <w:numPr>
          <w:ilvl w:val="0"/>
          <w:numId w:val="6"/>
        </w:numPr>
        <w:tabs>
          <w:tab w:val="left" w:pos="1181"/>
        </w:tabs>
        <w:spacing w:before="136"/>
        <w:jc w:val="both"/>
        <w:rPr>
          <w:sz w:val="24"/>
        </w:rPr>
      </w:pPr>
      <w:r>
        <w:rPr>
          <w:sz w:val="24"/>
        </w:rPr>
        <w:t>Estímulos,</w:t>
      </w:r>
      <w:r>
        <w:rPr>
          <w:spacing w:val="-4"/>
          <w:sz w:val="24"/>
        </w:rPr>
        <w:t xml:space="preserve"> </w:t>
      </w:r>
      <w:r>
        <w:rPr>
          <w:sz w:val="24"/>
        </w:rPr>
        <w:t>bienes</w:t>
      </w:r>
      <w:r>
        <w:rPr>
          <w:spacing w:val="-3"/>
          <w:sz w:val="24"/>
        </w:rPr>
        <w:t xml:space="preserve"> </w:t>
      </w:r>
      <w:r>
        <w:rPr>
          <w:sz w:val="24"/>
        </w:rPr>
        <w:t>materiales,</w:t>
      </w:r>
      <w:r>
        <w:rPr>
          <w:spacing w:val="-3"/>
          <w:sz w:val="24"/>
        </w:rPr>
        <w:t xml:space="preserve"> </w:t>
      </w:r>
      <w:r>
        <w:rPr>
          <w:sz w:val="24"/>
        </w:rPr>
        <w:t>recursos</w:t>
      </w:r>
      <w:r>
        <w:rPr>
          <w:spacing w:val="-3"/>
          <w:sz w:val="24"/>
        </w:rPr>
        <w:t xml:space="preserve"> </w:t>
      </w:r>
      <w:r>
        <w:rPr>
          <w:sz w:val="24"/>
        </w:rPr>
        <w:t>económicos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5"/>
          <w:sz w:val="24"/>
        </w:rPr>
        <w:t xml:space="preserve"> </w:t>
      </w:r>
      <w:r>
        <w:rPr>
          <w:sz w:val="24"/>
        </w:rPr>
        <w:t>en</w:t>
      </w:r>
      <w:r>
        <w:rPr>
          <w:spacing w:val="-5"/>
          <w:sz w:val="24"/>
        </w:rPr>
        <w:t xml:space="preserve"> </w:t>
      </w:r>
      <w:r>
        <w:rPr>
          <w:sz w:val="24"/>
        </w:rPr>
        <w:t>especie,</w:t>
      </w:r>
      <w:r>
        <w:rPr>
          <w:spacing w:val="-3"/>
          <w:sz w:val="24"/>
        </w:rPr>
        <w:t xml:space="preserve"> </w:t>
      </w:r>
      <w:r>
        <w:rPr>
          <w:sz w:val="24"/>
        </w:rPr>
        <w:t>y</w:t>
      </w:r>
    </w:p>
    <w:p w:rsidR="008867D3" w:rsidRDefault="00B13E06">
      <w:pPr>
        <w:pStyle w:val="Prrafodelista"/>
        <w:numPr>
          <w:ilvl w:val="0"/>
          <w:numId w:val="6"/>
        </w:numPr>
        <w:tabs>
          <w:tab w:val="left" w:pos="1181"/>
        </w:tabs>
        <w:spacing w:before="140" w:line="357" w:lineRule="auto"/>
        <w:ind w:right="127"/>
        <w:jc w:val="both"/>
        <w:rPr>
          <w:sz w:val="24"/>
        </w:rPr>
      </w:pPr>
      <w:r>
        <w:rPr>
          <w:sz w:val="24"/>
        </w:rPr>
        <w:t>Los demás previstas en el Reglamento y en las disposiciones jurídicas</w:t>
      </w:r>
      <w:r>
        <w:rPr>
          <w:spacing w:val="1"/>
          <w:sz w:val="24"/>
        </w:rPr>
        <w:t xml:space="preserve"> </w:t>
      </w:r>
      <w:r>
        <w:rPr>
          <w:sz w:val="24"/>
        </w:rPr>
        <w:t>apli</w:t>
      </w:r>
      <w:r>
        <w:rPr>
          <w:sz w:val="24"/>
        </w:rPr>
        <w:t>cables.</w:t>
      </w:r>
    </w:p>
    <w:p w:rsidR="008867D3" w:rsidRDefault="00B13E06">
      <w:pPr>
        <w:pStyle w:val="Textoindependiente"/>
        <w:spacing w:before="166" w:line="360" w:lineRule="auto"/>
        <w:ind w:left="100" w:right="121"/>
      </w:pPr>
      <w:r>
        <w:rPr>
          <w:rFonts w:ascii="Arial" w:hAnsi="Arial"/>
          <w:b/>
        </w:rPr>
        <w:t>Artículo</w:t>
      </w:r>
      <w:r>
        <w:rPr>
          <w:rFonts w:ascii="Arial" w:hAnsi="Arial"/>
          <w:b/>
          <w:spacing w:val="-13"/>
        </w:rPr>
        <w:t xml:space="preserve"> </w:t>
      </w:r>
      <w:r>
        <w:rPr>
          <w:rFonts w:ascii="Arial" w:hAnsi="Arial"/>
          <w:b/>
        </w:rPr>
        <w:t>24.</w:t>
      </w:r>
      <w:r>
        <w:rPr>
          <w:rFonts w:ascii="Arial" w:hAnsi="Arial"/>
          <w:b/>
          <w:spacing w:val="-12"/>
        </w:rPr>
        <w:t xml:space="preserve"> </w:t>
      </w:r>
      <w:r>
        <w:t>Los</w:t>
      </w:r>
      <w:r>
        <w:rPr>
          <w:spacing w:val="-13"/>
        </w:rPr>
        <w:t xml:space="preserve"> </w:t>
      </w:r>
      <w:r>
        <w:t>apoyos,</w:t>
      </w:r>
      <w:r>
        <w:rPr>
          <w:spacing w:val="-13"/>
        </w:rPr>
        <w:t xml:space="preserve"> </w:t>
      </w:r>
      <w:r>
        <w:t>estímulos,</w:t>
      </w:r>
      <w:r>
        <w:rPr>
          <w:spacing w:val="-13"/>
        </w:rPr>
        <w:t xml:space="preserve"> </w:t>
      </w:r>
      <w:r>
        <w:t>bienes</w:t>
      </w:r>
      <w:r>
        <w:rPr>
          <w:spacing w:val="-13"/>
        </w:rPr>
        <w:t xml:space="preserve"> </w:t>
      </w:r>
      <w:r>
        <w:t>materiales,</w:t>
      </w:r>
      <w:r>
        <w:rPr>
          <w:spacing w:val="-13"/>
        </w:rPr>
        <w:t xml:space="preserve"> </w:t>
      </w:r>
      <w:r>
        <w:t>o</w:t>
      </w:r>
      <w:r>
        <w:rPr>
          <w:spacing w:val="-16"/>
        </w:rPr>
        <w:t xml:space="preserve"> </w:t>
      </w:r>
      <w:r>
        <w:t>en</w:t>
      </w:r>
      <w:r>
        <w:rPr>
          <w:spacing w:val="-15"/>
        </w:rPr>
        <w:t xml:space="preserve"> </w:t>
      </w:r>
      <w:r>
        <w:t>su</w:t>
      </w:r>
      <w:r>
        <w:rPr>
          <w:spacing w:val="-16"/>
        </w:rPr>
        <w:t xml:space="preserve"> </w:t>
      </w:r>
      <w:r>
        <w:t>caso,</w:t>
      </w:r>
      <w:r>
        <w:rPr>
          <w:spacing w:val="-12"/>
        </w:rPr>
        <w:t xml:space="preserve"> </w:t>
      </w:r>
      <w:r>
        <w:t>los</w:t>
      </w:r>
      <w:r>
        <w:rPr>
          <w:spacing w:val="-14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carácter</w:t>
      </w:r>
      <w:r>
        <w:rPr>
          <w:spacing w:val="-65"/>
        </w:rPr>
        <w:t xml:space="preserve"> </w:t>
      </w:r>
      <w:r>
        <w:t>económico,</w:t>
      </w:r>
      <w:r>
        <w:rPr>
          <w:spacing w:val="1"/>
        </w:rPr>
        <w:t xml:space="preserve"> </w:t>
      </w:r>
      <w:r>
        <w:t>otorgados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Dependencias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Entidades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favorecer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condiciones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fomento,</w:t>
      </w:r>
      <w:r>
        <w:rPr>
          <w:spacing w:val="1"/>
        </w:rPr>
        <w:t xml:space="preserve"> </w:t>
      </w:r>
      <w:r>
        <w:t>fortalecimiento,</w:t>
      </w:r>
      <w:r>
        <w:rPr>
          <w:spacing w:val="1"/>
        </w:rPr>
        <w:t xml:space="preserve"> </w:t>
      </w:r>
      <w:r>
        <w:t>promoción,</w:t>
      </w:r>
      <w:r>
        <w:rPr>
          <w:spacing w:val="1"/>
        </w:rPr>
        <w:t xml:space="preserve"> </w:t>
      </w:r>
      <w:r>
        <w:t>incentivación</w:t>
      </w:r>
      <w:r>
        <w:rPr>
          <w:spacing w:val="1"/>
        </w:rPr>
        <w:t xml:space="preserve"> </w:t>
      </w:r>
      <w:r>
        <w:t>y</w:t>
      </w:r>
      <w:r>
        <w:rPr>
          <w:spacing w:val="-64"/>
        </w:rPr>
        <w:t xml:space="preserve"> </w:t>
      </w:r>
      <w:r>
        <w:t>acompañamiento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tas</w:t>
      </w:r>
      <w:r>
        <w:rPr>
          <w:spacing w:val="1"/>
        </w:rPr>
        <w:t xml:space="preserve"> </w:t>
      </w:r>
      <w:r>
        <w:t>actividades</w:t>
      </w:r>
      <w:r>
        <w:rPr>
          <w:spacing w:val="1"/>
        </w:rPr>
        <w:t xml:space="preserve"> </w:t>
      </w:r>
      <w:r>
        <w:t>realizadas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Organizaciones,</w:t>
      </w:r>
      <w:r>
        <w:rPr>
          <w:spacing w:val="1"/>
        </w:rPr>
        <w:t xml:space="preserve"> </w:t>
      </w:r>
      <w:r>
        <w:t>deberán</w:t>
      </w:r>
      <w:r>
        <w:rPr>
          <w:spacing w:val="1"/>
        </w:rPr>
        <w:t xml:space="preserve"> </w:t>
      </w:r>
      <w:r>
        <w:t>atender</w:t>
      </w:r>
      <w:r>
        <w:rPr>
          <w:spacing w:val="-1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principios de</w:t>
      </w:r>
      <w:r>
        <w:rPr>
          <w:spacing w:val="-3"/>
        </w:rPr>
        <w:t xml:space="preserve"> </w:t>
      </w:r>
      <w:r>
        <w:t>legalidad, objetividad,</w:t>
      </w:r>
      <w:r>
        <w:rPr>
          <w:spacing w:val="5"/>
        </w:rPr>
        <w:t xml:space="preserve"> </w:t>
      </w:r>
      <w:r>
        <w:t>trasparencia</w:t>
      </w:r>
      <w:r>
        <w:rPr>
          <w:spacing w:val="-3"/>
        </w:rPr>
        <w:t xml:space="preserve"> </w:t>
      </w:r>
      <w:r>
        <w:t>y eficacia.</w:t>
      </w:r>
    </w:p>
    <w:p w:rsidR="008867D3" w:rsidRDefault="00B13E06">
      <w:pPr>
        <w:pStyle w:val="Textoindependiente"/>
        <w:spacing w:before="159" w:line="360" w:lineRule="auto"/>
        <w:ind w:left="100" w:right="125"/>
      </w:pPr>
      <w:r>
        <w:rPr>
          <w:rFonts w:ascii="Arial" w:hAnsi="Arial"/>
          <w:b/>
        </w:rPr>
        <w:t>Artículo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25.</w:t>
      </w:r>
      <w:r>
        <w:rPr>
          <w:rFonts w:ascii="Arial" w:hAnsi="Arial"/>
          <w:b/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acceder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apoyos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estímulos</w:t>
      </w:r>
      <w:r>
        <w:rPr>
          <w:spacing w:val="1"/>
        </w:rPr>
        <w:t xml:space="preserve"> </w:t>
      </w:r>
      <w:r>
        <w:t>dirigidos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fomento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fortalecimiento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Organizaciones,</w:t>
      </w:r>
      <w:r>
        <w:rPr>
          <w:spacing w:val="1"/>
        </w:rPr>
        <w:t xml:space="preserve"> </w:t>
      </w:r>
      <w:r>
        <w:t>además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previstas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otras</w:t>
      </w:r>
      <w:r>
        <w:rPr>
          <w:spacing w:val="1"/>
        </w:rPr>
        <w:t xml:space="preserve"> </w:t>
      </w:r>
      <w:r>
        <w:t>disposiciones jurídicas aplicables,</w:t>
      </w:r>
      <w:r>
        <w:rPr>
          <w:spacing w:val="1"/>
        </w:rPr>
        <w:t xml:space="preserve"> </w:t>
      </w:r>
      <w:r>
        <w:t>las Organizaciones tendrán las obligaciones</w:t>
      </w:r>
      <w:r>
        <w:rPr>
          <w:spacing w:val="1"/>
        </w:rPr>
        <w:t xml:space="preserve"> </w:t>
      </w:r>
      <w:r>
        <w:t>siguientes:</w:t>
      </w:r>
    </w:p>
    <w:p w:rsidR="008867D3" w:rsidRDefault="00B13E06">
      <w:pPr>
        <w:pStyle w:val="Prrafodelista"/>
        <w:numPr>
          <w:ilvl w:val="0"/>
          <w:numId w:val="5"/>
        </w:numPr>
        <w:tabs>
          <w:tab w:val="left" w:pos="1181"/>
        </w:tabs>
        <w:spacing w:before="160" w:line="360" w:lineRule="auto"/>
        <w:ind w:right="123"/>
        <w:jc w:val="both"/>
        <w:rPr>
          <w:sz w:val="24"/>
        </w:rPr>
      </w:pPr>
      <w:r>
        <w:rPr>
          <w:sz w:val="24"/>
        </w:rPr>
        <w:t>Sujetarse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los</w:t>
      </w:r>
      <w:r>
        <w:rPr>
          <w:spacing w:val="1"/>
          <w:sz w:val="24"/>
        </w:rPr>
        <w:t xml:space="preserve"> </w:t>
      </w:r>
      <w:r>
        <w:rPr>
          <w:sz w:val="24"/>
        </w:rPr>
        <w:t>mecanismos</w:t>
      </w:r>
      <w:r>
        <w:rPr>
          <w:spacing w:val="1"/>
          <w:sz w:val="24"/>
        </w:rPr>
        <w:t xml:space="preserve"> </w:t>
      </w:r>
      <w:r>
        <w:rPr>
          <w:sz w:val="24"/>
        </w:rPr>
        <w:t>institucionales</w:t>
      </w:r>
      <w:r>
        <w:rPr>
          <w:spacing w:val="1"/>
          <w:sz w:val="24"/>
        </w:rPr>
        <w:t xml:space="preserve"> </w:t>
      </w:r>
      <w:r>
        <w:rPr>
          <w:sz w:val="24"/>
        </w:rPr>
        <w:t>y</w:t>
      </w:r>
      <w:r>
        <w:rPr>
          <w:spacing w:val="1"/>
          <w:sz w:val="24"/>
        </w:rPr>
        <w:t xml:space="preserve"> </w:t>
      </w:r>
      <w:r>
        <w:rPr>
          <w:sz w:val="24"/>
        </w:rPr>
        <w:t>transparentes,</w:t>
      </w:r>
      <w:r>
        <w:rPr>
          <w:spacing w:val="1"/>
          <w:sz w:val="24"/>
        </w:rPr>
        <w:t xml:space="preserve"> </w:t>
      </w:r>
      <w:r>
        <w:rPr>
          <w:sz w:val="24"/>
        </w:rPr>
        <w:t>con</w:t>
      </w:r>
      <w:r>
        <w:rPr>
          <w:spacing w:val="-64"/>
          <w:sz w:val="24"/>
        </w:rPr>
        <w:t xml:space="preserve"> </w:t>
      </w:r>
      <w:r>
        <w:rPr>
          <w:sz w:val="24"/>
        </w:rPr>
        <w:t>instrumentos</w:t>
      </w:r>
      <w:r>
        <w:rPr>
          <w:spacing w:val="-7"/>
          <w:sz w:val="24"/>
        </w:rPr>
        <w:t xml:space="preserve"> </w:t>
      </w:r>
      <w:r>
        <w:rPr>
          <w:sz w:val="24"/>
        </w:rPr>
        <w:t>de</w:t>
      </w:r>
      <w:r>
        <w:rPr>
          <w:spacing w:val="-13"/>
          <w:sz w:val="24"/>
        </w:rPr>
        <w:t xml:space="preserve"> </w:t>
      </w:r>
      <w:r>
        <w:rPr>
          <w:sz w:val="24"/>
        </w:rPr>
        <w:t>monitoreo</w:t>
      </w:r>
      <w:r>
        <w:rPr>
          <w:spacing w:val="-12"/>
          <w:sz w:val="24"/>
        </w:rPr>
        <w:t xml:space="preserve"> </w:t>
      </w:r>
      <w:r>
        <w:rPr>
          <w:sz w:val="24"/>
        </w:rPr>
        <w:t>y</w:t>
      </w:r>
      <w:r>
        <w:rPr>
          <w:spacing w:val="-11"/>
          <w:sz w:val="24"/>
        </w:rPr>
        <w:t xml:space="preserve"> </w:t>
      </w:r>
      <w:r>
        <w:rPr>
          <w:sz w:val="24"/>
        </w:rPr>
        <w:t>rendición</w:t>
      </w:r>
      <w:r>
        <w:rPr>
          <w:spacing w:val="-9"/>
          <w:sz w:val="24"/>
        </w:rPr>
        <w:t xml:space="preserve"> </w:t>
      </w:r>
      <w:r>
        <w:rPr>
          <w:sz w:val="24"/>
        </w:rPr>
        <w:t>de</w:t>
      </w:r>
      <w:r>
        <w:rPr>
          <w:spacing w:val="-12"/>
          <w:sz w:val="24"/>
        </w:rPr>
        <w:t xml:space="preserve"> </w:t>
      </w:r>
      <w:r>
        <w:rPr>
          <w:sz w:val="24"/>
        </w:rPr>
        <w:t>cuentas</w:t>
      </w:r>
      <w:r>
        <w:rPr>
          <w:spacing w:val="-11"/>
          <w:sz w:val="24"/>
        </w:rPr>
        <w:t xml:space="preserve"> </w:t>
      </w:r>
      <w:r>
        <w:rPr>
          <w:sz w:val="24"/>
        </w:rPr>
        <w:t>del</w:t>
      </w:r>
      <w:r>
        <w:rPr>
          <w:spacing w:val="-11"/>
          <w:sz w:val="24"/>
        </w:rPr>
        <w:t xml:space="preserve"> </w:t>
      </w:r>
      <w:r>
        <w:rPr>
          <w:sz w:val="24"/>
        </w:rPr>
        <w:t>uso</w:t>
      </w:r>
      <w:r>
        <w:rPr>
          <w:spacing w:val="-13"/>
          <w:sz w:val="24"/>
        </w:rPr>
        <w:t xml:space="preserve"> </w:t>
      </w:r>
      <w:r>
        <w:rPr>
          <w:sz w:val="24"/>
        </w:rPr>
        <w:t>de</w:t>
      </w:r>
      <w:r>
        <w:rPr>
          <w:spacing w:val="-12"/>
          <w:sz w:val="24"/>
        </w:rPr>
        <w:t xml:space="preserve"> </w:t>
      </w:r>
      <w:r>
        <w:rPr>
          <w:sz w:val="24"/>
        </w:rPr>
        <w:t>los</w:t>
      </w:r>
      <w:r>
        <w:rPr>
          <w:spacing w:val="-11"/>
          <w:sz w:val="24"/>
        </w:rPr>
        <w:t xml:space="preserve"> </w:t>
      </w:r>
      <w:r>
        <w:rPr>
          <w:sz w:val="24"/>
        </w:rPr>
        <w:t>recursos</w:t>
      </w:r>
      <w:r>
        <w:rPr>
          <w:spacing w:val="-64"/>
          <w:sz w:val="24"/>
        </w:rPr>
        <w:t xml:space="preserve"> </w:t>
      </w:r>
      <w:r>
        <w:rPr>
          <w:sz w:val="24"/>
        </w:rPr>
        <w:t>públicos;</w:t>
      </w:r>
    </w:p>
    <w:p w:rsidR="008867D3" w:rsidRDefault="00B13E06">
      <w:pPr>
        <w:pStyle w:val="Prrafodelista"/>
        <w:numPr>
          <w:ilvl w:val="0"/>
          <w:numId w:val="5"/>
        </w:numPr>
        <w:tabs>
          <w:tab w:val="left" w:pos="1181"/>
        </w:tabs>
        <w:spacing w:before="3" w:line="357" w:lineRule="auto"/>
        <w:ind w:right="129"/>
        <w:jc w:val="both"/>
        <w:rPr>
          <w:sz w:val="24"/>
        </w:rPr>
      </w:pPr>
      <w:r>
        <w:rPr>
          <w:sz w:val="24"/>
        </w:rPr>
        <w:t>Destinar la totalidad de los recursos públicos al cumplimiento de las</w:t>
      </w:r>
      <w:r>
        <w:rPr>
          <w:spacing w:val="1"/>
          <w:sz w:val="24"/>
        </w:rPr>
        <w:t xml:space="preserve"> </w:t>
      </w:r>
      <w:r>
        <w:rPr>
          <w:sz w:val="24"/>
        </w:rPr>
        <w:t>acciones concertadas</w:t>
      </w:r>
      <w:r>
        <w:rPr>
          <w:spacing w:val="1"/>
          <w:sz w:val="24"/>
        </w:rPr>
        <w:t xml:space="preserve"> </w:t>
      </w:r>
      <w:r>
        <w:rPr>
          <w:sz w:val="24"/>
        </w:rPr>
        <w:t>para</w:t>
      </w:r>
      <w:r>
        <w:rPr>
          <w:spacing w:val="-2"/>
          <w:sz w:val="24"/>
        </w:rPr>
        <w:t xml:space="preserve"> </w:t>
      </w:r>
      <w:r>
        <w:rPr>
          <w:sz w:val="24"/>
        </w:rPr>
        <w:t>tal</w:t>
      </w:r>
      <w:r>
        <w:rPr>
          <w:spacing w:val="-1"/>
          <w:sz w:val="24"/>
        </w:rPr>
        <w:t xml:space="preserve"> </w:t>
      </w:r>
      <w:r>
        <w:rPr>
          <w:sz w:val="24"/>
        </w:rPr>
        <w:t>efecto;</w:t>
      </w:r>
    </w:p>
    <w:p w:rsidR="008867D3" w:rsidRDefault="00B13E06">
      <w:pPr>
        <w:pStyle w:val="Prrafodelista"/>
        <w:numPr>
          <w:ilvl w:val="0"/>
          <w:numId w:val="5"/>
        </w:numPr>
        <w:tabs>
          <w:tab w:val="left" w:pos="1181"/>
        </w:tabs>
        <w:spacing w:before="5" w:line="360" w:lineRule="auto"/>
        <w:ind w:right="123"/>
        <w:jc w:val="both"/>
        <w:rPr>
          <w:sz w:val="24"/>
        </w:rPr>
      </w:pPr>
      <w:r>
        <w:rPr>
          <w:sz w:val="24"/>
        </w:rPr>
        <w:t>Proporcionar</w:t>
      </w:r>
      <w:r>
        <w:rPr>
          <w:spacing w:val="-11"/>
          <w:sz w:val="24"/>
        </w:rPr>
        <w:t xml:space="preserve"> </w:t>
      </w:r>
      <w:r>
        <w:rPr>
          <w:sz w:val="24"/>
        </w:rPr>
        <w:t>los</w:t>
      </w:r>
      <w:r>
        <w:rPr>
          <w:spacing w:val="-10"/>
          <w:sz w:val="24"/>
        </w:rPr>
        <w:t xml:space="preserve"> </w:t>
      </w:r>
      <w:r>
        <w:rPr>
          <w:sz w:val="24"/>
        </w:rPr>
        <w:t>datos</w:t>
      </w:r>
      <w:r>
        <w:rPr>
          <w:spacing w:val="-10"/>
          <w:sz w:val="24"/>
        </w:rPr>
        <w:t xml:space="preserve"> </w:t>
      </w:r>
      <w:r>
        <w:rPr>
          <w:sz w:val="24"/>
        </w:rPr>
        <w:t>que</w:t>
      </w:r>
      <w:r>
        <w:rPr>
          <w:spacing w:val="-12"/>
          <w:sz w:val="24"/>
        </w:rPr>
        <w:t xml:space="preserve"> </w:t>
      </w:r>
      <w:r>
        <w:rPr>
          <w:sz w:val="24"/>
        </w:rPr>
        <w:t>les</w:t>
      </w:r>
      <w:r>
        <w:rPr>
          <w:spacing w:val="-10"/>
          <w:sz w:val="24"/>
        </w:rPr>
        <w:t xml:space="preserve"> </w:t>
      </w:r>
      <w:r>
        <w:rPr>
          <w:sz w:val="24"/>
        </w:rPr>
        <w:t>sean</w:t>
      </w:r>
      <w:r>
        <w:rPr>
          <w:spacing w:val="-12"/>
          <w:sz w:val="24"/>
        </w:rPr>
        <w:t xml:space="preserve"> </w:t>
      </w:r>
      <w:r>
        <w:rPr>
          <w:sz w:val="24"/>
        </w:rPr>
        <w:t>requeridos</w:t>
      </w:r>
      <w:r>
        <w:rPr>
          <w:spacing w:val="-10"/>
          <w:sz w:val="24"/>
        </w:rPr>
        <w:t xml:space="preserve"> </w:t>
      </w:r>
      <w:r>
        <w:rPr>
          <w:sz w:val="24"/>
        </w:rPr>
        <w:t>por</w:t>
      </w:r>
      <w:r>
        <w:rPr>
          <w:spacing w:val="-10"/>
          <w:sz w:val="24"/>
        </w:rPr>
        <w:t xml:space="preserve"> </w:t>
      </w:r>
      <w:r>
        <w:rPr>
          <w:sz w:val="24"/>
        </w:rPr>
        <w:t>la</w:t>
      </w:r>
      <w:r>
        <w:rPr>
          <w:spacing w:val="-12"/>
          <w:sz w:val="24"/>
        </w:rPr>
        <w:t xml:space="preserve"> </w:t>
      </w:r>
      <w:r>
        <w:rPr>
          <w:sz w:val="24"/>
        </w:rPr>
        <w:t>Secretaría</w:t>
      </w:r>
      <w:r>
        <w:rPr>
          <w:spacing w:val="-12"/>
          <w:sz w:val="24"/>
        </w:rPr>
        <w:t xml:space="preserve"> </w:t>
      </w:r>
      <w:r>
        <w:rPr>
          <w:sz w:val="24"/>
        </w:rPr>
        <w:t>o</w:t>
      </w:r>
      <w:r>
        <w:rPr>
          <w:spacing w:val="-12"/>
          <w:sz w:val="24"/>
        </w:rPr>
        <w:t xml:space="preserve"> </w:t>
      </w:r>
      <w:r>
        <w:rPr>
          <w:sz w:val="24"/>
        </w:rPr>
        <w:t>por</w:t>
      </w:r>
      <w:r>
        <w:rPr>
          <w:spacing w:val="-10"/>
          <w:sz w:val="24"/>
        </w:rPr>
        <w:t xml:space="preserve"> </w:t>
      </w:r>
      <w:r>
        <w:rPr>
          <w:sz w:val="24"/>
        </w:rPr>
        <w:t>las</w:t>
      </w:r>
      <w:r>
        <w:rPr>
          <w:spacing w:val="-64"/>
          <w:sz w:val="24"/>
        </w:rPr>
        <w:t xml:space="preserve"> </w:t>
      </w:r>
      <w:r>
        <w:rPr>
          <w:sz w:val="24"/>
        </w:rPr>
        <w:t>Dependencias</w:t>
      </w:r>
      <w:r>
        <w:rPr>
          <w:spacing w:val="-14"/>
          <w:sz w:val="24"/>
        </w:rPr>
        <w:t xml:space="preserve"> </w:t>
      </w:r>
      <w:r>
        <w:rPr>
          <w:sz w:val="24"/>
        </w:rPr>
        <w:t>y</w:t>
      </w:r>
      <w:r>
        <w:rPr>
          <w:spacing w:val="-13"/>
          <w:sz w:val="24"/>
        </w:rPr>
        <w:t xml:space="preserve"> </w:t>
      </w:r>
      <w:r>
        <w:rPr>
          <w:sz w:val="24"/>
        </w:rPr>
        <w:t>Entidades</w:t>
      </w:r>
      <w:r>
        <w:rPr>
          <w:spacing w:val="-11"/>
          <w:sz w:val="24"/>
        </w:rPr>
        <w:t xml:space="preserve"> </w:t>
      </w:r>
      <w:r>
        <w:rPr>
          <w:sz w:val="24"/>
        </w:rPr>
        <w:t>con</w:t>
      </w:r>
      <w:r>
        <w:rPr>
          <w:spacing w:val="-15"/>
          <w:sz w:val="24"/>
        </w:rPr>
        <w:t xml:space="preserve"> </w:t>
      </w:r>
      <w:r>
        <w:rPr>
          <w:sz w:val="24"/>
        </w:rPr>
        <w:t>las</w:t>
      </w:r>
      <w:r>
        <w:rPr>
          <w:spacing w:val="-14"/>
          <w:sz w:val="24"/>
        </w:rPr>
        <w:t xml:space="preserve"> </w:t>
      </w:r>
      <w:r>
        <w:rPr>
          <w:sz w:val="24"/>
        </w:rPr>
        <w:t>que</w:t>
      </w:r>
      <w:r>
        <w:rPr>
          <w:spacing w:val="-15"/>
          <w:sz w:val="24"/>
        </w:rPr>
        <w:t xml:space="preserve"> </w:t>
      </w:r>
      <w:r>
        <w:rPr>
          <w:sz w:val="24"/>
        </w:rPr>
        <w:t>tengan</w:t>
      </w:r>
      <w:r>
        <w:rPr>
          <w:spacing w:val="-15"/>
          <w:sz w:val="24"/>
        </w:rPr>
        <w:t xml:space="preserve"> </w:t>
      </w:r>
      <w:r>
        <w:rPr>
          <w:sz w:val="24"/>
        </w:rPr>
        <w:t>relación</w:t>
      </w:r>
      <w:r>
        <w:rPr>
          <w:spacing w:val="-15"/>
          <w:sz w:val="24"/>
        </w:rPr>
        <w:t xml:space="preserve"> </w:t>
      </w:r>
      <w:r>
        <w:rPr>
          <w:sz w:val="24"/>
        </w:rPr>
        <w:t>sobre</w:t>
      </w:r>
      <w:r>
        <w:rPr>
          <w:spacing w:val="-15"/>
          <w:sz w:val="24"/>
        </w:rPr>
        <w:t xml:space="preserve"> </w:t>
      </w:r>
      <w:r>
        <w:rPr>
          <w:sz w:val="24"/>
        </w:rPr>
        <w:t>la</w:t>
      </w:r>
      <w:r>
        <w:rPr>
          <w:spacing w:val="-12"/>
          <w:sz w:val="24"/>
        </w:rPr>
        <w:t xml:space="preserve"> </w:t>
      </w:r>
      <w:r>
        <w:rPr>
          <w:sz w:val="24"/>
        </w:rPr>
        <w:t>u</w:t>
      </w:r>
      <w:r>
        <w:rPr>
          <w:sz w:val="24"/>
        </w:rPr>
        <w:t>bicación</w:t>
      </w:r>
      <w:r>
        <w:rPr>
          <w:spacing w:val="-64"/>
          <w:sz w:val="24"/>
        </w:rPr>
        <w:t xml:space="preserve"> </w:t>
      </w:r>
      <w:r>
        <w:rPr>
          <w:sz w:val="24"/>
        </w:rPr>
        <w:t>física</w:t>
      </w:r>
      <w:r>
        <w:rPr>
          <w:spacing w:val="63"/>
          <w:sz w:val="24"/>
        </w:rPr>
        <w:t xml:space="preserve"> </w:t>
      </w:r>
      <w:r>
        <w:rPr>
          <w:sz w:val="24"/>
        </w:rPr>
        <w:t>y</w:t>
      </w:r>
      <w:r>
        <w:rPr>
          <w:spacing w:val="64"/>
          <w:sz w:val="24"/>
        </w:rPr>
        <w:t xml:space="preserve"> </w:t>
      </w:r>
      <w:r>
        <w:rPr>
          <w:sz w:val="24"/>
        </w:rPr>
        <w:t>domicilio,</w:t>
      </w:r>
      <w:r>
        <w:rPr>
          <w:spacing w:val="65"/>
          <w:sz w:val="24"/>
        </w:rPr>
        <w:t xml:space="preserve"> </w:t>
      </w:r>
      <w:r>
        <w:rPr>
          <w:sz w:val="24"/>
        </w:rPr>
        <w:t>nombre</w:t>
      </w:r>
      <w:r>
        <w:rPr>
          <w:spacing w:val="63"/>
          <w:sz w:val="24"/>
        </w:rPr>
        <w:t xml:space="preserve"> </w:t>
      </w:r>
      <w:r>
        <w:rPr>
          <w:sz w:val="24"/>
        </w:rPr>
        <w:t>de</w:t>
      </w:r>
      <w:r>
        <w:rPr>
          <w:spacing w:val="63"/>
          <w:sz w:val="24"/>
        </w:rPr>
        <w:t xml:space="preserve"> </w:t>
      </w:r>
      <w:r>
        <w:rPr>
          <w:sz w:val="24"/>
        </w:rPr>
        <w:t>sus</w:t>
      </w:r>
      <w:r>
        <w:rPr>
          <w:spacing w:val="64"/>
          <w:sz w:val="24"/>
        </w:rPr>
        <w:t xml:space="preserve"> </w:t>
      </w:r>
      <w:r>
        <w:rPr>
          <w:sz w:val="24"/>
        </w:rPr>
        <w:t>representantes,</w:t>
      </w:r>
      <w:r>
        <w:rPr>
          <w:spacing w:val="65"/>
          <w:sz w:val="24"/>
        </w:rPr>
        <w:t xml:space="preserve"> </w:t>
      </w:r>
      <w:r>
        <w:rPr>
          <w:sz w:val="24"/>
        </w:rPr>
        <w:t>características</w:t>
      </w:r>
    </w:p>
    <w:p w:rsidR="008867D3" w:rsidRDefault="008867D3">
      <w:pPr>
        <w:spacing w:line="360" w:lineRule="auto"/>
        <w:jc w:val="both"/>
        <w:rPr>
          <w:sz w:val="24"/>
        </w:rPr>
        <w:sectPr w:rsidR="008867D3">
          <w:pgSz w:w="12240" w:h="15840"/>
          <w:pgMar w:top="2560" w:right="1580" w:bottom="1360" w:left="1600" w:header="563" w:footer="1135" w:gutter="0"/>
          <w:cols w:space="720"/>
        </w:sectPr>
      </w:pPr>
    </w:p>
    <w:p w:rsidR="008867D3" w:rsidRDefault="008867D3">
      <w:pPr>
        <w:pStyle w:val="Textoindependiente"/>
        <w:spacing w:before="3"/>
        <w:ind w:left="0"/>
        <w:jc w:val="left"/>
        <w:rPr>
          <w:sz w:val="26"/>
        </w:rPr>
      </w:pPr>
    </w:p>
    <w:p w:rsidR="008867D3" w:rsidRDefault="00B13E06">
      <w:pPr>
        <w:spacing w:before="100"/>
        <w:ind w:left="668"/>
        <w:rPr>
          <w:rFonts w:ascii="Verdana" w:hAnsi="Verdana"/>
          <w:b/>
          <w:sz w:val="16"/>
        </w:rPr>
      </w:pPr>
      <w:r>
        <w:rPr>
          <w:rFonts w:ascii="Verdana" w:hAnsi="Verdana"/>
          <w:b/>
          <w:color w:val="96174A"/>
          <w:w w:val="85"/>
          <w:sz w:val="16"/>
        </w:rPr>
        <w:t>“2022.</w:t>
      </w:r>
      <w:r>
        <w:rPr>
          <w:rFonts w:ascii="Verdana" w:hAnsi="Verdana"/>
          <w:b/>
          <w:color w:val="96174A"/>
          <w:spacing w:val="10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Año</w:t>
      </w:r>
      <w:r>
        <w:rPr>
          <w:rFonts w:ascii="Verdana" w:hAnsi="Verdana"/>
          <w:b/>
          <w:color w:val="96174A"/>
          <w:spacing w:val="14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del</w:t>
      </w:r>
      <w:r>
        <w:rPr>
          <w:rFonts w:ascii="Verdana" w:hAnsi="Verdana"/>
          <w:b/>
          <w:color w:val="96174A"/>
          <w:spacing w:val="16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Quincentenario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la</w:t>
      </w:r>
      <w:r>
        <w:rPr>
          <w:rFonts w:ascii="Verdana" w:hAnsi="Verdana"/>
          <w:b/>
          <w:color w:val="96174A"/>
          <w:spacing w:val="10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Fundación</w:t>
      </w:r>
      <w:r>
        <w:rPr>
          <w:rFonts w:ascii="Verdana" w:hAnsi="Verdana"/>
          <w:b/>
          <w:color w:val="96174A"/>
          <w:spacing w:val="12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Toluca</w:t>
      </w:r>
      <w:r>
        <w:rPr>
          <w:rFonts w:ascii="Verdana" w:hAnsi="Verdana"/>
          <w:b/>
          <w:color w:val="96174A"/>
          <w:spacing w:val="10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Lerdo,</w:t>
      </w:r>
      <w:r>
        <w:rPr>
          <w:rFonts w:ascii="Verdana" w:hAnsi="Verdana"/>
          <w:b/>
          <w:color w:val="96174A"/>
          <w:spacing w:val="11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Capital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del</w:t>
      </w:r>
      <w:r>
        <w:rPr>
          <w:rFonts w:ascii="Verdana" w:hAnsi="Verdana"/>
          <w:b/>
          <w:color w:val="96174A"/>
          <w:spacing w:val="14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Estado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México”</w:t>
      </w:r>
    </w:p>
    <w:p w:rsidR="008867D3" w:rsidRDefault="008867D3">
      <w:pPr>
        <w:pStyle w:val="Textoindependiente"/>
        <w:spacing w:before="2"/>
        <w:ind w:left="0"/>
        <w:jc w:val="left"/>
        <w:rPr>
          <w:rFonts w:ascii="Verdana"/>
          <w:b/>
          <w:sz w:val="19"/>
        </w:rPr>
      </w:pPr>
    </w:p>
    <w:p w:rsidR="008867D3" w:rsidRDefault="00B13E06">
      <w:pPr>
        <w:pStyle w:val="Textoindependiente"/>
        <w:spacing w:line="357" w:lineRule="auto"/>
        <w:ind w:right="126"/>
      </w:pPr>
      <w:r>
        <w:t>organizativas, servicios que presta, tipo de población atendida y otros</w:t>
      </w:r>
      <w:r>
        <w:rPr>
          <w:spacing w:val="1"/>
        </w:rPr>
        <w:t xml:space="preserve"> </w:t>
      </w:r>
      <w:r>
        <w:t>datos de</w:t>
      </w:r>
      <w:r>
        <w:rPr>
          <w:spacing w:val="-1"/>
        </w:rPr>
        <w:t xml:space="preserve"> </w:t>
      </w:r>
      <w:r>
        <w:t>identificación;</w:t>
      </w:r>
    </w:p>
    <w:p w:rsidR="008867D3" w:rsidRDefault="00B13E06">
      <w:pPr>
        <w:pStyle w:val="Prrafodelista"/>
        <w:numPr>
          <w:ilvl w:val="0"/>
          <w:numId w:val="5"/>
        </w:numPr>
        <w:tabs>
          <w:tab w:val="left" w:pos="1181"/>
        </w:tabs>
        <w:spacing w:before="2" w:line="360" w:lineRule="auto"/>
        <w:ind w:right="122"/>
        <w:jc w:val="both"/>
        <w:rPr>
          <w:sz w:val="24"/>
        </w:rPr>
      </w:pPr>
      <w:r>
        <w:rPr>
          <w:sz w:val="24"/>
        </w:rPr>
        <w:t>Mantener a disposición de la Secretaría la información relativa a las</w:t>
      </w:r>
      <w:r>
        <w:rPr>
          <w:spacing w:val="1"/>
          <w:sz w:val="24"/>
        </w:rPr>
        <w:t xml:space="preserve"> </w:t>
      </w:r>
      <w:r>
        <w:rPr>
          <w:sz w:val="24"/>
        </w:rPr>
        <w:t>actividades</w:t>
      </w:r>
      <w:r>
        <w:rPr>
          <w:spacing w:val="-7"/>
          <w:sz w:val="24"/>
        </w:rPr>
        <w:t xml:space="preserve"> </w:t>
      </w:r>
      <w:r>
        <w:rPr>
          <w:sz w:val="24"/>
        </w:rPr>
        <w:t>que</w:t>
      </w:r>
      <w:r>
        <w:rPr>
          <w:spacing w:val="-12"/>
          <w:sz w:val="24"/>
        </w:rPr>
        <w:t xml:space="preserve"> </w:t>
      </w:r>
      <w:r>
        <w:rPr>
          <w:sz w:val="24"/>
        </w:rPr>
        <w:t>realicen,</w:t>
      </w:r>
      <w:r>
        <w:rPr>
          <w:spacing w:val="-10"/>
          <w:sz w:val="24"/>
        </w:rPr>
        <w:t xml:space="preserve"> </w:t>
      </w:r>
      <w:r>
        <w:rPr>
          <w:sz w:val="24"/>
        </w:rPr>
        <w:t>incluyendo</w:t>
      </w:r>
      <w:r>
        <w:rPr>
          <w:spacing w:val="-12"/>
          <w:sz w:val="24"/>
        </w:rPr>
        <w:t xml:space="preserve"> </w:t>
      </w:r>
      <w:r>
        <w:rPr>
          <w:sz w:val="24"/>
        </w:rPr>
        <w:t>informes</w:t>
      </w:r>
      <w:r>
        <w:rPr>
          <w:spacing w:val="-10"/>
          <w:sz w:val="24"/>
        </w:rPr>
        <w:t xml:space="preserve"> </w:t>
      </w:r>
      <w:r>
        <w:rPr>
          <w:sz w:val="24"/>
        </w:rPr>
        <w:t>o</w:t>
      </w:r>
      <w:r>
        <w:rPr>
          <w:spacing w:val="-13"/>
          <w:sz w:val="24"/>
        </w:rPr>
        <w:t xml:space="preserve"> </w:t>
      </w:r>
      <w:r>
        <w:rPr>
          <w:sz w:val="24"/>
        </w:rPr>
        <w:t>reportes</w:t>
      </w:r>
      <w:r>
        <w:rPr>
          <w:spacing w:val="-10"/>
          <w:sz w:val="24"/>
        </w:rPr>
        <w:t xml:space="preserve"> </w:t>
      </w:r>
      <w:r>
        <w:rPr>
          <w:sz w:val="24"/>
        </w:rPr>
        <w:t>anuales</w:t>
      </w:r>
      <w:r>
        <w:rPr>
          <w:spacing w:val="-11"/>
          <w:sz w:val="24"/>
        </w:rPr>
        <w:t xml:space="preserve"> </w:t>
      </w:r>
      <w:r>
        <w:rPr>
          <w:sz w:val="24"/>
        </w:rPr>
        <w:t>sobre</w:t>
      </w:r>
      <w:r>
        <w:rPr>
          <w:spacing w:val="-8"/>
          <w:sz w:val="24"/>
        </w:rPr>
        <w:t xml:space="preserve"> </w:t>
      </w:r>
      <w:r>
        <w:rPr>
          <w:sz w:val="24"/>
        </w:rPr>
        <w:t>el</w:t>
      </w:r>
      <w:r>
        <w:rPr>
          <w:spacing w:val="-64"/>
          <w:sz w:val="24"/>
        </w:rPr>
        <w:t xml:space="preserve"> </w:t>
      </w:r>
      <w:r>
        <w:rPr>
          <w:sz w:val="24"/>
        </w:rPr>
        <w:t>uso y resultados derivados de los apoyos y estímulos públicos recibidos,</w:t>
      </w:r>
      <w:r>
        <w:rPr>
          <w:spacing w:val="-64"/>
          <w:sz w:val="24"/>
        </w:rPr>
        <w:t xml:space="preserve"> </w:t>
      </w:r>
      <w:r>
        <w:rPr>
          <w:sz w:val="24"/>
        </w:rPr>
        <w:t>así como las facilidades para la verificación correspondiente y garantizar</w:t>
      </w:r>
      <w:r>
        <w:rPr>
          <w:spacing w:val="-64"/>
          <w:sz w:val="24"/>
        </w:rPr>
        <w:t xml:space="preserve"> </w:t>
      </w:r>
      <w:r>
        <w:rPr>
          <w:sz w:val="24"/>
        </w:rPr>
        <w:t>la</w:t>
      </w:r>
      <w:r>
        <w:rPr>
          <w:spacing w:val="-2"/>
          <w:sz w:val="24"/>
        </w:rPr>
        <w:t xml:space="preserve"> </w:t>
      </w:r>
      <w:r>
        <w:rPr>
          <w:sz w:val="24"/>
        </w:rPr>
        <w:t>transparencia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sus actividades;</w:t>
      </w:r>
    </w:p>
    <w:p w:rsidR="008867D3" w:rsidRDefault="00B13E06">
      <w:pPr>
        <w:pStyle w:val="Prrafodelista"/>
        <w:numPr>
          <w:ilvl w:val="0"/>
          <w:numId w:val="5"/>
        </w:numPr>
        <w:tabs>
          <w:tab w:val="left" w:pos="1181"/>
        </w:tabs>
        <w:spacing w:before="2" w:line="360" w:lineRule="auto"/>
        <w:ind w:right="119"/>
        <w:jc w:val="both"/>
        <w:rPr>
          <w:sz w:val="24"/>
        </w:rPr>
      </w:pPr>
      <w:r>
        <w:rPr>
          <w:sz w:val="24"/>
        </w:rPr>
        <w:t>Informar</w:t>
      </w:r>
      <w:r>
        <w:rPr>
          <w:spacing w:val="-9"/>
          <w:sz w:val="24"/>
        </w:rPr>
        <w:t xml:space="preserve"> </w:t>
      </w:r>
      <w:r>
        <w:rPr>
          <w:sz w:val="24"/>
        </w:rPr>
        <w:t>anualmente</w:t>
      </w:r>
      <w:r>
        <w:rPr>
          <w:spacing w:val="-10"/>
          <w:sz w:val="24"/>
        </w:rPr>
        <w:t xml:space="preserve"> </w:t>
      </w:r>
      <w:r>
        <w:rPr>
          <w:sz w:val="24"/>
        </w:rPr>
        <w:t>a</w:t>
      </w:r>
      <w:r>
        <w:rPr>
          <w:spacing w:val="-11"/>
          <w:sz w:val="24"/>
        </w:rPr>
        <w:t xml:space="preserve"> </w:t>
      </w:r>
      <w:r>
        <w:rPr>
          <w:sz w:val="24"/>
        </w:rPr>
        <w:t>la</w:t>
      </w:r>
      <w:r>
        <w:rPr>
          <w:spacing w:val="-8"/>
          <w:sz w:val="24"/>
        </w:rPr>
        <w:t xml:space="preserve"> </w:t>
      </w:r>
      <w:r>
        <w:rPr>
          <w:sz w:val="24"/>
        </w:rPr>
        <w:t>Secretaría,</w:t>
      </w:r>
      <w:r>
        <w:rPr>
          <w:spacing w:val="-8"/>
          <w:sz w:val="24"/>
        </w:rPr>
        <w:t xml:space="preserve"> </w:t>
      </w:r>
      <w:r>
        <w:rPr>
          <w:sz w:val="24"/>
        </w:rPr>
        <w:t>sobre</w:t>
      </w:r>
      <w:r>
        <w:rPr>
          <w:spacing w:val="-10"/>
          <w:sz w:val="24"/>
        </w:rPr>
        <w:t xml:space="preserve"> </w:t>
      </w:r>
      <w:r>
        <w:rPr>
          <w:sz w:val="24"/>
        </w:rPr>
        <w:t>las</w:t>
      </w:r>
      <w:r>
        <w:rPr>
          <w:spacing w:val="-8"/>
          <w:sz w:val="24"/>
        </w:rPr>
        <w:t xml:space="preserve"> </w:t>
      </w:r>
      <w:r>
        <w:rPr>
          <w:sz w:val="24"/>
        </w:rPr>
        <w:t>actividades</w:t>
      </w:r>
      <w:r>
        <w:rPr>
          <w:spacing w:val="-9"/>
          <w:sz w:val="24"/>
        </w:rPr>
        <w:t xml:space="preserve"> </w:t>
      </w:r>
      <w:r>
        <w:rPr>
          <w:sz w:val="24"/>
        </w:rPr>
        <w:t>realizadas</w:t>
      </w:r>
      <w:r>
        <w:rPr>
          <w:spacing w:val="-8"/>
          <w:sz w:val="24"/>
        </w:rPr>
        <w:t xml:space="preserve"> </w:t>
      </w:r>
      <w:r>
        <w:rPr>
          <w:sz w:val="24"/>
        </w:rPr>
        <w:t>y</w:t>
      </w:r>
      <w:r>
        <w:rPr>
          <w:spacing w:val="-9"/>
          <w:sz w:val="24"/>
        </w:rPr>
        <w:t xml:space="preserve"> </w:t>
      </w:r>
      <w:r>
        <w:rPr>
          <w:sz w:val="24"/>
        </w:rPr>
        <w:t>el</w:t>
      </w:r>
      <w:r>
        <w:rPr>
          <w:spacing w:val="-64"/>
          <w:sz w:val="24"/>
        </w:rPr>
        <w:t xml:space="preserve"> </w:t>
      </w:r>
      <w:r>
        <w:rPr>
          <w:sz w:val="24"/>
        </w:rPr>
        <w:t>cumplimiento de sus propósitos, así como el balance de su situación</w:t>
      </w:r>
      <w:r>
        <w:rPr>
          <w:spacing w:val="1"/>
          <w:sz w:val="24"/>
        </w:rPr>
        <w:t xml:space="preserve"> </w:t>
      </w:r>
      <w:r>
        <w:rPr>
          <w:sz w:val="24"/>
        </w:rPr>
        <w:t>financiera,</w:t>
      </w:r>
      <w:r>
        <w:rPr>
          <w:spacing w:val="-10"/>
          <w:sz w:val="24"/>
        </w:rPr>
        <w:t xml:space="preserve"> </w:t>
      </w:r>
      <w:r>
        <w:rPr>
          <w:sz w:val="24"/>
        </w:rPr>
        <w:t>contable</w:t>
      </w:r>
      <w:r>
        <w:rPr>
          <w:spacing w:val="-13"/>
          <w:sz w:val="24"/>
        </w:rPr>
        <w:t xml:space="preserve"> </w:t>
      </w:r>
      <w:r>
        <w:rPr>
          <w:sz w:val="24"/>
        </w:rPr>
        <w:t>y</w:t>
      </w:r>
      <w:r>
        <w:rPr>
          <w:spacing w:val="-11"/>
          <w:sz w:val="24"/>
        </w:rPr>
        <w:t xml:space="preserve"> </w:t>
      </w:r>
      <w:r>
        <w:rPr>
          <w:sz w:val="24"/>
        </w:rPr>
        <w:t>patrimonial,</w:t>
      </w:r>
      <w:r>
        <w:rPr>
          <w:spacing w:val="-10"/>
          <w:sz w:val="24"/>
        </w:rPr>
        <w:t xml:space="preserve"> </w:t>
      </w:r>
      <w:r>
        <w:rPr>
          <w:sz w:val="24"/>
        </w:rPr>
        <w:t>que</w:t>
      </w:r>
      <w:r>
        <w:rPr>
          <w:spacing w:val="-9"/>
          <w:sz w:val="24"/>
        </w:rPr>
        <w:t xml:space="preserve"> </w:t>
      </w:r>
      <w:r>
        <w:rPr>
          <w:sz w:val="24"/>
        </w:rPr>
        <w:t>reflejen</w:t>
      </w:r>
      <w:r>
        <w:rPr>
          <w:spacing w:val="-12"/>
          <w:sz w:val="24"/>
        </w:rPr>
        <w:t xml:space="preserve"> </w:t>
      </w:r>
      <w:r>
        <w:rPr>
          <w:sz w:val="24"/>
        </w:rPr>
        <w:t>en</w:t>
      </w:r>
      <w:r>
        <w:rPr>
          <w:spacing w:val="-13"/>
          <w:sz w:val="24"/>
        </w:rPr>
        <w:t xml:space="preserve"> </w:t>
      </w:r>
      <w:r>
        <w:rPr>
          <w:sz w:val="24"/>
        </w:rPr>
        <w:t>forma</w:t>
      </w:r>
      <w:r>
        <w:rPr>
          <w:spacing w:val="-13"/>
          <w:sz w:val="24"/>
        </w:rPr>
        <w:t xml:space="preserve"> </w:t>
      </w:r>
      <w:r>
        <w:rPr>
          <w:sz w:val="24"/>
        </w:rPr>
        <w:t>clara</w:t>
      </w:r>
      <w:r>
        <w:rPr>
          <w:spacing w:val="-12"/>
          <w:sz w:val="24"/>
        </w:rPr>
        <w:t xml:space="preserve"> </w:t>
      </w:r>
      <w:r>
        <w:rPr>
          <w:sz w:val="24"/>
        </w:rPr>
        <w:t>su</w:t>
      </w:r>
      <w:r>
        <w:rPr>
          <w:spacing w:val="-13"/>
          <w:sz w:val="24"/>
        </w:rPr>
        <w:t xml:space="preserve"> </w:t>
      </w:r>
      <w:r>
        <w:rPr>
          <w:sz w:val="24"/>
        </w:rPr>
        <w:t>situación</w:t>
      </w:r>
      <w:r>
        <w:rPr>
          <w:spacing w:val="-64"/>
          <w:sz w:val="24"/>
        </w:rPr>
        <w:t xml:space="preserve"> </w:t>
      </w:r>
      <w:r>
        <w:rPr>
          <w:sz w:val="24"/>
        </w:rPr>
        <w:t>y,</w:t>
      </w:r>
      <w:r>
        <w:rPr>
          <w:spacing w:val="1"/>
          <w:sz w:val="24"/>
        </w:rPr>
        <w:t xml:space="preserve"> </w:t>
      </w:r>
      <w:r>
        <w:rPr>
          <w:sz w:val="24"/>
        </w:rPr>
        <w:t>especialmente,</w:t>
      </w:r>
      <w:r>
        <w:rPr>
          <w:spacing w:val="1"/>
          <w:sz w:val="24"/>
        </w:rPr>
        <w:t xml:space="preserve"> </w:t>
      </w:r>
      <w:r>
        <w:rPr>
          <w:sz w:val="24"/>
        </w:rPr>
        <w:t>el</w:t>
      </w:r>
      <w:r>
        <w:rPr>
          <w:spacing w:val="1"/>
          <w:sz w:val="24"/>
        </w:rPr>
        <w:t xml:space="preserve"> </w:t>
      </w:r>
      <w:r>
        <w:rPr>
          <w:sz w:val="24"/>
        </w:rPr>
        <w:t>uso,</w:t>
      </w:r>
      <w:r>
        <w:rPr>
          <w:spacing w:val="1"/>
          <w:sz w:val="24"/>
        </w:rPr>
        <w:t xml:space="preserve"> </w:t>
      </w:r>
      <w:r>
        <w:rPr>
          <w:sz w:val="24"/>
        </w:rPr>
        <w:t>aplicación</w:t>
      </w:r>
      <w:r>
        <w:rPr>
          <w:spacing w:val="1"/>
          <w:sz w:val="24"/>
        </w:rPr>
        <w:t xml:space="preserve"> </w:t>
      </w:r>
      <w:r>
        <w:rPr>
          <w:sz w:val="24"/>
        </w:rPr>
        <w:t>y</w:t>
      </w:r>
      <w:r>
        <w:rPr>
          <w:spacing w:val="1"/>
          <w:sz w:val="24"/>
        </w:rPr>
        <w:t xml:space="preserve"> </w:t>
      </w:r>
      <w:r>
        <w:rPr>
          <w:sz w:val="24"/>
        </w:rPr>
        <w:t>resultados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los</w:t>
      </w:r>
      <w:r>
        <w:rPr>
          <w:spacing w:val="1"/>
          <w:sz w:val="24"/>
        </w:rPr>
        <w:t xml:space="preserve"> </w:t>
      </w:r>
      <w:r>
        <w:rPr>
          <w:sz w:val="24"/>
        </w:rPr>
        <w:t>apoyos</w:t>
      </w:r>
      <w:r>
        <w:rPr>
          <w:spacing w:val="1"/>
          <w:sz w:val="24"/>
        </w:rPr>
        <w:t xml:space="preserve"> </w:t>
      </w:r>
      <w:r>
        <w:rPr>
          <w:sz w:val="24"/>
        </w:rPr>
        <w:t>y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estímulos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públicos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otorgados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con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fines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de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fomento,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a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efectos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de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mantener</w:t>
      </w:r>
      <w:r>
        <w:rPr>
          <w:spacing w:val="-64"/>
          <w:sz w:val="24"/>
        </w:rPr>
        <w:t xml:space="preserve"> </w:t>
      </w:r>
      <w:r>
        <w:rPr>
          <w:sz w:val="24"/>
        </w:rPr>
        <w:t>actualizada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información,</w:t>
      </w:r>
      <w:r>
        <w:rPr>
          <w:spacing w:val="1"/>
          <w:sz w:val="24"/>
        </w:rPr>
        <w:t xml:space="preserve"> </w:t>
      </w:r>
      <w:r>
        <w:rPr>
          <w:sz w:val="24"/>
        </w:rPr>
        <w:t>el</w:t>
      </w:r>
      <w:r>
        <w:rPr>
          <w:spacing w:val="1"/>
          <w:sz w:val="24"/>
        </w:rPr>
        <w:t xml:space="preserve"> </w:t>
      </w:r>
      <w:r>
        <w:rPr>
          <w:sz w:val="24"/>
        </w:rPr>
        <w:t>status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activo</w:t>
      </w:r>
      <w:r>
        <w:rPr>
          <w:spacing w:val="1"/>
          <w:sz w:val="24"/>
        </w:rPr>
        <w:t xml:space="preserve"> </w:t>
      </w:r>
      <w:r>
        <w:rPr>
          <w:sz w:val="24"/>
        </w:rPr>
        <w:t>y</w:t>
      </w:r>
      <w:r>
        <w:rPr>
          <w:spacing w:val="1"/>
          <w:sz w:val="24"/>
        </w:rPr>
        <w:t xml:space="preserve"> </w:t>
      </w:r>
      <w:r>
        <w:rPr>
          <w:sz w:val="24"/>
        </w:rPr>
        <w:t>garantizar</w:t>
      </w:r>
      <w:r>
        <w:rPr>
          <w:spacing w:val="1"/>
          <w:sz w:val="24"/>
        </w:rPr>
        <w:t xml:space="preserve"> </w:t>
      </w:r>
      <w:r>
        <w:rPr>
          <w:sz w:val="24"/>
        </w:rPr>
        <w:t>así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transparencia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sus</w:t>
      </w:r>
      <w:r>
        <w:rPr>
          <w:spacing w:val="1"/>
          <w:sz w:val="24"/>
        </w:rPr>
        <w:t xml:space="preserve"> </w:t>
      </w:r>
      <w:r>
        <w:rPr>
          <w:sz w:val="24"/>
        </w:rPr>
        <w:t>actividades;</w:t>
      </w:r>
    </w:p>
    <w:p w:rsidR="008867D3" w:rsidRDefault="00B13E06">
      <w:pPr>
        <w:pStyle w:val="Prrafodelista"/>
        <w:numPr>
          <w:ilvl w:val="0"/>
          <w:numId w:val="5"/>
        </w:numPr>
        <w:tabs>
          <w:tab w:val="left" w:pos="1181"/>
        </w:tabs>
        <w:spacing w:line="360" w:lineRule="auto"/>
        <w:ind w:right="121"/>
        <w:jc w:val="both"/>
        <w:rPr>
          <w:sz w:val="24"/>
        </w:rPr>
      </w:pPr>
      <w:r>
        <w:rPr>
          <w:sz w:val="24"/>
        </w:rPr>
        <w:t>En caso de disolución, transmitir los bienes que haya adquirido con</w:t>
      </w:r>
      <w:r>
        <w:rPr>
          <w:spacing w:val="1"/>
          <w:sz w:val="24"/>
        </w:rPr>
        <w:t xml:space="preserve"> </w:t>
      </w:r>
      <w:r>
        <w:rPr>
          <w:sz w:val="24"/>
        </w:rPr>
        <w:t>apoyos y estímulos públicos, a otra u otras Organizaci</w:t>
      </w:r>
      <w:r>
        <w:rPr>
          <w:sz w:val="24"/>
        </w:rPr>
        <w:t>ones que realicen</w:t>
      </w:r>
      <w:r>
        <w:rPr>
          <w:spacing w:val="1"/>
          <w:sz w:val="24"/>
        </w:rPr>
        <w:t xml:space="preserve"> </w:t>
      </w:r>
      <w:r>
        <w:rPr>
          <w:sz w:val="24"/>
        </w:rPr>
        <w:t>Actividades</w:t>
      </w:r>
      <w:r>
        <w:rPr>
          <w:spacing w:val="-11"/>
          <w:sz w:val="24"/>
        </w:rPr>
        <w:t xml:space="preserve"> </w:t>
      </w:r>
      <w:r>
        <w:rPr>
          <w:sz w:val="24"/>
        </w:rPr>
        <w:t>de</w:t>
      </w:r>
      <w:r>
        <w:rPr>
          <w:spacing w:val="-12"/>
          <w:sz w:val="24"/>
        </w:rPr>
        <w:t xml:space="preserve"> </w:t>
      </w:r>
      <w:r>
        <w:rPr>
          <w:sz w:val="24"/>
        </w:rPr>
        <w:t>Fomento,</w:t>
      </w:r>
      <w:r>
        <w:rPr>
          <w:spacing w:val="-9"/>
          <w:sz w:val="24"/>
        </w:rPr>
        <w:t xml:space="preserve"> </w:t>
      </w:r>
      <w:r>
        <w:rPr>
          <w:sz w:val="24"/>
        </w:rPr>
        <w:t>estén</w:t>
      </w:r>
      <w:r>
        <w:rPr>
          <w:spacing w:val="-12"/>
          <w:sz w:val="24"/>
        </w:rPr>
        <w:t xml:space="preserve"> </w:t>
      </w:r>
      <w:r>
        <w:rPr>
          <w:sz w:val="24"/>
        </w:rPr>
        <w:t>inscritas</w:t>
      </w:r>
      <w:r>
        <w:rPr>
          <w:spacing w:val="-10"/>
          <w:sz w:val="24"/>
        </w:rPr>
        <w:t xml:space="preserve"> </w:t>
      </w:r>
      <w:r>
        <w:rPr>
          <w:sz w:val="24"/>
        </w:rPr>
        <w:t>en</w:t>
      </w:r>
      <w:r>
        <w:rPr>
          <w:spacing w:val="-12"/>
          <w:sz w:val="24"/>
        </w:rPr>
        <w:t xml:space="preserve"> </w:t>
      </w:r>
      <w:r>
        <w:rPr>
          <w:sz w:val="24"/>
        </w:rPr>
        <w:t>el</w:t>
      </w:r>
      <w:r>
        <w:rPr>
          <w:spacing w:val="-11"/>
          <w:sz w:val="24"/>
        </w:rPr>
        <w:t xml:space="preserve"> </w:t>
      </w:r>
      <w:r>
        <w:rPr>
          <w:sz w:val="24"/>
        </w:rPr>
        <w:t>Registro,</w:t>
      </w:r>
      <w:r>
        <w:rPr>
          <w:spacing w:val="-9"/>
          <w:sz w:val="24"/>
        </w:rPr>
        <w:t xml:space="preserve"> </w:t>
      </w:r>
      <w:r>
        <w:rPr>
          <w:sz w:val="24"/>
        </w:rPr>
        <w:t>y</w:t>
      </w:r>
      <w:r>
        <w:rPr>
          <w:spacing w:val="-10"/>
          <w:sz w:val="24"/>
        </w:rPr>
        <w:t xml:space="preserve"> </w:t>
      </w:r>
      <w:r>
        <w:rPr>
          <w:sz w:val="24"/>
        </w:rPr>
        <w:t>cumplan</w:t>
      </w:r>
      <w:r>
        <w:rPr>
          <w:spacing w:val="-12"/>
          <w:sz w:val="24"/>
        </w:rPr>
        <w:t xml:space="preserve"> </w:t>
      </w:r>
      <w:r>
        <w:rPr>
          <w:sz w:val="24"/>
        </w:rPr>
        <w:t>con</w:t>
      </w:r>
      <w:r>
        <w:rPr>
          <w:spacing w:val="-12"/>
          <w:sz w:val="24"/>
        </w:rPr>
        <w:t xml:space="preserve"> </w:t>
      </w:r>
      <w:r>
        <w:rPr>
          <w:sz w:val="24"/>
        </w:rPr>
        <w:t>los</w:t>
      </w:r>
      <w:r>
        <w:rPr>
          <w:spacing w:val="-64"/>
          <w:sz w:val="24"/>
        </w:rPr>
        <w:t xml:space="preserve"> </w:t>
      </w:r>
      <w:r>
        <w:rPr>
          <w:sz w:val="24"/>
        </w:rPr>
        <w:t>requisitos</w:t>
      </w:r>
      <w:r>
        <w:rPr>
          <w:spacing w:val="-10"/>
          <w:sz w:val="24"/>
        </w:rPr>
        <w:t xml:space="preserve"> </w:t>
      </w:r>
      <w:r>
        <w:rPr>
          <w:sz w:val="24"/>
        </w:rPr>
        <w:t>para</w:t>
      </w:r>
      <w:r>
        <w:rPr>
          <w:spacing w:val="-11"/>
          <w:sz w:val="24"/>
        </w:rPr>
        <w:t xml:space="preserve"> </w:t>
      </w:r>
      <w:r>
        <w:rPr>
          <w:sz w:val="24"/>
        </w:rPr>
        <w:t>el</w:t>
      </w:r>
      <w:r>
        <w:rPr>
          <w:spacing w:val="-11"/>
          <w:sz w:val="24"/>
        </w:rPr>
        <w:t xml:space="preserve"> </w:t>
      </w:r>
      <w:r>
        <w:rPr>
          <w:sz w:val="24"/>
        </w:rPr>
        <w:t>acceso</w:t>
      </w:r>
      <w:r>
        <w:rPr>
          <w:spacing w:val="-11"/>
          <w:sz w:val="24"/>
        </w:rPr>
        <w:t xml:space="preserve"> </w:t>
      </w:r>
      <w:r>
        <w:rPr>
          <w:sz w:val="24"/>
        </w:rPr>
        <w:t>a</w:t>
      </w:r>
      <w:r>
        <w:rPr>
          <w:spacing w:val="-11"/>
          <w:sz w:val="24"/>
        </w:rPr>
        <w:t xml:space="preserve"> </w:t>
      </w:r>
      <w:r>
        <w:rPr>
          <w:sz w:val="24"/>
        </w:rPr>
        <w:t>los</w:t>
      </w:r>
      <w:r>
        <w:rPr>
          <w:spacing w:val="-10"/>
          <w:sz w:val="24"/>
        </w:rPr>
        <w:t xml:space="preserve"> </w:t>
      </w:r>
      <w:r>
        <w:rPr>
          <w:sz w:val="24"/>
        </w:rPr>
        <w:t>apoyos</w:t>
      </w:r>
      <w:r>
        <w:rPr>
          <w:spacing w:val="-6"/>
          <w:sz w:val="24"/>
        </w:rPr>
        <w:t xml:space="preserve"> </w:t>
      </w:r>
      <w:r>
        <w:rPr>
          <w:sz w:val="24"/>
        </w:rPr>
        <w:t>y</w:t>
      </w:r>
      <w:r>
        <w:rPr>
          <w:spacing w:val="-9"/>
          <w:sz w:val="24"/>
        </w:rPr>
        <w:t xml:space="preserve"> </w:t>
      </w:r>
      <w:r>
        <w:rPr>
          <w:sz w:val="24"/>
        </w:rPr>
        <w:t>estímulos,</w:t>
      </w:r>
      <w:r>
        <w:rPr>
          <w:spacing w:val="-8"/>
          <w:sz w:val="24"/>
        </w:rPr>
        <w:t xml:space="preserve"> </w:t>
      </w:r>
      <w:r>
        <w:rPr>
          <w:sz w:val="24"/>
        </w:rPr>
        <w:t>previa</w:t>
      </w:r>
      <w:r>
        <w:rPr>
          <w:spacing w:val="-12"/>
          <w:sz w:val="24"/>
        </w:rPr>
        <w:t xml:space="preserve"> </w:t>
      </w:r>
      <w:r>
        <w:rPr>
          <w:sz w:val="24"/>
        </w:rPr>
        <w:t>autorización</w:t>
      </w:r>
      <w:r>
        <w:rPr>
          <w:spacing w:val="-7"/>
          <w:sz w:val="24"/>
        </w:rPr>
        <w:t xml:space="preserve"> </w:t>
      </w:r>
      <w:r>
        <w:rPr>
          <w:sz w:val="24"/>
        </w:rPr>
        <w:t>de</w:t>
      </w:r>
      <w:r>
        <w:rPr>
          <w:spacing w:val="-65"/>
          <w:sz w:val="24"/>
        </w:rPr>
        <w:t xml:space="preserve"> </w:t>
      </w:r>
      <w:r>
        <w:rPr>
          <w:sz w:val="24"/>
        </w:rPr>
        <w:t>la</w:t>
      </w:r>
      <w:r>
        <w:rPr>
          <w:spacing w:val="-2"/>
          <w:sz w:val="24"/>
        </w:rPr>
        <w:t xml:space="preserve"> </w:t>
      </w:r>
      <w:r>
        <w:rPr>
          <w:sz w:val="24"/>
        </w:rPr>
        <w:t>Secretaría,</w:t>
      </w:r>
      <w:r>
        <w:rPr>
          <w:spacing w:val="2"/>
          <w:sz w:val="24"/>
        </w:rPr>
        <w:t xml:space="preserve"> </w:t>
      </w:r>
      <w:r>
        <w:rPr>
          <w:sz w:val="24"/>
        </w:rPr>
        <w:t>y</w:t>
      </w:r>
    </w:p>
    <w:p w:rsidR="008867D3" w:rsidRDefault="00B13E06">
      <w:pPr>
        <w:pStyle w:val="Prrafodelista"/>
        <w:numPr>
          <w:ilvl w:val="0"/>
          <w:numId w:val="5"/>
        </w:numPr>
        <w:tabs>
          <w:tab w:val="left" w:pos="1181"/>
        </w:tabs>
        <w:spacing w:before="2" w:line="357" w:lineRule="auto"/>
        <w:ind w:right="128"/>
        <w:jc w:val="both"/>
        <w:rPr>
          <w:sz w:val="24"/>
        </w:rPr>
      </w:pPr>
      <w:r>
        <w:rPr>
          <w:sz w:val="24"/>
        </w:rPr>
        <w:t>Las</w:t>
      </w:r>
      <w:r>
        <w:rPr>
          <w:spacing w:val="1"/>
          <w:sz w:val="24"/>
        </w:rPr>
        <w:t xml:space="preserve"> </w:t>
      </w:r>
      <w:r>
        <w:rPr>
          <w:sz w:val="24"/>
        </w:rPr>
        <w:t>demás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1"/>
          <w:sz w:val="24"/>
        </w:rPr>
        <w:t xml:space="preserve"> </w:t>
      </w:r>
      <w:r>
        <w:rPr>
          <w:sz w:val="24"/>
        </w:rPr>
        <w:t>señale</w:t>
      </w:r>
      <w:r>
        <w:rPr>
          <w:spacing w:val="1"/>
          <w:sz w:val="24"/>
        </w:rPr>
        <w:t xml:space="preserve"> </w:t>
      </w:r>
      <w:r>
        <w:rPr>
          <w:sz w:val="24"/>
        </w:rPr>
        <w:t>el</w:t>
      </w:r>
      <w:r>
        <w:rPr>
          <w:spacing w:val="1"/>
          <w:sz w:val="24"/>
        </w:rPr>
        <w:t xml:space="preserve"> </w:t>
      </w:r>
      <w:r>
        <w:rPr>
          <w:sz w:val="24"/>
        </w:rPr>
        <w:t>Reglamento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las</w:t>
      </w:r>
      <w:r>
        <w:rPr>
          <w:spacing w:val="1"/>
          <w:sz w:val="24"/>
        </w:rPr>
        <w:t xml:space="preserve"> </w:t>
      </w:r>
      <w:r>
        <w:rPr>
          <w:sz w:val="24"/>
        </w:rPr>
        <w:t>disposiciones</w:t>
      </w:r>
      <w:r>
        <w:rPr>
          <w:spacing w:val="1"/>
          <w:sz w:val="24"/>
        </w:rPr>
        <w:t xml:space="preserve"> </w:t>
      </w:r>
      <w:r>
        <w:rPr>
          <w:sz w:val="24"/>
        </w:rPr>
        <w:t>jurídicas</w:t>
      </w:r>
      <w:r>
        <w:rPr>
          <w:spacing w:val="1"/>
          <w:sz w:val="24"/>
        </w:rPr>
        <w:t xml:space="preserve"> </w:t>
      </w:r>
      <w:r>
        <w:rPr>
          <w:sz w:val="24"/>
        </w:rPr>
        <w:t>aplicables.</w:t>
      </w:r>
    </w:p>
    <w:p w:rsidR="008867D3" w:rsidRDefault="00B13E06">
      <w:pPr>
        <w:pStyle w:val="Textoindependiente"/>
        <w:spacing w:before="166" w:line="360" w:lineRule="auto"/>
        <w:ind w:left="460" w:right="125"/>
      </w:pPr>
      <w:r>
        <w:t>Las</w:t>
      </w:r>
      <w:r>
        <w:rPr>
          <w:spacing w:val="1"/>
        </w:rPr>
        <w:t xml:space="preserve"> </w:t>
      </w:r>
      <w:r>
        <w:t>Organizaciones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accedan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recursos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fondos</w:t>
      </w:r>
      <w:r>
        <w:rPr>
          <w:spacing w:val="1"/>
        </w:rPr>
        <w:t xml:space="preserve"> </w:t>
      </w:r>
      <w:r>
        <w:t>públicos,</w:t>
      </w:r>
      <w:r>
        <w:rPr>
          <w:spacing w:val="1"/>
        </w:rPr>
        <w:t xml:space="preserve"> </w:t>
      </w:r>
      <w:r>
        <w:t>quedarán</w:t>
      </w:r>
      <w:r>
        <w:rPr>
          <w:spacing w:val="-64"/>
        </w:rPr>
        <w:t xml:space="preserve"> </w:t>
      </w:r>
      <w:r>
        <w:t>sujetas a la supervisión, control y vigilancia de las autoridades competentes,</w:t>
      </w:r>
      <w:r>
        <w:rPr>
          <w:spacing w:val="1"/>
        </w:rPr>
        <w:t xml:space="preserve"> </w:t>
      </w:r>
      <w:r>
        <w:t>conforme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naturaleza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recurso.</w:t>
      </w:r>
    </w:p>
    <w:p w:rsidR="008867D3" w:rsidRDefault="008867D3">
      <w:pPr>
        <w:spacing w:line="360" w:lineRule="auto"/>
        <w:sectPr w:rsidR="008867D3">
          <w:pgSz w:w="12240" w:h="15840"/>
          <w:pgMar w:top="2560" w:right="1580" w:bottom="1360" w:left="1600" w:header="563" w:footer="1135" w:gutter="0"/>
          <w:cols w:space="720"/>
        </w:sectPr>
      </w:pPr>
    </w:p>
    <w:p w:rsidR="008867D3" w:rsidRDefault="008867D3">
      <w:pPr>
        <w:pStyle w:val="Textoindependiente"/>
        <w:spacing w:before="3"/>
        <w:ind w:left="0"/>
        <w:jc w:val="left"/>
        <w:rPr>
          <w:sz w:val="26"/>
        </w:rPr>
      </w:pPr>
    </w:p>
    <w:p w:rsidR="008867D3" w:rsidRDefault="00B13E06">
      <w:pPr>
        <w:spacing w:before="100"/>
        <w:ind w:left="679" w:right="708"/>
        <w:jc w:val="center"/>
        <w:rPr>
          <w:rFonts w:ascii="Verdana" w:hAnsi="Verdana"/>
          <w:b/>
          <w:sz w:val="16"/>
        </w:rPr>
      </w:pPr>
      <w:r>
        <w:rPr>
          <w:rFonts w:ascii="Verdana" w:hAnsi="Verdana"/>
          <w:b/>
          <w:color w:val="96174A"/>
          <w:w w:val="85"/>
          <w:sz w:val="16"/>
        </w:rPr>
        <w:t>“2022.</w:t>
      </w:r>
      <w:r>
        <w:rPr>
          <w:rFonts w:ascii="Verdana" w:hAnsi="Verdana"/>
          <w:b/>
          <w:color w:val="96174A"/>
          <w:spacing w:val="10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Año</w:t>
      </w:r>
      <w:r>
        <w:rPr>
          <w:rFonts w:ascii="Verdana" w:hAnsi="Verdana"/>
          <w:b/>
          <w:color w:val="96174A"/>
          <w:spacing w:val="14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del</w:t>
      </w:r>
      <w:r>
        <w:rPr>
          <w:rFonts w:ascii="Verdana" w:hAnsi="Verdana"/>
          <w:b/>
          <w:color w:val="96174A"/>
          <w:spacing w:val="16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Quincentenario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la</w:t>
      </w:r>
      <w:r>
        <w:rPr>
          <w:rFonts w:ascii="Verdana" w:hAnsi="Verdana"/>
          <w:b/>
          <w:color w:val="96174A"/>
          <w:spacing w:val="10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Fundación</w:t>
      </w:r>
      <w:r>
        <w:rPr>
          <w:rFonts w:ascii="Verdana" w:hAnsi="Verdana"/>
          <w:b/>
          <w:color w:val="96174A"/>
          <w:spacing w:val="12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Toluca</w:t>
      </w:r>
      <w:r>
        <w:rPr>
          <w:rFonts w:ascii="Verdana" w:hAnsi="Verdana"/>
          <w:b/>
          <w:color w:val="96174A"/>
          <w:spacing w:val="10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Lerdo,</w:t>
      </w:r>
      <w:r>
        <w:rPr>
          <w:rFonts w:ascii="Verdana" w:hAnsi="Verdana"/>
          <w:b/>
          <w:color w:val="96174A"/>
          <w:spacing w:val="11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Capital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del</w:t>
      </w:r>
      <w:r>
        <w:rPr>
          <w:rFonts w:ascii="Verdana" w:hAnsi="Verdana"/>
          <w:b/>
          <w:color w:val="96174A"/>
          <w:spacing w:val="14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Estado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México”</w:t>
      </w:r>
    </w:p>
    <w:p w:rsidR="008867D3" w:rsidRDefault="008867D3">
      <w:pPr>
        <w:pStyle w:val="Textoindependiente"/>
        <w:spacing w:before="2"/>
        <w:ind w:left="0"/>
        <w:jc w:val="left"/>
        <w:rPr>
          <w:rFonts w:ascii="Verdana"/>
          <w:b/>
          <w:sz w:val="19"/>
        </w:rPr>
      </w:pPr>
    </w:p>
    <w:p w:rsidR="008867D3" w:rsidRDefault="00B13E06">
      <w:pPr>
        <w:pStyle w:val="Textoindependiente"/>
        <w:spacing w:line="357" w:lineRule="auto"/>
        <w:ind w:left="460" w:right="126"/>
      </w:pPr>
      <w:r>
        <w:rPr>
          <w:rFonts w:ascii="Arial" w:hAnsi="Arial"/>
          <w:b/>
        </w:rPr>
        <w:t xml:space="preserve">Artículo 26. </w:t>
      </w:r>
      <w:r>
        <w:t>Las Organizaciones dejarán de recibir los apoyos y estímulos</w:t>
      </w:r>
      <w:r>
        <w:rPr>
          <w:spacing w:val="1"/>
        </w:rPr>
        <w:t xml:space="preserve"> </w:t>
      </w:r>
      <w:r>
        <w:t>públicos previstos en esta Ley, cuando incurran en alguno de los siguientes</w:t>
      </w:r>
      <w:r>
        <w:rPr>
          <w:spacing w:val="1"/>
        </w:rPr>
        <w:t xml:space="preserve"> </w:t>
      </w:r>
      <w:r>
        <w:t>supuestos:</w:t>
      </w:r>
    </w:p>
    <w:p w:rsidR="008867D3" w:rsidRDefault="00B13E06">
      <w:pPr>
        <w:pStyle w:val="Prrafodelista"/>
        <w:numPr>
          <w:ilvl w:val="0"/>
          <w:numId w:val="4"/>
        </w:numPr>
        <w:tabs>
          <w:tab w:val="left" w:pos="1181"/>
        </w:tabs>
        <w:spacing w:before="167" w:line="360" w:lineRule="auto"/>
        <w:ind w:right="117"/>
        <w:jc w:val="both"/>
        <w:rPr>
          <w:sz w:val="24"/>
        </w:rPr>
      </w:pPr>
      <w:r>
        <w:rPr>
          <w:sz w:val="24"/>
        </w:rPr>
        <w:t>Exista entre sus directivos y los servidores públicos, encargados de</w:t>
      </w:r>
      <w:r>
        <w:rPr>
          <w:spacing w:val="1"/>
          <w:sz w:val="24"/>
        </w:rPr>
        <w:t xml:space="preserve"> </w:t>
      </w:r>
      <w:r>
        <w:rPr>
          <w:sz w:val="24"/>
        </w:rPr>
        <w:t>otorgar o autorizar los apoyos y estímulos públicos, relaciones de interés</w:t>
      </w:r>
      <w:r>
        <w:rPr>
          <w:spacing w:val="-64"/>
          <w:sz w:val="24"/>
        </w:rPr>
        <w:t xml:space="preserve"> </w:t>
      </w:r>
      <w:r>
        <w:rPr>
          <w:sz w:val="24"/>
        </w:rPr>
        <w:t>o nexos de parentesco por consanguinidad o afinidad hasta el cuarto</w:t>
      </w:r>
      <w:r>
        <w:rPr>
          <w:spacing w:val="1"/>
          <w:sz w:val="24"/>
        </w:rPr>
        <w:t xml:space="preserve"> </w:t>
      </w:r>
      <w:r>
        <w:rPr>
          <w:sz w:val="24"/>
        </w:rPr>
        <w:t>grado, o</w:t>
      </w:r>
      <w:r>
        <w:rPr>
          <w:spacing w:val="-1"/>
          <w:sz w:val="24"/>
        </w:rPr>
        <w:t xml:space="preserve"> </w:t>
      </w:r>
      <w:r>
        <w:rPr>
          <w:sz w:val="24"/>
        </w:rPr>
        <w:t>sean</w:t>
      </w:r>
      <w:r>
        <w:rPr>
          <w:spacing w:val="-1"/>
          <w:sz w:val="24"/>
        </w:rPr>
        <w:t xml:space="preserve"> </w:t>
      </w:r>
      <w:r>
        <w:rPr>
          <w:sz w:val="24"/>
        </w:rPr>
        <w:t>cónyuges o</w:t>
      </w:r>
      <w:r>
        <w:rPr>
          <w:spacing w:val="-1"/>
          <w:sz w:val="24"/>
        </w:rPr>
        <w:t xml:space="preserve"> </w:t>
      </w:r>
      <w:r>
        <w:rPr>
          <w:sz w:val="24"/>
        </w:rPr>
        <w:t>concubinos,</w:t>
      </w:r>
      <w:r>
        <w:rPr>
          <w:spacing w:val="1"/>
          <w:sz w:val="24"/>
        </w:rPr>
        <w:t xml:space="preserve"> </w:t>
      </w:r>
      <w:r>
        <w:rPr>
          <w:sz w:val="24"/>
        </w:rPr>
        <w:t>y</w:t>
      </w:r>
    </w:p>
    <w:p w:rsidR="008867D3" w:rsidRDefault="00B13E06">
      <w:pPr>
        <w:pStyle w:val="Prrafodelista"/>
        <w:numPr>
          <w:ilvl w:val="0"/>
          <w:numId w:val="4"/>
        </w:numPr>
        <w:tabs>
          <w:tab w:val="left" w:pos="1181"/>
        </w:tabs>
        <w:spacing w:line="360" w:lineRule="auto"/>
        <w:ind w:right="117"/>
        <w:jc w:val="both"/>
        <w:rPr>
          <w:sz w:val="24"/>
        </w:rPr>
      </w:pPr>
      <w:r>
        <w:rPr>
          <w:sz w:val="24"/>
        </w:rPr>
        <w:t>Contr</w:t>
      </w:r>
      <w:r>
        <w:rPr>
          <w:sz w:val="24"/>
        </w:rPr>
        <w:t>aten, con recursos públicos, a personas con nexos de parentesco</w:t>
      </w:r>
      <w:r>
        <w:rPr>
          <w:spacing w:val="1"/>
          <w:sz w:val="24"/>
        </w:rPr>
        <w:t xml:space="preserve"> </w:t>
      </w:r>
      <w:r>
        <w:rPr>
          <w:sz w:val="24"/>
        </w:rPr>
        <w:t>con</w:t>
      </w:r>
      <w:r>
        <w:rPr>
          <w:spacing w:val="1"/>
          <w:sz w:val="24"/>
        </w:rPr>
        <w:t xml:space="preserve"> </w:t>
      </w:r>
      <w:r>
        <w:rPr>
          <w:sz w:val="24"/>
        </w:rPr>
        <w:t>los</w:t>
      </w:r>
      <w:r>
        <w:rPr>
          <w:spacing w:val="1"/>
          <w:sz w:val="24"/>
        </w:rPr>
        <w:t xml:space="preserve"> </w:t>
      </w:r>
      <w:r>
        <w:rPr>
          <w:sz w:val="24"/>
        </w:rPr>
        <w:t>directivos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organización,</w:t>
      </w:r>
      <w:r>
        <w:rPr>
          <w:spacing w:val="1"/>
          <w:sz w:val="24"/>
        </w:rPr>
        <w:t xml:space="preserve"> </w:t>
      </w:r>
      <w:r>
        <w:rPr>
          <w:sz w:val="24"/>
        </w:rPr>
        <w:t>ya</w:t>
      </w:r>
      <w:r>
        <w:rPr>
          <w:spacing w:val="1"/>
          <w:sz w:val="24"/>
        </w:rPr>
        <w:t xml:space="preserve"> </w:t>
      </w:r>
      <w:r>
        <w:rPr>
          <w:sz w:val="24"/>
        </w:rPr>
        <w:t>sea</w:t>
      </w:r>
      <w:r>
        <w:rPr>
          <w:spacing w:val="1"/>
          <w:sz w:val="24"/>
        </w:rPr>
        <w:t xml:space="preserve"> </w:t>
      </w:r>
      <w:r>
        <w:rPr>
          <w:sz w:val="24"/>
        </w:rPr>
        <w:t>por</w:t>
      </w:r>
      <w:r>
        <w:rPr>
          <w:spacing w:val="1"/>
          <w:sz w:val="24"/>
        </w:rPr>
        <w:t xml:space="preserve"> </w:t>
      </w:r>
      <w:r>
        <w:rPr>
          <w:sz w:val="24"/>
        </w:rPr>
        <w:t>consanguinidad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-64"/>
          <w:sz w:val="24"/>
        </w:rPr>
        <w:t xml:space="preserve"> </w:t>
      </w:r>
      <w:r>
        <w:rPr>
          <w:sz w:val="24"/>
        </w:rPr>
        <w:t>afinidad</w:t>
      </w:r>
      <w:r>
        <w:rPr>
          <w:spacing w:val="-2"/>
          <w:sz w:val="24"/>
        </w:rPr>
        <w:t xml:space="preserve"> </w:t>
      </w:r>
      <w:r>
        <w:rPr>
          <w:sz w:val="24"/>
        </w:rPr>
        <w:t>hasta</w:t>
      </w:r>
      <w:r>
        <w:rPr>
          <w:spacing w:val="-1"/>
          <w:sz w:val="24"/>
        </w:rPr>
        <w:t xml:space="preserve"> </w:t>
      </w:r>
      <w:r>
        <w:rPr>
          <w:sz w:val="24"/>
        </w:rPr>
        <w:t>el</w:t>
      </w:r>
      <w:r>
        <w:rPr>
          <w:spacing w:val="-1"/>
          <w:sz w:val="24"/>
        </w:rPr>
        <w:t xml:space="preserve"> </w:t>
      </w:r>
      <w:r>
        <w:rPr>
          <w:sz w:val="24"/>
        </w:rPr>
        <w:t>cuarto</w:t>
      </w:r>
      <w:r>
        <w:rPr>
          <w:spacing w:val="-1"/>
          <w:sz w:val="24"/>
        </w:rPr>
        <w:t xml:space="preserve"> </w:t>
      </w:r>
      <w:r>
        <w:rPr>
          <w:sz w:val="24"/>
        </w:rPr>
        <w:t>grado.</w:t>
      </w:r>
    </w:p>
    <w:p w:rsidR="008867D3" w:rsidRDefault="00B13E06">
      <w:pPr>
        <w:pStyle w:val="Textoindependiente"/>
        <w:spacing w:before="159" w:line="360" w:lineRule="auto"/>
        <w:ind w:left="100" w:right="122"/>
      </w:pPr>
      <w:r>
        <w:rPr>
          <w:rFonts w:ascii="Arial" w:hAnsi="Arial"/>
          <w:b/>
        </w:rPr>
        <w:t>Artículo</w:t>
      </w:r>
      <w:r>
        <w:rPr>
          <w:rFonts w:ascii="Arial" w:hAnsi="Arial"/>
          <w:b/>
          <w:spacing w:val="-10"/>
        </w:rPr>
        <w:t xml:space="preserve"> </w:t>
      </w:r>
      <w:r>
        <w:rPr>
          <w:rFonts w:ascii="Arial" w:hAnsi="Arial"/>
          <w:b/>
        </w:rPr>
        <w:t>27.</w:t>
      </w:r>
      <w:r>
        <w:rPr>
          <w:rFonts w:ascii="Arial" w:hAnsi="Arial"/>
          <w:b/>
          <w:spacing w:val="-9"/>
        </w:rPr>
        <w:t xml:space="preserve"> </w:t>
      </w:r>
      <w:r>
        <w:t>Las</w:t>
      </w:r>
      <w:r>
        <w:rPr>
          <w:spacing w:val="-11"/>
        </w:rPr>
        <w:t xml:space="preserve"> </w:t>
      </w:r>
      <w:r>
        <w:t>Organizaciones</w:t>
      </w:r>
      <w:r>
        <w:rPr>
          <w:spacing w:val="-7"/>
        </w:rPr>
        <w:t xml:space="preserve"> </w:t>
      </w:r>
      <w:r>
        <w:t>que</w:t>
      </w:r>
      <w:r>
        <w:rPr>
          <w:spacing w:val="-9"/>
        </w:rPr>
        <w:t xml:space="preserve"> </w:t>
      </w:r>
      <w:r>
        <w:t>reciban</w:t>
      </w:r>
      <w:r>
        <w:rPr>
          <w:spacing w:val="-12"/>
        </w:rPr>
        <w:t xml:space="preserve"> </w:t>
      </w:r>
      <w:r>
        <w:t>apoyos</w:t>
      </w:r>
      <w:r>
        <w:rPr>
          <w:spacing w:val="-7"/>
        </w:rPr>
        <w:t xml:space="preserve"> </w:t>
      </w:r>
      <w:r>
        <w:t>y</w:t>
      </w:r>
      <w:r>
        <w:rPr>
          <w:spacing w:val="-11"/>
        </w:rPr>
        <w:t xml:space="preserve"> </w:t>
      </w:r>
      <w:r>
        <w:t>estímulos</w:t>
      </w:r>
      <w:r>
        <w:rPr>
          <w:spacing w:val="-11"/>
        </w:rPr>
        <w:t xml:space="preserve"> </w:t>
      </w:r>
      <w:r>
        <w:t>públicos,</w:t>
      </w:r>
      <w:r>
        <w:rPr>
          <w:spacing w:val="-9"/>
        </w:rPr>
        <w:t xml:space="preserve"> </w:t>
      </w:r>
      <w:r>
        <w:t>deberán</w:t>
      </w:r>
      <w:r>
        <w:rPr>
          <w:spacing w:val="-65"/>
        </w:rPr>
        <w:t xml:space="preserve"> </w:t>
      </w:r>
      <w:r>
        <w:rPr>
          <w:spacing w:val="-1"/>
        </w:rPr>
        <w:t>sujetarse</w:t>
      </w:r>
      <w:r>
        <w:rPr>
          <w:spacing w:val="-15"/>
        </w:rPr>
        <w:t xml:space="preserve"> </w:t>
      </w:r>
      <w:r>
        <w:rPr>
          <w:spacing w:val="-1"/>
        </w:rPr>
        <w:t>a</w:t>
      </w:r>
      <w:r>
        <w:rPr>
          <w:spacing w:val="-15"/>
        </w:rPr>
        <w:t xml:space="preserve"> </w:t>
      </w:r>
      <w:r>
        <w:rPr>
          <w:spacing w:val="-1"/>
        </w:rPr>
        <w:t>las</w:t>
      </w:r>
      <w:r>
        <w:rPr>
          <w:spacing w:val="-13"/>
        </w:rPr>
        <w:t xml:space="preserve"> </w:t>
      </w:r>
      <w:r>
        <w:rPr>
          <w:spacing w:val="-1"/>
        </w:rPr>
        <w:t>disposiciones</w:t>
      </w:r>
      <w:r>
        <w:rPr>
          <w:spacing w:val="-13"/>
        </w:rPr>
        <w:t xml:space="preserve"> </w:t>
      </w:r>
      <w:r>
        <w:rPr>
          <w:spacing w:val="-1"/>
        </w:rPr>
        <w:t>jurídicas</w:t>
      </w:r>
      <w:r>
        <w:rPr>
          <w:spacing w:val="-10"/>
        </w:rPr>
        <w:t xml:space="preserve"> </w:t>
      </w:r>
      <w:r>
        <w:t>y</w:t>
      </w:r>
      <w:r>
        <w:rPr>
          <w:spacing w:val="-13"/>
        </w:rPr>
        <w:t xml:space="preserve"> </w:t>
      </w:r>
      <w:r>
        <w:t>administrativas</w:t>
      </w:r>
      <w:r>
        <w:rPr>
          <w:spacing w:val="-13"/>
        </w:rPr>
        <w:t xml:space="preserve"> </w:t>
      </w:r>
      <w:r>
        <w:t>aplicables</w:t>
      </w:r>
      <w:r>
        <w:rPr>
          <w:spacing w:val="-13"/>
        </w:rPr>
        <w:t xml:space="preserve"> </w:t>
      </w:r>
      <w:r>
        <w:t>en</w:t>
      </w:r>
      <w:r>
        <w:rPr>
          <w:spacing w:val="-15"/>
        </w:rPr>
        <w:t xml:space="preserve"> </w:t>
      </w:r>
      <w:r>
        <w:t>la</w:t>
      </w:r>
      <w:r>
        <w:rPr>
          <w:spacing w:val="-14"/>
        </w:rPr>
        <w:t xml:space="preserve"> </w:t>
      </w:r>
      <w:r>
        <w:t>materia.</w:t>
      </w:r>
      <w:r>
        <w:rPr>
          <w:spacing w:val="-12"/>
        </w:rPr>
        <w:t xml:space="preserve"> </w:t>
      </w:r>
      <w:r>
        <w:t>Las</w:t>
      </w:r>
      <w:r>
        <w:rPr>
          <w:spacing w:val="-65"/>
        </w:rPr>
        <w:t xml:space="preserve"> </w:t>
      </w:r>
      <w:r>
        <w:t>Organizaciones que obtengan recursos económicos de terceros o del extranjero,</w:t>
      </w:r>
      <w:r>
        <w:rPr>
          <w:spacing w:val="1"/>
        </w:rPr>
        <w:t xml:space="preserve"> </w:t>
      </w:r>
      <w:r>
        <w:t>deberán</w:t>
      </w:r>
      <w:r>
        <w:rPr>
          <w:spacing w:val="1"/>
        </w:rPr>
        <w:t xml:space="preserve"> </w:t>
      </w:r>
      <w:r>
        <w:t>llevar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cabo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operaciones</w:t>
      </w:r>
      <w:r>
        <w:rPr>
          <w:spacing w:val="1"/>
        </w:rPr>
        <w:t xml:space="preserve"> </w:t>
      </w:r>
      <w:r>
        <w:t>correspondientes</w:t>
      </w:r>
      <w:r>
        <w:rPr>
          <w:spacing w:val="1"/>
        </w:rPr>
        <w:t xml:space="preserve"> </w:t>
      </w:r>
      <w:r>
        <w:t>conforme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las</w:t>
      </w:r>
      <w:r>
        <w:rPr>
          <w:spacing w:val="-64"/>
        </w:rPr>
        <w:t xml:space="preserve"> </w:t>
      </w:r>
      <w:r>
        <w:t xml:space="preserve">disposiciones fiscales vigentes </w:t>
      </w:r>
      <w:r>
        <w:t>en el territorio nacional o, cuando así proceda, con</w:t>
      </w:r>
      <w:r>
        <w:rPr>
          <w:spacing w:val="1"/>
        </w:rPr>
        <w:t xml:space="preserve"> </w:t>
      </w:r>
      <w:r>
        <w:t>base</w:t>
      </w:r>
      <w:r>
        <w:rPr>
          <w:spacing w:val="-3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los tratados</w:t>
      </w:r>
      <w:r>
        <w:rPr>
          <w:spacing w:val="-1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acuerdos internacionales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los que</w:t>
      </w:r>
      <w:r>
        <w:rPr>
          <w:spacing w:val="-3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país</w:t>
      </w:r>
      <w:r>
        <w:rPr>
          <w:spacing w:val="-1"/>
        </w:rPr>
        <w:t xml:space="preserve"> </w:t>
      </w:r>
      <w:r>
        <w:t>sea</w:t>
      </w:r>
      <w:r>
        <w:rPr>
          <w:spacing w:val="-3"/>
        </w:rPr>
        <w:t xml:space="preserve"> </w:t>
      </w:r>
      <w:r>
        <w:t>parte.</w:t>
      </w:r>
    </w:p>
    <w:p w:rsidR="008867D3" w:rsidRDefault="00B13E06">
      <w:pPr>
        <w:pStyle w:val="Ttulo2"/>
        <w:spacing w:before="160"/>
        <w:ind w:left="679" w:right="698"/>
      </w:pPr>
      <w:r>
        <w:t>CAPÍTULO</w:t>
      </w:r>
      <w:r>
        <w:rPr>
          <w:spacing w:val="-2"/>
        </w:rPr>
        <w:t xml:space="preserve"> </w:t>
      </w:r>
      <w:r>
        <w:t>VI</w:t>
      </w:r>
    </w:p>
    <w:p w:rsidR="008867D3" w:rsidRDefault="008867D3">
      <w:pPr>
        <w:pStyle w:val="Textoindependiente"/>
        <w:spacing w:before="1"/>
        <w:ind w:left="0"/>
        <w:jc w:val="left"/>
        <w:rPr>
          <w:rFonts w:ascii="Arial"/>
          <w:b/>
          <w:sz w:val="26"/>
        </w:rPr>
      </w:pPr>
    </w:p>
    <w:p w:rsidR="008867D3" w:rsidRDefault="00B13E06">
      <w:pPr>
        <w:spacing w:before="1"/>
        <w:ind w:left="208" w:right="234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DEL</w:t>
      </w:r>
      <w:r>
        <w:rPr>
          <w:rFonts w:ascii="Arial"/>
          <w:b/>
          <w:spacing w:val="-3"/>
          <w:sz w:val="24"/>
        </w:rPr>
        <w:t xml:space="preserve"> </w:t>
      </w:r>
      <w:r>
        <w:rPr>
          <w:rFonts w:ascii="Arial"/>
          <w:b/>
          <w:sz w:val="24"/>
        </w:rPr>
        <w:t>FOMENTO</w:t>
      </w:r>
      <w:r>
        <w:rPr>
          <w:rFonts w:ascii="Arial"/>
          <w:b/>
          <w:spacing w:val="-5"/>
          <w:sz w:val="24"/>
        </w:rPr>
        <w:t xml:space="preserve"> </w:t>
      </w:r>
      <w:r>
        <w:rPr>
          <w:rFonts w:ascii="Arial"/>
          <w:b/>
          <w:sz w:val="24"/>
        </w:rPr>
        <w:t>Y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sz w:val="24"/>
        </w:rPr>
        <w:t>FORTALECIMIENTO</w:t>
      </w:r>
      <w:r>
        <w:rPr>
          <w:rFonts w:ascii="Arial"/>
          <w:b/>
          <w:spacing w:val="-2"/>
          <w:sz w:val="24"/>
        </w:rPr>
        <w:t xml:space="preserve"> </w:t>
      </w:r>
      <w:r>
        <w:rPr>
          <w:rFonts w:ascii="Arial"/>
          <w:b/>
          <w:sz w:val="24"/>
        </w:rPr>
        <w:t>A</w:t>
      </w:r>
      <w:r>
        <w:rPr>
          <w:rFonts w:ascii="Arial"/>
          <w:b/>
          <w:spacing w:val="-5"/>
          <w:sz w:val="24"/>
        </w:rPr>
        <w:t xml:space="preserve"> </w:t>
      </w:r>
      <w:r>
        <w:rPr>
          <w:rFonts w:ascii="Arial"/>
          <w:b/>
          <w:sz w:val="24"/>
        </w:rPr>
        <w:t>LAS</w:t>
      </w:r>
      <w:r>
        <w:rPr>
          <w:rFonts w:ascii="Arial"/>
          <w:b/>
          <w:spacing w:val="-6"/>
          <w:sz w:val="24"/>
        </w:rPr>
        <w:t xml:space="preserve"> </w:t>
      </w:r>
      <w:r>
        <w:rPr>
          <w:rFonts w:ascii="Arial"/>
          <w:b/>
          <w:sz w:val="24"/>
        </w:rPr>
        <w:t>ORGANIZACIONES</w:t>
      </w:r>
    </w:p>
    <w:p w:rsidR="008867D3" w:rsidRDefault="008867D3">
      <w:pPr>
        <w:pStyle w:val="Textoindependiente"/>
        <w:spacing w:before="8"/>
        <w:ind w:left="0"/>
        <w:jc w:val="left"/>
        <w:rPr>
          <w:rFonts w:ascii="Arial"/>
          <w:b/>
          <w:sz w:val="25"/>
        </w:rPr>
      </w:pPr>
    </w:p>
    <w:p w:rsidR="008867D3" w:rsidRDefault="00B13E06">
      <w:pPr>
        <w:pStyle w:val="Textoindependiente"/>
        <w:spacing w:before="1" w:line="360" w:lineRule="auto"/>
        <w:ind w:left="100" w:right="129"/>
      </w:pPr>
      <w:r>
        <w:rPr>
          <w:rFonts w:ascii="Arial" w:hAnsi="Arial"/>
          <w:b/>
        </w:rPr>
        <w:t xml:space="preserve">Artículo 28. </w:t>
      </w:r>
      <w:r>
        <w:t>Las autoridades responsables en el ámbito de su competencia están</w:t>
      </w:r>
      <w:r>
        <w:rPr>
          <w:spacing w:val="1"/>
        </w:rPr>
        <w:t xml:space="preserve"> </w:t>
      </w:r>
      <w:r>
        <w:t>obligadas a garantizar el respeto de los derechos previstos en esta Ley para la</w:t>
      </w:r>
      <w:r>
        <w:rPr>
          <w:spacing w:val="1"/>
        </w:rPr>
        <w:t xml:space="preserve"> </w:t>
      </w:r>
      <w:r>
        <w:t>sociedad</w:t>
      </w:r>
      <w:r>
        <w:rPr>
          <w:spacing w:val="-6"/>
        </w:rPr>
        <w:t xml:space="preserve"> </w:t>
      </w:r>
      <w:r>
        <w:t>civil</w:t>
      </w:r>
      <w:r>
        <w:rPr>
          <w:spacing w:val="-5"/>
        </w:rPr>
        <w:t xml:space="preserve"> </w:t>
      </w:r>
      <w:r>
        <w:t>organizada,</w:t>
      </w:r>
      <w:r>
        <w:rPr>
          <w:spacing w:val="-3"/>
        </w:rPr>
        <w:t xml:space="preserve"> </w:t>
      </w:r>
      <w:r>
        <w:t>habitantes,</w:t>
      </w:r>
      <w:r>
        <w:rPr>
          <w:spacing w:val="-3"/>
        </w:rPr>
        <w:t xml:space="preserve"> </w:t>
      </w:r>
      <w:r>
        <w:t>ciudadanos</w:t>
      </w:r>
      <w:r>
        <w:rPr>
          <w:spacing w:val="-3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vecinos</w:t>
      </w:r>
      <w:r>
        <w:rPr>
          <w:spacing w:val="2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Estado</w:t>
      </w:r>
      <w:r>
        <w:rPr>
          <w:spacing w:val="-5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México.</w:t>
      </w:r>
    </w:p>
    <w:p w:rsidR="008867D3" w:rsidRDefault="00B13E06">
      <w:pPr>
        <w:pStyle w:val="Textoindependiente"/>
        <w:spacing w:before="162" w:line="360" w:lineRule="auto"/>
        <w:ind w:left="100" w:right="123"/>
      </w:pPr>
      <w:r>
        <w:rPr>
          <w:rFonts w:ascii="Arial" w:hAnsi="Arial"/>
          <w:b/>
        </w:rPr>
        <w:t xml:space="preserve">Artículo 29. </w:t>
      </w:r>
      <w:r>
        <w:t>Las dependencias y Entidades deberán organizar los eventos que</w:t>
      </w:r>
      <w:r>
        <w:rPr>
          <w:spacing w:val="1"/>
        </w:rPr>
        <w:t xml:space="preserve"> </w:t>
      </w:r>
      <w:r>
        <w:t>considere</w:t>
      </w:r>
      <w:r>
        <w:rPr>
          <w:spacing w:val="1"/>
        </w:rPr>
        <w:t xml:space="preserve"> </w:t>
      </w:r>
      <w:r>
        <w:t>necesarios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promover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integración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Organizaciones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Actividades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Fomento</w:t>
      </w:r>
      <w:r>
        <w:rPr>
          <w:spacing w:val="-2"/>
        </w:rPr>
        <w:t xml:space="preserve"> </w:t>
      </w:r>
      <w:r>
        <w:t>y fortalecimiento</w:t>
      </w:r>
      <w:r>
        <w:rPr>
          <w:spacing w:val="-2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Redes de</w:t>
      </w:r>
      <w:r>
        <w:rPr>
          <w:spacing w:val="-2"/>
        </w:rPr>
        <w:t xml:space="preserve"> </w:t>
      </w:r>
      <w:r>
        <w:t>colaboración.</w:t>
      </w:r>
    </w:p>
    <w:p w:rsidR="008867D3" w:rsidRDefault="008867D3">
      <w:pPr>
        <w:spacing w:line="360" w:lineRule="auto"/>
        <w:sectPr w:rsidR="008867D3">
          <w:pgSz w:w="12240" w:h="15840"/>
          <w:pgMar w:top="2560" w:right="1580" w:bottom="1360" w:left="1600" w:header="563" w:footer="1135" w:gutter="0"/>
          <w:cols w:space="720"/>
        </w:sectPr>
      </w:pPr>
    </w:p>
    <w:p w:rsidR="008867D3" w:rsidRDefault="008867D3">
      <w:pPr>
        <w:pStyle w:val="Textoindependiente"/>
        <w:spacing w:before="3"/>
        <w:ind w:left="0"/>
        <w:jc w:val="left"/>
        <w:rPr>
          <w:sz w:val="26"/>
        </w:rPr>
      </w:pPr>
    </w:p>
    <w:p w:rsidR="008867D3" w:rsidRDefault="00B13E06">
      <w:pPr>
        <w:spacing w:before="100"/>
        <w:ind w:left="668"/>
        <w:rPr>
          <w:rFonts w:ascii="Verdana" w:hAnsi="Verdana"/>
          <w:b/>
          <w:sz w:val="16"/>
        </w:rPr>
      </w:pPr>
      <w:r>
        <w:rPr>
          <w:rFonts w:ascii="Verdana" w:hAnsi="Verdana"/>
          <w:b/>
          <w:color w:val="96174A"/>
          <w:w w:val="85"/>
          <w:sz w:val="16"/>
        </w:rPr>
        <w:t>“2022.</w:t>
      </w:r>
      <w:r>
        <w:rPr>
          <w:rFonts w:ascii="Verdana" w:hAnsi="Verdana"/>
          <w:b/>
          <w:color w:val="96174A"/>
          <w:spacing w:val="10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Año</w:t>
      </w:r>
      <w:r>
        <w:rPr>
          <w:rFonts w:ascii="Verdana" w:hAnsi="Verdana"/>
          <w:b/>
          <w:color w:val="96174A"/>
          <w:spacing w:val="14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del</w:t>
      </w:r>
      <w:r>
        <w:rPr>
          <w:rFonts w:ascii="Verdana" w:hAnsi="Verdana"/>
          <w:b/>
          <w:color w:val="96174A"/>
          <w:spacing w:val="16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Quincentenario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la</w:t>
      </w:r>
      <w:r>
        <w:rPr>
          <w:rFonts w:ascii="Verdana" w:hAnsi="Verdana"/>
          <w:b/>
          <w:color w:val="96174A"/>
          <w:spacing w:val="10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Fundación</w:t>
      </w:r>
      <w:r>
        <w:rPr>
          <w:rFonts w:ascii="Verdana" w:hAnsi="Verdana"/>
          <w:b/>
          <w:color w:val="96174A"/>
          <w:spacing w:val="12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Toluca</w:t>
      </w:r>
      <w:r>
        <w:rPr>
          <w:rFonts w:ascii="Verdana" w:hAnsi="Verdana"/>
          <w:b/>
          <w:color w:val="96174A"/>
          <w:spacing w:val="10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Lerdo,</w:t>
      </w:r>
      <w:r>
        <w:rPr>
          <w:rFonts w:ascii="Verdana" w:hAnsi="Verdana"/>
          <w:b/>
          <w:color w:val="96174A"/>
          <w:spacing w:val="11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Capital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del</w:t>
      </w:r>
      <w:r>
        <w:rPr>
          <w:rFonts w:ascii="Verdana" w:hAnsi="Verdana"/>
          <w:b/>
          <w:color w:val="96174A"/>
          <w:spacing w:val="14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Estado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México”</w:t>
      </w:r>
    </w:p>
    <w:p w:rsidR="008867D3" w:rsidRDefault="008867D3">
      <w:pPr>
        <w:pStyle w:val="Textoindependiente"/>
        <w:spacing w:before="2"/>
        <w:ind w:left="0"/>
        <w:jc w:val="left"/>
        <w:rPr>
          <w:rFonts w:ascii="Verdana"/>
          <w:b/>
          <w:sz w:val="19"/>
        </w:rPr>
      </w:pPr>
    </w:p>
    <w:p w:rsidR="008867D3" w:rsidRDefault="00B13E06">
      <w:pPr>
        <w:pStyle w:val="Textoindependiente"/>
        <w:spacing w:line="357" w:lineRule="auto"/>
        <w:ind w:left="100" w:right="127"/>
      </w:pPr>
      <w:r>
        <w:rPr>
          <w:rFonts w:ascii="Arial" w:hAnsi="Arial"/>
          <w:b/>
        </w:rPr>
        <w:t>Artículo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30.</w:t>
      </w:r>
      <w:r>
        <w:rPr>
          <w:rFonts w:ascii="Arial" w:hAnsi="Arial"/>
          <w:b/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Dependencias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Entidades,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ámbito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respectiva</w:t>
      </w:r>
      <w:r>
        <w:rPr>
          <w:spacing w:val="1"/>
        </w:rPr>
        <w:t xml:space="preserve"> </w:t>
      </w:r>
      <w:r>
        <w:t>competencia y atribuciones, podrán fomentar y fortalecer las actividades previstas</w:t>
      </w:r>
      <w:r>
        <w:rPr>
          <w:spacing w:val="1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esta</w:t>
      </w:r>
      <w:r>
        <w:rPr>
          <w:spacing w:val="-2"/>
        </w:rPr>
        <w:t xml:space="preserve"> </w:t>
      </w:r>
      <w:r>
        <w:t>Ley y su</w:t>
      </w:r>
      <w:r>
        <w:rPr>
          <w:spacing w:val="-2"/>
        </w:rPr>
        <w:t xml:space="preserve"> </w:t>
      </w:r>
      <w:r>
        <w:t>Reglamento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través</w:t>
      </w:r>
      <w:r>
        <w:rPr>
          <w:spacing w:val="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las acciones siguientes:</w:t>
      </w:r>
    </w:p>
    <w:p w:rsidR="008867D3" w:rsidRDefault="00B13E06">
      <w:pPr>
        <w:pStyle w:val="Prrafodelista"/>
        <w:numPr>
          <w:ilvl w:val="0"/>
          <w:numId w:val="3"/>
        </w:numPr>
        <w:tabs>
          <w:tab w:val="left" w:pos="1181"/>
        </w:tabs>
        <w:spacing w:before="167" w:line="360" w:lineRule="auto"/>
        <w:ind w:right="124"/>
        <w:jc w:val="both"/>
        <w:rPr>
          <w:sz w:val="24"/>
        </w:rPr>
      </w:pPr>
      <w:r>
        <w:rPr>
          <w:sz w:val="24"/>
        </w:rPr>
        <w:t>Implementar</w:t>
      </w:r>
      <w:r>
        <w:rPr>
          <w:spacing w:val="-3"/>
          <w:sz w:val="24"/>
        </w:rPr>
        <w:t xml:space="preserve"> </w:t>
      </w:r>
      <w:r>
        <w:rPr>
          <w:sz w:val="24"/>
        </w:rPr>
        <w:t>un</w:t>
      </w:r>
      <w:r>
        <w:rPr>
          <w:spacing w:val="-5"/>
          <w:sz w:val="24"/>
        </w:rPr>
        <w:t xml:space="preserve"> </w:t>
      </w:r>
      <w:r>
        <w:rPr>
          <w:sz w:val="24"/>
        </w:rPr>
        <w:t>sistema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información</w:t>
      </w:r>
      <w:r>
        <w:rPr>
          <w:spacing w:val="-5"/>
          <w:sz w:val="24"/>
        </w:rPr>
        <w:t xml:space="preserve"> </w:t>
      </w:r>
      <w:r>
        <w:rPr>
          <w:sz w:val="24"/>
        </w:rPr>
        <w:t>que</w:t>
      </w:r>
      <w:r>
        <w:rPr>
          <w:spacing w:val="-5"/>
          <w:sz w:val="24"/>
        </w:rPr>
        <w:t xml:space="preserve"> </w:t>
      </w:r>
      <w:r>
        <w:rPr>
          <w:sz w:val="24"/>
        </w:rPr>
        <w:t>contenga</w:t>
      </w:r>
      <w:r>
        <w:rPr>
          <w:spacing w:val="-5"/>
          <w:sz w:val="24"/>
        </w:rPr>
        <w:t xml:space="preserve"> </w:t>
      </w:r>
      <w:r>
        <w:rPr>
          <w:sz w:val="24"/>
        </w:rPr>
        <w:t>una</w:t>
      </w:r>
      <w:r>
        <w:rPr>
          <w:spacing w:val="2"/>
          <w:sz w:val="24"/>
        </w:rPr>
        <w:t xml:space="preserve"> </w:t>
      </w:r>
      <w:r>
        <w:rPr>
          <w:sz w:val="24"/>
        </w:rPr>
        <w:t>base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datos</w:t>
      </w:r>
      <w:r>
        <w:rPr>
          <w:spacing w:val="-64"/>
          <w:sz w:val="24"/>
        </w:rPr>
        <w:t xml:space="preserve"> </w:t>
      </w:r>
      <w:r>
        <w:rPr>
          <w:sz w:val="24"/>
        </w:rPr>
        <w:t>de cada una de las Organizaciones que por sector atienda cada una de</w:t>
      </w:r>
      <w:r>
        <w:rPr>
          <w:spacing w:val="1"/>
          <w:sz w:val="24"/>
        </w:rPr>
        <w:t xml:space="preserve"> </w:t>
      </w:r>
      <w:r>
        <w:rPr>
          <w:sz w:val="24"/>
        </w:rPr>
        <w:t>las Dependencias</w:t>
      </w:r>
      <w:r>
        <w:rPr>
          <w:spacing w:val="1"/>
          <w:sz w:val="24"/>
        </w:rPr>
        <w:t xml:space="preserve"> </w:t>
      </w:r>
      <w:r>
        <w:rPr>
          <w:sz w:val="24"/>
        </w:rPr>
        <w:t>y</w:t>
      </w:r>
      <w:r>
        <w:rPr>
          <w:spacing w:val="1"/>
          <w:sz w:val="24"/>
        </w:rPr>
        <w:t xml:space="preserve"> </w:t>
      </w:r>
      <w:r>
        <w:rPr>
          <w:sz w:val="24"/>
        </w:rPr>
        <w:t>Entidades;</w:t>
      </w:r>
    </w:p>
    <w:p w:rsidR="008867D3" w:rsidRDefault="00B13E06">
      <w:pPr>
        <w:pStyle w:val="Prrafodelista"/>
        <w:numPr>
          <w:ilvl w:val="0"/>
          <w:numId w:val="3"/>
        </w:numPr>
        <w:tabs>
          <w:tab w:val="left" w:pos="1181"/>
        </w:tabs>
        <w:spacing w:line="362" w:lineRule="auto"/>
        <w:ind w:right="125"/>
        <w:jc w:val="both"/>
        <w:rPr>
          <w:sz w:val="24"/>
        </w:rPr>
      </w:pPr>
      <w:r>
        <w:rPr>
          <w:sz w:val="24"/>
        </w:rPr>
        <w:t>Concertar</w:t>
      </w:r>
      <w:r>
        <w:rPr>
          <w:spacing w:val="1"/>
          <w:sz w:val="24"/>
        </w:rPr>
        <w:t xml:space="preserve"> </w:t>
      </w:r>
      <w:r>
        <w:rPr>
          <w:sz w:val="24"/>
        </w:rPr>
        <w:t>y</w:t>
      </w:r>
      <w:r>
        <w:rPr>
          <w:spacing w:val="1"/>
          <w:sz w:val="24"/>
        </w:rPr>
        <w:t xml:space="preserve"> </w:t>
      </w:r>
      <w:r>
        <w:rPr>
          <w:sz w:val="24"/>
        </w:rPr>
        <w:t>coordinar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participación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las</w:t>
      </w:r>
      <w:r>
        <w:rPr>
          <w:spacing w:val="1"/>
          <w:sz w:val="24"/>
        </w:rPr>
        <w:t xml:space="preserve"> </w:t>
      </w:r>
      <w:r>
        <w:rPr>
          <w:sz w:val="24"/>
        </w:rPr>
        <w:t>Organizaciones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z w:val="24"/>
        </w:rPr>
        <w:t>n</w:t>
      </w:r>
      <w:r>
        <w:rPr>
          <w:spacing w:val="1"/>
          <w:sz w:val="24"/>
        </w:rPr>
        <w:t xml:space="preserve"> </w:t>
      </w:r>
      <w:r>
        <w:rPr>
          <w:sz w:val="24"/>
        </w:rPr>
        <w:t>las</w:t>
      </w:r>
      <w:r>
        <w:rPr>
          <w:spacing w:val="-64"/>
          <w:sz w:val="24"/>
        </w:rPr>
        <w:t xml:space="preserve"> </w:t>
      </w:r>
      <w:r>
        <w:rPr>
          <w:sz w:val="24"/>
        </w:rPr>
        <w:t>políticas públicas, acciones y programas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su</w:t>
      </w:r>
      <w:r>
        <w:rPr>
          <w:spacing w:val="-2"/>
          <w:sz w:val="24"/>
        </w:rPr>
        <w:t xml:space="preserve"> </w:t>
      </w:r>
      <w:r>
        <w:rPr>
          <w:sz w:val="24"/>
        </w:rPr>
        <w:t>cargo;</w:t>
      </w:r>
    </w:p>
    <w:p w:rsidR="008867D3" w:rsidRDefault="00B13E06">
      <w:pPr>
        <w:pStyle w:val="Prrafodelista"/>
        <w:numPr>
          <w:ilvl w:val="0"/>
          <w:numId w:val="3"/>
        </w:numPr>
        <w:tabs>
          <w:tab w:val="left" w:pos="1181"/>
        </w:tabs>
        <w:spacing w:line="362" w:lineRule="auto"/>
        <w:ind w:right="126"/>
        <w:jc w:val="both"/>
        <w:rPr>
          <w:sz w:val="24"/>
        </w:rPr>
      </w:pPr>
      <w:r>
        <w:rPr>
          <w:sz w:val="24"/>
        </w:rPr>
        <w:t>Promover, ante las instancias correspondientes, la constitución legal de</w:t>
      </w:r>
      <w:r>
        <w:rPr>
          <w:spacing w:val="1"/>
          <w:sz w:val="24"/>
        </w:rPr>
        <w:t xml:space="preserve"> </w:t>
      </w:r>
      <w:r>
        <w:rPr>
          <w:sz w:val="24"/>
        </w:rPr>
        <w:t>las Organizaciones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-1"/>
          <w:sz w:val="24"/>
        </w:rPr>
        <w:t xml:space="preserve"> </w:t>
      </w:r>
      <w:r>
        <w:rPr>
          <w:sz w:val="24"/>
        </w:rPr>
        <w:t>lo</w:t>
      </w:r>
      <w:r>
        <w:rPr>
          <w:spacing w:val="-2"/>
          <w:sz w:val="24"/>
        </w:rPr>
        <w:t xml:space="preserve"> </w:t>
      </w:r>
      <w:r>
        <w:rPr>
          <w:sz w:val="24"/>
        </w:rPr>
        <w:t>requieran;</w:t>
      </w:r>
    </w:p>
    <w:p w:rsidR="008867D3" w:rsidRDefault="00B13E06">
      <w:pPr>
        <w:pStyle w:val="Prrafodelista"/>
        <w:numPr>
          <w:ilvl w:val="0"/>
          <w:numId w:val="3"/>
        </w:numPr>
        <w:tabs>
          <w:tab w:val="left" w:pos="1181"/>
        </w:tabs>
        <w:spacing w:line="362" w:lineRule="auto"/>
        <w:ind w:right="128"/>
        <w:jc w:val="both"/>
        <w:rPr>
          <w:sz w:val="24"/>
        </w:rPr>
      </w:pPr>
      <w:r>
        <w:rPr>
          <w:spacing w:val="-1"/>
          <w:sz w:val="24"/>
        </w:rPr>
        <w:t>Considerar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mecanismos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institucionales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para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el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otorgamiento</w:t>
      </w:r>
      <w:r>
        <w:rPr>
          <w:spacing w:val="-13"/>
          <w:sz w:val="24"/>
        </w:rPr>
        <w:t xml:space="preserve"> </w:t>
      </w:r>
      <w:r>
        <w:rPr>
          <w:sz w:val="24"/>
        </w:rPr>
        <w:t>de</w:t>
      </w:r>
      <w:r>
        <w:rPr>
          <w:spacing w:val="-13"/>
          <w:sz w:val="24"/>
        </w:rPr>
        <w:t xml:space="preserve"> </w:t>
      </w:r>
      <w:r>
        <w:rPr>
          <w:sz w:val="24"/>
        </w:rPr>
        <w:t>estímulos</w:t>
      </w:r>
      <w:r>
        <w:rPr>
          <w:spacing w:val="-64"/>
          <w:sz w:val="24"/>
        </w:rPr>
        <w:t xml:space="preserve"> </w:t>
      </w:r>
      <w:r>
        <w:rPr>
          <w:sz w:val="24"/>
        </w:rPr>
        <w:t>económicos</w:t>
      </w:r>
      <w:r>
        <w:rPr>
          <w:spacing w:val="-2"/>
          <w:sz w:val="24"/>
        </w:rPr>
        <w:t xml:space="preserve"> </w:t>
      </w:r>
      <w:r>
        <w:rPr>
          <w:sz w:val="24"/>
        </w:rPr>
        <w:t>complementarios</w:t>
      </w:r>
      <w:r>
        <w:rPr>
          <w:spacing w:val="-1"/>
          <w:sz w:val="24"/>
        </w:rPr>
        <w:t xml:space="preserve"> </w:t>
      </w:r>
      <w:r>
        <w:rPr>
          <w:sz w:val="24"/>
        </w:rPr>
        <w:t>para</w:t>
      </w:r>
      <w:r>
        <w:rPr>
          <w:spacing w:val="-3"/>
          <w:sz w:val="24"/>
        </w:rPr>
        <w:t xml:space="preserve"> </w:t>
      </w:r>
      <w:r>
        <w:rPr>
          <w:sz w:val="24"/>
        </w:rPr>
        <w:t>gastos</w:t>
      </w:r>
      <w:r>
        <w:rPr>
          <w:spacing w:val="-2"/>
          <w:sz w:val="24"/>
        </w:rPr>
        <w:t xml:space="preserve"> </w:t>
      </w:r>
      <w:r>
        <w:rPr>
          <w:sz w:val="24"/>
        </w:rPr>
        <w:t>regístrales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gestoría;</w:t>
      </w:r>
    </w:p>
    <w:p w:rsidR="008867D3" w:rsidRDefault="00B13E06">
      <w:pPr>
        <w:pStyle w:val="Prrafodelista"/>
        <w:numPr>
          <w:ilvl w:val="0"/>
          <w:numId w:val="3"/>
        </w:numPr>
        <w:tabs>
          <w:tab w:val="left" w:pos="1181"/>
        </w:tabs>
        <w:spacing w:line="362" w:lineRule="auto"/>
        <w:ind w:right="121"/>
        <w:jc w:val="both"/>
        <w:rPr>
          <w:sz w:val="24"/>
        </w:rPr>
      </w:pPr>
      <w:r>
        <w:rPr>
          <w:spacing w:val="-1"/>
          <w:sz w:val="24"/>
        </w:rPr>
        <w:t>Generar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espacios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de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participación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para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el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diálogo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e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incidencia</w:t>
      </w:r>
      <w:r>
        <w:rPr>
          <w:spacing w:val="-12"/>
          <w:sz w:val="24"/>
        </w:rPr>
        <w:t xml:space="preserve"> </w:t>
      </w:r>
      <w:r>
        <w:rPr>
          <w:sz w:val="24"/>
        </w:rPr>
        <w:t>en</w:t>
      </w:r>
      <w:r>
        <w:rPr>
          <w:spacing w:val="-13"/>
          <w:sz w:val="24"/>
        </w:rPr>
        <w:t xml:space="preserve"> </w:t>
      </w:r>
      <w:r>
        <w:rPr>
          <w:sz w:val="24"/>
        </w:rPr>
        <w:t>políticas</w:t>
      </w:r>
      <w:r>
        <w:rPr>
          <w:spacing w:val="-64"/>
          <w:sz w:val="24"/>
        </w:rPr>
        <w:t xml:space="preserve"> </w:t>
      </w:r>
      <w:r>
        <w:rPr>
          <w:sz w:val="24"/>
        </w:rPr>
        <w:t>públicas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-2"/>
          <w:sz w:val="24"/>
        </w:rPr>
        <w:t xml:space="preserve"> </w:t>
      </w:r>
      <w:r>
        <w:rPr>
          <w:sz w:val="24"/>
        </w:rPr>
        <w:t>asuntos relacionados a</w:t>
      </w:r>
      <w:r>
        <w:rPr>
          <w:spacing w:val="-2"/>
          <w:sz w:val="24"/>
        </w:rPr>
        <w:t xml:space="preserve"> </w:t>
      </w:r>
      <w:r>
        <w:rPr>
          <w:sz w:val="24"/>
        </w:rPr>
        <w:t>problemáticas</w:t>
      </w:r>
      <w:r>
        <w:rPr>
          <w:spacing w:val="-1"/>
          <w:sz w:val="24"/>
        </w:rPr>
        <w:t xml:space="preserve"> </w:t>
      </w:r>
      <w:r>
        <w:rPr>
          <w:sz w:val="24"/>
        </w:rPr>
        <w:t>sociales;</w:t>
      </w:r>
    </w:p>
    <w:p w:rsidR="008867D3" w:rsidRDefault="00B13E06">
      <w:pPr>
        <w:pStyle w:val="Prrafodelista"/>
        <w:numPr>
          <w:ilvl w:val="0"/>
          <w:numId w:val="3"/>
        </w:numPr>
        <w:tabs>
          <w:tab w:val="left" w:pos="1181"/>
        </w:tabs>
        <w:spacing w:line="362" w:lineRule="auto"/>
        <w:ind w:right="124"/>
        <w:jc w:val="both"/>
        <w:rPr>
          <w:sz w:val="24"/>
        </w:rPr>
      </w:pPr>
      <w:r>
        <w:rPr>
          <w:sz w:val="24"/>
        </w:rPr>
        <w:t>Dar visibilidad y posicionamiento a las Organizaciones entre las di</w:t>
      </w:r>
      <w:r>
        <w:rPr>
          <w:sz w:val="24"/>
        </w:rPr>
        <w:t>versas</w:t>
      </w:r>
      <w:r>
        <w:rPr>
          <w:spacing w:val="-64"/>
          <w:sz w:val="24"/>
        </w:rPr>
        <w:t xml:space="preserve"> </w:t>
      </w:r>
      <w:r>
        <w:rPr>
          <w:sz w:val="24"/>
        </w:rPr>
        <w:t>instituciones públicas y privadas adyacentes a</w:t>
      </w:r>
      <w:r>
        <w:rPr>
          <w:spacing w:val="-2"/>
          <w:sz w:val="24"/>
        </w:rPr>
        <w:t xml:space="preserve"> </w:t>
      </w:r>
      <w:r>
        <w:rPr>
          <w:sz w:val="24"/>
        </w:rPr>
        <w:t>su</w:t>
      </w:r>
      <w:r>
        <w:rPr>
          <w:spacing w:val="-2"/>
          <w:sz w:val="24"/>
        </w:rPr>
        <w:t xml:space="preserve"> </w:t>
      </w:r>
      <w:r>
        <w:rPr>
          <w:sz w:val="24"/>
        </w:rPr>
        <w:t>sector;</w:t>
      </w:r>
    </w:p>
    <w:p w:rsidR="008867D3" w:rsidRDefault="00B13E06">
      <w:pPr>
        <w:pStyle w:val="Prrafodelista"/>
        <w:numPr>
          <w:ilvl w:val="0"/>
          <w:numId w:val="3"/>
        </w:numPr>
        <w:tabs>
          <w:tab w:val="left" w:pos="1181"/>
        </w:tabs>
        <w:spacing w:line="362" w:lineRule="auto"/>
        <w:ind w:right="123"/>
        <w:jc w:val="both"/>
        <w:rPr>
          <w:sz w:val="24"/>
        </w:rPr>
      </w:pPr>
      <w:r>
        <w:rPr>
          <w:sz w:val="24"/>
        </w:rPr>
        <w:t>Fortalecer</w:t>
      </w:r>
      <w:r>
        <w:rPr>
          <w:spacing w:val="1"/>
          <w:sz w:val="24"/>
        </w:rPr>
        <w:t xml:space="preserve"> </w:t>
      </w:r>
      <w:r>
        <w:rPr>
          <w:sz w:val="24"/>
        </w:rPr>
        <w:t>y</w:t>
      </w:r>
      <w:r>
        <w:rPr>
          <w:spacing w:val="1"/>
          <w:sz w:val="24"/>
        </w:rPr>
        <w:t xml:space="preserve"> </w:t>
      </w:r>
      <w:r>
        <w:rPr>
          <w:sz w:val="24"/>
        </w:rPr>
        <w:t>articular</w:t>
      </w:r>
      <w:r>
        <w:rPr>
          <w:spacing w:val="1"/>
          <w:sz w:val="24"/>
        </w:rPr>
        <w:t xml:space="preserve"> </w:t>
      </w:r>
      <w:r>
        <w:rPr>
          <w:sz w:val="24"/>
        </w:rPr>
        <w:t>las</w:t>
      </w:r>
      <w:r>
        <w:rPr>
          <w:spacing w:val="1"/>
          <w:sz w:val="24"/>
        </w:rPr>
        <w:t xml:space="preserve"> </w:t>
      </w:r>
      <w:r>
        <w:rPr>
          <w:sz w:val="24"/>
        </w:rPr>
        <w:t>Redes</w:t>
      </w:r>
      <w:r>
        <w:rPr>
          <w:spacing w:val="1"/>
          <w:sz w:val="24"/>
        </w:rPr>
        <w:t xml:space="preserve"> </w:t>
      </w:r>
      <w:r>
        <w:rPr>
          <w:sz w:val="24"/>
        </w:rPr>
        <w:t>para</w:t>
      </w:r>
      <w:r>
        <w:rPr>
          <w:spacing w:val="1"/>
          <w:sz w:val="24"/>
        </w:rPr>
        <w:t xml:space="preserve"> </w:t>
      </w:r>
      <w:r>
        <w:rPr>
          <w:sz w:val="24"/>
        </w:rPr>
        <w:t>el</w:t>
      </w:r>
      <w:r>
        <w:rPr>
          <w:spacing w:val="1"/>
          <w:sz w:val="24"/>
        </w:rPr>
        <w:t xml:space="preserve"> </w:t>
      </w:r>
      <w:r>
        <w:rPr>
          <w:sz w:val="24"/>
        </w:rPr>
        <w:t>fomento,</w:t>
      </w:r>
      <w:r>
        <w:rPr>
          <w:spacing w:val="1"/>
          <w:sz w:val="24"/>
        </w:rPr>
        <w:t xml:space="preserve"> </w:t>
      </w:r>
      <w:r>
        <w:rPr>
          <w:sz w:val="24"/>
        </w:rPr>
        <w:t>formación</w:t>
      </w:r>
      <w:r>
        <w:rPr>
          <w:spacing w:val="1"/>
          <w:sz w:val="24"/>
        </w:rPr>
        <w:t xml:space="preserve"> </w:t>
      </w:r>
      <w:r>
        <w:rPr>
          <w:sz w:val="24"/>
        </w:rPr>
        <w:t>y</w:t>
      </w:r>
      <w:r>
        <w:rPr>
          <w:spacing w:val="1"/>
          <w:sz w:val="24"/>
        </w:rPr>
        <w:t xml:space="preserve"> </w:t>
      </w:r>
      <w:r>
        <w:rPr>
          <w:sz w:val="24"/>
        </w:rPr>
        <w:t>profesionalización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las Organizaciones;</w:t>
      </w:r>
    </w:p>
    <w:p w:rsidR="008867D3" w:rsidRDefault="00B13E06">
      <w:pPr>
        <w:pStyle w:val="Prrafodelista"/>
        <w:numPr>
          <w:ilvl w:val="0"/>
          <w:numId w:val="3"/>
        </w:numPr>
        <w:tabs>
          <w:tab w:val="left" w:pos="1181"/>
        </w:tabs>
        <w:spacing w:line="362" w:lineRule="auto"/>
        <w:ind w:right="123"/>
        <w:jc w:val="both"/>
        <w:rPr>
          <w:sz w:val="24"/>
        </w:rPr>
      </w:pPr>
      <w:r>
        <w:rPr>
          <w:sz w:val="24"/>
        </w:rPr>
        <w:t>Sensibilizar</w:t>
      </w:r>
      <w:r>
        <w:rPr>
          <w:spacing w:val="-4"/>
          <w:sz w:val="24"/>
        </w:rPr>
        <w:t xml:space="preserve"> </w:t>
      </w:r>
      <w:r>
        <w:rPr>
          <w:sz w:val="24"/>
        </w:rPr>
        <w:t>y</w:t>
      </w:r>
      <w:r>
        <w:rPr>
          <w:spacing w:val="-3"/>
          <w:sz w:val="24"/>
        </w:rPr>
        <w:t xml:space="preserve"> </w:t>
      </w:r>
      <w:r>
        <w:rPr>
          <w:sz w:val="24"/>
        </w:rPr>
        <w:t>capacitar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los</w:t>
      </w:r>
      <w:r>
        <w:rPr>
          <w:spacing w:val="-3"/>
          <w:sz w:val="24"/>
        </w:rPr>
        <w:t xml:space="preserve"> </w:t>
      </w:r>
      <w:r>
        <w:rPr>
          <w:sz w:val="24"/>
        </w:rPr>
        <w:t>servidores</w:t>
      </w:r>
      <w:r>
        <w:rPr>
          <w:spacing w:val="-4"/>
          <w:sz w:val="24"/>
        </w:rPr>
        <w:t xml:space="preserve"> </w:t>
      </w:r>
      <w:r>
        <w:rPr>
          <w:sz w:val="24"/>
        </w:rPr>
        <w:t>públicos</w:t>
      </w:r>
      <w:r>
        <w:rPr>
          <w:spacing w:val="-3"/>
          <w:sz w:val="24"/>
        </w:rPr>
        <w:t xml:space="preserve"> </w:t>
      </w:r>
      <w:r>
        <w:rPr>
          <w:sz w:val="24"/>
        </w:rPr>
        <w:t>para</w:t>
      </w:r>
      <w:r>
        <w:rPr>
          <w:spacing w:val="-5"/>
          <w:sz w:val="24"/>
        </w:rPr>
        <w:t xml:space="preserve"> </w:t>
      </w:r>
      <w:r>
        <w:rPr>
          <w:sz w:val="24"/>
        </w:rPr>
        <w:t>el</w:t>
      </w:r>
      <w:r>
        <w:rPr>
          <w:spacing w:val="-5"/>
          <w:sz w:val="24"/>
        </w:rPr>
        <w:t xml:space="preserve"> </w:t>
      </w:r>
      <w:r>
        <w:rPr>
          <w:sz w:val="24"/>
        </w:rPr>
        <w:t>cumplimiento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64"/>
          <w:sz w:val="24"/>
        </w:rPr>
        <w:t xml:space="preserve"> </w:t>
      </w:r>
      <w:r>
        <w:rPr>
          <w:sz w:val="24"/>
        </w:rPr>
        <w:t>las disposiciones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esta</w:t>
      </w:r>
      <w:r>
        <w:rPr>
          <w:spacing w:val="-2"/>
          <w:sz w:val="24"/>
        </w:rPr>
        <w:t xml:space="preserve"> </w:t>
      </w:r>
      <w:r>
        <w:rPr>
          <w:sz w:val="24"/>
        </w:rPr>
        <w:t>Ley;</w:t>
      </w:r>
    </w:p>
    <w:p w:rsidR="008867D3" w:rsidRDefault="00B13E06">
      <w:pPr>
        <w:pStyle w:val="Prrafodelista"/>
        <w:numPr>
          <w:ilvl w:val="0"/>
          <w:numId w:val="3"/>
        </w:numPr>
        <w:tabs>
          <w:tab w:val="left" w:pos="1181"/>
        </w:tabs>
        <w:spacing w:line="360" w:lineRule="auto"/>
        <w:ind w:right="123"/>
        <w:jc w:val="both"/>
        <w:rPr>
          <w:sz w:val="24"/>
        </w:rPr>
      </w:pPr>
      <w:r>
        <w:rPr>
          <w:sz w:val="24"/>
        </w:rPr>
        <w:t>Exhortar</w:t>
      </w:r>
      <w:r>
        <w:rPr>
          <w:spacing w:val="-9"/>
          <w:sz w:val="24"/>
        </w:rPr>
        <w:t xml:space="preserve"> </w:t>
      </w:r>
      <w:r>
        <w:rPr>
          <w:sz w:val="24"/>
        </w:rPr>
        <w:t>e</w:t>
      </w:r>
      <w:r>
        <w:rPr>
          <w:spacing w:val="-9"/>
          <w:sz w:val="24"/>
        </w:rPr>
        <w:t xml:space="preserve"> </w:t>
      </w:r>
      <w:r>
        <w:rPr>
          <w:sz w:val="24"/>
        </w:rPr>
        <w:t>incentivar</w:t>
      </w:r>
      <w:r>
        <w:rPr>
          <w:spacing w:val="-9"/>
          <w:sz w:val="24"/>
        </w:rPr>
        <w:t xml:space="preserve"> </w:t>
      </w:r>
      <w:r>
        <w:rPr>
          <w:sz w:val="24"/>
        </w:rPr>
        <w:t>a</w:t>
      </w:r>
      <w:r>
        <w:rPr>
          <w:spacing w:val="-9"/>
          <w:sz w:val="24"/>
        </w:rPr>
        <w:t xml:space="preserve"> </w:t>
      </w:r>
      <w:r>
        <w:rPr>
          <w:sz w:val="24"/>
        </w:rPr>
        <w:t>la</w:t>
      </w:r>
      <w:r>
        <w:rPr>
          <w:spacing w:val="-10"/>
          <w:sz w:val="24"/>
        </w:rPr>
        <w:t xml:space="preserve"> </w:t>
      </w:r>
      <w:r>
        <w:rPr>
          <w:sz w:val="24"/>
        </w:rPr>
        <w:t>transparencia</w:t>
      </w:r>
      <w:r>
        <w:rPr>
          <w:spacing w:val="-10"/>
          <w:sz w:val="24"/>
        </w:rPr>
        <w:t xml:space="preserve"> </w:t>
      </w:r>
      <w:r>
        <w:rPr>
          <w:sz w:val="24"/>
        </w:rPr>
        <w:t>proactiva,</w:t>
      </w:r>
      <w:r>
        <w:rPr>
          <w:spacing w:val="-7"/>
          <w:sz w:val="24"/>
        </w:rPr>
        <w:t xml:space="preserve"> </w:t>
      </w:r>
      <w:r>
        <w:rPr>
          <w:sz w:val="24"/>
        </w:rPr>
        <w:t>la</w:t>
      </w:r>
      <w:r>
        <w:rPr>
          <w:spacing w:val="-10"/>
          <w:sz w:val="24"/>
        </w:rPr>
        <w:t xml:space="preserve"> </w:t>
      </w:r>
      <w:r>
        <w:rPr>
          <w:sz w:val="24"/>
        </w:rPr>
        <w:t>rendición</w:t>
      </w:r>
      <w:r>
        <w:rPr>
          <w:spacing w:val="-10"/>
          <w:sz w:val="24"/>
        </w:rPr>
        <w:t xml:space="preserve"> </w:t>
      </w:r>
      <w:r>
        <w:rPr>
          <w:sz w:val="24"/>
        </w:rPr>
        <w:t>de</w:t>
      </w:r>
      <w:r>
        <w:rPr>
          <w:spacing w:val="-10"/>
          <w:sz w:val="24"/>
        </w:rPr>
        <w:t xml:space="preserve"> </w:t>
      </w:r>
      <w:r>
        <w:rPr>
          <w:sz w:val="24"/>
        </w:rPr>
        <w:t>cuentas</w:t>
      </w:r>
      <w:r>
        <w:rPr>
          <w:spacing w:val="-64"/>
          <w:sz w:val="24"/>
        </w:rPr>
        <w:t xml:space="preserve"> </w:t>
      </w:r>
      <w:r>
        <w:rPr>
          <w:sz w:val="24"/>
        </w:rPr>
        <w:t>y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evaluación</w:t>
      </w:r>
      <w:r>
        <w:rPr>
          <w:spacing w:val="1"/>
          <w:sz w:val="24"/>
        </w:rPr>
        <w:t xml:space="preserve"> </w:t>
      </w:r>
      <w:r>
        <w:rPr>
          <w:sz w:val="24"/>
        </w:rPr>
        <w:t>como</w:t>
      </w:r>
      <w:r>
        <w:rPr>
          <w:spacing w:val="1"/>
          <w:sz w:val="24"/>
        </w:rPr>
        <w:t xml:space="preserve"> </w:t>
      </w:r>
      <w:r>
        <w:rPr>
          <w:sz w:val="24"/>
        </w:rPr>
        <w:t>principios</w:t>
      </w:r>
      <w:r>
        <w:rPr>
          <w:spacing w:val="1"/>
          <w:sz w:val="24"/>
        </w:rPr>
        <w:t xml:space="preserve"> </w:t>
      </w:r>
      <w:r>
        <w:rPr>
          <w:sz w:val="24"/>
        </w:rPr>
        <w:t>rectores</w:t>
      </w:r>
      <w:r>
        <w:rPr>
          <w:spacing w:val="1"/>
          <w:sz w:val="24"/>
        </w:rPr>
        <w:t xml:space="preserve"> </w:t>
      </w:r>
      <w:r>
        <w:rPr>
          <w:sz w:val="24"/>
        </w:rPr>
        <w:t>en</w:t>
      </w:r>
      <w:r>
        <w:rPr>
          <w:spacing w:val="1"/>
          <w:sz w:val="24"/>
        </w:rPr>
        <w:t xml:space="preserve"> </w:t>
      </w:r>
      <w:r>
        <w:rPr>
          <w:sz w:val="24"/>
        </w:rPr>
        <w:t>materia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fomento</w:t>
      </w:r>
      <w:r>
        <w:rPr>
          <w:spacing w:val="1"/>
          <w:sz w:val="24"/>
        </w:rPr>
        <w:t xml:space="preserve"> </w:t>
      </w:r>
      <w:r>
        <w:rPr>
          <w:sz w:val="24"/>
        </w:rPr>
        <w:t>y</w:t>
      </w:r>
      <w:r>
        <w:rPr>
          <w:spacing w:val="1"/>
          <w:sz w:val="24"/>
        </w:rPr>
        <w:t xml:space="preserve"> </w:t>
      </w:r>
      <w:r>
        <w:rPr>
          <w:sz w:val="24"/>
        </w:rPr>
        <w:t>fortalecimiento</w:t>
      </w:r>
      <w:r>
        <w:rPr>
          <w:spacing w:val="-4"/>
          <w:sz w:val="24"/>
        </w:rPr>
        <w:t xml:space="preserve"> </w:t>
      </w:r>
      <w:r>
        <w:rPr>
          <w:sz w:val="24"/>
        </w:rPr>
        <w:t>entre</w:t>
      </w:r>
      <w:r>
        <w:rPr>
          <w:spacing w:val="-3"/>
          <w:sz w:val="24"/>
        </w:rPr>
        <w:t xml:space="preserve"> </w:t>
      </w:r>
      <w:r>
        <w:rPr>
          <w:sz w:val="24"/>
        </w:rPr>
        <w:t>la</w:t>
      </w:r>
      <w:r>
        <w:rPr>
          <w:spacing w:val="-3"/>
          <w:sz w:val="24"/>
        </w:rPr>
        <w:t xml:space="preserve"> </w:t>
      </w:r>
      <w:r>
        <w:rPr>
          <w:sz w:val="24"/>
        </w:rPr>
        <w:t>gestión</w:t>
      </w:r>
      <w:r>
        <w:rPr>
          <w:spacing w:val="-3"/>
          <w:sz w:val="24"/>
        </w:rPr>
        <w:t xml:space="preserve"> </w:t>
      </w:r>
      <w:r>
        <w:rPr>
          <w:sz w:val="24"/>
        </w:rPr>
        <w:t>pública</w:t>
      </w:r>
      <w:r>
        <w:rPr>
          <w:spacing w:val="-4"/>
          <w:sz w:val="24"/>
        </w:rPr>
        <w:t xml:space="preserve"> </w:t>
      </w:r>
      <w:r>
        <w:rPr>
          <w:sz w:val="24"/>
        </w:rPr>
        <w:t>y</w:t>
      </w:r>
      <w:r>
        <w:rPr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-3"/>
          <w:sz w:val="24"/>
        </w:rPr>
        <w:t xml:space="preserve"> </w:t>
      </w:r>
      <w:r>
        <w:rPr>
          <w:sz w:val="24"/>
        </w:rPr>
        <w:t>sociedad</w:t>
      </w:r>
      <w:r>
        <w:rPr>
          <w:spacing w:val="-3"/>
          <w:sz w:val="24"/>
        </w:rPr>
        <w:t xml:space="preserve"> </w:t>
      </w:r>
      <w:r>
        <w:rPr>
          <w:sz w:val="24"/>
        </w:rPr>
        <w:t>civil</w:t>
      </w:r>
      <w:r>
        <w:rPr>
          <w:spacing w:val="-4"/>
          <w:sz w:val="24"/>
        </w:rPr>
        <w:t xml:space="preserve"> </w:t>
      </w:r>
      <w:r>
        <w:rPr>
          <w:sz w:val="24"/>
        </w:rPr>
        <w:t>organizada;</w:t>
      </w:r>
    </w:p>
    <w:p w:rsidR="008867D3" w:rsidRDefault="00B13E06">
      <w:pPr>
        <w:pStyle w:val="Prrafodelista"/>
        <w:numPr>
          <w:ilvl w:val="0"/>
          <w:numId w:val="3"/>
        </w:numPr>
        <w:tabs>
          <w:tab w:val="left" w:pos="1181"/>
        </w:tabs>
        <w:spacing w:line="360" w:lineRule="auto"/>
        <w:ind w:right="125"/>
        <w:jc w:val="both"/>
        <w:rPr>
          <w:sz w:val="24"/>
        </w:rPr>
      </w:pPr>
      <w:r>
        <w:rPr>
          <w:sz w:val="24"/>
        </w:rPr>
        <w:t>Celebrar convenios</w:t>
      </w:r>
      <w:r>
        <w:rPr>
          <w:spacing w:val="1"/>
          <w:sz w:val="24"/>
        </w:rPr>
        <w:t xml:space="preserve"> </w:t>
      </w:r>
      <w:r>
        <w:rPr>
          <w:sz w:val="24"/>
        </w:rPr>
        <w:t>y alianzas estratégicas con Organizaciones para</w:t>
      </w:r>
      <w:r>
        <w:rPr>
          <w:spacing w:val="1"/>
          <w:sz w:val="24"/>
        </w:rPr>
        <w:t xml:space="preserve"> </w:t>
      </w:r>
      <w:r>
        <w:rPr>
          <w:sz w:val="24"/>
        </w:rPr>
        <w:t>facilitar el cumplimiento de programas institucionales y las actividades a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-2"/>
          <w:sz w:val="24"/>
        </w:rPr>
        <w:t xml:space="preserve"> </w:t>
      </w:r>
      <w:r>
        <w:rPr>
          <w:sz w:val="24"/>
        </w:rPr>
        <w:t>se</w:t>
      </w:r>
      <w:r>
        <w:rPr>
          <w:spacing w:val="-2"/>
          <w:sz w:val="24"/>
        </w:rPr>
        <w:t xml:space="preserve"> </w:t>
      </w:r>
      <w:r>
        <w:rPr>
          <w:sz w:val="24"/>
        </w:rPr>
        <w:t>refiere</w:t>
      </w:r>
      <w:r>
        <w:rPr>
          <w:spacing w:val="-1"/>
          <w:sz w:val="24"/>
        </w:rPr>
        <w:t xml:space="preserve"> </w:t>
      </w:r>
      <w:r>
        <w:rPr>
          <w:sz w:val="24"/>
        </w:rPr>
        <w:t>esta</w:t>
      </w:r>
      <w:r>
        <w:rPr>
          <w:spacing w:val="-2"/>
          <w:sz w:val="24"/>
        </w:rPr>
        <w:t xml:space="preserve"> </w:t>
      </w:r>
      <w:r>
        <w:rPr>
          <w:sz w:val="24"/>
        </w:rPr>
        <w:t>Ley,</w:t>
      </w:r>
      <w:r>
        <w:rPr>
          <w:spacing w:val="1"/>
          <w:sz w:val="24"/>
        </w:rPr>
        <w:t xml:space="preserve"> </w:t>
      </w:r>
      <w:r>
        <w:rPr>
          <w:sz w:val="24"/>
        </w:rPr>
        <w:t>enterando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la</w:t>
      </w:r>
      <w:r>
        <w:rPr>
          <w:spacing w:val="-1"/>
          <w:sz w:val="24"/>
        </w:rPr>
        <w:t xml:space="preserve"> </w:t>
      </w:r>
      <w:r>
        <w:rPr>
          <w:sz w:val="24"/>
        </w:rPr>
        <w:t>secretaria, y</w:t>
      </w:r>
    </w:p>
    <w:p w:rsidR="008867D3" w:rsidRDefault="008867D3">
      <w:pPr>
        <w:spacing w:line="360" w:lineRule="auto"/>
        <w:jc w:val="both"/>
        <w:rPr>
          <w:sz w:val="24"/>
        </w:rPr>
        <w:sectPr w:rsidR="008867D3">
          <w:pgSz w:w="12240" w:h="15840"/>
          <w:pgMar w:top="2560" w:right="1580" w:bottom="1360" w:left="1600" w:header="563" w:footer="1135" w:gutter="0"/>
          <w:cols w:space="720"/>
        </w:sectPr>
      </w:pPr>
    </w:p>
    <w:p w:rsidR="008867D3" w:rsidRDefault="008867D3">
      <w:pPr>
        <w:pStyle w:val="Textoindependiente"/>
        <w:spacing w:before="3"/>
        <w:ind w:left="0"/>
        <w:jc w:val="left"/>
        <w:rPr>
          <w:sz w:val="26"/>
        </w:rPr>
      </w:pPr>
    </w:p>
    <w:p w:rsidR="008867D3" w:rsidRDefault="00B13E06">
      <w:pPr>
        <w:spacing w:before="100"/>
        <w:ind w:left="679" w:right="708"/>
        <w:jc w:val="center"/>
        <w:rPr>
          <w:rFonts w:ascii="Verdana" w:hAnsi="Verdana"/>
          <w:b/>
          <w:sz w:val="16"/>
        </w:rPr>
      </w:pPr>
      <w:r>
        <w:rPr>
          <w:rFonts w:ascii="Verdana" w:hAnsi="Verdana"/>
          <w:b/>
          <w:color w:val="96174A"/>
          <w:w w:val="85"/>
          <w:sz w:val="16"/>
        </w:rPr>
        <w:t>“2022.</w:t>
      </w:r>
      <w:r>
        <w:rPr>
          <w:rFonts w:ascii="Verdana" w:hAnsi="Verdana"/>
          <w:b/>
          <w:color w:val="96174A"/>
          <w:spacing w:val="10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Año</w:t>
      </w:r>
      <w:r>
        <w:rPr>
          <w:rFonts w:ascii="Verdana" w:hAnsi="Verdana"/>
          <w:b/>
          <w:color w:val="96174A"/>
          <w:spacing w:val="14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del</w:t>
      </w:r>
      <w:r>
        <w:rPr>
          <w:rFonts w:ascii="Verdana" w:hAnsi="Verdana"/>
          <w:b/>
          <w:color w:val="96174A"/>
          <w:spacing w:val="16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Quincentenario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la</w:t>
      </w:r>
      <w:r>
        <w:rPr>
          <w:rFonts w:ascii="Verdana" w:hAnsi="Verdana"/>
          <w:b/>
          <w:color w:val="96174A"/>
          <w:spacing w:val="10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Fundación</w:t>
      </w:r>
      <w:r>
        <w:rPr>
          <w:rFonts w:ascii="Verdana" w:hAnsi="Verdana"/>
          <w:b/>
          <w:color w:val="96174A"/>
          <w:spacing w:val="12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Toluca</w:t>
      </w:r>
      <w:r>
        <w:rPr>
          <w:rFonts w:ascii="Verdana" w:hAnsi="Verdana"/>
          <w:b/>
          <w:color w:val="96174A"/>
          <w:spacing w:val="10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Lerdo,</w:t>
      </w:r>
      <w:r>
        <w:rPr>
          <w:rFonts w:ascii="Verdana" w:hAnsi="Verdana"/>
          <w:b/>
          <w:color w:val="96174A"/>
          <w:spacing w:val="11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Capital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del</w:t>
      </w:r>
      <w:r>
        <w:rPr>
          <w:rFonts w:ascii="Verdana" w:hAnsi="Verdana"/>
          <w:b/>
          <w:color w:val="96174A"/>
          <w:spacing w:val="14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Estado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México”</w:t>
      </w:r>
    </w:p>
    <w:p w:rsidR="008867D3" w:rsidRDefault="008867D3">
      <w:pPr>
        <w:pStyle w:val="Textoindependiente"/>
        <w:spacing w:before="2"/>
        <w:ind w:left="0"/>
        <w:jc w:val="left"/>
        <w:rPr>
          <w:rFonts w:ascii="Verdana"/>
          <w:b/>
          <w:sz w:val="19"/>
        </w:rPr>
      </w:pPr>
    </w:p>
    <w:p w:rsidR="008867D3" w:rsidRDefault="00B13E06">
      <w:pPr>
        <w:pStyle w:val="Prrafodelista"/>
        <w:numPr>
          <w:ilvl w:val="0"/>
          <w:numId w:val="3"/>
        </w:numPr>
        <w:tabs>
          <w:tab w:val="left" w:pos="1181"/>
        </w:tabs>
        <w:spacing w:line="357" w:lineRule="auto"/>
        <w:ind w:right="123"/>
        <w:jc w:val="both"/>
        <w:rPr>
          <w:sz w:val="24"/>
        </w:rPr>
      </w:pPr>
      <w:r>
        <w:rPr>
          <w:sz w:val="24"/>
        </w:rPr>
        <w:t>Las</w:t>
      </w:r>
      <w:r>
        <w:rPr>
          <w:spacing w:val="-11"/>
          <w:sz w:val="24"/>
        </w:rPr>
        <w:t xml:space="preserve"> </w:t>
      </w:r>
      <w:r>
        <w:rPr>
          <w:sz w:val="24"/>
        </w:rPr>
        <w:t>demás</w:t>
      </w:r>
      <w:r>
        <w:rPr>
          <w:spacing w:val="-10"/>
          <w:sz w:val="24"/>
        </w:rPr>
        <w:t xml:space="preserve"> </w:t>
      </w:r>
      <w:r>
        <w:rPr>
          <w:sz w:val="24"/>
        </w:rPr>
        <w:t>que</w:t>
      </w:r>
      <w:r>
        <w:rPr>
          <w:spacing w:val="-13"/>
          <w:sz w:val="24"/>
        </w:rPr>
        <w:t xml:space="preserve"> </w:t>
      </w:r>
      <w:r>
        <w:rPr>
          <w:sz w:val="24"/>
        </w:rPr>
        <w:t>les</w:t>
      </w:r>
      <w:r>
        <w:rPr>
          <w:spacing w:val="-10"/>
          <w:sz w:val="24"/>
        </w:rPr>
        <w:t xml:space="preserve"> </w:t>
      </w:r>
      <w:r>
        <w:rPr>
          <w:sz w:val="24"/>
        </w:rPr>
        <w:t>confieren</w:t>
      </w:r>
      <w:r>
        <w:rPr>
          <w:spacing w:val="-12"/>
          <w:sz w:val="24"/>
        </w:rPr>
        <w:t xml:space="preserve"> </w:t>
      </w:r>
      <w:r>
        <w:rPr>
          <w:sz w:val="24"/>
        </w:rPr>
        <w:t>otras</w:t>
      </w:r>
      <w:r>
        <w:rPr>
          <w:spacing w:val="-11"/>
          <w:sz w:val="24"/>
        </w:rPr>
        <w:t xml:space="preserve"> </w:t>
      </w:r>
      <w:r>
        <w:rPr>
          <w:sz w:val="24"/>
        </w:rPr>
        <w:t>disposiciones</w:t>
      </w:r>
      <w:r>
        <w:rPr>
          <w:spacing w:val="-10"/>
          <w:sz w:val="24"/>
        </w:rPr>
        <w:t xml:space="preserve"> </w:t>
      </w:r>
      <w:r>
        <w:rPr>
          <w:sz w:val="24"/>
        </w:rPr>
        <w:t>jurídicas</w:t>
      </w:r>
      <w:r>
        <w:rPr>
          <w:spacing w:val="-10"/>
          <w:sz w:val="24"/>
        </w:rPr>
        <w:t xml:space="preserve"> </w:t>
      </w:r>
      <w:r>
        <w:rPr>
          <w:sz w:val="24"/>
        </w:rPr>
        <w:t>aplicables</w:t>
      </w:r>
      <w:r>
        <w:rPr>
          <w:spacing w:val="-11"/>
          <w:sz w:val="24"/>
        </w:rPr>
        <w:t xml:space="preserve"> </w:t>
      </w:r>
      <w:r>
        <w:rPr>
          <w:sz w:val="24"/>
        </w:rPr>
        <w:t>y</w:t>
      </w:r>
      <w:r>
        <w:rPr>
          <w:spacing w:val="-10"/>
          <w:sz w:val="24"/>
        </w:rPr>
        <w:t xml:space="preserve"> </w:t>
      </w:r>
      <w:r>
        <w:rPr>
          <w:sz w:val="24"/>
        </w:rPr>
        <w:t>las</w:t>
      </w:r>
      <w:r>
        <w:rPr>
          <w:spacing w:val="-64"/>
          <w:sz w:val="24"/>
        </w:rPr>
        <w:t xml:space="preserve"> </w:t>
      </w:r>
      <w:r>
        <w:rPr>
          <w:sz w:val="24"/>
        </w:rPr>
        <w:t>que</w:t>
      </w:r>
      <w:r>
        <w:rPr>
          <w:spacing w:val="-2"/>
          <w:sz w:val="24"/>
        </w:rPr>
        <w:t xml:space="preserve"> </w:t>
      </w:r>
      <w:r>
        <w:rPr>
          <w:sz w:val="24"/>
        </w:rPr>
        <w:t>les</w:t>
      </w:r>
      <w:r>
        <w:rPr>
          <w:spacing w:val="5"/>
          <w:sz w:val="24"/>
        </w:rPr>
        <w:t xml:space="preserve"> </w:t>
      </w:r>
      <w:r>
        <w:rPr>
          <w:sz w:val="24"/>
        </w:rPr>
        <w:t>encomiende</w:t>
      </w:r>
      <w:r>
        <w:rPr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-2"/>
          <w:sz w:val="24"/>
        </w:rPr>
        <w:t xml:space="preserve"> </w:t>
      </w:r>
      <w:r>
        <w:rPr>
          <w:sz w:val="24"/>
        </w:rPr>
        <w:t>Comisión.</w:t>
      </w:r>
    </w:p>
    <w:p w:rsidR="008867D3" w:rsidRDefault="00B13E06">
      <w:pPr>
        <w:pStyle w:val="Ttulo2"/>
        <w:spacing w:before="162"/>
      </w:pPr>
      <w:r>
        <w:t>CAPÍTULO</w:t>
      </w:r>
      <w:r>
        <w:rPr>
          <w:spacing w:val="-2"/>
        </w:rPr>
        <w:t xml:space="preserve"> </w:t>
      </w:r>
      <w:r>
        <w:t>VII</w:t>
      </w:r>
    </w:p>
    <w:p w:rsidR="008867D3" w:rsidRDefault="008867D3">
      <w:pPr>
        <w:pStyle w:val="Textoindependiente"/>
        <w:spacing w:before="1"/>
        <w:ind w:left="0"/>
        <w:jc w:val="left"/>
        <w:rPr>
          <w:rFonts w:ascii="Arial"/>
          <w:b/>
          <w:sz w:val="26"/>
        </w:rPr>
      </w:pPr>
    </w:p>
    <w:p w:rsidR="008867D3" w:rsidRDefault="00B13E06">
      <w:pPr>
        <w:ind w:left="208" w:right="225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LAS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INFRACCIONES,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SANCIONES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Y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MEDIOS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IMPUGNACIÓN</w:t>
      </w:r>
    </w:p>
    <w:p w:rsidR="008867D3" w:rsidRDefault="008867D3">
      <w:pPr>
        <w:pStyle w:val="Textoindependiente"/>
        <w:spacing w:before="9"/>
        <w:ind w:left="0"/>
        <w:jc w:val="left"/>
        <w:rPr>
          <w:rFonts w:ascii="Arial"/>
          <w:b/>
          <w:sz w:val="25"/>
        </w:rPr>
      </w:pPr>
    </w:p>
    <w:p w:rsidR="008867D3" w:rsidRDefault="00B13E06">
      <w:pPr>
        <w:pStyle w:val="Textoindependiente"/>
        <w:spacing w:line="360" w:lineRule="auto"/>
        <w:ind w:left="100" w:right="125"/>
      </w:pPr>
      <w:r>
        <w:rPr>
          <w:rFonts w:ascii="Arial" w:hAnsi="Arial"/>
          <w:b/>
        </w:rPr>
        <w:t>Artículo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31.</w:t>
      </w:r>
      <w:r>
        <w:rPr>
          <w:rFonts w:ascii="Arial" w:hAnsi="Arial"/>
          <w:b/>
          <w:spacing w:val="1"/>
        </w:rPr>
        <w:t xml:space="preserve"> </w:t>
      </w:r>
      <w:r>
        <w:t>Independientemente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responsabilidades</w:t>
      </w:r>
      <w:r>
        <w:rPr>
          <w:spacing w:val="1"/>
        </w:rPr>
        <w:t xml:space="preserve"> </w:t>
      </w:r>
      <w:r>
        <w:t>civiles,</w:t>
      </w:r>
      <w:r>
        <w:rPr>
          <w:spacing w:val="1"/>
        </w:rPr>
        <w:t xml:space="preserve"> </w:t>
      </w:r>
      <w:r>
        <w:t>penales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administrativas que resulten en términos de las disposiciones legales aplicables</w:t>
      </w:r>
      <w:r>
        <w:rPr>
          <w:spacing w:val="1"/>
        </w:rPr>
        <w:t xml:space="preserve"> </w:t>
      </w:r>
      <w:r>
        <w:t>cometidos por Organizaciones, constituyen faltas a la presente Ley, las acciones</w:t>
      </w:r>
      <w:r>
        <w:rPr>
          <w:spacing w:val="1"/>
        </w:rPr>
        <w:t xml:space="preserve"> </w:t>
      </w:r>
      <w:r>
        <w:t>siguientes:</w:t>
      </w:r>
    </w:p>
    <w:p w:rsidR="008867D3" w:rsidRDefault="00B13E06">
      <w:pPr>
        <w:pStyle w:val="Prrafodelista"/>
        <w:numPr>
          <w:ilvl w:val="0"/>
          <w:numId w:val="2"/>
        </w:numPr>
        <w:tabs>
          <w:tab w:val="left" w:pos="1181"/>
        </w:tabs>
        <w:spacing w:before="161" w:line="362" w:lineRule="auto"/>
        <w:ind w:right="127"/>
        <w:jc w:val="both"/>
        <w:rPr>
          <w:sz w:val="24"/>
        </w:rPr>
      </w:pPr>
      <w:r>
        <w:rPr>
          <w:spacing w:val="-1"/>
          <w:sz w:val="24"/>
        </w:rPr>
        <w:t>Realizar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fines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y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objetivos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distintos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para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los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cuales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fueron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creadas</w:t>
      </w:r>
      <w:r>
        <w:rPr>
          <w:spacing w:val="-10"/>
          <w:sz w:val="24"/>
        </w:rPr>
        <w:t xml:space="preserve"> </w:t>
      </w:r>
      <w:r>
        <w:rPr>
          <w:sz w:val="24"/>
        </w:rPr>
        <w:t>o</w:t>
      </w:r>
      <w:r>
        <w:rPr>
          <w:spacing w:val="-17"/>
          <w:sz w:val="24"/>
        </w:rPr>
        <w:t xml:space="preserve"> </w:t>
      </w:r>
      <w:r>
        <w:rPr>
          <w:sz w:val="24"/>
        </w:rPr>
        <w:t>ajenos</w:t>
      </w:r>
      <w:r>
        <w:rPr>
          <w:spacing w:val="-64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su</w:t>
      </w:r>
      <w:r>
        <w:rPr>
          <w:spacing w:val="-1"/>
          <w:sz w:val="24"/>
        </w:rPr>
        <w:t xml:space="preserve"> </w:t>
      </w:r>
      <w:r>
        <w:rPr>
          <w:sz w:val="24"/>
        </w:rPr>
        <w:t>objeto</w:t>
      </w:r>
      <w:r>
        <w:rPr>
          <w:spacing w:val="-1"/>
          <w:sz w:val="24"/>
        </w:rPr>
        <w:t xml:space="preserve"> </w:t>
      </w:r>
      <w:r>
        <w:rPr>
          <w:sz w:val="24"/>
        </w:rPr>
        <w:t>social;</w:t>
      </w:r>
    </w:p>
    <w:p w:rsidR="008867D3" w:rsidRDefault="00B13E06">
      <w:pPr>
        <w:pStyle w:val="Prrafodelista"/>
        <w:numPr>
          <w:ilvl w:val="0"/>
          <w:numId w:val="2"/>
        </w:numPr>
        <w:tabs>
          <w:tab w:val="left" w:pos="1181"/>
        </w:tabs>
        <w:spacing w:line="271" w:lineRule="exact"/>
        <w:jc w:val="both"/>
        <w:rPr>
          <w:sz w:val="24"/>
        </w:rPr>
      </w:pPr>
      <w:r>
        <w:rPr>
          <w:sz w:val="24"/>
        </w:rPr>
        <w:t>Incurrir</w:t>
      </w:r>
      <w:r>
        <w:rPr>
          <w:spacing w:val="-4"/>
          <w:sz w:val="24"/>
        </w:rPr>
        <w:t xml:space="preserve"> </w:t>
      </w:r>
      <w:r>
        <w:rPr>
          <w:sz w:val="24"/>
        </w:rPr>
        <w:t>en</w:t>
      </w:r>
      <w:r>
        <w:rPr>
          <w:spacing w:val="-6"/>
          <w:sz w:val="24"/>
        </w:rPr>
        <w:t xml:space="preserve"> </w:t>
      </w:r>
      <w:r>
        <w:rPr>
          <w:sz w:val="24"/>
        </w:rPr>
        <w:t>actividades</w:t>
      </w:r>
      <w:r>
        <w:rPr>
          <w:spacing w:val="-3"/>
          <w:sz w:val="24"/>
        </w:rPr>
        <w:t xml:space="preserve"> </w:t>
      </w:r>
      <w:r>
        <w:rPr>
          <w:sz w:val="24"/>
        </w:rPr>
        <w:t>ilícitas</w:t>
      </w:r>
      <w:r>
        <w:rPr>
          <w:spacing w:val="-4"/>
          <w:sz w:val="24"/>
        </w:rPr>
        <w:t xml:space="preserve"> </w:t>
      </w:r>
      <w:r>
        <w:rPr>
          <w:sz w:val="24"/>
        </w:rPr>
        <w:t>o</w:t>
      </w:r>
      <w:r>
        <w:rPr>
          <w:spacing w:val="-6"/>
          <w:sz w:val="24"/>
        </w:rPr>
        <w:t xml:space="preserve"> </w:t>
      </w:r>
      <w:r>
        <w:rPr>
          <w:sz w:val="24"/>
        </w:rPr>
        <w:t>hechos</w:t>
      </w:r>
      <w:r>
        <w:rPr>
          <w:spacing w:val="-4"/>
          <w:sz w:val="24"/>
        </w:rPr>
        <w:t xml:space="preserve"> </w:t>
      </w:r>
      <w:r>
        <w:rPr>
          <w:sz w:val="24"/>
        </w:rPr>
        <w:t>constitutivos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6"/>
          <w:sz w:val="24"/>
        </w:rPr>
        <w:t xml:space="preserve"> </w:t>
      </w:r>
      <w:r>
        <w:rPr>
          <w:sz w:val="24"/>
        </w:rPr>
        <w:t>delito;</w:t>
      </w:r>
    </w:p>
    <w:p w:rsidR="008867D3" w:rsidRDefault="00B13E06">
      <w:pPr>
        <w:pStyle w:val="Prrafodelista"/>
        <w:numPr>
          <w:ilvl w:val="0"/>
          <w:numId w:val="2"/>
        </w:numPr>
        <w:tabs>
          <w:tab w:val="left" w:pos="1181"/>
        </w:tabs>
        <w:spacing w:before="140" w:line="357" w:lineRule="auto"/>
        <w:ind w:right="129"/>
        <w:jc w:val="both"/>
        <w:rPr>
          <w:sz w:val="24"/>
        </w:rPr>
      </w:pPr>
      <w:r>
        <w:rPr>
          <w:sz w:val="24"/>
        </w:rPr>
        <w:t>Aplicar los apoyos y estímulos públicos que reciban con fines distintos</w:t>
      </w:r>
      <w:r>
        <w:rPr>
          <w:spacing w:val="1"/>
          <w:sz w:val="24"/>
        </w:rPr>
        <w:t xml:space="preserve"> </w:t>
      </w:r>
      <w:r>
        <w:rPr>
          <w:sz w:val="24"/>
        </w:rPr>
        <w:t>para</w:t>
      </w:r>
      <w:r>
        <w:rPr>
          <w:spacing w:val="-2"/>
          <w:sz w:val="24"/>
        </w:rPr>
        <w:t xml:space="preserve"> </w:t>
      </w:r>
      <w:r>
        <w:rPr>
          <w:sz w:val="24"/>
        </w:rPr>
        <w:t>los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-1"/>
          <w:sz w:val="24"/>
        </w:rPr>
        <w:t xml:space="preserve"> </w:t>
      </w:r>
      <w:r>
        <w:rPr>
          <w:sz w:val="24"/>
        </w:rPr>
        <w:t>fueron</w:t>
      </w:r>
      <w:r>
        <w:rPr>
          <w:spacing w:val="1"/>
          <w:sz w:val="24"/>
        </w:rPr>
        <w:t xml:space="preserve"> </w:t>
      </w:r>
      <w:r>
        <w:rPr>
          <w:sz w:val="24"/>
        </w:rPr>
        <w:t>autorizados;</w:t>
      </w:r>
    </w:p>
    <w:p w:rsidR="008867D3" w:rsidRDefault="00B13E06">
      <w:pPr>
        <w:pStyle w:val="Prrafodelista"/>
        <w:numPr>
          <w:ilvl w:val="0"/>
          <w:numId w:val="2"/>
        </w:numPr>
        <w:tabs>
          <w:tab w:val="left" w:pos="1181"/>
        </w:tabs>
        <w:spacing w:before="6" w:line="357" w:lineRule="auto"/>
        <w:ind w:right="129"/>
        <w:jc w:val="both"/>
        <w:rPr>
          <w:sz w:val="24"/>
        </w:rPr>
      </w:pPr>
      <w:r>
        <w:rPr>
          <w:sz w:val="24"/>
        </w:rPr>
        <w:t>Ejecutar</w:t>
      </w:r>
      <w:r>
        <w:rPr>
          <w:spacing w:val="1"/>
          <w:sz w:val="24"/>
        </w:rPr>
        <w:t xml:space="preserve"> </w:t>
      </w:r>
      <w:r>
        <w:rPr>
          <w:sz w:val="24"/>
        </w:rPr>
        <w:t>cualquier</w:t>
      </w:r>
      <w:r>
        <w:rPr>
          <w:spacing w:val="1"/>
          <w:sz w:val="24"/>
        </w:rPr>
        <w:t xml:space="preserve"> </w:t>
      </w:r>
      <w:r>
        <w:rPr>
          <w:sz w:val="24"/>
        </w:rPr>
        <w:t>tipo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actividad</w:t>
      </w:r>
      <w:r>
        <w:rPr>
          <w:spacing w:val="1"/>
          <w:sz w:val="24"/>
        </w:rPr>
        <w:t xml:space="preserve"> </w:t>
      </w:r>
      <w:r>
        <w:rPr>
          <w:sz w:val="24"/>
        </w:rPr>
        <w:t>evidente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1"/>
          <w:sz w:val="24"/>
        </w:rPr>
        <w:t xml:space="preserve"> </w:t>
      </w:r>
      <w:r>
        <w:rPr>
          <w:sz w:val="24"/>
        </w:rPr>
        <w:t>pudiera</w:t>
      </w:r>
      <w:r>
        <w:rPr>
          <w:spacing w:val="1"/>
          <w:sz w:val="24"/>
        </w:rPr>
        <w:t xml:space="preserve"> </w:t>
      </w:r>
      <w:r>
        <w:rPr>
          <w:sz w:val="24"/>
        </w:rPr>
        <w:t>generar</w:t>
      </w:r>
      <w:r>
        <w:rPr>
          <w:spacing w:val="1"/>
          <w:sz w:val="24"/>
        </w:rPr>
        <w:t xml:space="preserve"> </w:t>
      </w:r>
      <w:r>
        <w:rPr>
          <w:sz w:val="24"/>
        </w:rPr>
        <w:t>resultados</w:t>
      </w:r>
      <w:r>
        <w:rPr>
          <w:spacing w:val="-1"/>
          <w:sz w:val="24"/>
        </w:rPr>
        <w:t xml:space="preserve"> </w:t>
      </w:r>
      <w:r>
        <w:rPr>
          <w:sz w:val="24"/>
        </w:rPr>
        <w:t>que</w:t>
      </w:r>
      <w:r>
        <w:rPr>
          <w:spacing w:val="-2"/>
          <w:sz w:val="24"/>
        </w:rPr>
        <w:t xml:space="preserve"> </w:t>
      </w:r>
      <w:r>
        <w:rPr>
          <w:sz w:val="24"/>
        </w:rPr>
        <w:t>impliquen</w:t>
      </w:r>
      <w:r>
        <w:rPr>
          <w:spacing w:val="-2"/>
          <w:sz w:val="24"/>
        </w:rPr>
        <w:t xml:space="preserve"> </w:t>
      </w:r>
      <w:r>
        <w:rPr>
          <w:sz w:val="24"/>
        </w:rPr>
        <w:t>proselitismo</w:t>
      </w:r>
      <w:r>
        <w:rPr>
          <w:spacing w:val="2"/>
          <w:sz w:val="24"/>
        </w:rPr>
        <w:t xml:space="preserve"> </w:t>
      </w:r>
      <w:r>
        <w:rPr>
          <w:sz w:val="24"/>
        </w:rPr>
        <w:t>político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-2"/>
          <w:sz w:val="24"/>
        </w:rPr>
        <w:t xml:space="preserve"> </w:t>
      </w:r>
      <w:r>
        <w:rPr>
          <w:sz w:val="24"/>
        </w:rPr>
        <w:t>religioso;</w:t>
      </w:r>
    </w:p>
    <w:p w:rsidR="008867D3" w:rsidRDefault="00B13E06">
      <w:pPr>
        <w:pStyle w:val="Prrafodelista"/>
        <w:numPr>
          <w:ilvl w:val="0"/>
          <w:numId w:val="2"/>
        </w:numPr>
        <w:tabs>
          <w:tab w:val="left" w:pos="1181"/>
        </w:tabs>
        <w:spacing w:before="5" w:line="357" w:lineRule="auto"/>
        <w:ind w:right="126"/>
        <w:jc w:val="both"/>
        <w:rPr>
          <w:sz w:val="24"/>
        </w:rPr>
      </w:pPr>
      <w:r>
        <w:rPr>
          <w:sz w:val="24"/>
        </w:rPr>
        <w:t>Falsear o incumplir con la documentación que les sea solicitada por las</w:t>
      </w:r>
      <w:r>
        <w:rPr>
          <w:spacing w:val="1"/>
          <w:sz w:val="24"/>
        </w:rPr>
        <w:t xml:space="preserve"> </w:t>
      </w:r>
      <w:r>
        <w:rPr>
          <w:sz w:val="24"/>
        </w:rPr>
        <w:t>autoridades responsables;</w:t>
      </w:r>
    </w:p>
    <w:p w:rsidR="008867D3" w:rsidRDefault="00B13E06">
      <w:pPr>
        <w:pStyle w:val="Prrafodelista"/>
        <w:numPr>
          <w:ilvl w:val="0"/>
          <w:numId w:val="2"/>
        </w:numPr>
        <w:tabs>
          <w:tab w:val="left" w:pos="1181"/>
        </w:tabs>
        <w:spacing w:before="6" w:line="360" w:lineRule="auto"/>
        <w:ind w:right="124"/>
        <w:jc w:val="both"/>
        <w:rPr>
          <w:sz w:val="24"/>
        </w:rPr>
      </w:pPr>
      <w:r>
        <w:rPr>
          <w:sz w:val="24"/>
        </w:rPr>
        <w:t>Abstenerse de entregar los infor</w:t>
      </w:r>
      <w:r>
        <w:rPr>
          <w:sz w:val="24"/>
        </w:rPr>
        <w:t>mes que les solicite la dependencia o</w:t>
      </w:r>
      <w:r>
        <w:rPr>
          <w:spacing w:val="1"/>
          <w:sz w:val="24"/>
        </w:rPr>
        <w:t xml:space="preserve"> </w:t>
      </w:r>
      <w:r>
        <w:rPr>
          <w:sz w:val="24"/>
        </w:rPr>
        <w:t>entidad</w:t>
      </w:r>
      <w:r>
        <w:rPr>
          <w:spacing w:val="-10"/>
          <w:sz w:val="24"/>
        </w:rPr>
        <w:t xml:space="preserve"> </w:t>
      </w:r>
      <w:r>
        <w:rPr>
          <w:sz w:val="24"/>
        </w:rPr>
        <w:t>competente</w:t>
      </w:r>
      <w:r>
        <w:rPr>
          <w:spacing w:val="-9"/>
          <w:sz w:val="24"/>
        </w:rPr>
        <w:t xml:space="preserve"> </w:t>
      </w:r>
      <w:r>
        <w:rPr>
          <w:sz w:val="24"/>
        </w:rPr>
        <w:t>que</w:t>
      </w:r>
      <w:r>
        <w:rPr>
          <w:spacing w:val="-10"/>
          <w:sz w:val="24"/>
        </w:rPr>
        <w:t xml:space="preserve"> </w:t>
      </w:r>
      <w:r>
        <w:rPr>
          <w:sz w:val="24"/>
        </w:rPr>
        <w:t>les</w:t>
      </w:r>
      <w:r>
        <w:rPr>
          <w:spacing w:val="-7"/>
          <w:sz w:val="24"/>
        </w:rPr>
        <w:t xml:space="preserve"> </w:t>
      </w:r>
      <w:r>
        <w:rPr>
          <w:sz w:val="24"/>
        </w:rPr>
        <w:t>haya</w:t>
      </w:r>
      <w:r>
        <w:rPr>
          <w:spacing w:val="-10"/>
          <w:sz w:val="24"/>
        </w:rPr>
        <w:t xml:space="preserve"> </w:t>
      </w:r>
      <w:r>
        <w:rPr>
          <w:sz w:val="24"/>
        </w:rPr>
        <w:t>otorgado</w:t>
      </w:r>
      <w:r>
        <w:rPr>
          <w:spacing w:val="-9"/>
          <w:sz w:val="24"/>
        </w:rPr>
        <w:t xml:space="preserve"> </w:t>
      </w:r>
      <w:r>
        <w:rPr>
          <w:sz w:val="24"/>
        </w:rPr>
        <w:t>o</w:t>
      </w:r>
      <w:r>
        <w:rPr>
          <w:spacing w:val="-9"/>
          <w:sz w:val="24"/>
        </w:rPr>
        <w:t xml:space="preserve"> </w:t>
      </w:r>
      <w:r>
        <w:rPr>
          <w:sz w:val="24"/>
        </w:rPr>
        <w:t>autorizado</w:t>
      </w:r>
      <w:r>
        <w:rPr>
          <w:spacing w:val="-10"/>
          <w:sz w:val="24"/>
        </w:rPr>
        <w:t xml:space="preserve"> </w:t>
      </w:r>
      <w:r>
        <w:rPr>
          <w:sz w:val="24"/>
        </w:rPr>
        <w:t>el</w:t>
      </w:r>
      <w:r>
        <w:rPr>
          <w:spacing w:val="-8"/>
          <w:sz w:val="24"/>
        </w:rPr>
        <w:t xml:space="preserve"> </w:t>
      </w:r>
      <w:r>
        <w:rPr>
          <w:sz w:val="24"/>
        </w:rPr>
        <w:t>uso</w:t>
      </w:r>
      <w:r>
        <w:rPr>
          <w:spacing w:val="-10"/>
          <w:sz w:val="24"/>
        </w:rPr>
        <w:t xml:space="preserve"> </w:t>
      </w:r>
      <w:r>
        <w:rPr>
          <w:sz w:val="24"/>
        </w:rPr>
        <w:t>de</w:t>
      </w:r>
      <w:r>
        <w:rPr>
          <w:spacing w:val="-9"/>
          <w:sz w:val="24"/>
        </w:rPr>
        <w:t xml:space="preserve"> </w:t>
      </w:r>
      <w:r>
        <w:rPr>
          <w:sz w:val="24"/>
        </w:rPr>
        <w:t>apoyos</w:t>
      </w:r>
      <w:r>
        <w:rPr>
          <w:spacing w:val="-64"/>
          <w:sz w:val="24"/>
        </w:rPr>
        <w:t xml:space="preserve"> </w:t>
      </w:r>
      <w:r>
        <w:rPr>
          <w:sz w:val="24"/>
        </w:rPr>
        <w:t>y estímulos</w:t>
      </w:r>
      <w:r>
        <w:rPr>
          <w:spacing w:val="1"/>
          <w:sz w:val="24"/>
        </w:rPr>
        <w:t xml:space="preserve"> </w:t>
      </w:r>
      <w:r>
        <w:rPr>
          <w:sz w:val="24"/>
        </w:rPr>
        <w:t>públicos;</w:t>
      </w:r>
    </w:p>
    <w:p w:rsidR="008867D3" w:rsidRDefault="00B13E06">
      <w:pPr>
        <w:pStyle w:val="Prrafodelista"/>
        <w:numPr>
          <w:ilvl w:val="0"/>
          <w:numId w:val="2"/>
        </w:numPr>
        <w:tabs>
          <w:tab w:val="left" w:pos="1181"/>
        </w:tabs>
        <w:spacing w:line="360" w:lineRule="auto"/>
        <w:ind w:right="120"/>
        <w:jc w:val="both"/>
        <w:rPr>
          <w:sz w:val="24"/>
        </w:rPr>
      </w:pPr>
      <w:r>
        <w:rPr>
          <w:sz w:val="24"/>
        </w:rPr>
        <w:t>Ocultar información a las autoridades competentes y público en general,</w:t>
      </w:r>
      <w:r>
        <w:rPr>
          <w:spacing w:val="-64"/>
          <w:sz w:val="24"/>
        </w:rPr>
        <w:t xml:space="preserve"> </w:t>
      </w:r>
      <w:r>
        <w:rPr>
          <w:spacing w:val="-1"/>
          <w:sz w:val="24"/>
        </w:rPr>
        <w:t>sobre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la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aplicación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o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destino</w:t>
      </w:r>
      <w:r>
        <w:rPr>
          <w:spacing w:val="-15"/>
          <w:sz w:val="24"/>
        </w:rPr>
        <w:t xml:space="preserve"> </w:t>
      </w:r>
      <w:r>
        <w:rPr>
          <w:sz w:val="24"/>
        </w:rPr>
        <w:t>de</w:t>
      </w:r>
      <w:r>
        <w:rPr>
          <w:spacing w:val="-16"/>
          <w:sz w:val="24"/>
        </w:rPr>
        <w:t xml:space="preserve"> </w:t>
      </w:r>
      <w:r>
        <w:rPr>
          <w:sz w:val="24"/>
        </w:rPr>
        <w:t>los</w:t>
      </w:r>
      <w:r>
        <w:rPr>
          <w:spacing w:val="-14"/>
          <w:sz w:val="24"/>
        </w:rPr>
        <w:t xml:space="preserve"> </w:t>
      </w:r>
      <w:r>
        <w:rPr>
          <w:sz w:val="24"/>
        </w:rPr>
        <w:t>apoyos</w:t>
      </w:r>
      <w:r>
        <w:rPr>
          <w:spacing w:val="-13"/>
          <w:sz w:val="24"/>
        </w:rPr>
        <w:t xml:space="preserve"> </w:t>
      </w:r>
      <w:r>
        <w:rPr>
          <w:sz w:val="24"/>
        </w:rPr>
        <w:t>y</w:t>
      </w:r>
      <w:r>
        <w:rPr>
          <w:spacing w:val="-14"/>
          <w:sz w:val="24"/>
        </w:rPr>
        <w:t xml:space="preserve"> </w:t>
      </w:r>
      <w:r>
        <w:rPr>
          <w:sz w:val="24"/>
        </w:rPr>
        <w:t>estímulos</w:t>
      </w:r>
      <w:r>
        <w:rPr>
          <w:spacing w:val="-14"/>
          <w:sz w:val="24"/>
        </w:rPr>
        <w:t xml:space="preserve"> </w:t>
      </w:r>
      <w:r>
        <w:rPr>
          <w:sz w:val="24"/>
        </w:rPr>
        <w:t>públicos</w:t>
      </w:r>
      <w:r>
        <w:rPr>
          <w:spacing w:val="-13"/>
          <w:sz w:val="24"/>
        </w:rPr>
        <w:t xml:space="preserve"> </w:t>
      </w:r>
      <w:r>
        <w:rPr>
          <w:sz w:val="24"/>
        </w:rPr>
        <w:t>destinado</w:t>
      </w:r>
      <w:r>
        <w:rPr>
          <w:spacing w:val="-65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las</w:t>
      </w:r>
      <w:r>
        <w:rPr>
          <w:spacing w:val="1"/>
          <w:sz w:val="24"/>
        </w:rPr>
        <w:t xml:space="preserve"> </w:t>
      </w:r>
      <w:r>
        <w:rPr>
          <w:sz w:val="24"/>
        </w:rPr>
        <w:t>actividades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fomento;</w:t>
      </w:r>
    </w:p>
    <w:p w:rsidR="008867D3" w:rsidRDefault="008867D3">
      <w:pPr>
        <w:spacing w:line="360" w:lineRule="auto"/>
        <w:jc w:val="both"/>
        <w:rPr>
          <w:sz w:val="24"/>
        </w:rPr>
        <w:sectPr w:rsidR="008867D3">
          <w:pgSz w:w="12240" w:h="15840"/>
          <w:pgMar w:top="2560" w:right="1580" w:bottom="1360" w:left="1600" w:header="563" w:footer="1135" w:gutter="0"/>
          <w:cols w:space="720"/>
        </w:sectPr>
      </w:pPr>
    </w:p>
    <w:p w:rsidR="008867D3" w:rsidRDefault="008867D3">
      <w:pPr>
        <w:pStyle w:val="Textoindependiente"/>
        <w:spacing w:before="3"/>
        <w:ind w:left="0"/>
        <w:jc w:val="left"/>
        <w:rPr>
          <w:sz w:val="26"/>
        </w:rPr>
      </w:pPr>
    </w:p>
    <w:p w:rsidR="008867D3" w:rsidRDefault="00B13E06">
      <w:pPr>
        <w:spacing w:before="100"/>
        <w:ind w:left="668"/>
        <w:rPr>
          <w:rFonts w:ascii="Verdana" w:hAnsi="Verdana"/>
          <w:b/>
          <w:sz w:val="16"/>
        </w:rPr>
      </w:pPr>
      <w:r>
        <w:rPr>
          <w:rFonts w:ascii="Verdana" w:hAnsi="Verdana"/>
          <w:b/>
          <w:color w:val="96174A"/>
          <w:w w:val="85"/>
          <w:sz w:val="16"/>
        </w:rPr>
        <w:t>“2022.</w:t>
      </w:r>
      <w:r>
        <w:rPr>
          <w:rFonts w:ascii="Verdana" w:hAnsi="Verdana"/>
          <w:b/>
          <w:color w:val="96174A"/>
          <w:spacing w:val="10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Año</w:t>
      </w:r>
      <w:r>
        <w:rPr>
          <w:rFonts w:ascii="Verdana" w:hAnsi="Verdana"/>
          <w:b/>
          <w:color w:val="96174A"/>
          <w:spacing w:val="14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del</w:t>
      </w:r>
      <w:r>
        <w:rPr>
          <w:rFonts w:ascii="Verdana" w:hAnsi="Verdana"/>
          <w:b/>
          <w:color w:val="96174A"/>
          <w:spacing w:val="16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Quincentenario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la</w:t>
      </w:r>
      <w:r>
        <w:rPr>
          <w:rFonts w:ascii="Verdana" w:hAnsi="Verdana"/>
          <w:b/>
          <w:color w:val="96174A"/>
          <w:spacing w:val="10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Fundación</w:t>
      </w:r>
      <w:r>
        <w:rPr>
          <w:rFonts w:ascii="Verdana" w:hAnsi="Verdana"/>
          <w:b/>
          <w:color w:val="96174A"/>
          <w:spacing w:val="12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Toluca</w:t>
      </w:r>
      <w:r>
        <w:rPr>
          <w:rFonts w:ascii="Verdana" w:hAnsi="Verdana"/>
          <w:b/>
          <w:color w:val="96174A"/>
          <w:spacing w:val="10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Lerdo,</w:t>
      </w:r>
      <w:r>
        <w:rPr>
          <w:rFonts w:ascii="Verdana" w:hAnsi="Verdana"/>
          <w:b/>
          <w:color w:val="96174A"/>
          <w:spacing w:val="11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Capital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del</w:t>
      </w:r>
      <w:r>
        <w:rPr>
          <w:rFonts w:ascii="Verdana" w:hAnsi="Verdana"/>
          <w:b/>
          <w:color w:val="96174A"/>
          <w:spacing w:val="14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Estado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México”</w:t>
      </w:r>
    </w:p>
    <w:p w:rsidR="008867D3" w:rsidRDefault="008867D3">
      <w:pPr>
        <w:pStyle w:val="Textoindependiente"/>
        <w:spacing w:before="2"/>
        <w:ind w:left="0"/>
        <w:jc w:val="left"/>
        <w:rPr>
          <w:rFonts w:ascii="Verdana"/>
          <w:b/>
          <w:sz w:val="19"/>
        </w:rPr>
      </w:pPr>
    </w:p>
    <w:p w:rsidR="008867D3" w:rsidRDefault="00B13E06">
      <w:pPr>
        <w:pStyle w:val="Prrafodelista"/>
        <w:numPr>
          <w:ilvl w:val="0"/>
          <w:numId w:val="2"/>
        </w:numPr>
        <w:tabs>
          <w:tab w:val="left" w:pos="1181"/>
        </w:tabs>
        <w:spacing w:line="357" w:lineRule="auto"/>
        <w:ind w:right="123"/>
        <w:jc w:val="both"/>
        <w:rPr>
          <w:sz w:val="24"/>
        </w:rPr>
      </w:pPr>
      <w:r>
        <w:rPr>
          <w:spacing w:val="-1"/>
          <w:sz w:val="24"/>
        </w:rPr>
        <w:t>No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mantener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a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disposición</w:t>
      </w:r>
      <w:r>
        <w:rPr>
          <w:spacing w:val="-14"/>
          <w:sz w:val="24"/>
        </w:rPr>
        <w:t xml:space="preserve"> </w:t>
      </w:r>
      <w:r>
        <w:rPr>
          <w:sz w:val="24"/>
        </w:rPr>
        <w:t>de</w:t>
      </w:r>
      <w:r>
        <w:rPr>
          <w:spacing w:val="-15"/>
          <w:sz w:val="24"/>
        </w:rPr>
        <w:t xml:space="preserve"> </w:t>
      </w:r>
      <w:r>
        <w:rPr>
          <w:sz w:val="24"/>
        </w:rPr>
        <w:t>las</w:t>
      </w:r>
      <w:r>
        <w:rPr>
          <w:spacing w:val="-14"/>
          <w:sz w:val="24"/>
        </w:rPr>
        <w:t xml:space="preserve"> </w:t>
      </w:r>
      <w:r>
        <w:rPr>
          <w:sz w:val="24"/>
        </w:rPr>
        <w:t>autoridades</w:t>
      </w:r>
      <w:r>
        <w:rPr>
          <w:spacing w:val="-13"/>
          <w:sz w:val="24"/>
        </w:rPr>
        <w:t xml:space="preserve"> </w:t>
      </w:r>
      <w:r>
        <w:rPr>
          <w:sz w:val="24"/>
        </w:rPr>
        <w:t>competentes</w:t>
      </w:r>
      <w:r>
        <w:rPr>
          <w:spacing w:val="-13"/>
          <w:sz w:val="24"/>
        </w:rPr>
        <w:t xml:space="preserve"> </w:t>
      </w:r>
      <w:r>
        <w:rPr>
          <w:sz w:val="24"/>
        </w:rPr>
        <w:t>la</w:t>
      </w:r>
      <w:r>
        <w:rPr>
          <w:spacing w:val="-15"/>
          <w:sz w:val="24"/>
        </w:rPr>
        <w:t xml:space="preserve"> </w:t>
      </w:r>
      <w:r>
        <w:rPr>
          <w:sz w:val="24"/>
        </w:rPr>
        <w:t>información</w:t>
      </w:r>
      <w:r>
        <w:rPr>
          <w:spacing w:val="-64"/>
          <w:sz w:val="24"/>
        </w:rPr>
        <w:t xml:space="preserve"> </w:t>
      </w:r>
      <w:r>
        <w:rPr>
          <w:spacing w:val="-1"/>
          <w:sz w:val="24"/>
        </w:rPr>
        <w:t>de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las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actividades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que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realicen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con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la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aplicación</w:t>
      </w:r>
      <w:r>
        <w:rPr>
          <w:spacing w:val="-17"/>
          <w:sz w:val="24"/>
        </w:rPr>
        <w:t xml:space="preserve"> </w:t>
      </w:r>
      <w:r>
        <w:rPr>
          <w:sz w:val="24"/>
        </w:rPr>
        <w:t>de</w:t>
      </w:r>
      <w:r>
        <w:rPr>
          <w:spacing w:val="-16"/>
          <w:sz w:val="24"/>
        </w:rPr>
        <w:t xml:space="preserve"> </w:t>
      </w:r>
      <w:r>
        <w:rPr>
          <w:sz w:val="24"/>
        </w:rPr>
        <w:t>los</w:t>
      </w:r>
      <w:r>
        <w:rPr>
          <w:spacing w:val="-15"/>
          <w:sz w:val="24"/>
        </w:rPr>
        <w:t xml:space="preserve"> </w:t>
      </w:r>
      <w:r>
        <w:rPr>
          <w:sz w:val="24"/>
        </w:rPr>
        <w:t>apoyos</w:t>
      </w:r>
      <w:r>
        <w:rPr>
          <w:spacing w:val="-15"/>
          <w:sz w:val="24"/>
        </w:rPr>
        <w:t xml:space="preserve"> </w:t>
      </w:r>
      <w:r>
        <w:rPr>
          <w:sz w:val="24"/>
        </w:rPr>
        <w:t>y</w:t>
      </w:r>
      <w:r>
        <w:rPr>
          <w:spacing w:val="-15"/>
          <w:sz w:val="24"/>
        </w:rPr>
        <w:t xml:space="preserve"> </w:t>
      </w:r>
      <w:r>
        <w:rPr>
          <w:sz w:val="24"/>
        </w:rPr>
        <w:t>estímulos</w:t>
      </w:r>
      <w:r>
        <w:rPr>
          <w:spacing w:val="-64"/>
          <w:sz w:val="24"/>
        </w:rPr>
        <w:t xml:space="preserve"> </w:t>
      </w:r>
      <w:r>
        <w:rPr>
          <w:sz w:val="24"/>
        </w:rPr>
        <w:t>públicos que</w:t>
      </w:r>
      <w:r>
        <w:rPr>
          <w:spacing w:val="-1"/>
          <w:sz w:val="24"/>
        </w:rPr>
        <w:t xml:space="preserve"> </w:t>
      </w:r>
      <w:r>
        <w:rPr>
          <w:sz w:val="24"/>
        </w:rPr>
        <w:t>hubiesen</w:t>
      </w:r>
      <w:r>
        <w:rPr>
          <w:spacing w:val="1"/>
          <w:sz w:val="24"/>
        </w:rPr>
        <w:t xml:space="preserve"> </w:t>
      </w:r>
      <w:r>
        <w:rPr>
          <w:sz w:val="24"/>
        </w:rPr>
        <w:t>utilizado;</w:t>
      </w:r>
    </w:p>
    <w:p w:rsidR="008867D3" w:rsidRDefault="00B13E06">
      <w:pPr>
        <w:pStyle w:val="Prrafodelista"/>
        <w:numPr>
          <w:ilvl w:val="0"/>
          <w:numId w:val="2"/>
        </w:numPr>
        <w:tabs>
          <w:tab w:val="left" w:pos="1181"/>
        </w:tabs>
        <w:spacing w:before="7" w:line="360" w:lineRule="auto"/>
        <w:ind w:right="126"/>
        <w:jc w:val="both"/>
        <w:rPr>
          <w:sz w:val="24"/>
        </w:rPr>
      </w:pPr>
      <w:r>
        <w:rPr>
          <w:sz w:val="24"/>
        </w:rPr>
        <w:t>Omitir información o incluir datos falsos en el Registro y los informes</w:t>
      </w:r>
      <w:r>
        <w:rPr>
          <w:spacing w:val="1"/>
          <w:sz w:val="24"/>
        </w:rPr>
        <w:t xml:space="preserve"> </w:t>
      </w:r>
      <w:r>
        <w:rPr>
          <w:sz w:val="24"/>
        </w:rPr>
        <w:t>respectivos;</w:t>
      </w:r>
    </w:p>
    <w:p w:rsidR="008867D3" w:rsidRDefault="00B13E06">
      <w:pPr>
        <w:pStyle w:val="Prrafodelista"/>
        <w:numPr>
          <w:ilvl w:val="0"/>
          <w:numId w:val="2"/>
        </w:numPr>
        <w:tabs>
          <w:tab w:val="left" w:pos="1181"/>
        </w:tabs>
        <w:spacing w:line="360" w:lineRule="auto"/>
        <w:ind w:right="122"/>
        <w:jc w:val="both"/>
        <w:rPr>
          <w:sz w:val="24"/>
        </w:rPr>
      </w:pPr>
      <w:r>
        <w:rPr>
          <w:sz w:val="24"/>
        </w:rPr>
        <w:t>No</w:t>
      </w:r>
      <w:r>
        <w:rPr>
          <w:spacing w:val="-9"/>
          <w:sz w:val="24"/>
        </w:rPr>
        <w:t xml:space="preserve"> </w:t>
      </w:r>
      <w:r>
        <w:rPr>
          <w:sz w:val="24"/>
        </w:rPr>
        <w:t>informar</w:t>
      </w:r>
      <w:r>
        <w:rPr>
          <w:spacing w:val="-2"/>
          <w:sz w:val="24"/>
        </w:rPr>
        <w:t xml:space="preserve"> </w:t>
      </w:r>
      <w:r>
        <w:rPr>
          <w:sz w:val="24"/>
        </w:rPr>
        <w:t>al</w:t>
      </w:r>
      <w:r>
        <w:rPr>
          <w:spacing w:val="-8"/>
          <w:sz w:val="24"/>
        </w:rPr>
        <w:t xml:space="preserve"> </w:t>
      </w:r>
      <w:r>
        <w:rPr>
          <w:sz w:val="24"/>
        </w:rPr>
        <w:t>Registro</w:t>
      </w:r>
      <w:r>
        <w:rPr>
          <w:spacing w:val="-8"/>
          <w:sz w:val="24"/>
        </w:rPr>
        <w:t xml:space="preserve"> </w:t>
      </w:r>
      <w:r>
        <w:rPr>
          <w:sz w:val="24"/>
        </w:rPr>
        <w:t>dentro</w:t>
      </w:r>
      <w:r>
        <w:rPr>
          <w:spacing w:val="-8"/>
          <w:sz w:val="24"/>
        </w:rPr>
        <w:t xml:space="preserve"> </w:t>
      </w:r>
      <w:r>
        <w:rPr>
          <w:sz w:val="24"/>
        </w:rPr>
        <w:t>del</w:t>
      </w:r>
      <w:r>
        <w:rPr>
          <w:spacing w:val="-8"/>
          <w:sz w:val="24"/>
        </w:rPr>
        <w:t xml:space="preserve"> </w:t>
      </w:r>
      <w:r>
        <w:rPr>
          <w:sz w:val="24"/>
        </w:rPr>
        <w:t>plazo</w:t>
      </w:r>
      <w:r>
        <w:rPr>
          <w:spacing w:val="-8"/>
          <w:sz w:val="24"/>
        </w:rPr>
        <w:t xml:space="preserve"> </w:t>
      </w:r>
      <w:r>
        <w:rPr>
          <w:sz w:val="24"/>
        </w:rPr>
        <w:t>de</w:t>
      </w:r>
      <w:r>
        <w:rPr>
          <w:spacing w:val="-8"/>
          <w:sz w:val="24"/>
        </w:rPr>
        <w:t xml:space="preserve"> </w:t>
      </w:r>
      <w:r>
        <w:rPr>
          <w:sz w:val="24"/>
        </w:rPr>
        <w:t>cuarenta</w:t>
      </w:r>
      <w:r>
        <w:rPr>
          <w:spacing w:val="-8"/>
          <w:sz w:val="24"/>
        </w:rPr>
        <w:t xml:space="preserve"> </w:t>
      </w:r>
      <w:r>
        <w:rPr>
          <w:sz w:val="24"/>
        </w:rPr>
        <w:t>y</w:t>
      </w:r>
      <w:r>
        <w:rPr>
          <w:spacing w:val="-7"/>
          <w:sz w:val="24"/>
        </w:rPr>
        <w:t xml:space="preserve"> </w:t>
      </w:r>
      <w:r>
        <w:rPr>
          <w:sz w:val="24"/>
        </w:rPr>
        <w:t>cinco</w:t>
      </w:r>
      <w:r>
        <w:rPr>
          <w:spacing w:val="-8"/>
          <w:sz w:val="24"/>
        </w:rPr>
        <w:t xml:space="preserve"> </w:t>
      </w:r>
      <w:r>
        <w:rPr>
          <w:sz w:val="24"/>
        </w:rPr>
        <w:t>días</w:t>
      </w:r>
      <w:r>
        <w:rPr>
          <w:spacing w:val="-7"/>
          <w:sz w:val="24"/>
        </w:rPr>
        <w:t xml:space="preserve"> </w:t>
      </w:r>
      <w:r>
        <w:rPr>
          <w:sz w:val="24"/>
        </w:rPr>
        <w:t>háb</w:t>
      </w:r>
      <w:r>
        <w:rPr>
          <w:sz w:val="24"/>
        </w:rPr>
        <w:t>iles,</w:t>
      </w:r>
      <w:r>
        <w:rPr>
          <w:spacing w:val="-64"/>
          <w:sz w:val="24"/>
        </w:rPr>
        <w:t xml:space="preserve"> </w:t>
      </w:r>
      <w:r>
        <w:rPr>
          <w:sz w:val="24"/>
        </w:rPr>
        <w:t>contados a partir de la decisión respectiva, sobre cualquier modificación</w:t>
      </w:r>
      <w:r>
        <w:rPr>
          <w:spacing w:val="1"/>
          <w:sz w:val="24"/>
        </w:rPr>
        <w:t xml:space="preserve"> </w:t>
      </w:r>
      <w:r>
        <w:rPr>
          <w:sz w:val="24"/>
        </w:rPr>
        <w:t>a su acta constitutiva o estatutos, o sobre cualquier cambio relevante en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-3"/>
          <w:sz w:val="24"/>
        </w:rPr>
        <w:t xml:space="preserve"> </w:t>
      </w:r>
      <w:r>
        <w:rPr>
          <w:sz w:val="24"/>
        </w:rPr>
        <w:t>información</w:t>
      </w:r>
      <w:r>
        <w:rPr>
          <w:spacing w:val="-3"/>
          <w:sz w:val="24"/>
        </w:rPr>
        <w:t xml:space="preserve"> </w:t>
      </w:r>
      <w:r>
        <w:rPr>
          <w:sz w:val="24"/>
        </w:rPr>
        <w:t>proporcionada</w:t>
      </w:r>
      <w:r>
        <w:rPr>
          <w:spacing w:val="-2"/>
          <w:sz w:val="24"/>
        </w:rPr>
        <w:t xml:space="preserve"> </w:t>
      </w:r>
      <w:r>
        <w:rPr>
          <w:sz w:val="24"/>
        </w:rPr>
        <w:t>al</w:t>
      </w:r>
      <w:r>
        <w:rPr>
          <w:spacing w:val="-3"/>
          <w:sz w:val="24"/>
        </w:rPr>
        <w:t xml:space="preserve"> </w:t>
      </w:r>
      <w:r>
        <w:rPr>
          <w:sz w:val="24"/>
        </w:rPr>
        <w:t>solicitar</w:t>
      </w:r>
      <w:r>
        <w:rPr>
          <w:spacing w:val="-1"/>
          <w:sz w:val="24"/>
        </w:rPr>
        <w:t xml:space="preserve"> </w:t>
      </w:r>
      <w:r>
        <w:rPr>
          <w:sz w:val="24"/>
        </w:rPr>
        <w:t>su</w:t>
      </w:r>
      <w:r>
        <w:rPr>
          <w:spacing w:val="-2"/>
          <w:sz w:val="24"/>
        </w:rPr>
        <w:t xml:space="preserve"> </w:t>
      </w:r>
      <w:r>
        <w:rPr>
          <w:sz w:val="24"/>
        </w:rPr>
        <w:t>inscripción</w:t>
      </w:r>
      <w:r>
        <w:rPr>
          <w:spacing w:val="-3"/>
          <w:sz w:val="24"/>
        </w:rPr>
        <w:t xml:space="preserve"> </w:t>
      </w:r>
      <w:r>
        <w:rPr>
          <w:sz w:val="24"/>
        </w:rPr>
        <w:t>en</w:t>
      </w:r>
      <w:r>
        <w:rPr>
          <w:spacing w:val="-3"/>
          <w:sz w:val="24"/>
        </w:rPr>
        <w:t xml:space="preserve"> </w:t>
      </w:r>
      <w:r>
        <w:rPr>
          <w:sz w:val="24"/>
        </w:rPr>
        <w:t>el</w:t>
      </w:r>
      <w:r>
        <w:rPr>
          <w:spacing w:val="-2"/>
          <w:sz w:val="24"/>
        </w:rPr>
        <w:t xml:space="preserve"> </w:t>
      </w:r>
      <w:r>
        <w:rPr>
          <w:sz w:val="24"/>
        </w:rPr>
        <w:t>mismo,</w:t>
      </w:r>
      <w:r>
        <w:rPr>
          <w:spacing w:val="-1"/>
          <w:sz w:val="24"/>
        </w:rPr>
        <w:t xml:space="preserve"> </w:t>
      </w:r>
      <w:r>
        <w:rPr>
          <w:sz w:val="24"/>
        </w:rPr>
        <w:t>y</w:t>
      </w:r>
    </w:p>
    <w:p w:rsidR="008867D3" w:rsidRDefault="00B13E06">
      <w:pPr>
        <w:pStyle w:val="Prrafodelista"/>
        <w:numPr>
          <w:ilvl w:val="0"/>
          <w:numId w:val="2"/>
        </w:numPr>
        <w:tabs>
          <w:tab w:val="left" w:pos="1181"/>
        </w:tabs>
        <w:spacing w:before="1" w:line="360" w:lineRule="auto"/>
        <w:ind w:right="122"/>
        <w:jc w:val="both"/>
        <w:rPr>
          <w:sz w:val="24"/>
        </w:rPr>
      </w:pPr>
      <w:r>
        <w:rPr>
          <w:sz w:val="24"/>
        </w:rPr>
        <w:t>No cumplir con cualquier otra obligación en los términos de la presente</w:t>
      </w:r>
      <w:r>
        <w:rPr>
          <w:spacing w:val="1"/>
          <w:sz w:val="24"/>
        </w:rPr>
        <w:t xml:space="preserve"> </w:t>
      </w:r>
      <w:r>
        <w:rPr>
          <w:sz w:val="24"/>
        </w:rPr>
        <w:t>Ley y su Reglamento, así como de cualquier otra obligación impuesta,</w:t>
      </w:r>
      <w:r>
        <w:rPr>
          <w:spacing w:val="1"/>
          <w:sz w:val="24"/>
        </w:rPr>
        <w:t xml:space="preserve"> </w:t>
      </w:r>
      <w:r>
        <w:rPr>
          <w:sz w:val="24"/>
        </w:rPr>
        <w:t>legal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reglamentaria.</w:t>
      </w:r>
    </w:p>
    <w:p w:rsidR="008867D3" w:rsidRDefault="00B13E06">
      <w:pPr>
        <w:pStyle w:val="Textoindependiente"/>
        <w:spacing w:before="158" w:line="360" w:lineRule="auto"/>
        <w:ind w:left="100" w:right="117"/>
      </w:pPr>
      <w:r>
        <w:rPr>
          <w:rFonts w:ascii="Arial" w:hAnsi="Arial"/>
          <w:b/>
        </w:rPr>
        <w:t xml:space="preserve">Artículo 32. </w:t>
      </w:r>
      <w:r>
        <w:t>Cuando una organización con registro vigente cometa alguna de las</w:t>
      </w:r>
      <w:r>
        <w:rPr>
          <w:spacing w:val="1"/>
        </w:rPr>
        <w:t xml:space="preserve"> </w:t>
      </w:r>
      <w:r>
        <w:t xml:space="preserve">faltas a que </w:t>
      </w:r>
      <w:r>
        <w:t>hace referencia el artículo anterior,</w:t>
      </w:r>
      <w:r>
        <w:rPr>
          <w:spacing w:val="1"/>
        </w:rPr>
        <w:t xml:space="preserve"> </w:t>
      </w:r>
      <w:r>
        <w:t>la Secretaría,</w:t>
      </w:r>
      <w:r>
        <w:rPr>
          <w:spacing w:val="1"/>
        </w:rPr>
        <w:t xml:space="preserve"> </w:t>
      </w:r>
      <w:r>
        <w:t>a través de la</w:t>
      </w:r>
      <w:r>
        <w:rPr>
          <w:spacing w:val="1"/>
        </w:rPr>
        <w:t xml:space="preserve"> </w:t>
      </w:r>
      <w:r>
        <w:t>Dirección, suspenderá o cancelará su inscripción del Registro y, avisará a las</w:t>
      </w:r>
      <w:r>
        <w:rPr>
          <w:spacing w:val="1"/>
        </w:rPr>
        <w:t xml:space="preserve"> </w:t>
      </w:r>
      <w:r>
        <w:t>Dependencias</w:t>
      </w:r>
      <w:r>
        <w:rPr>
          <w:spacing w:val="-8"/>
        </w:rPr>
        <w:t xml:space="preserve"> </w:t>
      </w:r>
      <w:r>
        <w:t>y</w:t>
      </w:r>
      <w:r>
        <w:rPr>
          <w:spacing w:val="-8"/>
        </w:rPr>
        <w:t xml:space="preserve"> </w:t>
      </w:r>
      <w:r>
        <w:t>entidades</w:t>
      </w:r>
      <w:r>
        <w:rPr>
          <w:spacing w:val="-7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los</w:t>
      </w:r>
      <w:r>
        <w:rPr>
          <w:spacing w:val="-7"/>
        </w:rPr>
        <w:t xml:space="preserve"> </w:t>
      </w:r>
      <w:r>
        <w:t>diversos</w:t>
      </w:r>
      <w:r>
        <w:rPr>
          <w:spacing w:val="-8"/>
        </w:rPr>
        <w:t xml:space="preserve"> </w:t>
      </w:r>
      <w:r>
        <w:t>órdenes</w:t>
      </w:r>
      <w:r>
        <w:rPr>
          <w:spacing w:val="-8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gobierno</w:t>
      </w:r>
      <w:r>
        <w:rPr>
          <w:spacing w:val="-10"/>
        </w:rPr>
        <w:t xml:space="preserve"> </w:t>
      </w:r>
      <w:r>
        <w:t>relacionados</w:t>
      </w:r>
      <w:r>
        <w:rPr>
          <w:spacing w:val="-7"/>
        </w:rPr>
        <w:t xml:space="preserve"> </w:t>
      </w:r>
      <w:r>
        <w:t>con</w:t>
      </w:r>
      <w:r>
        <w:rPr>
          <w:spacing w:val="-10"/>
        </w:rPr>
        <w:t xml:space="preserve"> </w:t>
      </w:r>
      <w:r>
        <w:t>la</w:t>
      </w:r>
      <w:r>
        <w:rPr>
          <w:spacing w:val="-64"/>
        </w:rPr>
        <w:t xml:space="preserve"> </w:t>
      </w:r>
      <w:r>
        <w:t>falta.</w:t>
      </w:r>
    </w:p>
    <w:p w:rsidR="008867D3" w:rsidRDefault="00B13E06">
      <w:pPr>
        <w:pStyle w:val="Textoindependiente"/>
        <w:spacing w:before="163" w:line="360" w:lineRule="auto"/>
        <w:ind w:left="100" w:right="123"/>
      </w:pPr>
      <w:r>
        <w:rPr>
          <w:rFonts w:ascii="Arial" w:hAnsi="Arial"/>
          <w:b/>
        </w:rPr>
        <w:t xml:space="preserve">Artículo 33. </w:t>
      </w:r>
      <w:r>
        <w:t>Las medi</w:t>
      </w:r>
      <w:r>
        <w:t>das disciplinarias, medidas de apremio y medios de defensa</w:t>
      </w:r>
      <w:r>
        <w:rPr>
          <w:spacing w:val="1"/>
        </w:rPr>
        <w:t xml:space="preserve"> </w:t>
      </w:r>
      <w:r>
        <w:t>deberán ser expedidas en lo particular por la Comisión, con base en lo que el</w:t>
      </w:r>
      <w:r>
        <w:rPr>
          <w:spacing w:val="1"/>
        </w:rPr>
        <w:t xml:space="preserve"> </w:t>
      </w:r>
      <w:r>
        <w:t>Reglamento</w:t>
      </w:r>
      <w:r>
        <w:rPr>
          <w:spacing w:val="-2"/>
        </w:rPr>
        <w:t xml:space="preserve"> </w:t>
      </w:r>
      <w:r>
        <w:t>disponga.</w:t>
      </w:r>
    </w:p>
    <w:p w:rsidR="008867D3" w:rsidRDefault="00B13E06">
      <w:pPr>
        <w:pStyle w:val="Textoindependiente"/>
        <w:spacing w:before="158" w:line="360" w:lineRule="auto"/>
        <w:ind w:left="100" w:right="119"/>
      </w:pPr>
      <w:r>
        <w:rPr>
          <w:rFonts w:ascii="Arial" w:hAnsi="Arial"/>
          <w:b/>
        </w:rPr>
        <w:t xml:space="preserve">Artículo 34. </w:t>
      </w:r>
      <w:r>
        <w:t>En contra de las resoluciones que se dicten conforme a esta Ley, el</w:t>
      </w:r>
      <w:r>
        <w:rPr>
          <w:spacing w:val="1"/>
        </w:rPr>
        <w:t xml:space="preserve"> </w:t>
      </w:r>
      <w:r>
        <w:t>Reglamento y demás disposiciones jurídicas aplicables, procederán los medios de</w:t>
      </w:r>
      <w:r>
        <w:rPr>
          <w:spacing w:val="1"/>
        </w:rPr>
        <w:t xml:space="preserve"> </w:t>
      </w:r>
      <w:r>
        <w:t>impugnación</w:t>
      </w:r>
      <w:r>
        <w:rPr>
          <w:spacing w:val="1"/>
        </w:rPr>
        <w:t xml:space="preserve"> </w:t>
      </w:r>
      <w:r>
        <w:t>establecidos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legislación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normatividad</w:t>
      </w:r>
      <w:r>
        <w:rPr>
          <w:spacing w:val="1"/>
        </w:rPr>
        <w:t xml:space="preserve"> </w:t>
      </w:r>
      <w:r>
        <w:t>vigente</w:t>
      </w:r>
      <w:r>
        <w:rPr>
          <w:spacing w:val="1"/>
        </w:rPr>
        <w:t xml:space="preserve"> </w:t>
      </w:r>
      <w:r>
        <w:t>correspondiente.</w:t>
      </w:r>
    </w:p>
    <w:p w:rsidR="008867D3" w:rsidRDefault="008867D3">
      <w:pPr>
        <w:spacing w:line="360" w:lineRule="auto"/>
        <w:sectPr w:rsidR="008867D3">
          <w:pgSz w:w="12240" w:h="15840"/>
          <w:pgMar w:top="2560" w:right="1580" w:bottom="1360" w:left="1600" w:header="563" w:footer="1135" w:gutter="0"/>
          <w:cols w:space="720"/>
        </w:sectPr>
      </w:pPr>
    </w:p>
    <w:p w:rsidR="008867D3" w:rsidRDefault="008867D3">
      <w:pPr>
        <w:pStyle w:val="Textoindependiente"/>
        <w:spacing w:before="3"/>
        <w:ind w:left="0"/>
        <w:jc w:val="left"/>
        <w:rPr>
          <w:sz w:val="26"/>
        </w:rPr>
      </w:pPr>
    </w:p>
    <w:p w:rsidR="008867D3" w:rsidRDefault="00B13E06">
      <w:pPr>
        <w:spacing w:before="100"/>
        <w:ind w:left="679" w:right="708"/>
        <w:jc w:val="center"/>
        <w:rPr>
          <w:rFonts w:ascii="Verdana" w:hAnsi="Verdana"/>
          <w:b/>
          <w:sz w:val="16"/>
        </w:rPr>
      </w:pPr>
      <w:r>
        <w:rPr>
          <w:rFonts w:ascii="Verdana" w:hAnsi="Verdana"/>
          <w:b/>
          <w:color w:val="96174A"/>
          <w:w w:val="85"/>
          <w:sz w:val="16"/>
        </w:rPr>
        <w:t>“2022.</w:t>
      </w:r>
      <w:r>
        <w:rPr>
          <w:rFonts w:ascii="Verdana" w:hAnsi="Verdana"/>
          <w:b/>
          <w:color w:val="96174A"/>
          <w:spacing w:val="10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Año</w:t>
      </w:r>
      <w:r>
        <w:rPr>
          <w:rFonts w:ascii="Verdana" w:hAnsi="Verdana"/>
          <w:b/>
          <w:color w:val="96174A"/>
          <w:spacing w:val="14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del</w:t>
      </w:r>
      <w:r>
        <w:rPr>
          <w:rFonts w:ascii="Verdana" w:hAnsi="Verdana"/>
          <w:b/>
          <w:color w:val="96174A"/>
          <w:spacing w:val="16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Quincentenario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la</w:t>
      </w:r>
      <w:r>
        <w:rPr>
          <w:rFonts w:ascii="Verdana" w:hAnsi="Verdana"/>
          <w:b/>
          <w:color w:val="96174A"/>
          <w:spacing w:val="10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Fundación</w:t>
      </w:r>
      <w:r>
        <w:rPr>
          <w:rFonts w:ascii="Verdana" w:hAnsi="Verdana"/>
          <w:b/>
          <w:color w:val="96174A"/>
          <w:spacing w:val="12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Toluca</w:t>
      </w:r>
      <w:r>
        <w:rPr>
          <w:rFonts w:ascii="Verdana" w:hAnsi="Verdana"/>
          <w:b/>
          <w:color w:val="96174A"/>
          <w:spacing w:val="10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Lerdo,</w:t>
      </w:r>
      <w:r>
        <w:rPr>
          <w:rFonts w:ascii="Verdana" w:hAnsi="Verdana"/>
          <w:b/>
          <w:color w:val="96174A"/>
          <w:spacing w:val="11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Capital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del</w:t>
      </w:r>
      <w:r>
        <w:rPr>
          <w:rFonts w:ascii="Verdana" w:hAnsi="Verdana"/>
          <w:b/>
          <w:color w:val="96174A"/>
          <w:spacing w:val="14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Estado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México”</w:t>
      </w:r>
    </w:p>
    <w:p w:rsidR="008867D3" w:rsidRDefault="008867D3">
      <w:pPr>
        <w:pStyle w:val="Textoindependiente"/>
        <w:spacing w:before="2"/>
        <w:ind w:left="0"/>
        <w:jc w:val="left"/>
        <w:rPr>
          <w:rFonts w:ascii="Verdana"/>
          <w:b/>
          <w:sz w:val="19"/>
        </w:rPr>
      </w:pPr>
    </w:p>
    <w:p w:rsidR="008867D3" w:rsidRDefault="00B13E06">
      <w:pPr>
        <w:pStyle w:val="Ttulo2"/>
        <w:ind w:right="224"/>
      </w:pPr>
      <w:r>
        <w:t>TRANSITORIOS</w:t>
      </w:r>
    </w:p>
    <w:p w:rsidR="008867D3" w:rsidRDefault="008867D3">
      <w:pPr>
        <w:pStyle w:val="Textoindependiente"/>
        <w:spacing w:before="9"/>
        <w:ind w:left="0"/>
        <w:jc w:val="left"/>
        <w:rPr>
          <w:rFonts w:ascii="Arial"/>
          <w:b/>
          <w:sz w:val="25"/>
        </w:rPr>
      </w:pPr>
    </w:p>
    <w:p w:rsidR="008867D3" w:rsidRDefault="00B13E06">
      <w:pPr>
        <w:pStyle w:val="Textoindependiente"/>
        <w:spacing w:line="357" w:lineRule="auto"/>
        <w:ind w:left="100" w:right="125"/>
      </w:pPr>
      <w:r>
        <w:rPr>
          <w:rFonts w:ascii="Arial" w:hAnsi="Arial"/>
          <w:b/>
        </w:rPr>
        <w:t xml:space="preserve">PRIMERO. </w:t>
      </w:r>
      <w:r>
        <w:t>El presente Decreto entrará en vigor al día siguiente de su publicación</w:t>
      </w:r>
      <w:r>
        <w:rPr>
          <w:spacing w:val="1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Periódico</w:t>
      </w:r>
      <w:r>
        <w:rPr>
          <w:spacing w:val="-2"/>
        </w:rPr>
        <w:t xml:space="preserve"> </w:t>
      </w:r>
      <w:r>
        <w:t>Oficial</w:t>
      </w:r>
      <w:r>
        <w:rPr>
          <w:spacing w:val="-1"/>
        </w:rPr>
        <w:t xml:space="preserve"> </w:t>
      </w:r>
      <w:r>
        <w:t>"Gaceta</w:t>
      </w:r>
      <w:r>
        <w:rPr>
          <w:spacing w:val="-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Gobierno",</w:t>
      </w:r>
    </w:p>
    <w:p w:rsidR="008867D3" w:rsidRDefault="00B13E06">
      <w:pPr>
        <w:pStyle w:val="Textoindependiente"/>
        <w:spacing w:before="166" w:line="360" w:lineRule="auto"/>
        <w:ind w:left="100" w:right="121"/>
      </w:pPr>
      <w:r>
        <w:rPr>
          <w:rFonts w:ascii="Arial" w:hAnsi="Arial"/>
          <w:b/>
        </w:rPr>
        <w:t>SEGUNDO.</w:t>
      </w:r>
      <w:r>
        <w:rPr>
          <w:rFonts w:ascii="Arial" w:hAnsi="Arial"/>
          <w:b/>
          <w:spacing w:val="-4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Ejecutivo</w:t>
      </w:r>
      <w:r>
        <w:rPr>
          <w:spacing w:val="-4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Estado</w:t>
      </w:r>
      <w:r>
        <w:rPr>
          <w:spacing w:val="-7"/>
        </w:rPr>
        <w:t xml:space="preserve"> </w:t>
      </w:r>
      <w:r>
        <w:t>contará</w:t>
      </w:r>
      <w:r>
        <w:rPr>
          <w:spacing w:val="-8"/>
        </w:rPr>
        <w:t xml:space="preserve"> </w:t>
      </w:r>
      <w:r>
        <w:t>con</w:t>
      </w:r>
      <w:r>
        <w:rPr>
          <w:spacing w:val="-7"/>
        </w:rPr>
        <w:t xml:space="preserve"> </w:t>
      </w:r>
      <w:r>
        <w:t>un</w:t>
      </w:r>
      <w:r>
        <w:rPr>
          <w:spacing w:val="-7"/>
        </w:rPr>
        <w:t xml:space="preserve"> </w:t>
      </w:r>
      <w:r>
        <w:t>plazo</w:t>
      </w:r>
      <w:r>
        <w:rPr>
          <w:spacing w:val="-8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sesenta</w:t>
      </w:r>
      <w:r>
        <w:rPr>
          <w:spacing w:val="-7"/>
        </w:rPr>
        <w:t xml:space="preserve"> </w:t>
      </w:r>
      <w:r>
        <w:t>días</w:t>
      </w:r>
      <w:r>
        <w:rPr>
          <w:spacing w:val="-6"/>
        </w:rPr>
        <w:t xml:space="preserve"> </w:t>
      </w:r>
      <w:r>
        <w:t>hábiles</w:t>
      </w:r>
      <w:r>
        <w:rPr>
          <w:spacing w:val="-5"/>
        </w:rPr>
        <w:t xml:space="preserve"> </w:t>
      </w:r>
      <w:r>
        <w:t>a</w:t>
      </w:r>
      <w:r>
        <w:rPr>
          <w:spacing w:val="-65"/>
        </w:rPr>
        <w:t xml:space="preserve"> </w:t>
      </w:r>
      <w:r>
        <w:t>partir de la entrada en vigor del presente Decreto para expedir el Reglamento de</w:t>
      </w:r>
      <w:r>
        <w:rPr>
          <w:spacing w:val="1"/>
        </w:rPr>
        <w:t xml:space="preserve"> </w:t>
      </w:r>
      <w:r>
        <w:t>Ley.</w:t>
      </w:r>
    </w:p>
    <w:p w:rsidR="008867D3" w:rsidRDefault="00B13E06">
      <w:pPr>
        <w:pStyle w:val="Textoindependiente"/>
        <w:spacing w:before="158" w:line="362" w:lineRule="auto"/>
        <w:ind w:left="100" w:right="126"/>
      </w:pPr>
      <w:r>
        <w:rPr>
          <w:rFonts w:ascii="Arial" w:hAnsi="Arial"/>
          <w:b/>
        </w:rPr>
        <w:t xml:space="preserve">TERCERO. </w:t>
      </w:r>
      <w:r>
        <w:t>La Comisión deberá instalarse dentro de un plazo de noventa días</w:t>
      </w:r>
      <w:r>
        <w:rPr>
          <w:spacing w:val="1"/>
        </w:rPr>
        <w:t xml:space="preserve"> </w:t>
      </w:r>
      <w:r>
        <w:t>hábiles a</w:t>
      </w:r>
      <w:r>
        <w:rPr>
          <w:spacing w:val="-1"/>
        </w:rPr>
        <w:t xml:space="preserve"> </w:t>
      </w:r>
      <w:r>
        <w:t>partir de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entrada</w:t>
      </w:r>
      <w:r>
        <w:rPr>
          <w:spacing w:val="3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vigor</w:t>
      </w:r>
      <w:r>
        <w:rPr>
          <w:spacing w:val="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esta</w:t>
      </w:r>
      <w:r>
        <w:rPr>
          <w:spacing w:val="-1"/>
        </w:rPr>
        <w:t xml:space="preserve"> </w:t>
      </w:r>
      <w:r>
        <w:t>Ley.</w:t>
      </w:r>
    </w:p>
    <w:p w:rsidR="008867D3" w:rsidRDefault="00B13E06">
      <w:pPr>
        <w:pStyle w:val="Textoindependiente"/>
        <w:spacing w:before="155" w:line="362" w:lineRule="auto"/>
        <w:ind w:left="100" w:right="122"/>
      </w:pPr>
      <w:r>
        <w:rPr>
          <w:rFonts w:ascii="Arial" w:hAnsi="Arial"/>
          <w:b/>
        </w:rPr>
        <w:t>CUARTO.</w:t>
      </w:r>
      <w:r>
        <w:rPr>
          <w:rFonts w:ascii="Arial" w:hAnsi="Arial"/>
          <w:b/>
          <w:spacing w:val="-12"/>
        </w:rPr>
        <w:t xml:space="preserve"> </w:t>
      </w:r>
      <w:r>
        <w:t>La</w:t>
      </w:r>
      <w:r>
        <w:rPr>
          <w:spacing w:val="-16"/>
        </w:rPr>
        <w:t xml:space="preserve"> </w:t>
      </w:r>
      <w:r>
        <w:t>Secretaría</w:t>
      </w:r>
      <w:r>
        <w:rPr>
          <w:spacing w:val="-15"/>
        </w:rPr>
        <w:t xml:space="preserve"> </w:t>
      </w:r>
      <w:r>
        <w:t>General</w:t>
      </w:r>
      <w:r>
        <w:rPr>
          <w:spacing w:val="-14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Gobierno</w:t>
      </w:r>
      <w:r>
        <w:rPr>
          <w:spacing w:val="-12"/>
        </w:rPr>
        <w:t xml:space="preserve"> </w:t>
      </w:r>
      <w:r>
        <w:t>contará</w:t>
      </w:r>
      <w:r>
        <w:rPr>
          <w:spacing w:val="-16"/>
        </w:rPr>
        <w:t xml:space="preserve"> </w:t>
      </w:r>
      <w:r>
        <w:t>con</w:t>
      </w:r>
      <w:r>
        <w:rPr>
          <w:spacing w:val="-15"/>
        </w:rPr>
        <w:t xml:space="preserve"> </w:t>
      </w:r>
      <w:r>
        <w:t>un</w:t>
      </w:r>
      <w:r>
        <w:rPr>
          <w:spacing w:val="-16"/>
        </w:rPr>
        <w:t xml:space="preserve"> </w:t>
      </w:r>
      <w:r>
        <w:t>plazo</w:t>
      </w:r>
      <w:r>
        <w:rPr>
          <w:spacing w:val="-15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noventa</w:t>
      </w:r>
      <w:r>
        <w:rPr>
          <w:spacing w:val="-15"/>
        </w:rPr>
        <w:t xml:space="preserve"> </w:t>
      </w:r>
      <w:r>
        <w:t>días</w:t>
      </w:r>
      <w:r>
        <w:rPr>
          <w:spacing w:val="-64"/>
        </w:rPr>
        <w:t xml:space="preserve"> </w:t>
      </w:r>
      <w:r>
        <w:t>hábiles</w:t>
      </w:r>
      <w:r>
        <w:rPr>
          <w:spacing w:val="-11"/>
        </w:rPr>
        <w:t xml:space="preserve"> </w:t>
      </w:r>
      <w:r>
        <w:t>siguientes</w:t>
      </w:r>
      <w:r>
        <w:rPr>
          <w:spacing w:val="-6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entrada</w:t>
      </w:r>
      <w:r>
        <w:rPr>
          <w:spacing w:val="-9"/>
        </w:rPr>
        <w:t xml:space="preserve"> </w:t>
      </w:r>
      <w:r>
        <w:t>en</w:t>
      </w:r>
      <w:r>
        <w:rPr>
          <w:spacing w:val="-12"/>
        </w:rPr>
        <w:t xml:space="preserve"> </w:t>
      </w:r>
      <w:r>
        <w:t>vigor</w:t>
      </w:r>
      <w:r>
        <w:rPr>
          <w:spacing w:val="-10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Reglamento</w:t>
      </w:r>
      <w:r>
        <w:rPr>
          <w:spacing w:val="-12"/>
        </w:rPr>
        <w:t xml:space="preserve"> </w:t>
      </w:r>
      <w:r>
        <w:t>para</w:t>
      </w:r>
      <w:r>
        <w:rPr>
          <w:spacing w:val="-8"/>
        </w:rPr>
        <w:t xml:space="preserve"> </w:t>
      </w:r>
      <w:r>
        <w:t>establecer</w:t>
      </w:r>
      <w:r>
        <w:rPr>
          <w:spacing w:val="-10"/>
        </w:rPr>
        <w:t xml:space="preserve"> </w:t>
      </w:r>
      <w:r>
        <w:t>el</w:t>
      </w:r>
      <w:r>
        <w:rPr>
          <w:spacing w:val="-12"/>
        </w:rPr>
        <w:t xml:space="preserve"> </w:t>
      </w:r>
      <w:r>
        <w:t>Registro.</w:t>
      </w:r>
    </w:p>
    <w:p w:rsidR="008867D3" w:rsidRDefault="00B13E06">
      <w:pPr>
        <w:pStyle w:val="Textoindependiente"/>
        <w:spacing w:before="155" w:line="360" w:lineRule="auto"/>
        <w:ind w:left="100" w:right="118"/>
      </w:pPr>
      <w:r>
        <w:rPr>
          <w:rFonts w:ascii="Arial" w:hAnsi="Arial"/>
          <w:b/>
        </w:rPr>
        <w:t>QUINTO.</w:t>
      </w:r>
      <w:r>
        <w:rPr>
          <w:rFonts w:ascii="Arial" w:hAnsi="Arial"/>
          <w:b/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Legislatura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Estado</w:t>
      </w:r>
      <w:r>
        <w:rPr>
          <w:spacing w:val="1"/>
        </w:rPr>
        <w:t xml:space="preserve"> </w:t>
      </w:r>
      <w:r>
        <w:t>proveerá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recursos</w:t>
      </w:r>
      <w:r>
        <w:rPr>
          <w:spacing w:val="1"/>
        </w:rPr>
        <w:t xml:space="preserve"> </w:t>
      </w:r>
      <w:r>
        <w:t>suficientes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presupuesto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egresos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cada</w:t>
      </w:r>
      <w:r>
        <w:rPr>
          <w:spacing w:val="-5"/>
        </w:rPr>
        <w:t xml:space="preserve"> </w:t>
      </w:r>
      <w:r>
        <w:t>ejercicio</w:t>
      </w:r>
      <w:r>
        <w:rPr>
          <w:spacing w:val="-5"/>
        </w:rPr>
        <w:t xml:space="preserve"> </w:t>
      </w:r>
      <w:r>
        <w:t>fiscal</w:t>
      </w:r>
      <w:r>
        <w:rPr>
          <w:spacing w:val="-5"/>
        </w:rPr>
        <w:t xml:space="preserve"> </w:t>
      </w:r>
      <w:r>
        <w:t>para</w:t>
      </w:r>
      <w:r>
        <w:rPr>
          <w:spacing w:val="-5"/>
        </w:rPr>
        <w:t xml:space="preserve"> </w:t>
      </w:r>
      <w:r>
        <w:t>dar</w:t>
      </w:r>
      <w:r>
        <w:rPr>
          <w:spacing w:val="-3"/>
        </w:rPr>
        <w:t xml:space="preserve"> </w:t>
      </w:r>
      <w:r>
        <w:t>cumplimiento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lo</w:t>
      </w:r>
      <w:r>
        <w:rPr>
          <w:spacing w:val="-5"/>
        </w:rPr>
        <w:t xml:space="preserve"> </w:t>
      </w:r>
      <w:r>
        <w:t>previsto</w:t>
      </w:r>
      <w:r>
        <w:rPr>
          <w:spacing w:val="-65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presente</w:t>
      </w:r>
      <w:r>
        <w:rPr>
          <w:spacing w:val="-1"/>
        </w:rPr>
        <w:t xml:space="preserve"> </w:t>
      </w:r>
      <w:r>
        <w:t>Decreto.</w:t>
      </w:r>
    </w:p>
    <w:p w:rsidR="008867D3" w:rsidRDefault="00B13E06">
      <w:pPr>
        <w:pStyle w:val="Textoindependiente"/>
        <w:spacing w:before="162"/>
        <w:ind w:left="100"/>
      </w:pPr>
      <w:r>
        <w:t>Lo</w:t>
      </w:r>
      <w:r>
        <w:rPr>
          <w:spacing w:val="-10"/>
        </w:rPr>
        <w:t xml:space="preserve"> </w:t>
      </w:r>
      <w:r>
        <w:t>tendrá</w:t>
      </w:r>
      <w:r>
        <w:rPr>
          <w:spacing w:val="-9"/>
        </w:rPr>
        <w:t xml:space="preserve"> </w:t>
      </w:r>
      <w:r>
        <w:t>entendido</w:t>
      </w:r>
      <w:r>
        <w:rPr>
          <w:spacing w:val="-9"/>
        </w:rPr>
        <w:t xml:space="preserve"> </w:t>
      </w:r>
      <w:r>
        <w:t>el</w:t>
      </w:r>
      <w:r>
        <w:rPr>
          <w:spacing w:val="-9"/>
        </w:rPr>
        <w:t xml:space="preserve"> </w:t>
      </w:r>
      <w:r>
        <w:t>Gobernador</w:t>
      </w:r>
      <w:r>
        <w:rPr>
          <w:spacing w:val="-7"/>
        </w:rPr>
        <w:t xml:space="preserve"> </w:t>
      </w:r>
      <w:r>
        <w:t>del</w:t>
      </w:r>
      <w:r>
        <w:rPr>
          <w:spacing w:val="-9"/>
        </w:rPr>
        <w:t xml:space="preserve"> </w:t>
      </w:r>
      <w:r>
        <w:t>Estado,</w:t>
      </w:r>
      <w:r>
        <w:rPr>
          <w:spacing w:val="-6"/>
        </w:rPr>
        <w:t xml:space="preserve"> </w:t>
      </w:r>
      <w:r>
        <w:t>haciendo</w:t>
      </w:r>
      <w:r>
        <w:rPr>
          <w:spacing w:val="-9"/>
        </w:rPr>
        <w:t xml:space="preserve"> </w:t>
      </w:r>
      <w:r>
        <w:t>que</w:t>
      </w:r>
      <w:r>
        <w:rPr>
          <w:spacing w:val="-10"/>
        </w:rPr>
        <w:t xml:space="preserve"> </w:t>
      </w:r>
      <w:r>
        <w:t>se</w:t>
      </w:r>
      <w:r>
        <w:rPr>
          <w:spacing w:val="-9"/>
        </w:rPr>
        <w:t xml:space="preserve"> </w:t>
      </w:r>
      <w:r>
        <w:t>publique</w:t>
      </w:r>
      <w:r>
        <w:rPr>
          <w:spacing w:val="-9"/>
        </w:rPr>
        <w:t xml:space="preserve"> </w:t>
      </w:r>
      <w:r>
        <w:t>y</w:t>
      </w:r>
      <w:r>
        <w:rPr>
          <w:spacing w:val="-8"/>
        </w:rPr>
        <w:t xml:space="preserve"> </w:t>
      </w:r>
      <w:r>
        <w:t>cumpla.</w:t>
      </w:r>
    </w:p>
    <w:p w:rsidR="008867D3" w:rsidRDefault="008867D3">
      <w:pPr>
        <w:sectPr w:rsidR="008867D3">
          <w:pgSz w:w="12240" w:h="15840"/>
          <w:pgMar w:top="2560" w:right="1580" w:bottom="1360" w:left="1600" w:header="563" w:footer="1135" w:gutter="0"/>
          <w:cols w:space="720"/>
        </w:sectPr>
      </w:pPr>
    </w:p>
    <w:p w:rsidR="008867D3" w:rsidRDefault="008867D3">
      <w:pPr>
        <w:pStyle w:val="Textoindependiente"/>
        <w:spacing w:before="3"/>
        <w:ind w:left="0"/>
        <w:jc w:val="left"/>
        <w:rPr>
          <w:sz w:val="26"/>
        </w:rPr>
      </w:pPr>
    </w:p>
    <w:p w:rsidR="008867D3" w:rsidRDefault="00B13E06">
      <w:pPr>
        <w:spacing w:before="100"/>
        <w:ind w:left="668"/>
        <w:rPr>
          <w:rFonts w:ascii="Verdana" w:hAnsi="Verdana"/>
          <w:b/>
          <w:sz w:val="16"/>
        </w:rPr>
      </w:pPr>
      <w:r>
        <w:rPr>
          <w:rFonts w:ascii="Verdana" w:hAnsi="Verdana"/>
          <w:b/>
          <w:color w:val="96174A"/>
          <w:w w:val="85"/>
          <w:sz w:val="16"/>
        </w:rPr>
        <w:t>“2022.</w:t>
      </w:r>
      <w:r>
        <w:rPr>
          <w:rFonts w:ascii="Verdana" w:hAnsi="Verdana"/>
          <w:b/>
          <w:color w:val="96174A"/>
          <w:spacing w:val="10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Año</w:t>
      </w:r>
      <w:r>
        <w:rPr>
          <w:rFonts w:ascii="Verdana" w:hAnsi="Verdana"/>
          <w:b/>
          <w:color w:val="96174A"/>
          <w:spacing w:val="14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del</w:t>
      </w:r>
      <w:r>
        <w:rPr>
          <w:rFonts w:ascii="Verdana" w:hAnsi="Verdana"/>
          <w:b/>
          <w:color w:val="96174A"/>
          <w:spacing w:val="16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Quincentenario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la</w:t>
      </w:r>
      <w:r>
        <w:rPr>
          <w:rFonts w:ascii="Verdana" w:hAnsi="Verdana"/>
          <w:b/>
          <w:color w:val="96174A"/>
          <w:spacing w:val="10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Fundación</w:t>
      </w:r>
      <w:r>
        <w:rPr>
          <w:rFonts w:ascii="Verdana" w:hAnsi="Verdana"/>
          <w:b/>
          <w:color w:val="96174A"/>
          <w:spacing w:val="12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Toluca</w:t>
      </w:r>
      <w:r>
        <w:rPr>
          <w:rFonts w:ascii="Verdana" w:hAnsi="Verdana"/>
          <w:b/>
          <w:color w:val="96174A"/>
          <w:spacing w:val="10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Lerdo,</w:t>
      </w:r>
      <w:r>
        <w:rPr>
          <w:rFonts w:ascii="Verdana" w:hAnsi="Verdana"/>
          <w:b/>
          <w:color w:val="96174A"/>
          <w:spacing w:val="11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Capital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del</w:t>
      </w:r>
      <w:r>
        <w:rPr>
          <w:rFonts w:ascii="Verdana" w:hAnsi="Verdana"/>
          <w:b/>
          <w:color w:val="96174A"/>
          <w:spacing w:val="14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Estado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de</w:t>
      </w:r>
      <w:r>
        <w:rPr>
          <w:rFonts w:ascii="Verdana" w:hAnsi="Verdana"/>
          <w:b/>
          <w:color w:val="96174A"/>
          <w:spacing w:val="13"/>
          <w:w w:val="85"/>
          <w:sz w:val="16"/>
        </w:rPr>
        <w:t xml:space="preserve"> </w:t>
      </w:r>
      <w:r>
        <w:rPr>
          <w:rFonts w:ascii="Verdana" w:hAnsi="Verdana"/>
          <w:b/>
          <w:color w:val="96174A"/>
          <w:w w:val="85"/>
          <w:sz w:val="16"/>
        </w:rPr>
        <w:t>México”</w:t>
      </w:r>
    </w:p>
    <w:p w:rsidR="008867D3" w:rsidRDefault="008867D3">
      <w:pPr>
        <w:pStyle w:val="Textoindependiente"/>
        <w:spacing w:before="2"/>
        <w:ind w:left="0"/>
        <w:jc w:val="left"/>
        <w:rPr>
          <w:rFonts w:ascii="Verdana"/>
          <w:b/>
          <w:sz w:val="19"/>
        </w:rPr>
      </w:pPr>
    </w:p>
    <w:p w:rsidR="008867D3" w:rsidRDefault="00B13E06">
      <w:pPr>
        <w:pStyle w:val="Textoindependiente"/>
        <w:tabs>
          <w:tab w:val="left" w:pos="4165"/>
          <w:tab w:val="left" w:pos="7129"/>
        </w:tabs>
        <w:spacing w:line="256" w:lineRule="auto"/>
        <w:ind w:left="100" w:right="159"/>
        <w:jc w:val="left"/>
      </w:pPr>
      <w:r>
        <w:t>Dado</w:t>
      </w:r>
      <w:r>
        <w:rPr>
          <w:spacing w:val="-4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Palacio</w:t>
      </w:r>
      <w:r>
        <w:rPr>
          <w:spacing w:val="-4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Poder</w:t>
      </w:r>
      <w:r>
        <w:rPr>
          <w:spacing w:val="-2"/>
        </w:rPr>
        <w:t xml:space="preserve"> </w:t>
      </w:r>
      <w:r>
        <w:t>Legislativo,</w:t>
      </w:r>
      <w:r>
        <w:rPr>
          <w:spacing w:val="-2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Ciudad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Toluca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Lerdo,</w:t>
      </w:r>
      <w:r>
        <w:rPr>
          <w:spacing w:val="3"/>
        </w:rPr>
        <w:t xml:space="preserve"> </w:t>
      </w:r>
      <w:r>
        <w:t>Capital</w:t>
      </w:r>
      <w:r>
        <w:rPr>
          <w:spacing w:val="-6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Estado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México,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los</w:t>
      </w:r>
      <w:r>
        <w:rPr>
          <w:u w:val="single"/>
        </w:rPr>
        <w:tab/>
      </w:r>
      <w:r>
        <w:t>_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mes</w:t>
      </w:r>
      <w:r>
        <w:rPr>
          <w:spacing w:val="1"/>
        </w:rPr>
        <w:t xml:space="preserve"> </w:t>
      </w:r>
      <w:r>
        <w:t>de</w:t>
      </w:r>
      <w:r>
        <w:rPr>
          <w:u w:val="single"/>
        </w:rPr>
        <w:tab/>
      </w:r>
      <w:r>
        <w:t>de</w:t>
      </w:r>
      <w:r>
        <w:rPr>
          <w:spacing w:val="-1"/>
        </w:rPr>
        <w:t xml:space="preserve"> </w:t>
      </w:r>
      <w:r>
        <w:t>2021.</w:t>
      </w:r>
    </w:p>
    <w:sectPr w:rsidR="008867D3">
      <w:pgSz w:w="12240" w:h="15840"/>
      <w:pgMar w:top="2560" w:right="1580" w:bottom="1360" w:left="1600" w:header="563" w:footer="113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13E06" w:rsidRDefault="00B13E06">
      <w:r>
        <w:separator/>
      </w:r>
    </w:p>
  </w:endnote>
  <w:endnote w:type="continuationSeparator" w:id="0">
    <w:p w:rsidR="00B13E06" w:rsidRDefault="00B13E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67D3" w:rsidRDefault="00B13E06">
    <w:pPr>
      <w:pStyle w:val="Textoindependiente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87323648" behindDoc="1" locked="0" layoutInCell="1" allowOverlap="1">
          <wp:simplePos x="0" y="0"/>
          <wp:positionH relativeFrom="page">
            <wp:posOffset>5562094</wp:posOffset>
          </wp:positionH>
          <wp:positionV relativeFrom="page">
            <wp:posOffset>9452354</wp:posOffset>
          </wp:positionV>
          <wp:extent cx="1857105" cy="188609"/>
          <wp:effectExtent l="0" t="0" r="0" b="0"/>
          <wp:wrapNone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57105" cy="18860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73800">
      <w:rPr>
        <w:noProof/>
      </w:rPr>
      <mc:AlternateContent>
        <mc:Choice Requires="wps">
          <w:drawing>
            <wp:anchor distT="0" distB="0" distL="114300" distR="114300" simplePos="0" relativeHeight="487324160" behindDoc="1" locked="0" layoutInCell="1" allowOverlap="1">
              <wp:simplePos x="0" y="0"/>
              <wp:positionH relativeFrom="page">
                <wp:posOffset>1067435</wp:posOffset>
              </wp:positionH>
              <wp:positionV relativeFrom="page">
                <wp:posOffset>9175750</wp:posOffset>
              </wp:positionV>
              <wp:extent cx="2056130" cy="44767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6130" cy="4476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867D3" w:rsidRDefault="00B13E06">
                          <w:pPr>
                            <w:spacing w:before="20"/>
                            <w:ind w:left="20"/>
                            <w:rPr>
                              <w:rFonts w:ascii="Verdana"/>
                              <w:sz w:val="18"/>
                            </w:rPr>
                          </w:pPr>
                          <w:r>
                            <w:rPr>
                              <w:rFonts w:ascii="Verdana"/>
                              <w:color w:val="691F44"/>
                              <w:w w:val="95"/>
                              <w:sz w:val="18"/>
                            </w:rPr>
                            <w:t>Plaza</w:t>
                          </w:r>
                          <w:r>
                            <w:rPr>
                              <w:rFonts w:ascii="Verdana"/>
                              <w:color w:val="691F44"/>
                              <w:spacing w:val="-1"/>
                              <w:w w:val="9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color w:val="691F44"/>
                              <w:w w:val="95"/>
                              <w:sz w:val="18"/>
                            </w:rPr>
                            <w:t>Hidalgo s/n</w:t>
                          </w:r>
                        </w:p>
                        <w:p w:rsidR="008867D3" w:rsidRDefault="00B13E06">
                          <w:pPr>
                            <w:spacing w:before="5"/>
                            <w:ind w:left="20" w:right="16"/>
                            <w:rPr>
                              <w:rFonts w:ascii="Verdana" w:hAnsi="Verdana"/>
                              <w:sz w:val="18"/>
                            </w:rPr>
                          </w:pPr>
                          <w:r>
                            <w:rPr>
                              <w:rFonts w:ascii="Verdana" w:hAnsi="Verdana"/>
                              <w:color w:val="691F44"/>
                              <w:w w:val="95"/>
                              <w:sz w:val="18"/>
                            </w:rPr>
                            <w:t>Col.</w:t>
                          </w:r>
                          <w:r>
                            <w:rPr>
                              <w:rFonts w:ascii="Verdana" w:hAnsi="Verdana"/>
                              <w:color w:val="691F44"/>
                              <w:spacing w:val="-13"/>
                              <w:w w:val="9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color w:val="691F44"/>
                              <w:w w:val="95"/>
                              <w:sz w:val="18"/>
                            </w:rPr>
                            <w:t>Centro.</w:t>
                          </w:r>
                          <w:r>
                            <w:rPr>
                              <w:rFonts w:ascii="Verdana" w:hAnsi="Verdana"/>
                              <w:color w:val="691F44"/>
                              <w:spacing w:val="-12"/>
                              <w:w w:val="9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color w:val="691F44"/>
                              <w:w w:val="95"/>
                              <w:sz w:val="18"/>
                            </w:rPr>
                            <w:t>Toluca,</w:t>
                          </w:r>
                          <w:r>
                            <w:rPr>
                              <w:rFonts w:ascii="Verdana" w:hAnsi="Verdana"/>
                              <w:color w:val="691F44"/>
                              <w:spacing w:val="-8"/>
                              <w:w w:val="9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color w:val="691F44"/>
                              <w:w w:val="95"/>
                              <w:sz w:val="18"/>
                            </w:rPr>
                            <w:t>Méx.</w:t>
                          </w:r>
                          <w:r>
                            <w:rPr>
                              <w:rFonts w:ascii="Verdana" w:hAnsi="Verdana"/>
                              <w:color w:val="691F44"/>
                              <w:spacing w:val="-12"/>
                              <w:w w:val="9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color w:val="691F44"/>
                              <w:w w:val="95"/>
                              <w:sz w:val="18"/>
                            </w:rPr>
                            <w:t>C.</w:t>
                          </w:r>
                          <w:r>
                            <w:rPr>
                              <w:rFonts w:ascii="Verdana" w:hAnsi="Verdana"/>
                              <w:color w:val="691F44"/>
                              <w:spacing w:val="-9"/>
                              <w:w w:val="9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color w:val="691F44"/>
                              <w:w w:val="95"/>
                              <w:sz w:val="18"/>
                            </w:rPr>
                            <w:t>P.</w:t>
                          </w:r>
                          <w:r>
                            <w:rPr>
                              <w:rFonts w:ascii="Verdana" w:hAnsi="Verdana"/>
                              <w:color w:val="691F44"/>
                              <w:spacing w:val="-11"/>
                              <w:w w:val="9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color w:val="691F44"/>
                              <w:w w:val="95"/>
                              <w:sz w:val="18"/>
                            </w:rPr>
                            <w:t>50000</w:t>
                          </w:r>
                          <w:r>
                            <w:rPr>
                              <w:rFonts w:ascii="Verdana" w:hAnsi="Verdana"/>
                              <w:color w:val="691F44"/>
                              <w:spacing w:val="-58"/>
                              <w:w w:val="9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color w:val="691F44"/>
                              <w:w w:val="85"/>
                              <w:sz w:val="18"/>
                            </w:rPr>
                            <w:t>Tel.</w:t>
                          </w:r>
                          <w:r>
                            <w:rPr>
                              <w:rFonts w:ascii="Verdana" w:hAnsi="Verdana"/>
                              <w:color w:val="691F44"/>
                              <w:spacing w:val="-8"/>
                              <w:w w:val="8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color w:val="691F44"/>
                              <w:w w:val="85"/>
                              <w:sz w:val="18"/>
                            </w:rPr>
                            <w:t>279</w:t>
                          </w:r>
                          <w:r>
                            <w:rPr>
                              <w:rFonts w:ascii="Verdana" w:hAnsi="Verdana"/>
                              <w:color w:val="691F44"/>
                              <w:spacing w:val="-2"/>
                              <w:w w:val="8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color w:val="691F44"/>
                              <w:w w:val="85"/>
                              <w:sz w:val="18"/>
                            </w:rPr>
                            <w:t>64</w:t>
                          </w:r>
                          <w:r>
                            <w:rPr>
                              <w:rFonts w:ascii="Verdana" w:hAnsi="Verdana"/>
                              <w:color w:val="691F44"/>
                              <w:spacing w:val="-4"/>
                              <w:w w:val="8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color w:val="691F44"/>
                              <w:w w:val="85"/>
                              <w:sz w:val="18"/>
                            </w:rPr>
                            <w:t>00</w:t>
                          </w:r>
                          <w:r>
                            <w:rPr>
                              <w:rFonts w:ascii="Verdana" w:hAnsi="Verdana"/>
                              <w:color w:val="691F44"/>
                              <w:spacing w:val="-5"/>
                              <w:w w:val="8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color w:val="691F44"/>
                              <w:w w:val="85"/>
                              <w:sz w:val="18"/>
                            </w:rPr>
                            <w:t>y</w:t>
                          </w:r>
                          <w:r>
                            <w:rPr>
                              <w:rFonts w:ascii="Verdana" w:hAnsi="Verdana"/>
                              <w:color w:val="691F44"/>
                              <w:spacing w:val="-2"/>
                              <w:w w:val="8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color w:val="691F44"/>
                              <w:w w:val="85"/>
                              <w:sz w:val="18"/>
                            </w:rPr>
                            <w:t>279</w:t>
                          </w:r>
                          <w:r>
                            <w:rPr>
                              <w:rFonts w:ascii="Verdana" w:hAnsi="Verdana"/>
                              <w:color w:val="691F44"/>
                              <w:spacing w:val="-5"/>
                              <w:w w:val="8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color w:val="691F44"/>
                              <w:w w:val="85"/>
                              <w:sz w:val="18"/>
                            </w:rPr>
                            <w:t>65</w:t>
                          </w:r>
                          <w:r>
                            <w:rPr>
                              <w:rFonts w:ascii="Verdana" w:hAnsi="Verdana"/>
                              <w:color w:val="691F44"/>
                              <w:spacing w:val="-5"/>
                              <w:w w:val="8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color w:val="691F44"/>
                              <w:w w:val="85"/>
                              <w:sz w:val="18"/>
                            </w:rPr>
                            <w:t>00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84.05pt;margin-top:722.5pt;width:161.9pt;height:35.25pt;z-index:-15992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" filled="f" stroked="f">
              <v:textbox inset="0,0,0,0">
                <w:txbxContent>
                  <w:p w:rsidR="008867D3" w:rsidRDefault="00B13E06">
                    <w:pPr>
                      <w:spacing w:before="20"/>
                      <w:ind w:left="20"/>
                      <w:rPr>
                        <w:rFonts w:ascii="Verdana"/>
                        <w:sz w:val="18"/>
                      </w:rPr>
                    </w:pPr>
                    <w:r>
                      <w:rPr>
                        <w:rFonts w:ascii="Verdana"/>
                        <w:color w:val="691F44"/>
                        <w:w w:val="95"/>
                        <w:sz w:val="18"/>
                      </w:rPr>
                      <w:t>Plaza</w:t>
                    </w:r>
                    <w:r>
                      <w:rPr>
                        <w:rFonts w:ascii="Verdana"/>
                        <w:color w:val="691F44"/>
                        <w:spacing w:val="-1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rFonts w:ascii="Verdana"/>
                        <w:color w:val="691F44"/>
                        <w:w w:val="95"/>
                        <w:sz w:val="18"/>
                      </w:rPr>
                      <w:t>Hidalgo s/n</w:t>
                    </w:r>
                  </w:p>
                  <w:p w:rsidR="008867D3" w:rsidRDefault="00B13E06">
                    <w:pPr>
                      <w:spacing w:before="5"/>
                      <w:ind w:left="20" w:right="16"/>
                      <w:rPr>
                        <w:rFonts w:ascii="Verdana" w:hAnsi="Verdana"/>
                        <w:sz w:val="18"/>
                      </w:rPr>
                    </w:pPr>
                    <w:r>
                      <w:rPr>
                        <w:rFonts w:ascii="Verdana" w:hAnsi="Verdana"/>
                        <w:color w:val="691F44"/>
                        <w:w w:val="95"/>
                        <w:sz w:val="18"/>
                      </w:rPr>
                      <w:t>Col.</w:t>
                    </w:r>
                    <w:r>
                      <w:rPr>
                        <w:rFonts w:ascii="Verdana" w:hAnsi="Verdana"/>
                        <w:color w:val="691F44"/>
                        <w:spacing w:val="-13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691F44"/>
                        <w:w w:val="95"/>
                        <w:sz w:val="18"/>
                      </w:rPr>
                      <w:t>Centro.</w:t>
                    </w:r>
                    <w:r>
                      <w:rPr>
                        <w:rFonts w:ascii="Verdana" w:hAnsi="Verdana"/>
                        <w:color w:val="691F44"/>
                        <w:spacing w:val="-12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691F44"/>
                        <w:w w:val="95"/>
                        <w:sz w:val="18"/>
                      </w:rPr>
                      <w:t>Toluca,</w:t>
                    </w:r>
                    <w:r>
                      <w:rPr>
                        <w:rFonts w:ascii="Verdana" w:hAnsi="Verdana"/>
                        <w:color w:val="691F44"/>
                        <w:spacing w:val="-8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691F44"/>
                        <w:w w:val="95"/>
                        <w:sz w:val="18"/>
                      </w:rPr>
                      <w:t>Méx.</w:t>
                    </w:r>
                    <w:r>
                      <w:rPr>
                        <w:rFonts w:ascii="Verdana" w:hAnsi="Verdana"/>
                        <w:color w:val="691F44"/>
                        <w:spacing w:val="-12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691F44"/>
                        <w:w w:val="95"/>
                        <w:sz w:val="18"/>
                      </w:rPr>
                      <w:t>C.</w:t>
                    </w:r>
                    <w:r>
                      <w:rPr>
                        <w:rFonts w:ascii="Verdana" w:hAnsi="Verdana"/>
                        <w:color w:val="691F44"/>
                        <w:spacing w:val="-9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691F44"/>
                        <w:w w:val="95"/>
                        <w:sz w:val="18"/>
                      </w:rPr>
                      <w:t>P.</w:t>
                    </w:r>
                    <w:r>
                      <w:rPr>
                        <w:rFonts w:ascii="Verdana" w:hAnsi="Verdana"/>
                        <w:color w:val="691F44"/>
                        <w:spacing w:val="-11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691F44"/>
                        <w:w w:val="95"/>
                        <w:sz w:val="18"/>
                      </w:rPr>
                      <w:t>50000</w:t>
                    </w:r>
                    <w:r>
                      <w:rPr>
                        <w:rFonts w:ascii="Verdana" w:hAnsi="Verdana"/>
                        <w:color w:val="691F44"/>
                        <w:spacing w:val="-58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691F44"/>
                        <w:w w:val="85"/>
                        <w:sz w:val="18"/>
                      </w:rPr>
                      <w:t>Tel.</w:t>
                    </w:r>
                    <w:r>
                      <w:rPr>
                        <w:rFonts w:ascii="Verdana" w:hAnsi="Verdana"/>
                        <w:color w:val="691F44"/>
                        <w:spacing w:val="-8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691F44"/>
                        <w:w w:val="85"/>
                        <w:sz w:val="18"/>
                      </w:rPr>
                      <w:t>279</w:t>
                    </w:r>
                    <w:r>
                      <w:rPr>
                        <w:rFonts w:ascii="Verdana" w:hAnsi="Verdana"/>
                        <w:color w:val="691F44"/>
                        <w:spacing w:val="-2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691F44"/>
                        <w:w w:val="85"/>
                        <w:sz w:val="18"/>
                      </w:rPr>
                      <w:t>64</w:t>
                    </w:r>
                    <w:r>
                      <w:rPr>
                        <w:rFonts w:ascii="Verdana" w:hAnsi="Verdana"/>
                        <w:color w:val="691F44"/>
                        <w:spacing w:val="-4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691F44"/>
                        <w:w w:val="85"/>
                        <w:sz w:val="18"/>
                      </w:rPr>
                      <w:t>00</w:t>
                    </w:r>
                    <w:r>
                      <w:rPr>
                        <w:rFonts w:ascii="Verdana" w:hAnsi="Verdana"/>
                        <w:color w:val="691F44"/>
                        <w:spacing w:val="-5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691F44"/>
                        <w:w w:val="85"/>
                        <w:sz w:val="18"/>
                      </w:rPr>
                      <w:t>y</w:t>
                    </w:r>
                    <w:r>
                      <w:rPr>
                        <w:rFonts w:ascii="Verdana" w:hAnsi="Verdana"/>
                        <w:color w:val="691F44"/>
                        <w:spacing w:val="-2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691F44"/>
                        <w:w w:val="85"/>
                        <w:sz w:val="18"/>
                      </w:rPr>
                      <w:t>279</w:t>
                    </w:r>
                    <w:r>
                      <w:rPr>
                        <w:rFonts w:ascii="Verdana" w:hAnsi="Verdana"/>
                        <w:color w:val="691F44"/>
                        <w:spacing w:val="-5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691F44"/>
                        <w:w w:val="85"/>
                        <w:sz w:val="18"/>
                      </w:rPr>
                      <w:t>65</w:t>
                    </w:r>
                    <w:r>
                      <w:rPr>
                        <w:rFonts w:ascii="Verdana" w:hAnsi="Verdana"/>
                        <w:color w:val="691F44"/>
                        <w:spacing w:val="-5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color w:val="691F44"/>
                        <w:w w:val="85"/>
                        <w:sz w:val="18"/>
                      </w:rPr>
                      <w:t>00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13E06" w:rsidRDefault="00B13E06">
      <w:r>
        <w:separator/>
      </w:r>
    </w:p>
  </w:footnote>
  <w:footnote w:type="continuationSeparator" w:id="0">
    <w:p w:rsidR="00B13E06" w:rsidRDefault="00B13E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67D3" w:rsidRDefault="00B13E06">
    <w:pPr>
      <w:pStyle w:val="Textoindependiente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87322112" behindDoc="1" locked="0" layoutInCell="1" allowOverlap="1">
          <wp:simplePos x="0" y="0"/>
          <wp:positionH relativeFrom="page">
            <wp:posOffset>2813816</wp:posOffset>
          </wp:positionH>
          <wp:positionV relativeFrom="page">
            <wp:posOffset>357653</wp:posOffset>
          </wp:positionV>
          <wp:extent cx="1780408" cy="578822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780408" cy="57882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73800">
      <w:rPr>
        <w:noProof/>
      </w:rPr>
      <mc:AlternateContent>
        <mc:Choice Requires="wps">
          <w:drawing>
            <wp:anchor distT="0" distB="0" distL="114300" distR="114300" simplePos="0" relativeHeight="487322624" behindDoc="1" locked="0" layoutInCell="1" allowOverlap="1">
              <wp:simplePos x="0" y="0"/>
              <wp:positionH relativeFrom="page">
                <wp:posOffset>2970530</wp:posOffset>
              </wp:positionH>
              <wp:positionV relativeFrom="page">
                <wp:posOffset>979805</wp:posOffset>
              </wp:positionV>
              <wp:extent cx="1645285" cy="269240"/>
              <wp:effectExtent l="0" t="0" r="0" b="0"/>
              <wp:wrapNone/>
              <wp:docPr id="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285" cy="2692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867D3" w:rsidRDefault="00B13E06">
                          <w:pPr>
                            <w:spacing w:before="18"/>
                            <w:ind w:left="20" w:firstLine="400"/>
                            <w:rPr>
                              <w:rFonts w:ascii="Tahoma"/>
                              <w:b/>
                              <w:sz w:val="16"/>
                            </w:rPr>
                          </w:pPr>
                          <w:r>
                            <w:rPr>
                              <w:rFonts w:ascii="Tahoma"/>
                              <w:b/>
                              <w:color w:val="96174A"/>
                              <w:w w:val="90"/>
                              <w:sz w:val="16"/>
                            </w:rPr>
                            <w:t>Grupo Parlamentario del</w:t>
                          </w:r>
                          <w:r>
                            <w:rPr>
                              <w:rFonts w:ascii="Tahoma"/>
                              <w:b/>
                              <w:color w:val="96174A"/>
                              <w:spacing w:val="1"/>
                              <w:w w:val="9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color w:val="96174A"/>
                              <w:w w:val="85"/>
                              <w:sz w:val="16"/>
                            </w:rPr>
                            <w:t>Partido</w:t>
                          </w:r>
                          <w:r>
                            <w:rPr>
                              <w:rFonts w:ascii="Tahoma"/>
                              <w:b/>
                              <w:color w:val="96174A"/>
                              <w:spacing w:val="29"/>
                              <w:w w:val="8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color w:val="96174A"/>
                              <w:w w:val="85"/>
                              <w:sz w:val="16"/>
                            </w:rPr>
                            <w:t>Revolucionario</w:t>
                          </w:r>
                          <w:r>
                            <w:rPr>
                              <w:rFonts w:ascii="Tahoma"/>
                              <w:b/>
                              <w:color w:val="96174A"/>
                              <w:spacing w:val="27"/>
                              <w:w w:val="8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color w:val="96174A"/>
                              <w:w w:val="85"/>
                              <w:sz w:val="16"/>
                            </w:rPr>
                            <w:t>Institucional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233.9pt;margin-top:77.15pt;width:129.55pt;height:21.2pt;z-index:-15993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" filled="f" stroked="f">
              <v:textbox inset="0,0,0,0">
                <w:txbxContent>
                  <w:p w:rsidR="008867D3" w:rsidRDefault="00B13E06">
                    <w:pPr>
                      <w:spacing w:before="18"/>
                      <w:ind w:left="20" w:firstLine="400"/>
                      <w:rPr>
                        <w:rFonts w:ascii="Tahoma"/>
                        <w:b/>
                        <w:sz w:val="16"/>
                      </w:rPr>
                    </w:pPr>
                    <w:r>
                      <w:rPr>
                        <w:rFonts w:ascii="Tahoma"/>
                        <w:b/>
                        <w:color w:val="96174A"/>
                        <w:w w:val="90"/>
                        <w:sz w:val="16"/>
                      </w:rPr>
                      <w:t>Grupo Parlamentario del</w:t>
                    </w:r>
                    <w:r>
                      <w:rPr>
                        <w:rFonts w:ascii="Tahoma"/>
                        <w:b/>
                        <w:color w:val="96174A"/>
                        <w:spacing w:val="1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96174A"/>
                        <w:w w:val="85"/>
                        <w:sz w:val="16"/>
                      </w:rPr>
                      <w:t>Partido</w:t>
                    </w:r>
                    <w:r>
                      <w:rPr>
                        <w:rFonts w:ascii="Tahoma"/>
                        <w:b/>
                        <w:color w:val="96174A"/>
                        <w:spacing w:val="29"/>
                        <w:w w:val="85"/>
                        <w:sz w:val="1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96174A"/>
                        <w:w w:val="85"/>
                        <w:sz w:val="16"/>
                      </w:rPr>
                      <w:t>Revolucionario</w:t>
                    </w:r>
                    <w:r>
                      <w:rPr>
                        <w:rFonts w:ascii="Tahoma"/>
                        <w:b/>
                        <w:color w:val="96174A"/>
                        <w:spacing w:val="27"/>
                        <w:w w:val="85"/>
                        <w:sz w:val="1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96174A"/>
                        <w:w w:val="85"/>
                        <w:sz w:val="16"/>
                      </w:rPr>
                      <w:t>Institucional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573800">
      <w:rPr>
        <w:noProof/>
      </w:rPr>
      <mc:AlternateContent>
        <mc:Choice Requires="wps">
          <w:drawing>
            <wp:anchor distT="0" distB="0" distL="114300" distR="114300" simplePos="0" relativeHeight="487323136" behindDoc="1" locked="0" layoutInCell="1" allowOverlap="1">
              <wp:simplePos x="0" y="0"/>
              <wp:positionH relativeFrom="page">
                <wp:posOffset>2200275</wp:posOffset>
              </wp:positionH>
              <wp:positionV relativeFrom="page">
                <wp:posOffset>1403985</wp:posOffset>
              </wp:positionV>
              <wp:extent cx="3361690" cy="24384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61690" cy="2438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867D3" w:rsidRDefault="00B13E06">
                          <w:pPr>
                            <w:spacing w:before="21"/>
                            <w:ind w:left="20"/>
                            <w:rPr>
                              <w:rFonts w:ascii="Tahoma" w:hAnsi="Tahoma"/>
                              <w:b/>
                              <w:sz w:val="28"/>
                            </w:rPr>
                          </w:pPr>
                          <w:r>
                            <w:rPr>
                              <w:rFonts w:ascii="Tahoma" w:hAnsi="Tahoma"/>
                              <w:b/>
                              <w:w w:val="90"/>
                              <w:sz w:val="28"/>
                            </w:rPr>
                            <w:t>DIP.</w:t>
                          </w:r>
                          <w:r>
                            <w:rPr>
                              <w:rFonts w:ascii="Tahoma" w:hAnsi="Tahoma"/>
                              <w:b/>
                              <w:spacing w:val="1"/>
                              <w:w w:val="90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w w:val="90"/>
                              <w:sz w:val="28"/>
                            </w:rPr>
                            <w:t>JESÚS</w:t>
                          </w:r>
                          <w:r>
                            <w:rPr>
                              <w:rFonts w:ascii="Tahoma" w:hAnsi="Tahoma"/>
                              <w:b/>
                              <w:spacing w:val="-1"/>
                              <w:w w:val="90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w w:val="90"/>
                              <w:sz w:val="28"/>
                            </w:rPr>
                            <w:t>GERARDO</w:t>
                          </w:r>
                          <w:r>
                            <w:rPr>
                              <w:rFonts w:ascii="Tahoma" w:hAnsi="Tahoma"/>
                              <w:b/>
                              <w:spacing w:val="-2"/>
                              <w:w w:val="90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w w:val="90"/>
                              <w:sz w:val="28"/>
                            </w:rPr>
                            <w:t>IZQUIERDO</w:t>
                          </w:r>
                          <w:r>
                            <w:rPr>
                              <w:rFonts w:ascii="Tahoma" w:hAnsi="Tahoma"/>
                              <w:b/>
                              <w:spacing w:val="1"/>
                              <w:w w:val="90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w w:val="90"/>
                              <w:sz w:val="28"/>
                            </w:rPr>
                            <w:t>ROJAS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27" type="#_x0000_t202" style="position:absolute;margin-left:173.25pt;margin-top:110.55pt;width:264.7pt;height:19.2pt;z-index:-15993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" filled="f" stroked="f">
              <v:textbox inset="0,0,0,0">
                <w:txbxContent>
                  <w:p w:rsidR="008867D3" w:rsidRDefault="00B13E06">
                    <w:pPr>
                      <w:spacing w:before="21"/>
                      <w:ind w:left="20"/>
                      <w:rPr>
                        <w:rFonts w:ascii="Tahoma" w:hAnsi="Tahoma"/>
                        <w:b/>
                        <w:sz w:val="28"/>
                      </w:rPr>
                    </w:pPr>
                    <w:r>
                      <w:rPr>
                        <w:rFonts w:ascii="Tahoma" w:hAnsi="Tahoma"/>
                        <w:b/>
                        <w:w w:val="90"/>
                        <w:sz w:val="28"/>
                      </w:rPr>
                      <w:t>DIP.</w:t>
                    </w:r>
                    <w:r>
                      <w:rPr>
                        <w:rFonts w:ascii="Tahoma" w:hAnsi="Tahoma"/>
                        <w:b/>
                        <w:spacing w:val="1"/>
                        <w:w w:val="90"/>
                        <w:sz w:val="28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w w:val="90"/>
                        <w:sz w:val="28"/>
                      </w:rPr>
                      <w:t>JESÚS</w:t>
                    </w:r>
                    <w:r>
                      <w:rPr>
                        <w:rFonts w:ascii="Tahoma" w:hAnsi="Tahoma"/>
                        <w:b/>
                        <w:spacing w:val="-1"/>
                        <w:w w:val="90"/>
                        <w:sz w:val="28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w w:val="90"/>
                        <w:sz w:val="28"/>
                      </w:rPr>
                      <w:t>GERARDO</w:t>
                    </w:r>
                    <w:r>
                      <w:rPr>
                        <w:rFonts w:ascii="Tahoma" w:hAnsi="Tahoma"/>
                        <w:b/>
                        <w:spacing w:val="-2"/>
                        <w:w w:val="90"/>
                        <w:sz w:val="28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w w:val="90"/>
                        <w:sz w:val="28"/>
                      </w:rPr>
                      <w:t>IZQUIERDO</w:t>
                    </w:r>
                    <w:r>
                      <w:rPr>
                        <w:rFonts w:ascii="Tahoma" w:hAnsi="Tahoma"/>
                        <w:b/>
                        <w:spacing w:val="1"/>
                        <w:w w:val="90"/>
                        <w:sz w:val="28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w w:val="90"/>
                        <w:sz w:val="28"/>
                      </w:rPr>
                      <w:t>ROJAS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C63F07"/>
    <w:multiLevelType w:val="hybridMultilevel"/>
    <w:tmpl w:val="66ECDA08"/>
    <w:lvl w:ilvl="0" w:tplc="0A4AFA80">
      <w:start w:val="1"/>
      <w:numFmt w:val="upperRoman"/>
      <w:lvlText w:val="%1."/>
      <w:lvlJc w:val="left"/>
      <w:pPr>
        <w:ind w:left="1181" w:hanging="721"/>
        <w:jc w:val="left"/>
      </w:pPr>
      <w:rPr>
        <w:rFonts w:ascii="Arial MT" w:eastAsia="Arial MT" w:hAnsi="Arial MT" w:cs="Arial MT" w:hint="default"/>
        <w:spacing w:val="0"/>
        <w:w w:val="100"/>
        <w:sz w:val="24"/>
        <w:szCs w:val="24"/>
        <w:lang w:val="es-ES" w:eastAsia="en-US" w:bidi="ar-SA"/>
      </w:rPr>
    </w:lvl>
    <w:lvl w:ilvl="1" w:tplc="ABB8638A">
      <w:numFmt w:val="bullet"/>
      <w:lvlText w:val="•"/>
      <w:lvlJc w:val="left"/>
      <w:pPr>
        <w:ind w:left="1968" w:hanging="721"/>
      </w:pPr>
      <w:rPr>
        <w:rFonts w:hint="default"/>
        <w:lang w:val="es-ES" w:eastAsia="en-US" w:bidi="ar-SA"/>
      </w:rPr>
    </w:lvl>
    <w:lvl w:ilvl="2" w:tplc="1982EA14">
      <w:numFmt w:val="bullet"/>
      <w:lvlText w:val="•"/>
      <w:lvlJc w:val="left"/>
      <w:pPr>
        <w:ind w:left="2756" w:hanging="721"/>
      </w:pPr>
      <w:rPr>
        <w:rFonts w:hint="default"/>
        <w:lang w:val="es-ES" w:eastAsia="en-US" w:bidi="ar-SA"/>
      </w:rPr>
    </w:lvl>
    <w:lvl w:ilvl="3" w:tplc="85FEDF72">
      <w:numFmt w:val="bullet"/>
      <w:lvlText w:val="•"/>
      <w:lvlJc w:val="left"/>
      <w:pPr>
        <w:ind w:left="3544" w:hanging="721"/>
      </w:pPr>
      <w:rPr>
        <w:rFonts w:hint="default"/>
        <w:lang w:val="es-ES" w:eastAsia="en-US" w:bidi="ar-SA"/>
      </w:rPr>
    </w:lvl>
    <w:lvl w:ilvl="4" w:tplc="BDBAFC5E">
      <w:numFmt w:val="bullet"/>
      <w:lvlText w:val="•"/>
      <w:lvlJc w:val="left"/>
      <w:pPr>
        <w:ind w:left="4332" w:hanging="721"/>
      </w:pPr>
      <w:rPr>
        <w:rFonts w:hint="default"/>
        <w:lang w:val="es-ES" w:eastAsia="en-US" w:bidi="ar-SA"/>
      </w:rPr>
    </w:lvl>
    <w:lvl w:ilvl="5" w:tplc="3C88970E">
      <w:numFmt w:val="bullet"/>
      <w:lvlText w:val="•"/>
      <w:lvlJc w:val="left"/>
      <w:pPr>
        <w:ind w:left="5120" w:hanging="721"/>
      </w:pPr>
      <w:rPr>
        <w:rFonts w:hint="default"/>
        <w:lang w:val="es-ES" w:eastAsia="en-US" w:bidi="ar-SA"/>
      </w:rPr>
    </w:lvl>
    <w:lvl w:ilvl="6" w:tplc="601CAAAC">
      <w:numFmt w:val="bullet"/>
      <w:lvlText w:val="•"/>
      <w:lvlJc w:val="left"/>
      <w:pPr>
        <w:ind w:left="5908" w:hanging="721"/>
      </w:pPr>
      <w:rPr>
        <w:rFonts w:hint="default"/>
        <w:lang w:val="es-ES" w:eastAsia="en-US" w:bidi="ar-SA"/>
      </w:rPr>
    </w:lvl>
    <w:lvl w:ilvl="7" w:tplc="1B0021B6">
      <w:numFmt w:val="bullet"/>
      <w:lvlText w:val="•"/>
      <w:lvlJc w:val="left"/>
      <w:pPr>
        <w:ind w:left="6696" w:hanging="721"/>
      </w:pPr>
      <w:rPr>
        <w:rFonts w:hint="default"/>
        <w:lang w:val="es-ES" w:eastAsia="en-US" w:bidi="ar-SA"/>
      </w:rPr>
    </w:lvl>
    <w:lvl w:ilvl="8" w:tplc="A3129894">
      <w:numFmt w:val="bullet"/>
      <w:lvlText w:val="•"/>
      <w:lvlJc w:val="left"/>
      <w:pPr>
        <w:ind w:left="7484" w:hanging="721"/>
      </w:pPr>
      <w:rPr>
        <w:rFonts w:hint="default"/>
        <w:lang w:val="es-ES" w:eastAsia="en-US" w:bidi="ar-SA"/>
      </w:rPr>
    </w:lvl>
  </w:abstractNum>
  <w:abstractNum w:abstractNumId="1" w15:restartNumberingAfterBreak="0">
    <w:nsid w:val="0736547B"/>
    <w:multiLevelType w:val="hybridMultilevel"/>
    <w:tmpl w:val="6E02A46E"/>
    <w:lvl w:ilvl="0" w:tplc="A54CDC74">
      <w:start w:val="1"/>
      <w:numFmt w:val="upperRoman"/>
      <w:lvlText w:val="%1."/>
      <w:lvlJc w:val="left"/>
      <w:pPr>
        <w:ind w:left="1181" w:hanging="721"/>
        <w:jc w:val="left"/>
      </w:pPr>
      <w:rPr>
        <w:rFonts w:ascii="Arial MT" w:eastAsia="Arial MT" w:hAnsi="Arial MT" w:cs="Arial MT" w:hint="default"/>
        <w:spacing w:val="0"/>
        <w:w w:val="100"/>
        <w:sz w:val="24"/>
        <w:szCs w:val="24"/>
        <w:lang w:val="es-ES" w:eastAsia="en-US" w:bidi="ar-SA"/>
      </w:rPr>
    </w:lvl>
    <w:lvl w:ilvl="1" w:tplc="EEF49C80">
      <w:numFmt w:val="bullet"/>
      <w:lvlText w:val="•"/>
      <w:lvlJc w:val="left"/>
      <w:pPr>
        <w:ind w:left="1968" w:hanging="721"/>
      </w:pPr>
      <w:rPr>
        <w:rFonts w:hint="default"/>
        <w:lang w:val="es-ES" w:eastAsia="en-US" w:bidi="ar-SA"/>
      </w:rPr>
    </w:lvl>
    <w:lvl w:ilvl="2" w:tplc="7752E360">
      <w:numFmt w:val="bullet"/>
      <w:lvlText w:val="•"/>
      <w:lvlJc w:val="left"/>
      <w:pPr>
        <w:ind w:left="2756" w:hanging="721"/>
      </w:pPr>
      <w:rPr>
        <w:rFonts w:hint="default"/>
        <w:lang w:val="es-ES" w:eastAsia="en-US" w:bidi="ar-SA"/>
      </w:rPr>
    </w:lvl>
    <w:lvl w:ilvl="3" w:tplc="88161E1E">
      <w:numFmt w:val="bullet"/>
      <w:lvlText w:val="•"/>
      <w:lvlJc w:val="left"/>
      <w:pPr>
        <w:ind w:left="3544" w:hanging="721"/>
      </w:pPr>
      <w:rPr>
        <w:rFonts w:hint="default"/>
        <w:lang w:val="es-ES" w:eastAsia="en-US" w:bidi="ar-SA"/>
      </w:rPr>
    </w:lvl>
    <w:lvl w:ilvl="4" w:tplc="E702BA8E">
      <w:numFmt w:val="bullet"/>
      <w:lvlText w:val="•"/>
      <w:lvlJc w:val="left"/>
      <w:pPr>
        <w:ind w:left="4332" w:hanging="721"/>
      </w:pPr>
      <w:rPr>
        <w:rFonts w:hint="default"/>
        <w:lang w:val="es-ES" w:eastAsia="en-US" w:bidi="ar-SA"/>
      </w:rPr>
    </w:lvl>
    <w:lvl w:ilvl="5" w:tplc="4D529D74">
      <w:numFmt w:val="bullet"/>
      <w:lvlText w:val="•"/>
      <w:lvlJc w:val="left"/>
      <w:pPr>
        <w:ind w:left="5120" w:hanging="721"/>
      </w:pPr>
      <w:rPr>
        <w:rFonts w:hint="default"/>
        <w:lang w:val="es-ES" w:eastAsia="en-US" w:bidi="ar-SA"/>
      </w:rPr>
    </w:lvl>
    <w:lvl w:ilvl="6" w:tplc="FA7AB5DC">
      <w:numFmt w:val="bullet"/>
      <w:lvlText w:val="•"/>
      <w:lvlJc w:val="left"/>
      <w:pPr>
        <w:ind w:left="5908" w:hanging="721"/>
      </w:pPr>
      <w:rPr>
        <w:rFonts w:hint="default"/>
        <w:lang w:val="es-ES" w:eastAsia="en-US" w:bidi="ar-SA"/>
      </w:rPr>
    </w:lvl>
    <w:lvl w:ilvl="7" w:tplc="630C373C">
      <w:numFmt w:val="bullet"/>
      <w:lvlText w:val="•"/>
      <w:lvlJc w:val="left"/>
      <w:pPr>
        <w:ind w:left="6696" w:hanging="721"/>
      </w:pPr>
      <w:rPr>
        <w:rFonts w:hint="default"/>
        <w:lang w:val="es-ES" w:eastAsia="en-US" w:bidi="ar-SA"/>
      </w:rPr>
    </w:lvl>
    <w:lvl w:ilvl="8" w:tplc="52B4453E">
      <w:numFmt w:val="bullet"/>
      <w:lvlText w:val="•"/>
      <w:lvlJc w:val="left"/>
      <w:pPr>
        <w:ind w:left="7484" w:hanging="721"/>
      </w:pPr>
      <w:rPr>
        <w:rFonts w:hint="default"/>
        <w:lang w:val="es-ES" w:eastAsia="en-US" w:bidi="ar-SA"/>
      </w:rPr>
    </w:lvl>
  </w:abstractNum>
  <w:abstractNum w:abstractNumId="2" w15:restartNumberingAfterBreak="0">
    <w:nsid w:val="083E6479"/>
    <w:multiLevelType w:val="hybridMultilevel"/>
    <w:tmpl w:val="7500DA80"/>
    <w:lvl w:ilvl="0" w:tplc="037ADCAC">
      <w:start w:val="1"/>
      <w:numFmt w:val="upperRoman"/>
      <w:lvlText w:val="%1."/>
      <w:lvlJc w:val="left"/>
      <w:pPr>
        <w:ind w:left="1181" w:hanging="721"/>
        <w:jc w:val="left"/>
      </w:pPr>
      <w:rPr>
        <w:rFonts w:ascii="Arial MT" w:eastAsia="Arial MT" w:hAnsi="Arial MT" w:cs="Arial MT" w:hint="default"/>
        <w:spacing w:val="0"/>
        <w:w w:val="100"/>
        <w:sz w:val="24"/>
        <w:szCs w:val="24"/>
        <w:lang w:val="es-ES" w:eastAsia="en-US" w:bidi="ar-SA"/>
      </w:rPr>
    </w:lvl>
    <w:lvl w:ilvl="1" w:tplc="55146A5E">
      <w:numFmt w:val="bullet"/>
      <w:lvlText w:val="•"/>
      <w:lvlJc w:val="left"/>
      <w:pPr>
        <w:ind w:left="1968" w:hanging="721"/>
      </w:pPr>
      <w:rPr>
        <w:rFonts w:hint="default"/>
        <w:lang w:val="es-ES" w:eastAsia="en-US" w:bidi="ar-SA"/>
      </w:rPr>
    </w:lvl>
    <w:lvl w:ilvl="2" w:tplc="F7C8388A">
      <w:numFmt w:val="bullet"/>
      <w:lvlText w:val="•"/>
      <w:lvlJc w:val="left"/>
      <w:pPr>
        <w:ind w:left="2756" w:hanging="721"/>
      </w:pPr>
      <w:rPr>
        <w:rFonts w:hint="default"/>
        <w:lang w:val="es-ES" w:eastAsia="en-US" w:bidi="ar-SA"/>
      </w:rPr>
    </w:lvl>
    <w:lvl w:ilvl="3" w:tplc="5520385E">
      <w:numFmt w:val="bullet"/>
      <w:lvlText w:val="•"/>
      <w:lvlJc w:val="left"/>
      <w:pPr>
        <w:ind w:left="3544" w:hanging="721"/>
      </w:pPr>
      <w:rPr>
        <w:rFonts w:hint="default"/>
        <w:lang w:val="es-ES" w:eastAsia="en-US" w:bidi="ar-SA"/>
      </w:rPr>
    </w:lvl>
    <w:lvl w:ilvl="4" w:tplc="FDA2CEC6">
      <w:numFmt w:val="bullet"/>
      <w:lvlText w:val="•"/>
      <w:lvlJc w:val="left"/>
      <w:pPr>
        <w:ind w:left="4332" w:hanging="721"/>
      </w:pPr>
      <w:rPr>
        <w:rFonts w:hint="default"/>
        <w:lang w:val="es-ES" w:eastAsia="en-US" w:bidi="ar-SA"/>
      </w:rPr>
    </w:lvl>
    <w:lvl w:ilvl="5" w:tplc="22DA5A6C">
      <w:numFmt w:val="bullet"/>
      <w:lvlText w:val="•"/>
      <w:lvlJc w:val="left"/>
      <w:pPr>
        <w:ind w:left="5120" w:hanging="721"/>
      </w:pPr>
      <w:rPr>
        <w:rFonts w:hint="default"/>
        <w:lang w:val="es-ES" w:eastAsia="en-US" w:bidi="ar-SA"/>
      </w:rPr>
    </w:lvl>
    <w:lvl w:ilvl="6" w:tplc="34642738">
      <w:numFmt w:val="bullet"/>
      <w:lvlText w:val="•"/>
      <w:lvlJc w:val="left"/>
      <w:pPr>
        <w:ind w:left="5908" w:hanging="721"/>
      </w:pPr>
      <w:rPr>
        <w:rFonts w:hint="default"/>
        <w:lang w:val="es-ES" w:eastAsia="en-US" w:bidi="ar-SA"/>
      </w:rPr>
    </w:lvl>
    <w:lvl w:ilvl="7" w:tplc="12D23EC8">
      <w:numFmt w:val="bullet"/>
      <w:lvlText w:val="•"/>
      <w:lvlJc w:val="left"/>
      <w:pPr>
        <w:ind w:left="6696" w:hanging="721"/>
      </w:pPr>
      <w:rPr>
        <w:rFonts w:hint="default"/>
        <w:lang w:val="es-ES" w:eastAsia="en-US" w:bidi="ar-SA"/>
      </w:rPr>
    </w:lvl>
    <w:lvl w:ilvl="8" w:tplc="EB54A9E4">
      <w:numFmt w:val="bullet"/>
      <w:lvlText w:val="•"/>
      <w:lvlJc w:val="left"/>
      <w:pPr>
        <w:ind w:left="7484" w:hanging="721"/>
      </w:pPr>
      <w:rPr>
        <w:rFonts w:hint="default"/>
        <w:lang w:val="es-ES" w:eastAsia="en-US" w:bidi="ar-SA"/>
      </w:rPr>
    </w:lvl>
  </w:abstractNum>
  <w:abstractNum w:abstractNumId="3" w15:restartNumberingAfterBreak="0">
    <w:nsid w:val="0B737F38"/>
    <w:multiLevelType w:val="hybridMultilevel"/>
    <w:tmpl w:val="BB3A307A"/>
    <w:lvl w:ilvl="0" w:tplc="1438037A">
      <w:start w:val="1"/>
      <w:numFmt w:val="upperRoman"/>
      <w:lvlText w:val="%1."/>
      <w:lvlJc w:val="left"/>
      <w:pPr>
        <w:ind w:left="1181" w:hanging="721"/>
        <w:jc w:val="left"/>
      </w:pPr>
      <w:rPr>
        <w:rFonts w:ascii="Arial MT" w:eastAsia="Arial MT" w:hAnsi="Arial MT" w:cs="Arial MT" w:hint="default"/>
        <w:spacing w:val="0"/>
        <w:w w:val="100"/>
        <w:sz w:val="24"/>
        <w:szCs w:val="24"/>
        <w:lang w:val="es-ES" w:eastAsia="en-US" w:bidi="ar-SA"/>
      </w:rPr>
    </w:lvl>
    <w:lvl w:ilvl="1" w:tplc="BECC51B8">
      <w:numFmt w:val="bullet"/>
      <w:lvlText w:val="•"/>
      <w:lvlJc w:val="left"/>
      <w:pPr>
        <w:ind w:left="1968" w:hanging="721"/>
      </w:pPr>
      <w:rPr>
        <w:rFonts w:hint="default"/>
        <w:lang w:val="es-ES" w:eastAsia="en-US" w:bidi="ar-SA"/>
      </w:rPr>
    </w:lvl>
    <w:lvl w:ilvl="2" w:tplc="6872579A">
      <w:numFmt w:val="bullet"/>
      <w:lvlText w:val="•"/>
      <w:lvlJc w:val="left"/>
      <w:pPr>
        <w:ind w:left="2756" w:hanging="721"/>
      </w:pPr>
      <w:rPr>
        <w:rFonts w:hint="default"/>
        <w:lang w:val="es-ES" w:eastAsia="en-US" w:bidi="ar-SA"/>
      </w:rPr>
    </w:lvl>
    <w:lvl w:ilvl="3" w:tplc="0B367938">
      <w:numFmt w:val="bullet"/>
      <w:lvlText w:val="•"/>
      <w:lvlJc w:val="left"/>
      <w:pPr>
        <w:ind w:left="3544" w:hanging="721"/>
      </w:pPr>
      <w:rPr>
        <w:rFonts w:hint="default"/>
        <w:lang w:val="es-ES" w:eastAsia="en-US" w:bidi="ar-SA"/>
      </w:rPr>
    </w:lvl>
    <w:lvl w:ilvl="4" w:tplc="E5B848CA">
      <w:numFmt w:val="bullet"/>
      <w:lvlText w:val="•"/>
      <w:lvlJc w:val="left"/>
      <w:pPr>
        <w:ind w:left="4332" w:hanging="721"/>
      </w:pPr>
      <w:rPr>
        <w:rFonts w:hint="default"/>
        <w:lang w:val="es-ES" w:eastAsia="en-US" w:bidi="ar-SA"/>
      </w:rPr>
    </w:lvl>
    <w:lvl w:ilvl="5" w:tplc="C3ECDEEE">
      <w:numFmt w:val="bullet"/>
      <w:lvlText w:val="•"/>
      <w:lvlJc w:val="left"/>
      <w:pPr>
        <w:ind w:left="5120" w:hanging="721"/>
      </w:pPr>
      <w:rPr>
        <w:rFonts w:hint="default"/>
        <w:lang w:val="es-ES" w:eastAsia="en-US" w:bidi="ar-SA"/>
      </w:rPr>
    </w:lvl>
    <w:lvl w:ilvl="6" w:tplc="E0361B7A">
      <w:numFmt w:val="bullet"/>
      <w:lvlText w:val="•"/>
      <w:lvlJc w:val="left"/>
      <w:pPr>
        <w:ind w:left="5908" w:hanging="721"/>
      </w:pPr>
      <w:rPr>
        <w:rFonts w:hint="default"/>
        <w:lang w:val="es-ES" w:eastAsia="en-US" w:bidi="ar-SA"/>
      </w:rPr>
    </w:lvl>
    <w:lvl w:ilvl="7" w:tplc="7B48EE68">
      <w:numFmt w:val="bullet"/>
      <w:lvlText w:val="•"/>
      <w:lvlJc w:val="left"/>
      <w:pPr>
        <w:ind w:left="6696" w:hanging="721"/>
      </w:pPr>
      <w:rPr>
        <w:rFonts w:hint="default"/>
        <w:lang w:val="es-ES" w:eastAsia="en-US" w:bidi="ar-SA"/>
      </w:rPr>
    </w:lvl>
    <w:lvl w:ilvl="8" w:tplc="CFC8B444">
      <w:numFmt w:val="bullet"/>
      <w:lvlText w:val="•"/>
      <w:lvlJc w:val="left"/>
      <w:pPr>
        <w:ind w:left="7484" w:hanging="721"/>
      </w:pPr>
      <w:rPr>
        <w:rFonts w:hint="default"/>
        <w:lang w:val="es-ES" w:eastAsia="en-US" w:bidi="ar-SA"/>
      </w:rPr>
    </w:lvl>
  </w:abstractNum>
  <w:abstractNum w:abstractNumId="4" w15:restartNumberingAfterBreak="0">
    <w:nsid w:val="145E00C5"/>
    <w:multiLevelType w:val="hybridMultilevel"/>
    <w:tmpl w:val="8BD04CFC"/>
    <w:lvl w:ilvl="0" w:tplc="D4ECDF7E">
      <w:start w:val="1"/>
      <w:numFmt w:val="upperRoman"/>
      <w:lvlText w:val="%1."/>
      <w:lvlJc w:val="left"/>
      <w:pPr>
        <w:ind w:left="1181" w:hanging="721"/>
        <w:jc w:val="left"/>
      </w:pPr>
      <w:rPr>
        <w:rFonts w:ascii="Arial MT" w:eastAsia="Arial MT" w:hAnsi="Arial MT" w:cs="Arial MT" w:hint="default"/>
        <w:spacing w:val="0"/>
        <w:w w:val="100"/>
        <w:sz w:val="24"/>
        <w:szCs w:val="24"/>
        <w:lang w:val="es-ES" w:eastAsia="en-US" w:bidi="ar-SA"/>
      </w:rPr>
    </w:lvl>
    <w:lvl w:ilvl="1" w:tplc="A42CD0F4">
      <w:numFmt w:val="bullet"/>
      <w:lvlText w:val="•"/>
      <w:lvlJc w:val="left"/>
      <w:pPr>
        <w:ind w:left="1968" w:hanging="721"/>
      </w:pPr>
      <w:rPr>
        <w:rFonts w:hint="default"/>
        <w:lang w:val="es-ES" w:eastAsia="en-US" w:bidi="ar-SA"/>
      </w:rPr>
    </w:lvl>
    <w:lvl w:ilvl="2" w:tplc="981CF044">
      <w:numFmt w:val="bullet"/>
      <w:lvlText w:val="•"/>
      <w:lvlJc w:val="left"/>
      <w:pPr>
        <w:ind w:left="2756" w:hanging="721"/>
      </w:pPr>
      <w:rPr>
        <w:rFonts w:hint="default"/>
        <w:lang w:val="es-ES" w:eastAsia="en-US" w:bidi="ar-SA"/>
      </w:rPr>
    </w:lvl>
    <w:lvl w:ilvl="3" w:tplc="0C9ADF56">
      <w:numFmt w:val="bullet"/>
      <w:lvlText w:val="•"/>
      <w:lvlJc w:val="left"/>
      <w:pPr>
        <w:ind w:left="3544" w:hanging="721"/>
      </w:pPr>
      <w:rPr>
        <w:rFonts w:hint="default"/>
        <w:lang w:val="es-ES" w:eastAsia="en-US" w:bidi="ar-SA"/>
      </w:rPr>
    </w:lvl>
    <w:lvl w:ilvl="4" w:tplc="9A484348">
      <w:numFmt w:val="bullet"/>
      <w:lvlText w:val="•"/>
      <w:lvlJc w:val="left"/>
      <w:pPr>
        <w:ind w:left="4332" w:hanging="721"/>
      </w:pPr>
      <w:rPr>
        <w:rFonts w:hint="default"/>
        <w:lang w:val="es-ES" w:eastAsia="en-US" w:bidi="ar-SA"/>
      </w:rPr>
    </w:lvl>
    <w:lvl w:ilvl="5" w:tplc="73BC8384">
      <w:numFmt w:val="bullet"/>
      <w:lvlText w:val="•"/>
      <w:lvlJc w:val="left"/>
      <w:pPr>
        <w:ind w:left="5120" w:hanging="721"/>
      </w:pPr>
      <w:rPr>
        <w:rFonts w:hint="default"/>
        <w:lang w:val="es-ES" w:eastAsia="en-US" w:bidi="ar-SA"/>
      </w:rPr>
    </w:lvl>
    <w:lvl w:ilvl="6" w:tplc="04E08788">
      <w:numFmt w:val="bullet"/>
      <w:lvlText w:val="•"/>
      <w:lvlJc w:val="left"/>
      <w:pPr>
        <w:ind w:left="5908" w:hanging="721"/>
      </w:pPr>
      <w:rPr>
        <w:rFonts w:hint="default"/>
        <w:lang w:val="es-ES" w:eastAsia="en-US" w:bidi="ar-SA"/>
      </w:rPr>
    </w:lvl>
    <w:lvl w:ilvl="7" w:tplc="D0FE234C">
      <w:numFmt w:val="bullet"/>
      <w:lvlText w:val="•"/>
      <w:lvlJc w:val="left"/>
      <w:pPr>
        <w:ind w:left="6696" w:hanging="721"/>
      </w:pPr>
      <w:rPr>
        <w:rFonts w:hint="default"/>
        <w:lang w:val="es-ES" w:eastAsia="en-US" w:bidi="ar-SA"/>
      </w:rPr>
    </w:lvl>
    <w:lvl w:ilvl="8" w:tplc="97AE838C">
      <w:numFmt w:val="bullet"/>
      <w:lvlText w:val="•"/>
      <w:lvlJc w:val="left"/>
      <w:pPr>
        <w:ind w:left="7484" w:hanging="721"/>
      </w:pPr>
      <w:rPr>
        <w:rFonts w:hint="default"/>
        <w:lang w:val="es-ES" w:eastAsia="en-US" w:bidi="ar-SA"/>
      </w:rPr>
    </w:lvl>
  </w:abstractNum>
  <w:abstractNum w:abstractNumId="5" w15:restartNumberingAfterBreak="0">
    <w:nsid w:val="1F1927E4"/>
    <w:multiLevelType w:val="hybridMultilevel"/>
    <w:tmpl w:val="45B6EB0E"/>
    <w:lvl w:ilvl="0" w:tplc="FA58CF30">
      <w:start w:val="1"/>
      <w:numFmt w:val="upperRoman"/>
      <w:lvlText w:val="%1."/>
      <w:lvlJc w:val="left"/>
      <w:pPr>
        <w:ind w:left="1181" w:hanging="721"/>
        <w:jc w:val="left"/>
      </w:pPr>
      <w:rPr>
        <w:rFonts w:ascii="Arial MT" w:eastAsia="Arial MT" w:hAnsi="Arial MT" w:cs="Arial MT" w:hint="default"/>
        <w:spacing w:val="0"/>
        <w:w w:val="100"/>
        <w:sz w:val="24"/>
        <w:szCs w:val="24"/>
        <w:lang w:val="es-ES" w:eastAsia="en-US" w:bidi="ar-SA"/>
      </w:rPr>
    </w:lvl>
    <w:lvl w:ilvl="1" w:tplc="DAB633DE">
      <w:numFmt w:val="bullet"/>
      <w:lvlText w:val="•"/>
      <w:lvlJc w:val="left"/>
      <w:pPr>
        <w:ind w:left="1968" w:hanging="721"/>
      </w:pPr>
      <w:rPr>
        <w:rFonts w:hint="default"/>
        <w:lang w:val="es-ES" w:eastAsia="en-US" w:bidi="ar-SA"/>
      </w:rPr>
    </w:lvl>
    <w:lvl w:ilvl="2" w:tplc="174C005C">
      <w:numFmt w:val="bullet"/>
      <w:lvlText w:val="•"/>
      <w:lvlJc w:val="left"/>
      <w:pPr>
        <w:ind w:left="2756" w:hanging="721"/>
      </w:pPr>
      <w:rPr>
        <w:rFonts w:hint="default"/>
        <w:lang w:val="es-ES" w:eastAsia="en-US" w:bidi="ar-SA"/>
      </w:rPr>
    </w:lvl>
    <w:lvl w:ilvl="3" w:tplc="2A288F28">
      <w:numFmt w:val="bullet"/>
      <w:lvlText w:val="•"/>
      <w:lvlJc w:val="left"/>
      <w:pPr>
        <w:ind w:left="3544" w:hanging="721"/>
      </w:pPr>
      <w:rPr>
        <w:rFonts w:hint="default"/>
        <w:lang w:val="es-ES" w:eastAsia="en-US" w:bidi="ar-SA"/>
      </w:rPr>
    </w:lvl>
    <w:lvl w:ilvl="4" w:tplc="9EE65D6E">
      <w:numFmt w:val="bullet"/>
      <w:lvlText w:val="•"/>
      <w:lvlJc w:val="left"/>
      <w:pPr>
        <w:ind w:left="4332" w:hanging="721"/>
      </w:pPr>
      <w:rPr>
        <w:rFonts w:hint="default"/>
        <w:lang w:val="es-ES" w:eastAsia="en-US" w:bidi="ar-SA"/>
      </w:rPr>
    </w:lvl>
    <w:lvl w:ilvl="5" w:tplc="D65AE2C0">
      <w:numFmt w:val="bullet"/>
      <w:lvlText w:val="•"/>
      <w:lvlJc w:val="left"/>
      <w:pPr>
        <w:ind w:left="5120" w:hanging="721"/>
      </w:pPr>
      <w:rPr>
        <w:rFonts w:hint="default"/>
        <w:lang w:val="es-ES" w:eastAsia="en-US" w:bidi="ar-SA"/>
      </w:rPr>
    </w:lvl>
    <w:lvl w:ilvl="6" w:tplc="5C5CB146">
      <w:numFmt w:val="bullet"/>
      <w:lvlText w:val="•"/>
      <w:lvlJc w:val="left"/>
      <w:pPr>
        <w:ind w:left="5908" w:hanging="721"/>
      </w:pPr>
      <w:rPr>
        <w:rFonts w:hint="default"/>
        <w:lang w:val="es-ES" w:eastAsia="en-US" w:bidi="ar-SA"/>
      </w:rPr>
    </w:lvl>
    <w:lvl w:ilvl="7" w:tplc="81E49F18">
      <w:numFmt w:val="bullet"/>
      <w:lvlText w:val="•"/>
      <w:lvlJc w:val="left"/>
      <w:pPr>
        <w:ind w:left="6696" w:hanging="721"/>
      </w:pPr>
      <w:rPr>
        <w:rFonts w:hint="default"/>
        <w:lang w:val="es-ES" w:eastAsia="en-US" w:bidi="ar-SA"/>
      </w:rPr>
    </w:lvl>
    <w:lvl w:ilvl="8" w:tplc="F35EF06E">
      <w:numFmt w:val="bullet"/>
      <w:lvlText w:val="•"/>
      <w:lvlJc w:val="left"/>
      <w:pPr>
        <w:ind w:left="7484" w:hanging="721"/>
      </w:pPr>
      <w:rPr>
        <w:rFonts w:hint="default"/>
        <w:lang w:val="es-ES" w:eastAsia="en-US" w:bidi="ar-SA"/>
      </w:rPr>
    </w:lvl>
  </w:abstractNum>
  <w:abstractNum w:abstractNumId="6" w15:restartNumberingAfterBreak="0">
    <w:nsid w:val="255B57E0"/>
    <w:multiLevelType w:val="hybridMultilevel"/>
    <w:tmpl w:val="F43E9EF8"/>
    <w:lvl w:ilvl="0" w:tplc="2780CFDA">
      <w:start w:val="1"/>
      <w:numFmt w:val="upperRoman"/>
      <w:lvlText w:val="%1."/>
      <w:lvlJc w:val="left"/>
      <w:pPr>
        <w:ind w:left="1181" w:hanging="721"/>
        <w:jc w:val="left"/>
      </w:pPr>
      <w:rPr>
        <w:rFonts w:ascii="Arial MT" w:eastAsia="Arial MT" w:hAnsi="Arial MT" w:cs="Arial MT" w:hint="default"/>
        <w:spacing w:val="0"/>
        <w:w w:val="100"/>
        <w:sz w:val="24"/>
        <w:szCs w:val="24"/>
        <w:lang w:val="es-ES" w:eastAsia="en-US" w:bidi="ar-SA"/>
      </w:rPr>
    </w:lvl>
    <w:lvl w:ilvl="1" w:tplc="59047970">
      <w:numFmt w:val="bullet"/>
      <w:lvlText w:val="•"/>
      <w:lvlJc w:val="left"/>
      <w:pPr>
        <w:ind w:left="1968" w:hanging="721"/>
      </w:pPr>
      <w:rPr>
        <w:rFonts w:hint="default"/>
        <w:lang w:val="es-ES" w:eastAsia="en-US" w:bidi="ar-SA"/>
      </w:rPr>
    </w:lvl>
    <w:lvl w:ilvl="2" w:tplc="21B47A6C">
      <w:numFmt w:val="bullet"/>
      <w:lvlText w:val="•"/>
      <w:lvlJc w:val="left"/>
      <w:pPr>
        <w:ind w:left="2756" w:hanging="721"/>
      </w:pPr>
      <w:rPr>
        <w:rFonts w:hint="default"/>
        <w:lang w:val="es-ES" w:eastAsia="en-US" w:bidi="ar-SA"/>
      </w:rPr>
    </w:lvl>
    <w:lvl w:ilvl="3" w:tplc="EBE69310">
      <w:numFmt w:val="bullet"/>
      <w:lvlText w:val="•"/>
      <w:lvlJc w:val="left"/>
      <w:pPr>
        <w:ind w:left="3544" w:hanging="721"/>
      </w:pPr>
      <w:rPr>
        <w:rFonts w:hint="default"/>
        <w:lang w:val="es-ES" w:eastAsia="en-US" w:bidi="ar-SA"/>
      </w:rPr>
    </w:lvl>
    <w:lvl w:ilvl="4" w:tplc="69EC10D8">
      <w:numFmt w:val="bullet"/>
      <w:lvlText w:val="•"/>
      <w:lvlJc w:val="left"/>
      <w:pPr>
        <w:ind w:left="4332" w:hanging="721"/>
      </w:pPr>
      <w:rPr>
        <w:rFonts w:hint="default"/>
        <w:lang w:val="es-ES" w:eastAsia="en-US" w:bidi="ar-SA"/>
      </w:rPr>
    </w:lvl>
    <w:lvl w:ilvl="5" w:tplc="82161AF6">
      <w:numFmt w:val="bullet"/>
      <w:lvlText w:val="•"/>
      <w:lvlJc w:val="left"/>
      <w:pPr>
        <w:ind w:left="5120" w:hanging="721"/>
      </w:pPr>
      <w:rPr>
        <w:rFonts w:hint="default"/>
        <w:lang w:val="es-ES" w:eastAsia="en-US" w:bidi="ar-SA"/>
      </w:rPr>
    </w:lvl>
    <w:lvl w:ilvl="6" w:tplc="A5902ED8">
      <w:numFmt w:val="bullet"/>
      <w:lvlText w:val="•"/>
      <w:lvlJc w:val="left"/>
      <w:pPr>
        <w:ind w:left="5908" w:hanging="721"/>
      </w:pPr>
      <w:rPr>
        <w:rFonts w:hint="default"/>
        <w:lang w:val="es-ES" w:eastAsia="en-US" w:bidi="ar-SA"/>
      </w:rPr>
    </w:lvl>
    <w:lvl w:ilvl="7" w:tplc="A10E2920">
      <w:numFmt w:val="bullet"/>
      <w:lvlText w:val="•"/>
      <w:lvlJc w:val="left"/>
      <w:pPr>
        <w:ind w:left="6696" w:hanging="721"/>
      </w:pPr>
      <w:rPr>
        <w:rFonts w:hint="default"/>
        <w:lang w:val="es-ES" w:eastAsia="en-US" w:bidi="ar-SA"/>
      </w:rPr>
    </w:lvl>
    <w:lvl w:ilvl="8" w:tplc="33C09B00">
      <w:numFmt w:val="bullet"/>
      <w:lvlText w:val="•"/>
      <w:lvlJc w:val="left"/>
      <w:pPr>
        <w:ind w:left="7484" w:hanging="721"/>
      </w:pPr>
      <w:rPr>
        <w:rFonts w:hint="default"/>
        <w:lang w:val="es-ES" w:eastAsia="en-US" w:bidi="ar-SA"/>
      </w:rPr>
    </w:lvl>
  </w:abstractNum>
  <w:abstractNum w:abstractNumId="7" w15:restartNumberingAfterBreak="0">
    <w:nsid w:val="3B6130C9"/>
    <w:multiLevelType w:val="hybridMultilevel"/>
    <w:tmpl w:val="870E9562"/>
    <w:lvl w:ilvl="0" w:tplc="3DEAB390">
      <w:start w:val="1"/>
      <w:numFmt w:val="upperRoman"/>
      <w:lvlText w:val="%1."/>
      <w:lvlJc w:val="left"/>
      <w:pPr>
        <w:ind w:left="1181" w:hanging="721"/>
        <w:jc w:val="left"/>
      </w:pPr>
      <w:rPr>
        <w:rFonts w:ascii="Arial MT" w:eastAsia="Arial MT" w:hAnsi="Arial MT" w:cs="Arial MT" w:hint="default"/>
        <w:spacing w:val="0"/>
        <w:w w:val="100"/>
        <w:sz w:val="24"/>
        <w:szCs w:val="24"/>
        <w:lang w:val="es-ES" w:eastAsia="en-US" w:bidi="ar-SA"/>
      </w:rPr>
    </w:lvl>
    <w:lvl w:ilvl="1" w:tplc="1D189490">
      <w:numFmt w:val="bullet"/>
      <w:lvlText w:val="•"/>
      <w:lvlJc w:val="left"/>
      <w:pPr>
        <w:ind w:left="1968" w:hanging="721"/>
      </w:pPr>
      <w:rPr>
        <w:rFonts w:hint="default"/>
        <w:lang w:val="es-ES" w:eastAsia="en-US" w:bidi="ar-SA"/>
      </w:rPr>
    </w:lvl>
    <w:lvl w:ilvl="2" w:tplc="CA3ABE72">
      <w:numFmt w:val="bullet"/>
      <w:lvlText w:val="•"/>
      <w:lvlJc w:val="left"/>
      <w:pPr>
        <w:ind w:left="2756" w:hanging="721"/>
      </w:pPr>
      <w:rPr>
        <w:rFonts w:hint="default"/>
        <w:lang w:val="es-ES" w:eastAsia="en-US" w:bidi="ar-SA"/>
      </w:rPr>
    </w:lvl>
    <w:lvl w:ilvl="3" w:tplc="8B664C68">
      <w:numFmt w:val="bullet"/>
      <w:lvlText w:val="•"/>
      <w:lvlJc w:val="left"/>
      <w:pPr>
        <w:ind w:left="3544" w:hanging="721"/>
      </w:pPr>
      <w:rPr>
        <w:rFonts w:hint="default"/>
        <w:lang w:val="es-ES" w:eastAsia="en-US" w:bidi="ar-SA"/>
      </w:rPr>
    </w:lvl>
    <w:lvl w:ilvl="4" w:tplc="9DD46092">
      <w:numFmt w:val="bullet"/>
      <w:lvlText w:val="•"/>
      <w:lvlJc w:val="left"/>
      <w:pPr>
        <w:ind w:left="4332" w:hanging="721"/>
      </w:pPr>
      <w:rPr>
        <w:rFonts w:hint="default"/>
        <w:lang w:val="es-ES" w:eastAsia="en-US" w:bidi="ar-SA"/>
      </w:rPr>
    </w:lvl>
    <w:lvl w:ilvl="5" w:tplc="4692AD38">
      <w:numFmt w:val="bullet"/>
      <w:lvlText w:val="•"/>
      <w:lvlJc w:val="left"/>
      <w:pPr>
        <w:ind w:left="5120" w:hanging="721"/>
      </w:pPr>
      <w:rPr>
        <w:rFonts w:hint="default"/>
        <w:lang w:val="es-ES" w:eastAsia="en-US" w:bidi="ar-SA"/>
      </w:rPr>
    </w:lvl>
    <w:lvl w:ilvl="6" w:tplc="AE46278E">
      <w:numFmt w:val="bullet"/>
      <w:lvlText w:val="•"/>
      <w:lvlJc w:val="left"/>
      <w:pPr>
        <w:ind w:left="5908" w:hanging="721"/>
      </w:pPr>
      <w:rPr>
        <w:rFonts w:hint="default"/>
        <w:lang w:val="es-ES" w:eastAsia="en-US" w:bidi="ar-SA"/>
      </w:rPr>
    </w:lvl>
    <w:lvl w:ilvl="7" w:tplc="CCF4689E">
      <w:numFmt w:val="bullet"/>
      <w:lvlText w:val="•"/>
      <w:lvlJc w:val="left"/>
      <w:pPr>
        <w:ind w:left="6696" w:hanging="721"/>
      </w:pPr>
      <w:rPr>
        <w:rFonts w:hint="default"/>
        <w:lang w:val="es-ES" w:eastAsia="en-US" w:bidi="ar-SA"/>
      </w:rPr>
    </w:lvl>
    <w:lvl w:ilvl="8" w:tplc="0DC6A456">
      <w:numFmt w:val="bullet"/>
      <w:lvlText w:val="•"/>
      <w:lvlJc w:val="left"/>
      <w:pPr>
        <w:ind w:left="7484" w:hanging="721"/>
      </w:pPr>
      <w:rPr>
        <w:rFonts w:hint="default"/>
        <w:lang w:val="es-ES" w:eastAsia="en-US" w:bidi="ar-SA"/>
      </w:rPr>
    </w:lvl>
  </w:abstractNum>
  <w:abstractNum w:abstractNumId="8" w15:restartNumberingAfterBreak="0">
    <w:nsid w:val="41B167F9"/>
    <w:multiLevelType w:val="hybridMultilevel"/>
    <w:tmpl w:val="21286CB6"/>
    <w:lvl w:ilvl="0" w:tplc="DF86D42E">
      <w:start w:val="1"/>
      <w:numFmt w:val="upperRoman"/>
      <w:lvlText w:val="%1."/>
      <w:lvlJc w:val="left"/>
      <w:pPr>
        <w:ind w:left="1181" w:hanging="721"/>
        <w:jc w:val="left"/>
      </w:pPr>
      <w:rPr>
        <w:rFonts w:ascii="Arial MT" w:eastAsia="Arial MT" w:hAnsi="Arial MT" w:cs="Arial MT" w:hint="default"/>
        <w:spacing w:val="0"/>
        <w:w w:val="100"/>
        <w:sz w:val="24"/>
        <w:szCs w:val="24"/>
        <w:lang w:val="es-ES" w:eastAsia="en-US" w:bidi="ar-SA"/>
      </w:rPr>
    </w:lvl>
    <w:lvl w:ilvl="1" w:tplc="A3AED2EA">
      <w:numFmt w:val="bullet"/>
      <w:lvlText w:val="•"/>
      <w:lvlJc w:val="left"/>
      <w:pPr>
        <w:ind w:left="1968" w:hanging="721"/>
      </w:pPr>
      <w:rPr>
        <w:rFonts w:hint="default"/>
        <w:lang w:val="es-ES" w:eastAsia="en-US" w:bidi="ar-SA"/>
      </w:rPr>
    </w:lvl>
    <w:lvl w:ilvl="2" w:tplc="DDFE1A36">
      <w:numFmt w:val="bullet"/>
      <w:lvlText w:val="•"/>
      <w:lvlJc w:val="left"/>
      <w:pPr>
        <w:ind w:left="2756" w:hanging="721"/>
      </w:pPr>
      <w:rPr>
        <w:rFonts w:hint="default"/>
        <w:lang w:val="es-ES" w:eastAsia="en-US" w:bidi="ar-SA"/>
      </w:rPr>
    </w:lvl>
    <w:lvl w:ilvl="3" w:tplc="0A1C4F7C">
      <w:numFmt w:val="bullet"/>
      <w:lvlText w:val="•"/>
      <w:lvlJc w:val="left"/>
      <w:pPr>
        <w:ind w:left="3544" w:hanging="721"/>
      </w:pPr>
      <w:rPr>
        <w:rFonts w:hint="default"/>
        <w:lang w:val="es-ES" w:eastAsia="en-US" w:bidi="ar-SA"/>
      </w:rPr>
    </w:lvl>
    <w:lvl w:ilvl="4" w:tplc="AE5C86E6">
      <w:numFmt w:val="bullet"/>
      <w:lvlText w:val="•"/>
      <w:lvlJc w:val="left"/>
      <w:pPr>
        <w:ind w:left="4332" w:hanging="721"/>
      </w:pPr>
      <w:rPr>
        <w:rFonts w:hint="default"/>
        <w:lang w:val="es-ES" w:eastAsia="en-US" w:bidi="ar-SA"/>
      </w:rPr>
    </w:lvl>
    <w:lvl w:ilvl="5" w:tplc="A1DCF33C">
      <w:numFmt w:val="bullet"/>
      <w:lvlText w:val="•"/>
      <w:lvlJc w:val="left"/>
      <w:pPr>
        <w:ind w:left="5120" w:hanging="721"/>
      </w:pPr>
      <w:rPr>
        <w:rFonts w:hint="default"/>
        <w:lang w:val="es-ES" w:eastAsia="en-US" w:bidi="ar-SA"/>
      </w:rPr>
    </w:lvl>
    <w:lvl w:ilvl="6" w:tplc="D6869304">
      <w:numFmt w:val="bullet"/>
      <w:lvlText w:val="•"/>
      <w:lvlJc w:val="left"/>
      <w:pPr>
        <w:ind w:left="5908" w:hanging="721"/>
      </w:pPr>
      <w:rPr>
        <w:rFonts w:hint="default"/>
        <w:lang w:val="es-ES" w:eastAsia="en-US" w:bidi="ar-SA"/>
      </w:rPr>
    </w:lvl>
    <w:lvl w:ilvl="7" w:tplc="726C0946">
      <w:numFmt w:val="bullet"/>
      <w:lvlText w:val="•"/>
      <w:lvlJc w:val="left"/>
      <w:pPr>
        <w:ind w:left="6696" w:hanging="721"/>
      </w:pPr>
      <w:rPr>
        <w:rFonts w:hint="default"/>
        <w:lang w:val="es-ES" w:eastAsia="en-US" w:bidi="ar-SA"/>
      </w:rPr>
    </w:lvl>
    <w:lvl w:ilvl="8" w:tplc="32A2DC9C">
      <w:numFmt w:val="bullet"/>
      <w:lvlText w:val="•"/>
      <w:lvlJc w:val="left"/>
      <w:pPr>
        <w:ind w:left="7484" w:hanging="721"/>
      </w:pPr>
      <w:rPr>
        <w:rFonts w:hint="default"/>
        <w:lang w:val="es-ES" w:eastAsia="en-US" w:bidi="ar-SA"/>
      </w:rPr>
    </w:lvl>
  </w:abstractNum>
  <w:abstractNum w:abstractNumId="9" w15:restartNumberingAfterBreak="0">
    <w:nsid w:val="4A364199"/>
    <w:multiLevelType w:val="hybridMultilevel"/>
    <w:tmpl w:val="8A60EE5E"/>
    <w:lvl w:ilvl="0" w:tplc="5172D8B0">
      <w:start w:val="1"/>
      <w:numFmt w:val="upperRoman"/>
      <w:lvlText w:val="%1."/>
      <w:lvlJc w:val="left"/>
      <w:pPr>
        <w:ind w:left="1181" w:hanging="721"/>
        <w:jc w:val="left"/>
      </w:pPr>
      <w:rPr>
        <w:rFonts w:ascii="Arial MT" w:eastAsia="Arial MT" w:hAnsi="Arial MT" w:cs="Arial MT" w:hint="default"/>
        <w:spacing w:val="0"/>
        <w:w w:val="100"/>
        <w:sz w:val="24"/>
        <w:szCs w:val="24"/>
        <w:lang w:val="es-ES" w:eastAsia="en-US" w:bidi="ar-SA"/>
      </w:rPr>
    </w:lvl>
    <w:lvl w:ilvl="1" w:tplc="50E00DFE">
      <w:numFmt w:val="bullet"/>
      <w:lvlText w:val="•"/>
      <w:lvlJc w:val="left"/>
      <w:pPr>
        <w:ind w:left="1968" w:hanging="721"/>
      </w:pPr>
      <w:rPr>
        <w:rFonts w:hint="default"/>
        <w:lang w:val="es-ES" w:eastAsia="en-US" w:bidi="ar-SA"/>
      </w:rPr>
    </w:lvl>
    <w:lvl w:ilvl="2" w:tplc="1BE0E160">
      <w:numFmt w:val="bullet"/>
      <w:lvlText w:val="•"/>
      <w:lvlJc w:val="left"/>
      <w:pPr>
        <w:ind w:left="2756" w:hanging="721"/>
      </w:pPr>
      <w:rPr>
        <w:rFonts w:hint="default"/>
        <w:lang w:val="es-ES" w:eastAsia="en-US" w:bidi="ar-SA"/>
      </w:rPr>
    </w:lvl>
    <w:lvl w:ilvl="3" w:tplc="AC0CE2EA">
      <w:numFmt w:val="bullet"/>
      <w:lvlText w:val="•"/>
      <w:lvlJc w:val="left"/>
      <w:pPr>
        <w:ind w:left="3544" w:hanging="721"/>
      </w:pPr>
      <w:rPr>
        <w:rFonts w:hint="default"/>
        <w:lang w:val="es-ES" w:eastAsia="en-US" w:bidi="ar-SA"/>
      </w:rPr>
    </w:lvl>
    <w:lvl w:ilvl="4" w:tplc="CF64EE4C">
      <w:numFmt w:val="bullet"/>
      <w:lvlText w:val="•"/>
      <w:lvlJc w:val="left"/>
      <w:pPr>
        <w:ind w:left="4332" w:hanging="721"/>
      </w:pPr>
      <w:rPr>
        <w:rFonts w:hint="default"/>
        <w:lang w:val="es-ES" w:eastAsia="en-US" w:bidi="ar-SA"/>
      </w:rPr>
    </w:lvl>
    <w:lvl w:ilvl="5" w:tplc="8384F874">
      <w:numFmt w:val="bullet"/>
      <w:lvlText w:val="•"/>
      <w:lvlJc w:val="left"/>
      <w:pPr>
        <w:ind w:left="5120" w:hanging="721"/>
      </w:pPr>
      <w:rPr>
        <w:rFonts w:hint="default"/>
        <w:lang w:val="es-ES" w:eastAsia="en-US" w:bidi="ar-SA"/>
      </w:rPr>
    </w:lvl>
    <w:lvl w:ilvl="6" w:tplc="28FA5FC2">
      <w:numFmt w:val="bullet"/>
      <w:lvlText w:val="•"/>
      <w:lvlJc w:val="left"/>
      <w:pPr>
        <w:ind w:left="5908" w:hanging="721"/>
      </w:pPr>
      <w:rPr>
        <w:rFonts w:hint="default"/>
        <w:lang w:val="es-ES" w:eastAsia="en-US" w:bidi="ar-SA"/>
      </w:rPr>
    </w:lvl>
    <w:lvl w:ilvl="7" w:tplc="2AF2FC14">
      <w:numFmt w:val="bullet"/>
      <w:lvlText w:val="•"/>
      <w:lvlJc w:val="left"/>
      <w:pPr>
        <w:ind w:left="6696" w:hanging="721"/>
      </w:pPr>
      <w:rPr>
        <w:rFonts w:hint="default"/>
        <w:lang w:val="es-ES" w:eastAsia="en-US" w:bidi="ar-SA"/>
      </w:rPr>
    </w:lvl>
    <w:lvl w:ilvl="8" w:tplc="39F4A138">
      <w:numFmt w:val="bullet"/>
      <w:lvlText w:val="•"/>
      <w:lvlJc w:val="left"/>
      <w:pPr>
        <w:ind w:left="7484" w:hanging="721"/>
      </w:pPr>
      <w:rPr>
        <w:rFonts w:hint="default"/>
        <w:lang w:val="es-ES" w:eastAsia="en-US" w:bidi="ar-SA"/>
      </w:rPr>
    </w:lvl>
  </w:abstractNum>
  <w:abstractNum w:abstractNumId="10" w15:restartNumberingAfterBreak="0">
    <w:nsid w:val="59026376"/>
    <w:multiLevelType w:val="hybridMultilevel"/>
    <w:tmpl w:val="ECE84048"/>
    <w:lvl w:ilvl="0" w:tplc="8C949E0A">
      <w:start w:val="1"/>
      <w:numFmt w:val="upperRoman"/>
      <w:lvlText w:val="%1."/>
      <w:lvlJc w:val="left"/>
      <w:pPr>
        <w:ind w:left="1181" w:hanging="721"/>
        <w:jc w:val="left"/>
      </w:pPr>
      <w:rPr>
        <w:rFonts w:ascii="Arial MT" w:eastAsia="Arial MT" w:hAnsi="Arial MT" w:cs="Arial MT" w:hint="default"/>
        <w:spacing w:val="0"/>
        <w:w w:val="100"/>
        <w:sz w:val="24"/>
        <w:szCs w:val="24"/>
        <w:lang w:val="es-ES" w:eastAsia="en-US" w:bidi="ar-SA"/>
      </w:rPr>
    </w:lvl>
    <w:lvl w:ilvl="1" w:tplc="7B54C3B6">
      <w:numFmt w:val="bullet"/>
      <w:lvlText w:val="•"/>
      <w:lvlJc w:val="left"/>
      <w:pPr>
        <w:ind w:left="1968" w:hanging="721"/>
      </w:pPr>
      <w:rPr>
        <w:rFonts w:hint="default"/>
        <w:lang w:val="es-ES" w:eastAsia="en-US" w:bidi="ar-SA"/>
      </w:rPr>
    </w:lvl>
    <w:lvl w:ilvl="2" w:tplc="C366A14C">
      <w:numFmt w:val="bullet"/>
      <w:lvlText w:val="•"/>
      <w:lvlJc w:val="left"/>
      <w:pPr>
        <w:ind w:left="2756" w:hanging="721"/>
      </w:pPr>
      <w:rPr>
        <w:rFonts w:hint="default"/>
        <w:lang w:val="es-ES" w:eastAsia="en-US" w:bidi="ar-SA"/>
      </w:rPr>
    </w:lvl>
    <w:lvl w:ilvl="3" w:tplc="585C287A">
      <w:numFmt w:val="bullet"/>
      <w:lvlText w:val="•"/>
      <w:lvlJc w:val="left"/>
      <w:pPr>
        <w:ind w:left="3544" w:hanging="721"/>
      </w:pPr>
      <w:rPr>
        <w:rFonts w:hint="default"/>
        <w:lang w:val="es-ES" w:eastAsia="en-US" w:bidi="ar-SA"/>
      </w:rPr>
    </w:lvl>
    <w:lvl w:ilvl="4" w:tplc="1786F3C0">
      <w:numFmt w:val="bullet"/>
      <w:lvlText w:val="•"/>
      <w:lvlJc w:val="left"/>
      <w:pPr>
        <w:ind w:left="4332" w:hanging="721"/>
      </w:pPr>
      <w:rPr>
        <w:rFonts w:hint="default"/>
        <w:lang w:val="es-ES" w:eastAsia="en-US" w:bidi="ar-SA"/>
      </w:rPr>
    </w:lvl>
    <w:lvl w:ilvl="5" w:tplc="C1D21424">
      <w:numFmt w:val="bullet"/>
      <w:lvlText w:val="•"/>
      <w:lvlJc w:val="left"/>
      <w:pPr>
        <w:ind w:left="5120" w:hanging="721"/>
      </w:pPr>
      <w:rPr>
        <w:rFonts w:hint="default"/>
        <w:lang w:val="es-ES" w:eastAsia="en-US" w:bidi="ar-SA"/>
      </w:rPr>
    </w:lvl>
    <w:lvl w:ilvl="6" w:tplc="2070E5DA">
      <w:numFmt w:val="bullet"/>
      <w:lvlText w:val="•"/>
      <w:lvlJc w:val="left"/>
      <w:pPr>
        <w:ind w:left="5908" w:hanging="721"/>
      </w:pPr>
      <w:rPr>
        <w:rFonts w:hint="default"/>
        <w:lang w:val="es-ES" w:eastAsia="en-US" w:bidi="ar-SA"/>
      </w:rPr>
    </w:lvl>
    <w:lvl w:ilvl="7" w:tplc="90E652EC">
      <w:numFmt w:val="bullet"/>
      <w:lvlText w:val="•"/>
      <w:lvlJc w:val="left"/>
      <w:pPr>
        <w:ind w:left="6696" w:hanging="721"/>
      </w:pPr>
      <w:rPr>
        <w:rFonts w:hint="default"/>
        <w:lang w:val="es-ES" w:eastAsia="en-US" w:bidi="ar-SA"/>
      </w:rPr>
    </w:lvl>
    <w:lvl w:ilvl="8" w:tplc="8946A84E">
      <w:numFmt w:val="bullet"/>
      <w:lvlText w:val="•"/>
      <w:lvlJc w:val="left"/>
      <w:pPr>
        <w:ind w:left="7484" w:hanging="721"/>
      </w:pPr>
      <w:rPr>
        <w:rFonts w:hint="default"/>
        <w:lang w:val="es-ES" w:eastAsia="en-US" w:bidi="ar-SA"/>
      </w:rPr>
    </w:lvl>
  </w:abstractNum>
  <w:abstractNum w:abstractNumId="11" w15:restartNumberingAfterBreak="0">
    <w:nsid w:val="6EEF071B"/>
    <w:multiLevelType w:val="hybridMultilevel"/>
    <w:tmpl w:val="9214946E"/>
    <w:lvl w:ilvl="0" w:tplc="CDC0CB66">
      <w:start w:val="1"/>
      <w:numFmt w:val="upperRoman"/>
      <w:lvlText w:val="%1."/>
      <w:lvlJc w:val="left"/>
      <w:pPr>
        <w:ind w:left="1181" w:hanging="721"/>
        <w:jc w:val="left"/>
      </w:pPr>
      <w:rPr>
        <w:rFonts w:ascii="Arial MT" w:eastAsia="Arial MT" w:hAnsi="Arial MT" w:cs="Arial MT" w:hint="default"/>
        <w:spacing w:val="0"/>
        <w:w w:val="100"/>
        <w:sz w:val="24"/>
        <w:szCs w:val="24"/>
        <w:lang w:val="es-ES" w:eastAsia="en-US" w:bidi="ar-SA"/>
      </w:rPr>
    </w:lvl>
    <w:lvl w:ilvl="1" w:tplc="A54AB816">
      <w:numFmt w:val="bullet"/>
      <w:lvlText w:val="•"/>
      <w:lvlJc w:val="left"/>
      <w:pPr>
        <w:ind w:left="1968" w:hanging="721"/>
      </w:pPr>
      <w:rPr>
        <w:rFonts w:hint="default"/>
        <w:lang w:val="es-ES" w:eastAsia="en-US" w:bidi="ar-SA"/>
      </w:rPr>
    </w:lvl>
    <w:lvl w:ilvl="2" w:tplc="A6F45BF0">
      <w:numFmt w:val="bullet"/>
      <w:lvlText w:val="•"/>
      <w:lvlJc w:val="left"/>
      <w:pPr>
        <w:ind w:left="2756" w:hanging="721"/>
      </w:pPr>
      <w:rPr>
        <w:rFonts w:hint="default"/>
        <w:lang w:val="es-ES" w:eastAsia="en-US" w:bidi="ar-SA"/>
      </w:rPr>
    </w:lvl>
    <w:lvl w:ilvl="3" w:tplc="5C746596">
      <w:numFmt w:val="bullet"/>
      <w:lvlText w:val="•"/>
      <w:lvlJc w:val="left"/>
      <w:pPr>
        <w:ind w:left="3544" w:hanging="721"/>
      </w:pPr>
      <w:rPr>
        <w:rFonts w:hint="default"/>
        <w:lang w:val="es-ES" w:eastAsia="en-US" w:bidi="ar-SA"/>
      </w:rPr>
    </w:lvl>
    <w:lvl w:ilvl="4" w:tplc="AE5457C4">
      <w:numFmt w:val="bullet"/>
      <w:lvlText w:val="•"/>
      <w:lvlJc w:val="left"/>
      <w:pPr>
        <w:ind w:left="4332" w:hanging="721"/>
      </w:pPr>
      <w:rPr>
        <w:rFonts w:hint="default"/>
        <w:lang w:val="es-ES" w:eastAsia="en-US" w:bidi="ar-SA"/>
      </w:rPr>
    </w:lvl>
    <w:lvl w:ilvl="5" w:tplc="8E000630">
      <w:numFmt w:val="bullet"/>
      <w:lvlText w:val="•"/>
      <w:lvlJc w:val="left"/>
      <w:pPr>
        <w:ind w:left="5120" w:hanging="721"/>
      </w:pPr>
      <w:rPr>
        <w:rFonts w:hint="default"/>
        <w:lang w:val="es-ES" w:eastAsia="en-US" w:bidi="ar-SA"/>
      </w:rPr>
    </w:lvl>
    <w:lvl w:ilvl="6" w:tplc="B79EE09A">
      <w:numFmt w:val="bullet"/>
      <w:lvlText w:val="•"/>
      <w:lvlJc w:val="left"/>
      <w:pPr>
        <w:ind w:left="5908" w:hanging="721"/>
      </w:pPr>
      <w:rPr>
        <w:rFonts w:hint="default"/>
        <w:lang w:val="es-ES" w:eastAsia="en-US" w:bidi="ar-SA"/>
      </w:rPr>
    </w:lvl>
    <w:lvl w:ilvl="7" w:tplc="2836E818">
      <w:numFmt w:val="bullet"/>
      <w:lvlText w:val="•"/>
      <w:lvlJc w:val="left"/>
      <w:pPr>
        <w:ind w:left="6696" w:hanging="721"/>
      </w:pPr>
      <w:rPr>
        <w:rFonts w:hint="default"/>
        <w:lang w:val="es-ES" w:eastAsia="en-US" w:bidi="ar-SA"/>
      </w:rPr>
    </w:lvl>
    <w:lvl w:ilvl="8" w:tplc="74EC0118">
      <w:numFmt w:val="bullet"/>
      <w:lvlText w:val="•"/>
      <w:lvlJc w:val="left"/>
      <w:pPr>
        <w:ind w:left="7484" w:hanging="721"/>
      </w:pPr>
      <w:rPr>
        <w:rFonts w:hint="default"/>
        <w:lang w:val="es-ES" w:eastAsia="en-US" w:bidi="ar-SA"/>
      </w:rPr>
    </w:lvl>
  </w:abstractNum>
  <w:abstractNum w:abstractNumId="12" w15:restartNumberingAfterBreak="0">
    <w:nsid w:val="7B623826"/>
    <w:multiLevelType w:val="hybridMultilevel"/>
    <w:tmpl w:val="99E44180"/>
    <w:lvl w:ilvl="0" w:tplc="29B8C3A0">
      <w:start w:val="1"/>
      <w:numFmt w:val="upperRoman"/>
      <w:lvlText w:val="%1."/>
      <w:lvlJc w:val="left"/>
      <w:pPr>
        <w:ind w:left="1181" w:hanging="721"/>
        <w:jc w:val="left"/>
      </w:pPr>
      <w:rPr>
        <w:rFonts w:ascii="Arial MT" w:eastAsia="Arial MT" w:hAnsi="Arial MT" w:cs="Arial MT" w:hint="default"/>
        <w:spacing w:val="0"/>
        <w:w w:val="100"/>
        <w:sz w:val="24"/>
        <w:szCs w:val="24"/>
        <w:lang w:val="es-ES" w:eastAsia="en-US" w:bidi="ar-SA"/>
      </w:rPr>
    </w:lvl>
    <w:lvl w:ilvl="1" w:tplc="71CCF7FE">
      <w:numFmt w:val="bullet"/>
      <w:lvlText w:val="•"/>
      <w:lvlJc w:val="left"/>
      <w:pPr>
        <w:ind w:left="1968" w:hanging="721"/>
      </w:pPr>
      <w:rPr>
        <w:rFonts w:hint="default"/>
        <w:lang w:val="es-ES" w:eastAsia="en-US" w:bidi="ar-SA"/>
      </w:rPr>
    </w:lvl>
    <w:lvl w:ilvl="2" w:tplc="769EE57E">
      <w:numFmt w:val="bullet"/>
      <w:lvlText w:val="•"/>
      <w:lvlJc w:val="left"/>
      <w:pPr>
        <w:ind w:left="2756" w:hanging="721"/>
      </w:pPr>
      <w:rPr>
        <w:rFonts w:hint="default"/>
        <w:lang w:val="es-ES" w:eastAsia="en-US" w:bidi="ar-SA"/>
      </w:rPr>
    </w:lvl>
    <w:lvl w:ilvl="3" w:tplc="BF247478">
      <w:numFmt w:val="bullet"/>
      <w:lvlText w:val="•"/>
      <w:lvlJc w:val="left"/>
      <w:pPr>
        <w:ind w:left="3544" w:hanging="721"/>
      </w:pPr>
      <w:rPr>
        <w:rFonts w:hint="default"/>
        <w:lang w:val="es-ES" w:eastAsia="en-US" w:bidi="ar-SA"/>
      </w:rPr>
    </w:lvl>
    <w:lvl w:ilvl="4" w:tplc="8C24CB06">
      <w:numFmt w:val="bullet"/>
      <w:lvlText w:val="•"/>
      <w:lvlJc w:val="left"/>
      <w:pPr>
        <w:ind w:left="4332" w:hanging="721"/>
      </w:pPr>
      <w:rPr>
        <w:rFonts w:hint="default"/>
        <w:lang w:val="es-ES" w:eastAsia="en-US" w:bidi="ar-SA"/>
      </w:rPr>
    </w:lvl>
    <w:lvl w:ilvl="5" w:tplc="1F9615B2">
      <w:numFmt w:val="bullet"/>
      <w:lvlText w:val="•"/>
      <w:lvlJc w:val="left"/>
      <w:pPr>
        <w:ind w:left="5120" w:hanging="721"/>
      </w:pPr>
      <w:rPr>
        <w:rFonts w:hint="default"/>
        <w:lang w:val="es-ES" w:eastAsia="en-US" w:bidi="ar-SA"/>
      </w:rPr>
    </w:lvl>
    <w:lvl w:ilvl="6" w:tplc="C47A33E2">
      <w:numFmt w:val="bullet"/>
      <w:lvlText w:val="•"/>
      <w:lvlJc w:val="left"/>
      <w:pPr>
        <w:ind w:left="5908" w:hanging="721"/>
      </w:pPr>
      <w:rPr>
        <w:rFonts w:hint="default"/>
        <w:lang w:val="es-ES" w:eastAsia="en-US" w:bidi="ar-SA"/>
      </w:rPr>
    </w:lvl>
    <w:lvl w:ilvl="7" w:tplc="BA5E6028">
      <w:numFmt w:val="bullet"/>
      <w:lvlText w:val="•"/>
      <w:lvlJc w:val="left"/>
      <w:pPr>
        <w:ind w:left="6696" w:hanging="721"/>
      </w:pPr>
      <w:rPr>
        <w:rFonts w:hint="default"/>
        <w:lang w:val="es-ES" w:eastAsia="en-US" w:bidi="ar-SA"/>
      </w:rPr>
    </w:lvl>
    <w:lvl w:ilvl="8" w:tplc="406014B6">
      <w:numFmt w:val="bullet"/>
      <w:lvlText w:val="•"/>
      <w:lvlJc w:val="left"/>
      <w:pPr>
        <w:ind w:left="7484" w:hanging="721"/>
      </w:pPr>
      <w:rPr>
        <w:rFonts w:hint="default"/>
        <w:lang w:val="es-ES" w:eastAsia="en-US" w:bidi="ar-SA"/>
      </w:rPr>
    </w:lvl>
  </w:abstractNum>
  <w:num w:numId="1">
    <w:abstractNumId w:val="9"/>
  </w:num>
  <w:num w:numId="2">
    <w:abstractNumId w:val="8"/>
  </w:num>
  <w:num w:numId="3">
    <w:abstractNumId w:val="0"/>
  </w:num>
  <w:num w:numId="4">
    <w:abstractNumId w:val="11"/>
  </w:num>
  <w:num w:numId="5">
    <w:abstractNumId w:val="7"/>
  </w:num>
  <w:num w:numId="6">
    <w:abstractNumId w:val="4"/>
  </w:num>
  <w:num w:numId="7">
    <w:abstractNumId w:val="3"/>
  </w:num>
  <w:num w:numId="8">
    <w:abstractNumId w:val="5"/>
  </w:num>
  <w:num w:numId="9">
    <w:abstractNumId w:val="6"/>
  </w:num>
  <w:num w:numId="10">
    <w:abstractNumId w:val="12"/>
  </w:num>
  <w:num w:numId="11">
    <w:abstractNumId w:val="2"/>
  </w:num>
  <w:num w:numId="12">
    <w:abstractNumId w:val="1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67D3"/>
    <w:rsid w:val="00573800"/>
    <w:rsid w:val="008867D3"/>
    <w:rsid w:val="00B13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0ACC3CE-52D2-4D87-9857-F62527101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ind w:left="208" w:right="223"/>
      <w:jc w:val="center"/>
      <w:outlineLvl w:val="0"/>
    </w:pPr>
    <w:rPr>
      <w:rFonts w:ascii="Arial" w:eastAsia="Arial" w:hAnsi="Arial" w:cs="Arial"/>
      <w:b/>
      <w:bCs/>
      <w:sz w:val="25"/>
      <w:szCs w:val="25"/>
    </w:rPr>
  </w:style>
  <w:style w:type="paragraph" w:styleId="Ttulo2">
    <w:name w:val="heading 2"/>
    <w:basedOn w:val="Normal"/>
    <w:uiPriority w:val="9"/>
    <w:unhideWhenUsed/>
    <w:qFormat/>
    <w:pPr>
      <w:ind w:left="208" w:right="225"/>
      <w:jc w:val="center"/>
      <w:outlineLvl w:val="1"/>
    </w:pPr>
    <w:rPr>
      <w:rFonts w:ascii="Arial" w:eastAsia="Arial" w:hAnsi="Arial" w:cs="Arial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ind w:left="1181"/>
      <w:jc w:val="both"/>
    </w:pPr>
    <w:rPr>
      <w:sz w:val="24"/>
      <w:szCs w:val="24"/>
    </w:rPr>
  </w:style>
  <w:style w:type="paragraph" w:styleId="Ttulo">
    <w:name w:val="Title"/>
    <w:basedOn w:val="Normal"/>
    <w:uiPriority w:val="10"/>
    <w:qFormat/>
    <w:pPr>
      <w:spacing w:before="21"/>
      <w:ind w:left="20"/>
    </w:pPr>
    <w:rPr>
      <w:rFonts w:ascii="Tahoma" w:eastAsia="Tahoma" w:hAnsi="Tahoma" w:cs="Tahoma"/>
      <w:b/>
      <w:bCs/>
      <w:sz w:val="28"/>
      <w:szCs w:val="28"/>
    </w:rPr>
  </w:style>
  <w:style w:type="paragraph" w:styleId="Prrafodelista">
    <w:name w:val="List Paragraph"/>
    <w:basedOn w:val="Normal"/>
    <w:uiPriority w:val="1"/>
    <w:qFormat/>
    <w:pPr>
      <w:ind w:left="1181" w:hanging="721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agenda2030.gob.es/objetivos/objetivo17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gob.mx/indesol/acciones-y-programas/registro-federal-de-las-osc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7025</Words>
  <Characters>38640</Characters>
  <Application>Microsoft Office Word</Application>
  <DocSecurity>0</DocSecurity>
  <Lines>322</Lines>
  <Paragraphs>91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DEL ESTADO DE MEXICO, PODER LEGISLATIVO</Company>
  <LinksUpToDate>false</LinksUpToDate>
  <CharactersWithSpaces>45574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 Axel</dc:creator>
  <cp:lastModifiedBy>PRODESK</cp:lastModifiedBy>
  <cp:revision>2</cp:revision>
  <dcterms:created xsi:type="dcterms:W3CDTF">2022-02-03T18:33:00Z</dcterms:created>
  <dcterms:modified xsi:type="dcterms:W3CDTF">2022-02-03T18:33:00Z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2022-01-31T00:00:00Z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2022-02-03T00:00:00Z</vt:filetime>
  </property>
</Properties>
</file>