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CA25F" w14:textId="148AF09B" w:rsidR="006041F3" w:rsidRPr="00251524" w:rsidRDefault="006041F3" w:rsidP="006041F3">
      <w:pPr>
        <w:jc w:val="right"/>
        <w:rPr>
          <w:rFonts w:ascii="Arial" w:hAnsi="Arial" w:cs="Arial"/>
          <w:sz w:val="26"/>
          <w:szCs w:val="26"/>
          <w:lang w:val="es-ES"/>
        </w:rPr>
      </w:pPr>
      <w:bookmarkStart w:id="0" w:name="_GoBack"/>
      <w:bookmarkEnd w:id="0"/>
      <w:r w:rsidRPr="00251524">
        <w:rPr>
          <w:rFonts w:ascii="Arial" w:hAnsi="Arial" w:cs="Arial"/>
          <w:sz w:val="26"/>
          <w:szCs w:val="26"/>
          <w:lang w:val="es-ES"/>
        </w:rPr>
        <w:t xml:space="preserve">Toluca de Lerdo, México, a </w:t>
      </w:r>
      <w:r w:rsidR="0026537C">
        <w:rPr>
          <w:rFonts w:ascii="Arial" w:hAnsi="Arial" w:cs="Arial"/>
          <w:sz w:val="26"/>
          <w:szCs w:val="26"/>
          <w:lang w:val="es-ES"/>
        </w:rPr>
        <w:t>07 de marzo</w:t>
      </w:r>
      <w:r w:rsidRPr="00251524">
        <w:rPr>
          <w:rFonts w:ascii="Arial" w:hAnsi="Arial" w:cs="Arial"/>
          <w:sz w:val="26"/>
          <w:szCs w:val="26"/>
          <w:lang w:val="es-ES"/>
        </w:rPr>
        <w:t xml:space="preserve"> de 2023.</w:t>
      </w:r>
    </w:p>
    <w:p w14:paraId="7F7DC4E4" w14:textId="77777777" w:rsidR="006041F3" w:rsidRPr="00251524" w:rsidRDefault="006041F3" w:rsidP="006041F3">
      <w:pPr>
        <w:spacing w:after="0" w:line="276" w:lineRule="auto"/>
        <w:jc w:val="both"/>
        <w:rPr>
          <w:rFonts w:ascii="Arial" w:hAnsi="Arial" w:cs="Arial"/>
          <w:b/>
          <w:sz w:val="26"/>
          <w:szCs w:val="26"/>
          <w:lang w:val="es-ES"/>
        </w:rPr>
      </w:pPr>
    </w:p>
    <w:p w14:paraId="16F75709" w14:textId="77777777" w:rsidR="006041F3" w:rsidRPr="00251524" w:rsidRDefault="006041F3" w:rsidP="006041F3">
      <w:pPr>
        <w:spacing w:after="0" w:line="276" w:lineRule="auto"/>
        <w:jc w:val="both"/>
        <w:rPr>
          <w:rFonts w:ascii="Arial" w:hAnsi="Arial" w:cs="Arial"/>
          <w:b/>
          <w:sz w:val="26"/>
          <w:szCs w:val="26"/>
          <w:lang w:val="es-ES"/>
        </w:rPr>
      </w:pPr>
    </w:p>
    <w:p w14:paraId="29D2AD71" w14:textId="77777777" w:rsidR="006041F3" w:rsidRPr="00251524" w:rsidRDefault="006041F3" w:rsidP="006041F3">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DIP. MARCO ANTONIO CRUZ </w:t>
      </w:r>
      <w:proofErr w:type="spellStart"/>
      <w:r w:rsidRPr="00251524">
        <w:rPr>
          <w:rFonts w:ascii="Arial" w:hAnsi="Arial" w:cs="Arial"/>
          <w:b/>
          <w:sz w:val="26"/>
          <w:szCs w:val="26"/>
          <w:lang w:val="es-ES"/>
        </w:rPr>
        <w:t>CRUZ</w:t>
      </w:r>
      <w:proofErr w:type="spellEnd"/>
    </w:p>
    <w:p w14:paraId="1254923C" w14:textId="77777777" w:rsidR="006041F3" w:rsidRPr="00251524" w:rsidRDefault="006041F3" w:rsidP="006041F3">
      <w:pPr>
        <w:spacing w:after="0" w:line="276" w:lineRule="auto"/>
        <w:jc w:val="both"/>
        <w:rPr>
          <w:rFonts w:ascii="Arial" w:hAnsi="Arial" w:cs="Arial"/>
          <w:b/>
          <w:sz w:val="26"/>
          <w:szCs w:val="26"/>
          <w:lang w:val="es-ES"/>
        </w:rPr>
      </w:pPr>
      <w:r w:rsidRPr="00251524">
        <w:rPr>
          <w:rFonts w:ascii="Arial" w:hAnsi="Arial" w:cs="Arial"/>
          <w:b/>
          <w:sz w:val="26"/>
          <w:szCs w:val="26"/>
          <w:lang w:val="es-ES"/>
        </w:rPr>
        <w:t>PRESIDENTE DE LA DIRECTIVA DE LA</w:t>
      </w:r>
    </w:p>
    <w:p w14:paraId="517AB487" w14:textId="77777777" w:rsidR="006041F3" w:rsidRPr="00251524" w:rsidRDefault="006041F3" w:rsidP="006041F3">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H. LXI LEGISLATURA DEL ESTADO </w:t>
      </w:r>
    </w:p>
    <w:p w14:paraId="6B6C89BD" w14:textId="77777777" w:rsidR="006041F3" w:rsidRPr="00251524" w:rsidRDefault="006041F3" w:rsidP="006041F3">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LIBRE Y SOBERANO DE MÉXICO </w:t>
      </w:r>
    </w:p>
    <w:p w14:paraId="3DED0AAD" w14:textId="77777777" w:rsidR="006041F3" w:rsidRPr="00251524" w:rsidRDefault="006041F3" w:rsidP="006041F3">
      <w:pPr>
        <w:spacing w:after="0" w:line="276" w:lineRule="auto"/>
        <w:jc w:val="both"/>
        <w:rPr>
          <w:rFonts w:ascii="Arial" w:hAnsi="Arial" w:cs="Arial"/>
          <w:b/>
          <w:sz w:val="26"/>
          <w:szCs w:val="26"/>
          <w:lang w:val="es-ES"/>
        </w:rPr>
      </w:pPr>
      <w:r w:rsidRPr="00251524">
        <w:rPr>
          <w:rFonts w:ascii="Arial" w:hAnsi="Arial" w:cs="Arial"/>
          <w:b/>
          <w:sz w:val="26"/>
          <w:szCs w:val="26"/>
          <w:lang w:val="es-ES"/>
        </w:rPr>
        <w:t xml:space="preserve">P R E S E N T E </w:t>
      </w:r>
    </w:p>
    <w:p w14:paraId="49BF61CB" w14:textId="77777777" w:rsidR="006041F3" w:rsidRPr="00251524" w:rsidRDefault="006041F3" w:rsidP="006041F3">
      <w:pPr>
        <w:spacing w:line="276" w:lineRule="auto"/>
        <w:jc w:val="both"/>
        <w:rPr>
          <w:rFonts w:ascii="Arial" w:hAnsi="Arial" w:cs="Arial"/>
          <w:sz w:val="26"/>
          <w:szCs w:val="26"/>
          <w:lang w:val="es-ES"/>
        </w:rPr>
      </w:pPr>
    </w:p>
    <w:p w14:paraId="4E178582" w14:textId="77777777" w:rsidR="006041F3" w:rsidRPr="00251524" w:rsidRDefault="006041F3" w:rsidP="006041F3">
      <w:pPr>
        <w:spacing w:after="0"/>
        <w:jc w:val="both"/>
        <w:rPr>
          <w:rFonts w:ascii="Arial" w:hAnsi="Arial" w:cs="Arial"/>
          <w:sz w:val="26"/>
          <w:szCs w:val="26"/>
          <w:lang w:val="es-ES"/>
        </w:rPr>
      </w:pPr>
    </w:p>
    <w:p w14:paraId="7769A11E" w14:textId="00CFFB8B" w:rsidR="006041F3" w:rsidRPr="00251524" w:rsidRDefault="006041F3" w:rsidP="006041F3">
      <w:pPr>
        <w:spacing w:after="0"/>
        <w:jc w:val="both"/>
        <w:rPr>
          <w:rFonts w:ascii="Arial" w:hAnsi="Arial" w:cs="Arial"/>
          <w:sz w:val="26"/>
          <w:szCs w:val="26"/>
        </w:rPr>
      </w:pPr>
      <w:r w:rsidRPr="00251524">
        <w:rPr>
          <w:rFonts w:ascii="Arial" w:hAnsi="Arial" w:cs="Arial"/>
          <w:sz w:val="26"/>
          <w:szCs w:val="26"/>
          <w:lang w:val="es-ES"/>
        </w:rPr>
        <w:t>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w:t>
      </w:r>
      <w:r w:rsidR="00F60786">
        <w:rPr>
          <w:rFonts w:ascii="Arial" w:hAnsi="Arial" w:cs="Arial"/>
          <w:sz w:val="26"/>
          <w:szCs w:val="26"/>
          <w:lang w:val="es-ES"/>
        </w:rPr>
        <w:t>:</w:t>
      </w:r>
      <w:r w:rsidRPr="00251524">
        <w:rPr>
          <w:rFonts w:ascii="Arial" w:hAnsi="Arial" w:cs="Arial"/>
          <w:sz w:val="26"/>
          <w:szCs w:val="26"/>
          <w:lang w:val="es-ES"/>
        </w:rPr>
        <w:t xml:space="preserve"> “</w:t>
      </w:r>
      <w:r>
        <w:rPr>
          <w:rFonts w:ascii="Arial" w:hAnsi="Arial" w:cs="Arial"/>
          <w:sz w:val="26"/>
          <w:szCs w:val="26"/>
          <w:lang w:val="es-ES"/>
        </w:rPr>
        <w:t>Punto</w:t>
      </w:r>
      <w:r w:rsidRPr="00251524">
        <w:rPr>
          <w:rFonts w:ascii="Arial" w:hAnsi="Arial" w:cs="Arial"/>
          <w:sz w:val="26"/>
          <w:szCs w:val="26"/>
          <w:lang w:val="es-ES"/>
        </w:rPr>
        <w:t xml:space="preserve"> de acuerdo de urgente y obvia resolución</w:t>
      </w:r>
      <w:r>
        <w:rPr>
          <w:rFonts w:ascii="Arial" w:hAnsi="Arial" w:cs="Arial"/>
          <w:sz w:val="26"/>
          <w:szCs w:val="26"/>
          <w:lang w:val="es-ES"/>
        </w:rPr>
        <w:t xml:space="preserve"> por el que se exhorta a los titulares de las Secretarias General de Gobierno, de Seguridad y de </w:t>
      </w:r>
      <w:r w:rsidRPr="00F60786">
        <w:rPr>
          <w:rFonts w:ascii="Arial" w:hAnsi="Arial" w:cs="Arial"/>
          <w:sz w:val="26"/>
          <w:szCs w:val="26"/>
          <w:lang w:val="es-ES"/>
        </w:rPr>
        <w:t>la</w:t>
      </w:r>
      <w:r w:rsidR="00F60786" w:rsidRPr="00F60786">
        <w:rPr>
          <w:rFonts w:ascii="Arial" w:hAnsi="Arial" w:cs="Arial"/>
          <w:sz w:val="26"/>
          <w:szCs w:val="26"/>
          <w:lang w:val="es-ES"/>
        </w:rPr>
        <w:t>s</w:t>
      </w:r>
      <w:r>
        <w:rPr>
          <w:rFonts w:ascii="Arial" w:hAnsi="Arial" w:cs="Arial"/>
          <w:sz w:val="26"/>
          <w:szCs w:val="26"/>
          <w:lang w:val="es-ES"/>
        </w:rPr>
        <w:t xml:space="preserve"> Mujeres a que atiendan el </w:t>
      </w:r>
      <w:r w:rsidRPr="006041F3">
        <w:rPr>
          <w:rFonts w:ascii="Arial" w:hAnsi="Arial" w:cs="Arial"/>
          <w:sz w:val="26"/>
          <w:szCs w:val="26"/>
        </w:rPr>
        <w:t xml:space="preserve">Protocolo </w:t>
      </w:r>
      <w:r>
        <w:rPr>
          <w:rFonts w:ascii="Arial" w:hAnsi="Arial" w:cs="Arial"/>
          <w:sz w:val="26"/>
          <w:szCs w:val="26"/>
        </w:rPr>
        <w:t>d</w:t>
      </w:r>
      <w:r w:rsidRPr="006041F3">
        <w:rPr>
          <w:rFonts w:ascii="Arial" w:hAnsi="Arial" w:cs="Arial"/>
          <w:sz w:val="26"/>
          <w:szCs w:val="26"/>
        </w:rPr>
        <w:t xml:space="preserve">e Actuación Policial </w:t>
      </w:r>
      <w:r>
        <w:rPr>
          <w:rFonts w:ascii="Arial" w:hAnsi="Arial" w:cs="Arial"/>
          <w:sz w:val="26"/>
          <w:szCs w:val="26"/>
        </w:rPr>
        <w:t>p</w:t>
      </w:r>
      <w:r w:rsidRPr="006041F3">
        <w:rPr>
          <w:rFonts w:ascii="Arial" w:hAnsi="Arial" w:cs="Arial"/>
          <w:sz w:val="26"/>
          <w:szCs w:val="26"/>
        </w:rPr>
        <w:t xml:space="preserve">ara </w:t>
      </w:r>
      <w:r>
        <w:rPr>
          <w:rFonts w:ascii="Arial" w:hAnsi="Arial" w:cs="Arial"/>
          <w:sz w:val="26"/>
          <w:szCs w:val="26"/>
        </w:rPr>
        <w:t>l</w:t>
      </w:r>
      <w:r w:rsidRPr="006041F3">
        <w:rPr>
          <w:rFonts w:ascii="Arial" w:hAnsi="Arial" w:cs="Arial"/>
          <w:sz w:val="26"/>
          <w:szCs w:val="26"/>
        </w:rPr>
        <w:t xml:space="preserve">a Seguridad </w:t>
      </w:r>
      <w:r>
        <w:rPr>
          <w:rFonts w:ascii="Arial" w:hAnsi="Arial" w:cs="Arial"/>
          <w:sz w:val="26"/>
          <w:szCs w:val="26"/>
        </w:rPr>
        <w:t>y</w:t>
      </w:r>
      <w:r w:rsidRPr="006041F3">
        <w:rPr>
          <w:rFonts w:ascii="Arial" w:hAnsi="Arial" w:cs="Arial"/>
          <w:sz w:val="26"/>
          <w:szCs w:val="26"/>
        </w:rPr>
        <w:t xml:space="preserve"> Atención </w:t>
      </w:r>
      <w:r>
        <w:rPr>
          <w:rFonts w:ascii="Arial" w:hAnsi="Arial" w:cs="Arial"/>
          <w:sz w:val="26"/>
          <w:szCs w:val="26"/>
        </w:rPr>
        <w:t>d</w:t>
      </w:r>
      <w:r w:rsidRPr="006041F3">
        <w:rPr>
          <w:rFonts w:ascii="Arial" w:hAnsi="Arial" w:cs="Arial"/>
          <w:sz w:val="26"/>
          <w:szCs w:val="26"/>
        </w:rPr>
        <w:t xml:space="preserve">e Manifestaciones </w:t>
      </w:r>
      <w:r>
        <w:rPr>
          <w:rFonts w:ascii="Arial" w:hAnsi="Arial" w:cs="Arial"/>
          <w:sz w:val="26"/>
          <w:szCs w:val="26"/>
        </w:rPr>
        <w:t>e</w:t>
      </w:r>
      <w:r w:rsidRPr="006041F3">
        <w:rPr>
          <w:rFonts w:ascii="Arial" w:hAnsi="Arial" w:cs="Arial"/>
          <w:sz w:val="26"/>
          <w:szCs w:val="26"/>
        </w:rPr>
        <w:t xml:space="preserve">n </w:t>
      </w:r>
      <w:r w:rsidR="0026537C">
        <w:rPr>
          <w:rFonts w:ascii="Arial" w:hAnsi="Arial" w:cs="Arial"/>
          <w:sz w:val="26"/>
          <w:szCs w:val="26"/>
        </w:rPr>
        <w:t>p</w:t>
      </w:r>
      <w:r w:rsidRPr="006041F3">
        <w:rPr>
          <w:rFonts w:ascii="Arial" w:hAnsi="Arial" w:cs="Arial"/>
          <w:sz w:val="26"/>
          <w:szCs w:val="26"/>
        </w:rPr>
        <w:t xml:space="preserve">ro </w:t>
      </w:r>
      <w:r>
        <w:rPr>
          <w:rFonts w:ascii="Arial" w:hAnsi="Arial" w:cs="Arial"/>
          <w:sz w:val="26"/>
          <w:szCs w:val="26"/>
        </w:rPr>
        <w:t>d</w:t>
      </w:r>
      <w:r w:rsidRPr="006041F3">
        <w:rPr>
          <w:rFonts w:ascii="Arial" w:hAnsi="Arial" w:cs="Arial"/>
          <w:sz w:val="26"/>
          <w:szCs w:val="26"/>
        </w:rPr>
        <w:t xml:space="preserve">e </w:t>
      </w:r>
      <w:r>
        <w:rPr>
          <w:rFonts w:ascii="Arial" w:hAnsi="Arial" w:cs="Arial"/>
          <w:sz w:val="26"/>
          <w:szCs w:val="26"/>
        </w:rPr>
        <w:t>l</w:t>
      </w:r>
      <w:r w:rsidRPr="006041F3">
        <w:rPr>
          <w:rFonts w:ascii="Arial" w:hAnsi="Arial" w:cs="Arial"/>
          <w:sz w:val="26"/>
          <w:szCs w:val="26"/>
        </w:rPr>
        <w:t xml:space="preserve">os Derechos </w:t>
      </w:r>
      <w:r>
        <w:rPr>
          <w:rFonts w:ascii="Arial" w:hAnsi="Arial" w:cs="Arial"/>
          <w:sz w:val="26"/>
          <w:szCs w:val="26"/>
        </w:rPr>
        <w:t>d</w:t>
      </w:r>
      <w:r w:rsidRPr="006041F3">
        <w:rPr>
          <w:rFonts w:ascii="Arial" w:hAnsi="Arial" w:cs="Arial"/>
          <w:sz w:val="26"/>
          <w:szCs w:val="26"/>
        </w:rPr>
        <w:t xml:space="preserve">e </w:t>
      </w:r>
      <w:r>
        <w:rPr>
          <w:rFonts w:ascii="Arial" w:hAnsi="Arial" w:cs="Arial"/>
          <w:sz w:val="26"/>
          <w:szCs w:val="26"/>
        </w:rPr>
        <w:t>l</w:t>
      </w:r>
      <w:r w:rsidRPr="006041F3">
        <w:rPr>
          <w:rFonts w:ascii="Arial" w:hAnsi="Arial" w:cs="Arial"/>
          <w:sz w:val="26"/>
          <w:szCs w:val="26"/>
        </w:rPr>
        <w:t>as Mujeres</w:t>
      </w:r>
      <w:r w:rsidR="0026537C">
        <w:rPr>
          <w:rFonts w:ascii="Arial" w:hAnsi="Arial" w:cs="Arial"/>
          <w:sz w:val="26"/>
          <w:szCs w:val="26"/>
        </w:rPr>
        <w:t xml:space="preserve"> durante el desarrollo de la marcha del 8 de marzo del 2023</w:t>
      </w:r>
      <w:r w:rsidRPr="00251524">
        <w:rPr>
          <w:rFonts w:ascii="Arial" w:hAnsi="Arial" w:cs="Arial"/>
          <w:sz w:val="26"/>
          <w:szCs w:val="26"/>
        </w:rPr>
        <w:t>”, conforme a lo siguiente:</w:t>
      </w:r>
    </w:p>
    <w:p w14:paraId="2A56F463" w14:textId="77777777" w:rsidR="006041F3" w:rsidRPr="00251524" w:rsidRDefault="006041F3" w:rsidP="006041F3">
      <w:pPr>
        <w:spacing w:line="360" w:lineRule="auto"/>
        <w:jc w:val="center"/>
        <w:rPr>
          <w:rFonts w:ascii="Arial" w:hAnsi="Arial" w:cs="Arial"/>
          <w:b/>
          <w:bCs/>
          <w:sz w:val="26"/>
          <w:szCs w:val="26"/>
          <w:lang w:val="es-ES"/>
        </w:rPr>
      </w:pPr>
    </w:p>
    <w:p w14:paraId="00060A7A" w14:textId="211A06AF" w:rsidR="006041F3" w:rsidRPr="00B7500B" w:rsidRDefault="006041F3" w:rsidP="00B7500B">
      <w:pPr>
        <w:spacing w:line="360" w:lineRule="auto"/>
        <w:jc w:val="center"/>
        <w:rPr>
          <w:rFonts w:ascii="Arial" w:hAnsi="Arial" w:cs="Arial"/>
          <w:b/>
          <w:bCs/>
          <w:sz w:val="28"/>
          <w:szCs w:val="28"/>
          <w:u w:val="single"/>
        </w:rPr>
      </w:pPr>
      <w:r w:rsidRPr="00B7500B">
        <w:rPr>
          <w:rFonts w:ascii="Arial" w:hAnsi="Arial" w:cs="Arial"/>
          <w:b/>
          <w:bCs/>
          <w:sz w:val="28"/>
          <w:szCs w:val="28"/>
          <w:u w:val="single"/>
          <w:lang w:val="es-ES"/>
        </w:rPr>
        <w:t>Exposición de Motivos</w:t>
      </w:r>
    </w:p>
    <w:p w14:paraId="10ABBEA3" w14:textId="77777777" w:rsidR="00C513AC" w:rsidRDefault="00C513AC" w:rsidP="0026537C">
      <w:pPr>
        <w:jc w:val="both"/>
        <w:rPr>
          <w:rFonts w:ascii="Arial" w:hAnsi="Arial" w:cs="Arial"/>
          <w:sz w:val="26"/>
          <w:szCs w:val="26"/>
        </w:rPr>
      </w:pPr>
    </w:p>
    <w:p w14:paraId="51743F11" w14:textId="6785BCE0" w:rsidR="001D78AC" w:rsidRPr="0026537C" w:rsidRDefault="00922484" w:rsidP="0026537C">
      <w:pPr>
        <w:jc w:val="both"/>
        <w:rPr>
          <w:rFonts w:ascii="Arial" w:hAnsi="Arial" w:cs="Arial"/>
          <w:sz w:val="26"/>
          <w:szCs w:val="26"/>
        </w:rPr>
      </w:pPr>
      <w:r w:rsidRPr="0026537C">
        <w:rPr>
          <w:rFonts w:ascii="Arial" w:hAnsi="Arial" w:cs="Arial"/>
          <w:sz w:val="26"/>
          <w:szCs w:val="26"/>
        </w:rPr>
        <w:t>En la actualidad somos testigos de c</w:t>
      </w:r>
      <w:r w:rsidR="001D78AC" w:rsidRPr="0026537C">
        <w:rPr>
          <w:rFonts w:ascii="Arial" w:hAnsi="Arial" w:cs="Arial"/>
          <w:sz w:val="26"/>
          <w:szCs w:val="26"/>
        </w:rPr>
        <w:t>ó</w:t>
      </w:r>
      <w:r w:rsidRPr="0026537C">
        <w:rPr>
          <w:rFonts w:ascii="Arial" w:hAnsi="Arial" w:cs="Arial"/>
          <w:sz w:val="26"/>
          <w:szCs w:val="26"/>
        </w:rPr>
        <w:t xml:space="preserve">mo </w:t>
      </w:r>
      <w:r w:rsidR="00F60786">
        <w:rPr>
          <w:rFonts w:ascii="Arial" w:hAnsi="Arial" w:cs="Arial"/>
          <w:sz w:val="26"/>
          <w:szCs w:val="26"/>
        </w:rPr>
        <w:t xml:space="preserve">la </w:t>
      </w:r>
      <w:r w:rsidRPr="0026537C">
        <w:rPr>
          <w:rFonts w:ascii="Arial" w:hAnsi="Arial" w:cs="Arial"/>
          <w:sz w:val="26"/>
          <w:szCs w:val="26"/>
        </w:rPr>
        <w:t>sociedad civil ha impulsado una seri</w:t>
      </w:r>
      <w:r w:rsidR="00D25877" w:rsidRPr="0026537C">
        <w:rPr>
          <w:rFonts w:ascii="Arial" w:hAnsi="Arial" w:cs="Arial"/>
          <w:sz w:val="26"/>
          <w:szCs w:val="26"/>
        </w:rPr>
        <w:t>e</w:t>
      </w:r>
      <w:r w:rsidRPr="0026537C">
        <w:rPr>
          <w:rFonts w:ascii="Arial" w:hAnsi="Arial" w:cs="Arial"/>
          <w:sz w:val="26"/>
          <w:szCs w:val="26"/>
        </w:rPr>
        <w:t xml:space="preserve"> de cambios </w:t>
      </w:r>
      <w:r w:rsidR="006776C2" w:rsidRPr="0026537C">
        <w:rPr>
          <w:rFonts w:ascii="Arial" w:hAnsi="Arial" w:cs="Arial"/>
          <w:sz w:val="26"/>
          <w:szCs w:val="26"/>
        </w:rPr>
        <w:t>normativos desde las diversas trincheras</w:t>
      </w:r>
      <w:r w:rsidR="001D78AC" w:rsidRPr="0026537C">
        <w:rPr>
          <w:rFonts w:ascii="Arial" w:hAnsi="Arial" w:cs="Arial"/>
          <w:sz w:val="26"/>
          <w:szCs w:val="26"/>
        </w:rPr>
        <w:t xml:space="preserve"> </w:t>
      </w:r>
      <w:r w:rsidR="001D78AC" w:rsidRPr="00F60786">
        <w:rPr>
          <w:rFonts w:ascii="Arial" w:hAnsi="Arial" w:cs="Arial"/>
          <w:sz w:val="26"/>
          <w:szCs w:val="26"/>
        </w:rPr>
        <w:t>fu</w:t>
      </w:r>
      <w:r w:rsidR="00F60786" w:rsidRPr="00F60786">
        <w:rPr>
          <w:rFonts w:ascii="Arial" w:hAnsi="Arial" w:cs="Arial"/>
          <w:sz w:val="26"/>
          <w:szCs w:val="26"/>
        </w:rPr>
        <w:t>e</w:t>
      </w:r>
      <w:r w:rsidR="001D78AC" w:rsidRPr="00F60786">
        <w:rPr>
          <w:rFonts w:ascii="Arial" w:hAnsi="Arial" w:cs="Arial"/>
          <w:sz w:val="26"/>
          <w:szCs w:val="26"/>
        </w:rPr>
        <w:t>ra</w:t>
      </w:r>
      <w:r w:rsidR="001D78AC" w:rsidRPr="0026537C">
        <w:rPr>
          <w:rFonts w:ascii="Arial" w:hAnsi="Arial" w:cs="Arial"/>
          <w:sz w:val="26"/>
          <w:szCs w:val="26"/>
        </w:rPr>
        <w:t xml:space="preserve"> de las tribunas gubernamentales,</w:t>
      </w:r>
      <w:r w:rsidR="006776C2" w:rsidRPr="0026537C">
        <w:rPr>
          <w:rFonts w:ascii="Arial" w:hAnsi="Arial" w:cs="Arial"/>
          <w:sz w:val="26"/>
          <w:szCs w:val="26"/>
        </w:rPr>
        <w:t xml:space="preserve"> </w:t>
      </w:r>
      <w:r w:rsidR="001D78AC" w:rsidRPr="0026537C">
        <w:rPr>
          <w:rFonts w:ascii="Arial" w:hAnsi="Arial" w:cs="Arial"/>
          <w:sz w:val="26"/>
          <w:szCs w:val="26"/>
        </w:rPr>
        <w:t>como son</w:t>
      </w:r>
      <w:r w:rsidR="00D25877" w:rsidRPr="0026537C">
        <w:rPr>
          <w:rFonts w:ascii="Arial" w:hAnsi="Arial" w:cs="Arial"/>
          <w:sz w:val="26"/>
          <w:szCs w:val="26"/>
        </w:rPr>
        <w:t xml:space="preserve"> las calles</w:t>
      </w:r>
      <w:r w:rsidR="001D78AC" w:rsidRPr="0026537C">
        <w:rPr>
          <w:rFonts w:ascii="Arial" w:hAnsi="Arial" w:cs="Arial"/>
          <w:sz w:val="26"/>
          <w:szCs w:val="26"/>
        </w:rPr>
        <w:t>,</w:t>
      </w:r>
      <w:r w:rsidR="00D25877" w:rsidRPr="0026537C">
        <w:rPr>
          <w:rFonts w:ascii="Arial" w:hAnsi="Arial" w:cs="Arial"/>
          <w:sz w:val="26"/>
          <w:szCs w:val="26"/>
        </w:rPr>
        <w:t xml:space="preserve"> las plazas públicas </w:t>
      </w:r>
      <w:r w:rsidR="001D78AC" w:rsidRPr="0026537C">
        <w:rPr>
          <w:rFonts w:ascii="Arial" w:hAnsi="Arial" w:cs="Arial"/>
          <w:sz w:val="26"/>
          <w:szCs w:val="26"/>
        </w:rPr>
        <w:t>o los foros del ciberespacio. Estos espacios son muy valiosos para poder levantar</w:t>
      </w:r>
      <w:r w:rsidR="00D25877" w:rsidRPr="0026537C">
        <w:rPr>
          <w:rFonts w:ascii="Arial" w:hAnsi="Arial" w:cs="Arial"/>
          <w:sz w:val="26"/>
          <w:szCs w:val="26"/>
        </w:rPr>
        <w:t xml:space="preserve"> la voz en favor de las causas justas</w:t>
      </w:r>
      <w:r w:rsidR="001D78AC" w:rsidRPr="0026537C">
        <w:rPr>
          <w:rFonts w:ascii="Arial" w:hAnsi="Arial" w:cs="Arial"/>
          <w:sz w:val="26"/>
          <w:szCs w:val="26"/>
        </w:rPr>
        <w:t xml:space="preserve"> que muchas ocasiones son dejadas a un lado por las autoridades</w:t>
      </w:r>
      <w:r w:rsidR="006776C2" w:rsidRPr="0026537C">
        <w:rPr>
          <w:rFonts w:ascii="Arial" w:hAnsi="Arial" w:cs="Arial"/>
          <w:sz w:val="26"/>
          <w:szCs w:val="26"/>
        </w:rPr>
        <w:t xml:space="preserve">. </w:t>
      </w:r>
    </w:p>
    <w:p w14:paraId="2FE99728" w14:textId="0F7BBA16" w:rsidR="00922484" w:rsidRPr="0026537C" w:rsidRDefault="006776C2" w:rsidP="0026537C">
      <w:pPr>
        <w:jc w:val="both"/>
        <w:rPr>
          <w:rFonts w:ascii="Arial" w:hAnsi="Arial" w:cs="Arial"/>
          <w:sz w:val="26"/>
          <w:szCs w:val="26"/>
        </w:rPr>
      </w:pPr>
      <w:r w:rsidRPr="0026537C">
        <w:rPr>
          <w:rFonts w:ascii="Arial" w:hAnsi="Arial" w:cs="Arial"/>
          <w:sz w:val="26"/>
          <w:szCs w:val="26"/>
        </w:rPr>
        <w:lastRenderedPageBreak/>
        <w:t xml:space="preserve">En ese tenor es que </w:t>
      </w:r>
      <w:r w:rsidR="00D25877" w:rsidRPr="0026537C">
        <w:rPr>
          <w:rFonts w:ascii="Arial" w:hAnsi="Arial" w:cs="Arial"/>
          <w:sz w:val="26"/>
          <w:szCs w:val="26"/>
        </w:rPr>
        <w:t xml:space="preserve">la Bancada de Movimiento Ciudadano del Estado de México busca </w:t>
      </w:r>
      <w:r w:rsidR="001D78AC" w:rsidRPr="0026537C">
        <w:rPr>
          <w:rFonts w:ascii="Arial" w:hAnsi="Arial" w:cs="Arial"/>
          <w:sz w:val="26"/>
          <w:szCs w:val="26"/>
        </w:rPr>
        <w:t>apoyar a las personas, colectivos, agrupaciones e interesados que saldrán este 8 de marzo por el día Internacional de la Mujer</w:t>
      </w:r>
      <w:r w:rsidR="00C85FFC" w:rsidRPr="0026537C">
        <w:rPr>
          <w:rFonts w:ascii="Arial" w:hAnsi="Arial" w:cs="Arial"/>
          <w:sz w:val="26"/>
          <w:szCs w:val="26"/>
        </w:rPr>
        <w:t xml:space="preserve"> a exigir</w:t>
      </w:r>
      <w:r w:rsidR="00F60786">
        <w:rPr>
          <w:rFonts w:ascii="Arial" w:hAnsi="Arial" w:cs="Arial"/>
          <w:sz w:val="26"/>
          <w:szCs w:val="26"/>
        </w:rPr>
        <w:t xml:space="preserve"> </w:t>
      </w:r>
      <w:r w:rsidR="00C85FFC" w:rsidRPr="0026537C">
        <w:rPr>
          <w:rFonts w:ascii="Arial" w:hAnsi="Arial" w:cs="Arial"/>
          <w:sz w:val="26"/>
          <w:szCs w:val="26"/>
        </w:rPr>
        <w:t>una vida libre de violencia, igualdad de trato y respeto a su vida.</w:t>
      </w:r>
    </w:p>
    <w:p w14:paraId="614D6D24" w14:textId="189E907F" w:rsidR="00C85FFC" w:rsidRPr="0026537C" w:rsidRDefault="00C85FFC" w:rsidP="0026537C">
      <w:pPr>
        <w:jc w:val="both"/>
        <w:rPr>
          <w:rFonts w:ascii="Arial" w:hAnsi="Arial" w:cs="Arial"/>
          <w:sz w:val="26"/>
          <w:szCs w:val="26"/>
        </w:rPr>
      </w:pPr>
      <w:r w:rsidRPr="0026537C">
        <w:rPr>
          <w:rFonts w:ascii="Arial" w:hAnsi="Arial" w:cs="Arial"/>
          <w:sz w:val="26"/>
          <w:szCs w:val="26"/>
        </w:rPr>
        <w:t>El 8M es un hito que permite poner al centro del debate público los avances alcanzados por las mujeres y el movimiento feminista, pero sobre todo los desafíos pendientes para garantizar los derechos humanos de las mujeres y la igualdad de género.</w:t>
      </w:r>
    </w:p>
    <w:p w14:paraId="1DAA4AF9" w14:textId="779F1B53" w:rsidR="00BC67C6" w:rsidRPr="0026537C" w:rsidRDefault="00BC67C6" w:rsidP="0026537C">
      <w:pPr>
        <w:jc w:val="both"/>
        <w:rPr>
          <w:rFonts w:ascii="Arial" w:hAnsi="Arial" w:cs="Arial"/>
          <w:sz w:val="26"/>
          <w:szCs w:val="26"/>
        </w:rPr>
      </w:pPr>
      <w:r w:rsidRPr="0026537C">
        <w:rPr>
          <w:rFonts w:ascii="Arial" w:hAnsi="Arial" w:cs="Arial"/>
          <w:sz w:val="26"/>
          <w:szCs w:val="26"/>
        </w:rPr>
        <w:t>El feminismo es un movimiento político, social, académico, económico y cultural, que busca crear conciencia y condiciones para transformar las relaciones sociales, lograr la igualdad entre las personas, y eliminar cualquier forma de discriminación o violencia contra las mujeres.</w:t>
      </w:r>
      <w:r w:rsidRPr="0026537C">
        <w:rPr>
          <w:rStyle w:val="Refdenotaalpie"/>
          <w:rFonts w:ascii="Arial" w:hAnsi="Arial" w:cs="Arial"/>
          <w:sz w:val="26"/>
          <w:szCs w:val="26"/>
        </w:rPr>
        <w:footnoteReference w:id="1"/>
      </w:r>
    </w:p>
    <w:p w14:paraId="5CF7FCD8" w14:textId="50E13A1E" w:rsidR="00BC67C6" w:rsidRPr="0026537C" w:rsidRDefault="00BC67C6" w:rsidP="0026537C">
      <w:pPr>
        <w:jc w:val="both"/>
        <w:rPr>
          <w:rFonts w:ascii="Arial" w:hAnsi="Arial" w:cs="Arial"/>
          <w:sz w:val="26"/>
          <w:szCs w:val="26"/>
        </w:rPr>
      </w:pPr>
      <w:r w:rsidRPr="0026537C">
        <w:rPr>
          <w:rFonts w:ascii="Arial" w:hAnsi="Arial" w:cs="Arial"/>
          <w:sz w:val="26"/>
          <w:szCs w:val="26"/>
        </w:rPr>
        <w:t xml:space="preserve">Los antecedentes del movimiento a nivel mundial se ubican a finales del siglo XVIII, pero la actividad pública más visible se ubica en los últimos años del siglo XIX. </w:t>
      </w:r>
    </w:p>
    <w:p w14:paraId="6EE0B131" w14:textId="175D117B" w:rsidR="00BC67C6" w:rsidRPr="0026537C" w:rsidRDefault="002C2065" w:rsidP="0026537C">
      <w:pPr>
        <w:jc w:val="both"/>
        <w:rPr>
          <w:rFonts w:ascii="Arial" w:hAnsi="Arial" w:cs="Arial"/>
          <w:sz w:val="26"/>
          <w:szCs w:val="26"/>
        </w:rPr>
      </w:pPr>
      <w:r w:rsidRPr="0026537C">
        <w:rPr>
          <w:rFonts w:ascii="Arial" w:hAnsi="Arial" w:cs="Arial"/>
          <w:sz w:val="26"/>
          <w:szCs w:val="26"/>
        </w:rPr>
        <w:t xml:space="preserve">Ahora tenemos que estar muy claros que muchos de los cambios trascendentales se acompañan de sucesos convulsos, acciones referenciales o situaciones paradigmáticas y el 8 de marzo no está exento de ello.  </w:t>
      </w:r>
    </w:p>
    <w:p w14:paraId="67A00713" w14:textId="27BD1DDA" w:rsidR="004B62E8" w:rsidRDefault="004B62E8" w:rsidP="0026537C">
      <w:pPr>
        <w:jc w:val="both"/>
        <w:rPr>
          <w:rFonts w:ascii="Arial" w:hAnsi="Arial" w:cs="Arial"/>
          <w:sz w:val="26"/>
          <w:szCs w:val="26"/>
        </w:rPr>
      </w:pPr>
      <w:r w:rsidRPr="0026537C">
        <w:rPr>
          <w:rFonts w:ascii="Arial" w:hAnsi="Arial" w:cs="Arial"/>
          <w:sz w:val="26"/>
          <w:szCs w:val="26"/>
        </w:rPr>
        <w:t>La historia de esta conmemoración se remonta al 8 de marzo de 1875 en Estados Unidos</w:t>
      </w:r>
      <w:r w:rsidR="001E5115" w:rsidRPr="0026537C">
        <w:rPr>
          <w:rFonts w:ascii="Arial" w:hAnsi="Arial" w:cs="Arial"/>
          <w:sz w:val="26"/>
          <w:szCs w:val="26"/>
        </w:rPr>
        <w:t xml:space="preserve"> </w:t>
      </w:r>
      <w:r w:rsidR="001E5115" w:rsidRPr="00F60786">
        <w:rPr>
          <w:rFonts w:ascii="Arial" w:hAnsi="Arial" w:cs="Arial"/>
          <w:sz w:val="26"/>
          <w:szCs w:val="26"/>
        </w:rPr>
        <w:t>que</w:t>
      </w:r>
      <w:r w:rsidR="00F60786">
        <w:rPr>
          <w:rFonts w:ascii="Arial" w:hAnsi="Arial" w:cs="Arial"/>
          <w:b/>
          <w:sz w:val="26"/>
          <w:szCs w:val="26"/>
        </w:rPr>
        <w:t>,</w:t>
      </w:r>
      <w:r w:rsidR="001E5115" w:rsidRPr="0026537C">
        <w:rPr>
          <w:rFonts w:ascii="Arial" w:hAnsi="Arial" w:cs="Arial"/>
          <w:sz w:val="26"/>
          <w:szCs w:val="26"/>
        </w:rPr>
        <w:t xml:space="preserve"> de</w:t>
      </w:r>
      <w:r w:rsidRPr="0026537C">
        <w:rPr>
          <w:rFonts w:ascii="Arial" w:hAnsi="Arial" w:cs="Arial"/>
          <w:sz w:val="26"/>
          <w:szCs w:val="26"/>
        </w:rPr>
        <w:t xml:space="preserve"> acuerdo con la Organización de Naciones Unidas, cientos de trabajadoras textiles de una fábrica de Nueva York se manifestaron en busca de la igualdad salarial respecto a los hombres, además de una mejora en sus condiciones laborales.</w:t>
      </w:r>
      <w:r w:rsidR="001E5115" w:rsidRPr="0026537C">
        <w:rPr>
          <w:rFonts w:ascii="Arial" w:hAnsi="Arial" w:cs="Arial"/>
          <w:sz w:val="26"/>
          <w:szCs w:val="26"/>
        </w:rPr>
        <w:t xml:space="preserve"> </w:t>
      </w:r>
      <w:r w:rsidRPr="0026537C">
        <w:rPr>
          <w:rFonts w:ascii="Arial" w:hAnsi="Arial" w:cs="Arial"/>
          <w:sz w:val="26"/>
          <w:szCs w:val="26"/>
        </w:rPr>
        <w:t>En esta manifestación 120 trabajadoras fueron asesinadas a manos de la policía, situación que dos años después fue fundamental para crear el primer sindicato femenino de la historia.</w:t>
      </w:r>
      <w:r w:rsidR="00051114" w:rsidRPr="0026537C">
        <w:rPr>
          <w:rStyle w:val="Refdenotaalpie"/>
          <w:rFonts w:ascii="Arial" w:hAnsi="Arial" w:cs="Arial"/>
          <w:sz w:val="26"/>
          <w:szCs w:val="26"/>
        </w:rPr>
        <w:footnoteReference w:id="2"/>
      </w:r>
    </w:p>
    <w:p w14:paraId="1D2EF53C" w14:textId="50AB9B67" w:rsidR="00C513AC" w:rsidRDefault="00C513AC" w:rsidP="0026537C">
      <w:pPr>
        <w:jc w:val="both"/>
        <w:rPr>
          <w:rFonts w:ascii="Arial" w:hAnsi="Arial" w:cs="Arial"/>
          <w:sz w:val="26"/>
          <w:szCs w:val="26"/>
        </w:rPr>
      </w:pPr>
    </w:p>
    <w:p w14:paraId="62759A81" w14:textId="77777777" w:rsidR="00C513AC" w:rsidRPr="0026537C" w:rsidRDefault="00C513AC" w:rsidP="0026537C">
      <w:pPr>
        <w:jc w:val="both"/>
        <w:rPr>
          <w:rFonts w:ascii="Arial" w:hAnsi="Arial" w:cs="Arial"/>
          <w:sz w:val="26"/>
          <w:szCs w:val="26"/>
        </w:rPr>
      </w:pPr>
    </w:p>
    <w:p w14:paraId="038EA05B" w14:textId="2742B279" w:rsidR="004B62E8" w:rsidRPr="0026537C" w:rsidRDefault="001E5115" w:rsidP="0026537C">
      <w:pPr>
        <w:jc w:val="both"/>
        <w:rPr>
          <w:rFonts w:ascii="Arial" w:hAnsi="Arial" w:cs="Arial"/>
          <w:sz w:val="26"/>
          <w:szCs w:val="26"/>
        </w:rPr>
      </w:pPr>
      <w:r w:rsidRPr="0026537C">
        <w:rPr>
          <w:rFonts w:ascii="Arial" w:hAnsi="Arial" w:cs="Arial"/>
          <w:sz w:val="26"/>
          <w:szCs w:val="26"/>
        </w:rPr>
        <w:lastRenderedPageBreak/>
        <w:t>Fue en</w:t>
      </w:r>
      <w:r w:rsidR="004B62E8" w:rsidRPr="0026537C">
        <w:rPr>
          <w:rFonts w:ascii="Arial" w:hAnsi="Arial" w:cs="Arial"/>
          <w:sz w:val="26"/>
          <w:szCs w:val="26"/>
        </w:rPr>
        <w:t xml:space="preserve"> 1908, </w:t>
      </w:r>
      <w:r w:rsidRPr="0026537C">
        <w:rPr>
          <w:rFonts w:ascii="Arial" w:hAnsi="Arial" w:cs="Arial"/>
          <w:sz w:val="26"/>
          <w:szCs w:val="26"/>
        </w:rPr>
        <w:t xml:space="preserve">cuando </w:t>
      </w:r>
      <w:r w:rsidR="004B62E8" w:rsidRPr="0026537C">
        <w:rPr>
          <w:rFonts w:ascii="Arial" w:hAnsi="Arial" w:cs="Arial"/>
          <w:sz w:val="26"/>
          <w:szCs w:val="26"/>
        </w:rPr>
        <w:t xml:space="preserve">cerca de 15,000 mujeres trabajadoras salieron a las calles de Nueva </w:t>
      </w:r>
      <w:r w:rsidR="007B5DF4" w:rsidRPr="0026537C">
        <w:rPr>
          <w:rFonts w:ascii="Arial" w:hAnsi="Arial" w:cs="Arial"/>
          <w:sz w:val="26"/>
          <w:szCs w:val="26"/>
        </w:rPr>
        <w:t xml:space="preserve">York </w:t>
      </w:r>
      <w:r w:rsidR="004B62E8" w:rsidRPr="0026537C">
        <w:rPr>
          <w:rFonts w:ascii="Arial" w:hAnsi="Arial" w:cs="Arial"/>
          <w:sz w:val="26"/>
          <w:szCs w:val="26"/>
        </w:rPr>
        <w:t>manifestándose contra las jornadas interminables, las condiciones inhumanas y los penosos salarios. Tres años después llegaría el suceso que marcaría definitivamente el movimiento feminista, el 25 de marzo de 1911 sucedió el desastre industrial con más víctimas mortales de la ciudad de Nueva York</w:t>
      </w:r>
      <w:r w:rsidRPr="0026537C">
        <w:rPr>
          <w:rFonts w:ascii="Arial" w:hAnsi="Arial" w:cs="Arial"/>
          <w:sz w:val="26"/>
          <w:szCs w:val="26"/>
        </w:rPr>
        <w:t>, donde</w:t>
      </w:r>
      <w:r w:rsidR="004B62E8" w:rsidRPr="0026537C">
        <w:rPr>
          <w:rFonts w:ascii="Arial" w:hAnsi="Arial" w:cs="Arial"/>
          <w:sz w:val="26"/>
          <w:szCs w:val="26"/>
        </w:rPr>
        <w:t xml:space="preserve"> 146 mujeres murieron en un incendio en la fábrica textil </w:t>
      </w:r>
      <w:proofErr w:type="spellStart"/>
      <w:r w:rsidR="004B62E8" w:rsidRPr="0026537C">
        <w:rPr>
          <w:rFonts w:ascii="Arial" w:hAnsi="Arial" w:cs="Arial"/>
          <w:sz w:val="26"/>
          <w:szCs w:val="26"/>
        </w:rPr>
        <w:t>Triangle</w:t>
      </w:r>
      <w:proofErr w:type="spellEnd"/>
      <w:r w:rsidR="004B62E8" w:rsidRPr="0026537C">
        <w:rPr>
          <w:rFonts w:ascii="Arial" w:hAnsi="Arial" w:cs="Arial"/>
          <w:sz w:val="26"/>
          <w:szCs w:val="26"/>
        </w:rPr>
        <w:t xml:space="preserve"> </w:t>
      </w:r>
      <w:proofErr w:type="spellStart"/>
      <w:r w:rsidR="004B62E8" w:rsidRPr="0026537C">
        <w:rPr>
          <w:rFonts w:ascii="Arial" w:hAnsi="Arial" w:cs="Arial"/>
          <w:sz w:val="26"/>
          <w:szCs w:val="26"/>
        </w:rPr>
        <w:t>Shirtwaist</w:t>
      </w:r>
      <w:proofErr w:type="spellEnd"/>
      <w:r w:rsidR="004B62E8" w:rsidRPr="0026537C">
        <w:rPr>
          <w:rFonts w:ascii="Arial" w:hAnsi="Arial" w:cs="Arial"/>
          <w:sz w:val="26"/>
          <w:szCs w:val="26"/>
        </w:rPr>
        <w:t xml:space="preserve"> a causa de derrumbes, quemaduras e intoxicación por humo.</w:t>
      </w:r>
    </w:p>
    <w:p w14:paraId="68744B09" w14:textId="24D7DD11" w:rsidR="004B62E8" w:rsidRPr="0026537C" w:rsidRDefault="001E5115" w:rsidP="0026537C">
      <w:pPr>
        <w:jc w:val="both"/>
        <w:rPr>
          <w:rFonts w:ascii="Arial" w:hAnsi="Arial" w:cs="Arial"/>
          <w:sz w:val="26"/>
          <w:szCs w:val="26"/>
        </w:rPr>
      </w:pPr>
      <w:r w:rsidRPr="0026537C">
        <w:rPr>
          <w:rFonts w:ascii="Arial" w:hAnsi="Arial" w:cs="Arial"/>
          <w:sz w:val="26"/>
          <w:szCs w:val="26"/>
        </w:rPr>
        <w:t>En</w:t>
      </w:r>
      <w:r w:rsidR="004B62E8" w:rsidRPr="0026537C">
        <w:rPr>
          <w:rFonts w:ascii="Arial" w:hAnsi="Arial" w:cs="Arial"/>
          <w:sz w:val="26"/>
          <w:szCs w:val="26"/>
        </w:rPr>
        <w:t xml:space="preserve"> la</w:t>
      </w:r>
      <w:r w:rsidR="006150BC" w:rsidRPr="0026537C">
        <w:rPr>
          <w:rFonts w:ascii="Arial" w:hAnsi="Arial" w:cs="Arial"/>
          <w:sz w:val="26"/>
          <w:szCs w:val="26"/>
        </w:rPr>
        <w:t xml:space="preserve"> segunda</w:t>
      </w:r>
      <w:r w:rsidR="004B62E8" w:rsidRPr="0026537C">
        <w:rPr>
          <w:rFonts w:ascii="Arial" w:hAnsi="Arial" w:cs="Arial"/>
          <w:sz w:val="26"/>
          <w:szCs w:val="26"/>
        </w:rPr>
        <w:t xml:space="preserve"> Conferencia Internacional de Mujeres Socialistas de Copenhague </w:t>
      </w:r>
      <w:r w:rsidR="006150BC" w:rsidRPr="0026537C">
        <w:rPr>
          <w:rFonts w:ascii="Arial" w:hAnsi="Arial" w:cs="Arial"/>
          <w:sz w:val="26"/>
          <w:szCs w:val="26"/>
        </w:rPr>
        <w:t>de</w:t>
      </w:r>
      <w:r w:rsidR="004B62E8" w:rsidRPr="0026537C">
        <w:rPr>
          <w:rFonts w:ascii="Arial" w:hAnsi="Arial" w:cs="Arial"/>
          <w:sz w:val="26"/>
          <w:szCs w:val="26"/>
        </w:rPr>
        <w:t xml:space="preserve"> 1920 fue </w:t>
      </w:r>
      <w:r w:rsidR="006150BC" w:rsidRPr="0026537C">
        <w:rPr>
          <w:rFonts w:ascii="Arial" w:hAnsi="Arial" w:cs="Arial"/>
          <w:sz w:val="26"/>
          <w:szCs w:val="26"/>
        </w:rPr>
        <w:t>donde se</w:t>
      </w:r>
      <w:r w:rsidR="004B62E8" w:rsidRPr="0026537C">
        <w:rPr>
          <w:rFonts w:ascii="Arial" w:hAnsi="Arial" w:cs="Arial"/>
          <w:sz w:val="26"/>
          <w:szCs w:val="26"/>
        </w:rPr>
        <w:t xml:space="preserve"> lanzó la propuesta, de conmemorar el Día Internacional de la mujer en el mes de marzo con el objetivo de lograr el voto para la mujer</w:t>
      </w:r>
      <w:r w:rsidR="00A54350" w:rsidRPr="0026537C">
        <w:rPr>
          <w:rFonts w:ascii="Arial" w:hAnsi="Arial" w:cs="Arial"/>
          <w:sz w:val="26"/>
          <w:szCs w:val="26"/>
        </w:rPr>
        <w:t xml:space="preserve"> y así una serie de eventos que permitie</w:t>
      </w:r>
      <w:r w:rsidR="00E72706" w:rsidRPr="0026537C">
        <w:rPr>
          <w:rFonts w:ascii="Arial" w:hAnsi="Arial" w:cs="Arial"/>
          <w:sz w:val="26"/>
          <w:szCs w:val="26"/>
        </w:rPr>
        <w:t>ron a las mujeres alzar su voz.</w:t>
      </w:r>
    </w:p>
    <w:p w14:paraId="1781E117" w14:textId="35DA09C2" w:rsidR="001E5115" w:rsidRPr="0026537C" w:rsidRDefault="006150BC" w:rsidP="0026537C">
      <w:pPr>
        <w:jc w:val="both"/>
        <w:rPr>
          <w:rFonts w:ascii="Arial" w:hAnsi="Arial" w:cs="Arial"/>
          <w:sz w:val="26"/>
          <w:szCs w:val="26"/>
        </w:rPr>
      </w:pPr>
      <w:r w:rsidRPr="0026537C">
        <w:rPr>
          <w:rFonts w:ascii="Arial" w:hAnsi="Arial" w:cs="Arial"/>
          <w:sz w:val="26"/>
          <w:szCs w:val="26"/>
        </w:rPr>
        <w:t>Ahora, t</w:t>
      </w:r>
      <w:r w:rsidR="001E5115" w:rsidRPr="0026537C">
        <w:rPr>
          <w:rFonts w:ascii="Arial" w:hAnsi="Arial" w:cs="Arial"/>
          <w:sz w:val="26"/>
          <w:szCs w:val="26"/>
        </w:rPr>
        <w:t xml:space="preserve">ambién </w:t>
      </w:r>
      <w:r w:rsidRPr="0026537C">
        <w:rPr>
          <w:rFonts w:ascii="Arial" w:hAnsi="Arial" w:cs="Arial"/>
          <w:sz w:val="26"/>
          <w:szCs w:val="26"/>
        </w:rPr>
        <w:t xml:space="preserve">es importante decir que </w:t>
      </w:r>
      <w:r w:rsidR="001E5115" w:rsidRPr="0026537C">
        <w:rPr>
          <w:rFonts w:ascii="Arial" w:hAnsi="Arial" w:cs="Arial"/>
          <w:sz w:val="26"/>
          <w:szCs w:val="26"/>
        </w:rPr>
        <w:t xml:space="preserve">en México la trayectoria del feminismo </w:t>
      </w:r>
      <w:r w:rsidR="00115B84" w:rsidRPr="0026537C">
        <w:rPr>
          <w:rFonts w:ascii="Arial" w:hAnsi="Arial" w:cs="Arial"/>
          <w:sz w:val="26"/>
          <w:szCs w:val="26"/>
        </w:rPr>
        <w:t xml:space="preserve">igualmente </w:t>
      </w:r>
      <w:r w:rsidR="001E5115" w:rsidRPr="0026537C">
        <w:rPr>
          <w:rFonts w:ascii="Arial" w:hAnsi="Arial" w:cs="Arial"/>
          <w:sz w:val="26"/>
          <w:szCs w:val="26"/>
        </w:rPr>
        <w:t xml:space="preserve">ha sido impulsada por mujeres destacadas y organizadas </w:t>
      </w:r>
      <w:r w:rsidR="00115B84" w:rsidRPr="0026537C">
        <w:rPr>
          <w:rFonts w:ascii="Arial" w:hAnsi="Arial" w:cs="Arial"/>
          <w:sz w:val="26"/>
          <w:szCs w:val="26"/>
        </w:rPr>
        <w:t xml:space="preserve">que </w:t>
      </w:r>
      <w:r w:rsidR="001E5115" w:rsidRPr="0026537C">
        <w:rPr>
          <w:rFonts w:ascii="Arial" w:hAnsi="Arial" w:cs="Arial"/>
          <w:sz w:val="26"/>
          <w:szCs w:val="26"/>
        </w:rPr>
        <w:t xml:space="preserve">han logrado tender puentes con los tres poderes de gobierno y los agentes de poder para incluir la igualdad entre mujeres y hombres en las leyes, en la agenda y las acciones de las políticas públicas. </w:t>
      </w:r>
    </w:p>
    <w:p w14:paraId="3A778DA6" w14:textId="0CCB8060" w:rsidR="001E5115" w:rsidRPr="0026537C" w:rsidRDefault="00115B84" w:rsidP="0026537C">
      <w:pPr>
        <w:jc w:val="both"/>
        <w:rPr>
          <w:rFonts w:ascii="Arial" w:hAnsi="Arial" w:cs="Arial"/>
          <w:sz w:val="26"/>
          <w:szCs w:val="26"/>
        </w:rPr>
      </w:pPr>
      <w:r w:rsidRPr="0026537C">
        <w:rPr>
          <w:rFonts w:ascii="Arial" w:hAnsi="Arial" w:cs="Arial"/>
          <w:sz w:val="26"/>
          <w:szCs w:val="26"/>
        </w:rPr>
        <w:t>Pero está claro que las acciones</w:t>
      </w:r>
      <w:r w:rsidR="00AB5FE5" w:rsidRPr="0026537C">
        <w:rPr>
          <w:rFonts w:ascii="Arial" w:hAnsi="Arial" w:cs="Arial"/>
          <w:sz w:val="26"/>
          <w:szCs w:val="26"/>
        </w:rPr>
        <w:t xml:space="preserve"> están lejos de concluir, ya que seguimos encontrando barreras, obstáculos y actitudes que siguen vulnera</w:t>
      </w:r>
      <w:r w:rsidR="00F60786">
        <w:rPr>
          <w:rFonts w:ascii="Arial" w:hAnsi="Arial" w:cs="Arial"/>
          <w:sz w:val="26"/>
          <w:szCs w:val="26"/>
        </w:rPr>
        <w:t>n</w:t>
      </w:r>
      <w:r w:rsidR="00AB5FE5" w:rsidRPr="0026537C">
        <w:rPr>
          <w:rFonts w:ascii="Arial" w:hAnsi="Arial" w:cs="Arial"/>
          <w:sz w:val="26"/>
          <w:szCs w:val="26"/>
        </w:rPr>
        <w:t xml:space="preserve">do a las mujeres en sus diversos derechos humanos. No es ajeno </w:t>
      </w:r>
      <w:r w:rsidR="00E72706" w:rsidRPr="0026537C">
        <w:rPr>
          <w:rFonts w:ascii="Arial" w:hAnsi="Arial" w:cs="Arial"/>
          <w:sz w:val="26"/>
          <w:szCs w:val="26"/>
        </w:rPr>
        <w:t xml:space="preserve">para nadie </w:t>
      </w:r>
      <w:r w:rsidR="00AB5FE5" w:rsidRPr="0026537C">
        <w:rPr>
          <w:rFonts w:ascii="Arial" w:hAnsi="Arial" w:cs="Arial"/>
          <w:sz w:val="26"/>
          <w:szCs w:val="26"/>
        </w:rPr>
        <w:t>que la violencia en contra de las mujeres existe en muchas formas, como es la física, sexual, la política, la económica, la psicológica, la digital, la vicaría entre muchas otras figuras que solo busca</w:t>
      </w:r>
      <w:r w:rsidR="00F60786">
        <w:rPr>
          <w:rFonts w:ascii="Arial" w:hAnsi="Arial" w:cs="Arial"/>
          <w:sz w:val="26"/>
          <w:szCs w:val="26"/>
        </w:rPr>
        <w:t>n</w:t>
      </w:r>
      <w:r w:rsidR="00AB5FE5" w:rsidRPr="0026537C">
        <w:rPr>
          <w:rFonts w:ascii="Arial" w:hAnsi="Arial" w:cs="Arial"/>
          <w:sz w:val="26"/>
          <w:szCs w:val="26"/>
        </w:rPr>
        <w:t xml:space="preserve"> lastimar y </w:t>
      </w:r>
      <w:r w:rsidR="00E72706" w:rsidRPr="0026537C">
        <w:rPr>
          <w:rFonts w:ascii="Arial" w:hAnsi="Arial" w:cs="Arial"/>
          <w:sz w:val="26"/>
          <w:szCs w:val="26"/>
        </w:rPr>
        <w:t>l</w:t>
      </w:r>
      <w:r w:rsidR="00AB5FE5" w:rsidRPr="0026537C">
        <w:rPr>
          <w:rFonts w:ascii="Arial" w:hAnsi="Arial" w:cs="Arial"/>
          <w:sz w:val="26"/>
          <w:szCs w:val="26"/>
        </w:rPr>
        <w:t>i</w:t>
      </w:r>
      <w:r w:rsidR="00E72706" w:rsidRPr="0026537C">
        <w:rPr>
          <w:rFonts w:ascii="Arial" w:hAnsi="Arial" w:cs="Arial"/>
          <w:sz w:val="26"/>
          <w:szCs w:val="26"/>
        </w:rPr>
        <w:t>mi</w:t>
      </w:r>
      <w:r w:rsidR="00AB5FE5" w:rsidRPr="0026537C">
        <w:rPr>
          <w:rFonts w:ascii="Arial" w:hAnsi="Arial" w:cs="Arial"/>
          <w:sz w:val="26"/>
          <w:szCs w:val="26"/>
        </w:rPr>
        <w:t xml:space="preserve">tar a las mujeres de todos los niveles económicos y sociales de nuestro país. </w:t>
      </w:r>
    </w:p>
    <w:p w14:paraId="6B7F69D6" w14:textId="54B529C5" w:rsidR="003A429A" w:rsidRDefault="00DB5BD3" w:rsidP="0026537C">
      <w:pPr>
        <w:jc w:val="both"/>
        <w:rPr>
          <w:rFonts w:ascii="Arial" w:hAnsi="Arial" w:cs="Arial"/>
          <w:sz w:val="26"/>
          <w:szCs w:val="26"/>
        </w:rPr>
      </w:pPr>
      <w:r w:rsidRPr="0026537C">
        <w:rPr>
          <w:rFonts w:ascii="Arial" w:hAnsi="Arial" w:cs="Arial"/>
          <w:sz w:val="26"/>
          <w:szCs w:val="26"/>
        </w:rPr>
        <w:t>Por eso a</w:t>
      </w:r>
      <w:r w:rsidR="003A429A" w:rsidRPr="0026537C">
        <w:rPr>
          <w:rFonts w:ascii="Arial" w:hAnsi="Arial" w:cs="Arial"/>
          <w:sz w:val="26"/>
          <w:szCs w:val="26"/>
        </w:rPr>
        <w:t xml:space="preserve"> lo largo del tiempo, las perspectivas del feminismo se han multiplicado y diversificado</w:t>
      </w:r>
      <w:r w:rsidRPr="0026537C">
        <w:rPr>
          <w:rFonts w:ascii="Arial" w:hAnsi="Arial" w:cs="Arial"/>
          <w:sz w:val="26"/>
          <w:szCs w:val="26"/>
        </w:rPr>
        <w:t>, para poder encontrar las formas de combatir las múltiples formas de violencias.</w:t>
      </w:r>
      <w:r w:rsidR="003A429A" w:rsidRPr="0026537C">
        <w:rPr>
          <w:rFonts w:ascii="Arial" w:hAnsi="Arial" w:cs="Arial"/>
          <w:sz w:val="26"/>
          <w:szCs w:val="26"/>
        </w:rPr>
        <w:t xml:space="preserve"> Por mencionar algunas de las variantes del feminismo, podemos mencionar: feminismo liberal, feminismo radical, feminismo socialista, ecofeminismos, feminismo cultural y de la diferencia, feminismo de la igualdad, feminismo comunitario, feminismos afrodescendientes, entre otros.</w:t>
      </w:r>
    </w:p>
    <w:p w14:paraId="45103B6A" w14:textId="77777777" w:rsidR="00C513AC" w:rsidRPr="0026537C" w:rsidRDefault="00C513AC" w:rsidP="0026537C">
      <w:pPr>
        <w:jc w:val="both"/>
        <w:rPr>
          <w:rFonts w:ascii="Arial" w:hAnsi="Arial" w:cs="Arial"/>
          <w:sz w:val="26"/>
          <w:szCs w:val="26"/>
        </w:rPr>
      </w:pPr>
    </w:p>
    <w:p w14:paraId="6ED88BD8" w14:textId="77777777" w:rsidR="006868F6" w:rsidRPr="0026537C" w:rsidRDefault="00DB5BD3" w:rsidP="0026537C">
      <w:pPr>
        <w:jc w:val="both"/>
        <w:rPr>
          <w:rFonts w:ascii="Arial" w:hAnsi="Arial" w:cs="Arial"/>
          <w:sz w:val="26"/>
          <w:szCs w:val="26"/>
        </w:rPr>
      </w:pPr>
      <w:r w:rsidRPr="0026537C">
        <w:rPr>
          <w:rFonts w:ascii="Arial" w:hAnsi="Arial" w:cs="Arial"/>
          <w:sz w:val="26"/>
          <w:szCs w:val="26"/>
        </w:rPr>
        <w:lastRenderedPageBreak/>
        <w:t xml:space="preserve">Lo anterior podría ser visto por algunos como una cuestión combativa y de </w:t>
      </w:r>
      <w:proofErr w:type="gramStart"/>
      <w:r w:rsidRPr="0026537C">
        <w:rPr>
          <w:rFonts w:ascii="Arial" w:hAnsi="Arial" w:cs="Arial"/>
          <w:sz w:val="26"/>
          <w:szCs w:val="26"/>
        </w:rPr>
        <w:t>fragmentación</w:t>
      </w:r>
      <w:proofErr w:type="gramEnd"/>
      <w:r w:rsidR="006868F6" w:rsidRPr="0026537C">
        <w:rPr>
          <w:rFonts w:ascii="Arial" w:hAnsi="Arial" w:cs="Arial"/>
          <w:sz w:val="26"/>
          <w:szCs w:val="26"/>
        </w:rPr>
        <w:t xml:space="preserve"> pero lo</w:t>
      </w:r>
      <w:r w:rsidRPr="0026537C">
        <w:rPr>
          <w:rFonts w:ascii="Arial" w:hAnsi="Arial" w:cs="Arial"/>
          <w:sz w:val="26"/>
          <w:szCs w:val="26"/>
        </w:rPr>
        <w:t xml:space="preserve"> cierto es que los diferentes tipos de feminismos podrían ayudar de una mejor manera a reparar el tejido social, que muchas de las acciones </w:t>
      </w:r>
      <w:r w:rsidR="006868F6" w:rsidRPr="0026537C">
        <w:rPr>
          <w:rFonts w:ascii="Arial" w:hAnsi="Arial" w:cs="Arial"/>
          <w:sz w:val="26"/>
          <w:szCs w:val="26"/>
        </w:rPr>
        <w:t>vigentes</w:t>
      </w:r>
      <w:r w:rsidRPr="0026537C">
        <w:rPr>
          <w:rFonts w:ascii="Arial" w:hAnsi="Arial" w:cs="Arial"/>
          <w:sz w:val="26"/>
          <w:szCs w:val="26"/>
        </w:rPr>
        <w:t>.</w:t>
      </w:r>
      <w:r w:rsidR="006868F6" w:rsidRPr="0026537C">
        <w:rPr>
          <w:rFonts w:ascii="Arial" w:hAnsi="Arial" w:cs="Arial"/>
          <w:sz w:val="26"/>
          <w:szCs w:val="26"/>
        </w:rPr>
        <w:t xml:space="preserve"> </w:t>
      </w:r>
    </w:p>
    <w:p w14:paraId="4B7CDC0D" w14:textId="76089440" w:rsidR="000664D4" w:rsidRPr="0026537C" w:rsidRDefault="006868F6" w:rsidP="0026537C">
      <w:pPr>
        <w:jc w:val="both"/>
        <w:rPr>
          <w:rFonts w:ascii="Arial" w:hAnsi="Arial" w:cs="Arial"/>
          <w:sz w:val="26"/>
          <w:szCs w:val="26"/>
        </w:rPr>
      </w:pPr>
      <w:r w:rsidRPr="0026537C">
        <w:rPr>
          <w:rFonts w:ascii="Arial" w:hAnsi="Arial" w:cs="Arial"/>
          <w:sz w:val="26"/>
          <w:szCs w:val="26"/>
        </w:rPr>
        <w:t xml:space="preserve">Hoy existe una mala percepción de lo que significa </w:t>
      </w:r>
      <w:r w:rsidR="00E72706" w:rsidRPr="0026537C">
        <w:rPr>
          <w:rFonts w:ascii="Arial" w:hAnsi="Arial" w:cs="Arial"/>
          <w:sz w:val="26"/>
          <w:szCs w:val="26"/>
        </w:rPr>
        <w:t>e</w:t>
      </w:r>
      <w:r w:rsidRPr="0026537C">
        <w:rPr>
          <w:rFonts w:ascii="Arial" w:hAnsi="Arial" w:cs="Arial"/>
          <w:sz w:val="26"/>
          <w:szCs w:val="26"/>
        </w:rPr>
        <w:t>l feminismo en México y el mundo, porque en muchos casos los grupos antagónicos ha</w:t>
      </w:r>
      <w:r w:rsidR="00F60786">
        <w:rPr>
          <w:rFonts w:ascii="Arial" w:hAnsi="Arial" w:cs="Arial"/>
          <w:sz w:val="26"/>
          <w:szCs w:val="26"/>
        </w:rPr>
        <w:t>n</w:t>
      </w:r>
      <w:r w:rsidRPr="0026537C">
        <w:rPr>
          <w:rFonts w:ascii="Arial" w:hAnsi="Arial" w:cs="Arial"/>
          <w:sz w:val="26"/>
          <w:szCs w:val="26"/>
        </w:rPr>
        <w:t xml:space="preserve"> optado s</w:t>
      </w:r>
      <w:r w:rsidR="000664D4" w:rsidRPr="0026537C">
        <w:rPr>
          <w:rFonts w:ascii="Arial" w:hAnsi="Arial" w:cs="Arial"/>
          <w:sz w:val="26"/>
          <w:szCs w:val="26"/>
        </w:rPr>
        <w:t>ó</w:t>
      </w:r>
      <w:r w:rsidRPr="0026537C">
        <w:rPr>
          <w:rFonts w:ascii="Arial" w:hAnsi="Arial" w:cs="Arial"/>
          <w:sz w:val="26"/>
          <w:szCs w:val="26"/>
        </w:rPr>
        <w:t>lo por promover algunos actos violentos</w:t>
      </w:r>
      <w:r w:rsidR="000664D4" w:rsidRPr="0026537C">
        <w:rPr>
          <w:rFonts w:ascii="Arial" w:hAnsi="Arial" w:cs="Arial"/>
          <w:sz w:val="26"/>
          <w:szCs w:val="26"/>
        </w:rPr>
        <w:t xml:space="preserve">, tratando de desprestigiar y manchar esas demandas sociales que son mas que justas. </w:t>
      </w:r>
    </w:p>
    <w:p w14:paraId="4C09CC0E" w14:textId="21A9756D" w:rsidR="00A60133" w:rsidRPr="0026537C" w:rsidRDefault="00A60133" w:rsidP="0026537C">
      <w:pPr>
        <w:jc w:val="both"/>
        <w:rPr>
          <w:rFonts w:ascii="Arial" w:hAnsi="Arial" w:cs="Arial"/>
          <w:sz w:val="26"/>
          <w:szCs w:val="26"/>
        </w:rPr>
      </w:pPr>
      <w:r w:rsidRPr="0026537C">
        <w:rPr>
          <w:rFonts w:ascii="Arial" w:hAnsi="Arial" w:cs="Arial"/>
          <w:sz w:val="26"/>
          <w:szCs w:val="26"/>
        </w:rPr>
        <w:t>Cuando algunos medios de comunicación masiv</w:t>
      </w:r>
      <w:r w:rsidR="00E72706" w:rsidRPr="0026537C">
        <w:rPr>
          <w:rFonts w:ascii="Arial" w:hAnsi="Arial" w:cs="Arial"/>
          <w:sz w:val="26"/>
          <w:szCs w:val="26"/>
        </w:rPr>
        <w:t>os</w:t>
      </w:r>
      <w:r w:rsidR="00E31A5A" w:rsidRPr="0026537C">
        <w:rPr>
          <w:rFonts w:ascii="Arial" w:hAnsi="Arial" w:cs="Arial"/>
          <w:sz w:val="26"/>
          <w:szCs w:val="26"/>
        </w:rPr>
        <w:t xml:space="preserve"> o diversas redes sociales muestran eventos donde algunas participantes deciden actuar en contra de alguna </w:t>
      </w:r>
      <w:r w:rsidR="00933E38" w:rsidRPr="0026537C">
        <w:rPr>
          <w:rFonts w:ascii="Arial" w:hAnsi="Arial" w:cs="Arial"/>
          <w:sz w:val="26"/>
          <w:szCs w:val="26"/>
        </w:rPr>
        <w:t xml:space="preserve">edificación o monumentos, se les </w:t>
      </w:r>
      <w:r w:rsidR="0026537C" w:rsidRPr="0026537C">
        <w:rPr>
          <w:rFonts w:ascii="Arial" w:hAnsi="Arial" w:cs="Arial"/>
          <w:sz w:val="26"/>
          <w:szCs w:val="26"/>
        </w:rPr>
        <w:t>criminaliza,</w:t>
      </w:r>
      <w:r w:rsidR="00933E38" w:rsidRPr="0026537C">
        <w:rPr>
          <w:rFonts w:ascii="Arial" w:hAnsi="Arial" w:cs="Arial"/>
          <w:sz w:val="26"/>
          <w:szCs w:val="26"/>
        </w:rPr>
        <w:t xml:space="preserve"> pero tenemos que estar </w:t>
      </w:r>
      <w:r w:rsidR="000C1271" w:rsidRPr="0026537C">
        <w:rPr>
          <w:rFonts w:ascii="Arial" w:hAnsi="Arial" w:cs="Arial"/>
          <w:sz w:val="26"/>
          <w:szCs w:val="26"/>
        </w:rPr>
        <w:t>conscientes</w:t>
      </w:r>
      <w:r w:rsidR="00933E38" w:rsidRPr="0026537C">
        <w:rPr>
          <w:rFonts w:ascii="Arial" w:hAnsi="Arial" w:cs="Arial"/>
          <w:sz w:val="26"/>
          <w:szCs w:val="26"/>
        </w:rPr>
        <w:t xml:space="preserve"> que sus demandas son </w:t>
      </w:r>
      <w:r w:rsidR="00E72706" w:rsidRPr="0026537C">
        <w:rPr>
          <w:rFonts w:ascii="Arial" w:hAnsi="Arial" w:cs="Arial"/>
          <w:sz w:val="26"/>
          <w:szCs w:val="26"/>
        </w:rPr>
        <w:t xml:space="preserve">mucho mas grandes e irreparables. </w:t>
      </w:r>
    </w:p>
    <w:p w14:paraId="7282FAE1" w14:textId="18918173" w:rsidR="00E72706" w:rsidRPr="0026537C" w:rsidRDefault="00E72706" w:rsidP="0026537C">
      <w:pPr>
        <w:jc w:val="both"/>
        <w:rPr>
          <w:rFonts w:ascii="Arial" w:hAnsi="Arial" w:cs="Arial"/>
          <w:sz w:val="26"/>
          <w:szCs w:val="26"/>
        </w:rPr>
      </w:pPr>
      <w:r w:rsidRPr="0026537C">
        <w:rPr>
          <w:rFonts w:ascii="Arial" w:hAnsi="Arial" w:cs="Arial"/>
          <w:sz w:val="26"/>
          <w:szCs w:val="26"/>
        </w:rPr>
        <w:t>Actualmente se ha ido reconceptualizando lo que significa el 8 de marzo en México, una década atrás aún se felicitaba a las mujeres por la conmemoración de esta fecha, pero en la actualidad este día significa un momento para levantar la voz de manera hermanada</w:t>
      </w:r>
      <w:r w:rsidR="00F67A57" w:rsidRPr="0026537C">
        <w:rPr>
          <w:rFonts w:ascii="Arial" w:hAnsi="Arial" w:cs="Arial"/>
          <w:sz w:val="26"/>
          <w:szCs w:val="26"/>
        </w:rPr>
        <w:t xml:space="preserve">, en un espacio de seguridad que les brinda la colectividad, el estar hombro con hombro son otras mujeres que exigen mismo trato, protección y cuidado de </w:t>
      </w:r>
      <w:r w:rsidR="0026537C" w:rsidRPr="0026537C">
        <w:rPr>
          <w:rFonts w:ascii="Arial" w:hAnsi="Arial" w:cs="Arial"/>
          <w:sz w:val="26"/>
          <w:szCs w:val="26"/>
        </w:rPr>
        <w:t>sus vidas</w:t>
      </w:r>
      <w:r w:rsidR="00F67A57" w:rsidRPr="0026537C">
        <w:rPr>
          <w:rFonts w:ascii="Arial" w:hAnsi="Arial" w:cs="Arial"/>
          <w:sz w:val="26"/>
          <w:szCs w:val="26"/>
        </w:rPr>
        <w:t xml:space="preserve">. </w:t>
      </w:r>
    </w:p>
    <w:p w14:paraId="05D7DCA9" w14:textId="57082B28" w:rsidR="00F67A57" w:rsidRPr="0026537C" w:rsidRDefault="00F67A57" w:rsidP="0026537C">
      <w:pPr>
        <w:jc w:val="both"/>
        <w:rPr>
          <w:rFonts w:ascii="Arial" w:hAnsi="Arial" w:cs="Arial"/>
          <w:sz w:val="26"/>
          <w:szCs w:val="26"/>
        </w:rPr>
      </w:pPr>
      <w:r w:rsidRPr="0026537C">
        <w:rPr>
          <w:rFonts w:ascii="Arial" w:hAnsi="Arial" w:cs="Arial"/>
          <w:sz w:val="26"/>
          <w:szCs w:val="26"/>
        </w:rPr>
        <w:t xml:space="preserve">A pesar de todo, la confrontación se ha hecho parte de este tipo de eventos sobre todo con algunos grupos que expresan su frustración en contra </w:t>
      </w:r>
      <w:r w:rsidR="00F60786">
        <w:rPr>
          <w:rFonts w:ascii="Arial" w:hAnsi="Arial" w:cs="Arial"/>
          <w:sz w:val="26"/>
          <w:szCs w:val="26"/>
        </w:rPr>
        <w:t xml:space="preserve">de </w:t>
      </w:r>
      <w:r w:rsidRPr="0026537C">
        <w:rPr>
          <w:rFonts w:ascii="Arial" w:hAnsi="Arial" w:cs="Arial"/>
          <w:sz w:val="26"/>
          <w:szCs w:val="26"/>
        </w:rPr>
        <w:t>los actos de violencia que han vivido a lo largo de su existencia. Hoy estamos conscientes que la gran mayoría de las asistentes avanzan de manera pacífica, lanzando consignas, mostrando pancartas, lonas, fotografías o realizando performances para demostrar sus sentimientos de miedo e impotencia del que son presas por la vigente crisis de violencia en nuestro país.</w:t>
      </w:r>
    </w:p>
    <w:p w14:paraId="7DCC1988" w14:textId="295E9CD9" w:rsidR="00F67A57" w:rsidRPr="0026537C" w:rsidRDefault="00F67A57" w:rsidP="0026537C">
      <w:pPr>
        <w:jc w:val="both"/>
        <w:rPr>
          <w:rFonts w:ascii="Arial" w:hAnsi="Arial" w:cs="Arial"/>
          <w:sz w:val="26"/>
          <w:szCs w:val="26"/>
        </w:rPr>
      </w:pPr>
      <w:r w:rsidRPr="0026537C">
        <w:rPr>
          <w:rFonts w:ascii="Arial" w:hAnsi="Arial" w:cs="Arial"/>
          <w:sz w:val="26"/>
          <w:szCs w:val="26"/>
        </w:rPr>
        <w:t>Lo peor del caso es que nuestra entidad, el Estado de México</w:t>
      </w:r>
      <w:r w:rsidR="007E323F" w:rsidRPr="0026537C">
        <w:rPr>
          <w:rFonts w:ascii="Arial" w:hAnsi="Arial" w:cs="Arial"/>
          <w:sz w:val="26"/>
          <w:szCs w:val="26"/>
        </w:rPr>
        <w:t xml:space="preserve"> no muestra mejoría en el combate a este tipo de violencia. La investigación titulada “Atlas de la Seguridad del Estado de México 2022” halló que la violencia feminicida no cesa en el Estado, lo que se agrava al existir muchas dificultades para que las autoridades puedan realizar políticas preventivas efectivas, dada la naturaleza del fenómeno.</w:t>
      </w:r>
    </w:p>
    <w:p w14:paraId="7E31FABD" w14:textId="6764CC0E" w:rsidR="007E323F" w:rsidRPr="0026537C" w:rsidRDefault="007E323F" w:rsidP="0026537C">
      <w:pPr>
        <w:jc w:val="both"/>
        <w:rPr>
          <w:rFonts w:ascii="Arial" w:hAnsi="Arial" w:cs="Arial"/>
          <w:sz w:val="26"/>
          <w:szCs w:val="26"/>
        </w:rPr>
      </w:pPr>
      <w:r w:rsidRPr="0026537C">
        <w:rPr>
          <w:rFonts w:ascii="Arial" w:hAnsi="Arial" w:cs="Arial"/>
          <w:sz w:val="26"/>
          <w:szCs w:val="26"/>
        </w:rPr>
        <w:lastRenderedPageBreak/>
        <w:t xml:space="preserve">La sección sobre "Violencia de género contra mujeres y niñas en el Estado de México. Una revisión de la información reciente", escrita por Irma </w:t>
      </w:r>
      <w:proofErr w:type="spellStart"/>
      <w:r w:rsidRPr="0026537C">
        <w:rPr>
          <w:rFonts w:ascii="Arial" w:hAnsi="Arial" w:cs="Arial"/>
          <w:sz w:val="26"/>
          <w:szCs w:val="26"/>
        </w:rPr>
        <w:t>Kánter</w:t>
      </w:r>
      <w:proofErr w:type="spellEnd"/>
      <w:r w:rsidRPr="0026537C">
        <w:rPr>
          <w:rFonts w:ascii="Arial" w:hAnsi="Arial" w:cs="Arial"/>
          <w:sz w:val="26"/>
          <w:szCs w:val="26"/>
        </w:rPr>
        <w:t xml:space="preserve"> </w:t>
      </w:r>
      <w:proofErr w:type="gramStart"/>
      <w:r w:rsidRPr="0026537C">
        <w:rPr>
          <w:rFonts w:ascii="Arial" w:hAnsi="Arial" w:cs="Arial"/>
          <w:sz w:val="26"/>
          <w:szCs w:val="26"/>
        </w:rPr>
        <w:t>Coronel</w:t>
      </w:r>
      <w:proofErr w:type="gramEnd"/>
      <w:r w:rsidRPr="0026537C">
        <w:rPr>
          <w:rFonts w:ascii="Arial" w:hAnsi="Arial" w:cs="Arial"/>
          <w:sz w:val="26"/>
          <w:szCs w:val="26"/>
        </w:rPr>
        <w:t xml:space="preserve">, la experta señala que según cifras del Instituto Nacional de Estadística y Geografía, en el Estado de México se registraron 3,099 homicidios intencionales de mujeres y niñas entre 2015 y 2021, cantidad superior en 341 al conjunto de los feminicidios (735) y homicidios </w:t>
      </w:r>
      <w:r w:rsidRPr="00F60786">
        <w:rPr>
          <w:rFonts w:ascii="Arial" w:hAnsi="Arial" w:cs="Arial"/>
          <w:sz w:val="26"/>
          <w:szCs w:val="26"/>
        </w:rPr>
        <w:t>intencionales</w:t>
      </w:r>
      <w:r w:rsidRPr="0026537C">
        <w:rPr>
          <w:rFonts w:ascii="Arial" w:hAnsi="Arial" w:cs="Arial"/>
          <w:sz w:val="26"/>
          <w:szCs w:val="26"/>
        </w:rPr>
        <w:t xml:space="preserve"> (2,023) reportados por el secretariado Ejecutivo.</w:t>
      </w:r>
      <w:r w:rsidRPr="0026537C">
        <w:rPr>
          <w:rStyle w:val="Refdenotaalpie"/>
          <w:rFonts w:ascii="Arial" w:hAnsi="Arial" w:cs="Arial"/>
          <w:sz w:val="26"/>
          <w:szCs w:val="26"/>
        </w:rPr>
        <w:footnoteReference w:id="3"/>
      </w:r>
    </w:p>
    <w:p w14:paraId="18B0EC20" w14:textId="4B7690D1" w:rsidR="007E323F" w:rsidRPr="0026537C" w:rsidRDefault="007E323F" w:rsidP="0026537C">
      <w:pPr>
        <w:jc w:val="both"/>
        <w:rPr>
          <w:rFonts w:ascii="Arial" w:hAnsi="Arial" w:cs="Arial"/>
          <w:sz w:val="26"/>
          <w:szCs w:val="26"/>
        </w:rPr>
      </w:pPr>
      <w:r w:rsidRPr="0026537C">
        <w:rPr>
          <w:rFonts w:ascii="Arial" w:hAnsi="Arial" w:cs="Arial"/>
          <w:sz w:val="26"/>
          <w:szCs w:val="26"/>
        </w:rPr>
        <w:t>Mientras que la información del INEGI da cuenta de que la mayoría de los homicidios intencionales de mujeres (44 de cada 100) ocurrieron principalmente en la vía pública como son calles o carreteras, seguidos por los cometidos en las viviendas (29 de cada 100) y los cometidos en otros espacios públicos (28 de cada 100), entre ellos, las escuelas, las oficinas, los centros comerciales o de servicios, las granjas, los ranchos y parcelas, etc.</w:t>
      </w:r>
    </w:p>
    <w:p w14:paraId="2DB3E74E" w14:textId="565F4D28" w:rsidR="007E323F" w:rsidRPr="0026537C" w:rsidRDefault="007E323F" w:rsidP="0026537C">
      <w:pPr>
        <w:jc w:val="both"/>
        <w:rPr>
          <w:rFonts w:ascii="Arial" w:hAnsi="Arial" w:cs="Arial"/>
          <w:sz w:val="26"/>
          <w:szCs w:val="26"/>
        </w:rPr>
      </w:pPr>
      <w:r w:rsidRPr="0026537C">
        <w:rPr>
          <w:rFonts w:ascii="Arial" w:hAnsi="Arial" w:cs="Arial"/>
          <w:sz w:val="26"/>
          <w:szCs w:val="26"/>
        </w:rPr>
        <w:t xml:space="preserve">Según </w:t>
      </w:r>
      <w:proofErr w:type="spellStart"/>
      <w:r w:rsidRPr="0026537C">
        <w:rPr>
          <w:rFonts w:ascii="Arial" w:hAnsi="Arial" w:cs="Arial"/>
          <w:sz w:val="26"/>
          <w:szCs w:val="26"/>
        </w:rPr>
        <w:t>Kánter</w:t>
      </w:r>
      <w:proofErr w:type="spellEnd"/>
      <w:r w:rsidRPr="0026537C">
        <w:rPr>
          <w:rFonts w:ascii="Arial" w:hAnsi="Arial" w:cs="Arial"/>
          <w:sz w:val="26"/>
          <w:szCs w:val="26"/>
        </w:rPr>
        <w:t xml:space="preserve"> </w:t>
      </w:r>
      <w:proofErr w:type="gramStart"/>
      <w:r w:rsidRPr="0026537C">
        <w:rPr>
          <w:rFonts w:ascii="Arial" w:hAnsi="Arial" w:cs="Arial"/>
          <w:sz w:val="26"/>
          <w:szCs w:val="26"/>
        </w:rPr>
        <w:t>Coronel</w:t>
      </w:r>
      <w:proofErr w:type="gramEnd"/>
      <w:r w:rsidRPr="0026537C">
        <w:rPr>
          <w:rFonts w:ascii="Arial" w:hAnsi="Arial" w:cs="Arial"/>
          <w:sz w:val="26"/>
          <w:szCs w:val="26"/>
        </w:rPr>
        <w:t>, este patrón de violencia contra mujeres y niñas mexiquenses prácticamente no presenta variaciones en los seis años analizados, por lo que debe señalarse que los homicidios intencionales registrados en las viviendas disminuyeron, pero se incrementaron los eventos en la vía pública, así como en otros lugares, sobre todo en 2021, cuando de cada 100 víctimas, a 38 les arrebataron la vida en la vía pública y a 39 en otros espacios públicos.</w:t>
      </w:r>
    </w:p>
    <w:p w14:paraId="6587A5B0" w14:textId="1AC42AFA" w:rsidR="00DB5BD3" w:rsidRDefault="007E323F" w:rsidP="0026537C">
      <w:pPr>
        <w:jc w:val="both"/>
        <w:rPr>
          <w:rFonts w:ascii="Arial" w:hAnsi="Arial" w:cs="Arial"/>
          <w:sz w:val="26"/>
          <w:szCs w:val="26"/>
        </w:rPr>
      </w:pPr>
      <w:r w:rsidRPr="0026537C">
        <w:rPr>
          <w:rFonts w:ascii="Arial" w:hAnsi="Arial" w:cs="Arial"/>
          <w:sz w:val="26"/>
          <w:szCs w:val="26"/>
        </w:rPr>
        <w:t>Simplemente el Estado de México, ocupa el primer lugar entre las entidades federativas por concentrar en su territorio a 8.7 millones de mujeres, que representan el 13.5% del total de la población femenina del país, las cifras de la violencia feminicida publicadas por el Secretariado Ejecutivo del Sistema Nacional de Seguridad Pública (SESNSP) muestran un incremento del 145% en seis años.</w:t>
      </w:r>
      <w:r w:rsidRPr="0026537C">
        <w:rPr>
          <w:rStyle w:val="Refdenotaalpie"/>
          <w:rFonts w:ascii="Arial" w:hAnsi="Arial" w:cs="Arial"/>
          <w:sz w:val="26"/>
          <w:szCs w:val="26"/>
        </w:rPr>
        <w:footnoteReference w:id="4"/>
      </w:r>
    </w:p>
    <w:p w14:paraId="72B167A6" w14:textId="77777777" w:rsidR="00C513AC" w:rsidRPr="0026537C" w:rsidRDefault="00C513AC" w:rsidP="0026537C">
      <w:pPr>
        <w:jc w:val="both"/>
        <w:rPr>
          <w:rFonts w:ascii="Arial" w:hAnsi="Arial" w:cs="Arial"/>
          <w:sz w:val="26"/>
          <w:szCs w:val="26"/>
        </w:rPr>
      </w:pPr>
    </w:p>
    <w:p w14:paraId="2F589A0C" w14:textId="077A869D" w:rsidR="00922484" w:rsidRPr="0026537C" w:rsidRDefault="007E323F" w:rsidP="0026537C">
      <w:pPr>
        <w:jc w:val="both"/>
        <w:rPr>
          <w:rFonts w:ascii="Arial" w:hAnsi="Arial" w:cs="Arial"/>
          <w:sz w:val="26"/>
          <w:szCs w:val="26"/>
        </w:rPr>
      </w:pPr>
      <w:r w:rsidRPr="0026537C">
        <w:rPr>
          <w:rFonts w:ascii="Arial" w:hAnsi="Arial" w:cs="Arial"/>
          <w:sz w:val="26"/>
          <w:szCs w:val="26"/>
        </w:rPr>
        <w:lastRenderedPageBreak/>
        <w:t>Esa</w:t>
      </w:r>
      <w:r w:rsidR="004912C2" w:rsidRPr="0026537C">
        <w:rPr>
          <w:rFonts w:ascii="Arial" w:hAnsi="Arial" w:cs="Arial"/>
          <w:sz w:val="26"/>
          <w:szCs w:val="26"/>
        </w:rPr>
        <w:t>s aterradoras cifras sin duda alguna son congruentes con el m</w:t>
      </w:r>
      <w:r w:rsidR="00F60786">
        <w:rPr>
          <w:rFonts w:ascii="Arial" w:hAnsi="Arial" w:cs="Arial"/>
          <w:sz w:val="26"/>
          <w:szCs w:val="26"/>
        </w:rPr>
        <w:t>i</w:t>
      </w:r>
      <w:r w:rsidR="004912C2" w:rsidRPr="0026537C">
        <w:rPr>
          <w:rFonts w:ascii="Arial" w:hAnsi="Arial" w:cs="Arial"/>
          <w:sz w:val="26"/>
          <w:szCs w:val="26"/>
        </w:rPr>
        <w:t>edo y la rabia que siente</w:t>
      </w:r>
      <w:r w:rsidR="00F60786">
        <w:rPr>
          <w:rFonts w:ascii="Arial" w:hAnsi="Arial" w:cs="Arial"/>
          <w:sz w:val="26"/>
          <w:szCs w:val="26"/>
        </w:rPr>
        <w:t>n</w:t>
      </w:r>
      <w:r w:rsidR="004912C2" w:rsidRPr="0026537C">
        <w:rPr>
          <w:rFonts w:ascii="Arial" w:hAnsi="Arial" w:cs="Arial"/>
          <w:sz w:val="26"/>
          <w:szCs w:val="26"/>
        </w:rPr>
        <w:t xml:space="preserve"> las mujeres de nuestra entidad. Hoy una disculpa pública, una infografía o un minuto de silencio no son suficientes para reparar el daño de una agresión física, una violación, el feminicidio de una amiga, una hija, una hermana o una madre. </w:t>
      </w:r>
    </w:p>
    <w:p w14:paraId="7AAAFEE3" w14:textId="4B9E6BED" w:rsidR="004912C2" w:rsidRPr="0026537C" w:rsidRDefault="004912C2" w:rsidP="0026537C">
      <w:pPr>
        <w:jc w:val="both"/>
        <w:rPr>
          <w:rFonts w:ascii="Arial" w:hAnsi="Arial" w:cs="Arial"/>
          <w:sz w:val="26"/>
          <w:szCs w:val="26"/>
        </w:rPr>
      </w:pPr>
      <w:r w:rsidRPr="0026537C">
        <w:rPr>
          <w:rFonts w:ascii="Arial" w:hAnsi="Arial" w:cs="Arial"/>
          <w:sz w:val="26"/>
          <w:szCs w:val="26"/>
        </w:rPr>
        <w:t xml:space="preserve">Por ello el criticar las marchas que se dan los días 8 de marzo como 25 de noviembre, señalarlas como actos violentos o desestabilizadores en contra de un gobierno o un funcionario es una expresión de violencia y despreció en contra de las mujeres, así como un insulto a la memoria de las víctimas. </w:t>
      </w:r>
    </w:p>
    <w:p w14:paraId="193B886F" w14:textId="7FEEF94F" w:rsidR="004912C2" w:rsidRPr="0026537C" w:rsidRDefault="004912C2" w:rsidP="0026537C">
      <w:pPr>
        <w:jc w:val="both"/>
        <w:rPr>
          <w:rFonts w:ascii="Arial" w:hAnsi="Arial" w:cs="Arial"/>
          <w:sz w:val="26"/>
          <w:szCs w:val="26"/>
        </w:rPr>
      </w:pPr>
      <w:r w:rsidRPr="0026537C">
        <w:rPr>
          <w:rFonts w:ascii="Arial" w:hAnsi="Arial" w:cs="Arial"/>
          <w:sz w:val="26"/>
          <w:szCs w:val="26"/>
        </w:rPr>
        <w:t>Por e</w:t>
      </w:r>
      <w:r w:rsidR="00C15987" w:rsidRPr="0026537C">
        <w:rPr>
          <w:rFonts w:ascii="Arial" w:hAnsi="Arial" w:cs="Arial"/>
          <w:sz w:val="26"/>
          <w:szCs w:val="26"/>
        </w:rPr>
        <w:t xml:space="preserve">so es que la Bancada de Movimiento Ciudadano busca exhortar a las autoridades que en la medida de lo posible y siempre que no se vulnere la integridad física de los elementos policiacos y funcionarios se abstengan de generar actos de violencia y represión en contra de las y los asistentes de la marcha del 8 de marzo. </w:t>
      </w:r>
    </w:p>
    <w:p w14:paraId="0DDF373A" w14:textId="028AFB52" w:rsidR="00C15987" w:rsidRPr="0026537C" w:rsidRDefault="00C15987" w:rsidP="0026537C">
      <w:pPr>
        <w:jc w:val="both"/>
        <w:rPr>
          <w:rFonts w:ascii="Arial" w:hAnsi="Arial" w:cs="Arial"/>
          <w:sz w:val="26"/>
          <w:szCs w:val="26"/>
        </w:rPr>
      </w:pPr>
      <w:r w:rsidRPr="0026537C">
        <w:rPr>
          <w:rFonts w:ascii="Arial" w:hAnsi="Arial" w:cs="Arial"/>
          <w:sz w:val="26"/>
          <w:szCs w:val="26"/>
        </w:rPr>
        <w:t xml:space="preserve">No </w:t>
      </w:r>
      <w:r w:rsidRPr="00F60786">
        <w:rPr>
          <w:rFonts w:ascii="Arial" w:hAnsi="Arial" w:cs="Arial"/>
          <w:sz w:val="26"/>
          <w:szCs w:val="26"/>
        </w:rPr>
        <w:t>somo</w:t>
      </w:r>
      <w:r w:rsidR="00F60786" w:rsidRPr="00F60786">
        <w:rPr>
          <w:rFonts w:ascii="Arial" w:hAnsi="Arial" w:cs="Arial"/>
          <w:sz w:val="26"/>
          <w:szCs w:val="26"/>
        </w:rPr>
        <w:t>s</w:t>
      </w:r>
      <w:r w:rsidRPr="00F60786">
        <w:rPr>
          <w:rFonts w:ascii="Arial" w:hAnsi="Arial" w:cs="Arial"/>
          <w:sz w:val="26"/>
          <w:szCs w:val="26"/>
        </w:rPr>
        <w:t xml:space="preserve"> </w:t>
      </w:r>
      <w:r w:rsidR="00BE219F" w:rsidRPr="0026537C">
        <w:rPr>
          <w:rFonts w:ascii="Arial" w:hAnsi="Arial" w:cs="Arial"/>
          <w:sz w:val="26"/>
          <w:szCs w:val="26"/>
        </w:rPr>
        <w:t>omisos</w:t>
      </w:r>
      <w:r w:rsidRPr="0026537C">
        <w:rPr>
          <w:rFonts w:ascii="Arial" w:hAnsi="Arial" w:cs="Arial"/>
          <w:sz w:val="26"/>
          <w:szCs w:val="26"/>
        </w:rPr>
        <w:t xml:space="preserve"> a la existencia de un </w:t>
      </w:r>
      <w:r w:rsidR="00011A1D" w:rsidRPr="0026537C">
        <w:rPr>
          <w:rFonts w:ascii="Arial" w:hAnsi="Arial" w:cs="Arial"/>
          <w:sz w:val="26"/>
          <w:szCs w:val="26"/>
        </w:rPr>
        <w:t>Protocolo de Actuación Policial para la Seguridad y Atención de Manifestaciones en Pro de los Derechos de las Mujeres</w:t>
      </w:r>
      <w:r w:rsidR="00BE219F" w:rsidRPr="0026537C">
        <w:rPr>
          <w:rFonts w:ascii="Arial" w:hAnsi="Arial" w:cs="Arial"/>
          <w:sz w:val="26"/>
          <w:szCs w:val="26"/>
        </w:rPr>
        <w:t xml:space="preserve"> en el Estado de México y es por ello que buscamos apoyarnos en el mismo para promover esta propuesta. </w:t>
      </w:r>
    </w:p>
    <w:p w14:paraId="646824C5" w14:textId="77777777" w:rsidR="00BE219F" w:rsidRPr="0026537C" w:rsidRDefault="00BE219F" w:rsidP="0026537C">
      <w:pPr>
        <w:jc w:val="both"/>
        <w:rPr>
          <w:rFonts w:ascii="Arial" w:hAnsi="Arial" w:cs="Arial"/>
          <w:sz w:val="26"/>
          <w:szCs w:val="26"/>
        </w:rPr>
      </w:pPr>
      <w:r w:rsidRPr="0026537C">
        <w:rPr>
          <w:rFonts w:ascii="Arial" w:hAnsi="Arial" w:cs="Arial"/>
          <w:sz w:val="26"/>
          <w:szCs w:val="26"/>
        </w:rPr>
        <w:t xml:space="preserve">En el documento se plasma la observancia general y de carácter obligatorio para las personas policías de las instituciones de seguridad pública del Estado de México y para las personas servidoras públicas de las instancias estatales que intervengan en su aplicación, sin que ello implique una limitante y pueda ser utilizado y observado por las demás instituciones de seguridad pública de la Entidad, autoridades municipales y órganos constitucionales autónomos. </w:t>
      </w:r>
    </w:p>
    <w:p w14:paraId="5899A980" w14:textId="2396F724" w:rsidR="00BE219F" w:rsidRPr="0026537C" w:rsidRDefault="00BE219F" w:rsidP="0026537C">
      <w:pPr>
        <w:jc w:val="both"/>
        <w:rPr>
          <w:rFonts w:ascii="Arial" w:hAnsi="Arial" w:cs="Arial"/>
          <w:sz w:val="26"/>
          <w:szCs w:val="26"/>
        </w:rPr>
      </w:pPr>
      <w:r w:rsidRPr="0026537C">
        <w:rPr>
          <w:rFonts w:ascii="Arial" w:hAnsi="Arial" w:cs="Arial"/>
          <w:sz w:val="26"/>
          <w:szCs w:val="26"/>
        </w:rPr>
        <w:t>El objeto del protocolo es promover, respetar, proteger y garantizar el libre ejercicio de los derechos de todas las personas que se vean involucradas directa o indirectamente en las manifestaciones o reuniones públicas en pro de los derechos de las mujeres, salvaguardando su integridad personal, derechos, bienes y para preservar la paz social o restablecer el orden público.</w:t>
      </w:r>
      <w:r w:rsidRPr="0026537C">
        <w:rPr>
          <w:rStyle w:val="Refdenotaalpie"/>
          <w:rFonts w:ascii="Arial" w:hAnsi="Arial" w:cs="Arial"/>
          <w:sz w:val="26"/>
          <w:szCs w:val="26"/>
        </w:rPr>
        <w:footnoteReference w:id="5"/>
      </w:r>
    </w:p>
    <w:p w14:paraId="1F0F28A5" w14:textId="736D367F" w:rsidR="000602DB" w:rsidRPr="0026537C" w:rsidRDefault="0026537C" w:rsidP="0026537C">
      <w:pPr>
        <w:jc w:val="both"/>
        <w:rPr>
          <w:rFonts w:ascii="Arial" w:hAnsi="Arial" w:cs="Arial"/>
          <w:sz w:val="26"/>
          <w:szCs w:val="26"/>
        </w:rPr>
      </w:pPr>
      <w:r>
        <w:rPr>
          <w:rFonts w:ascii="Arial" w:hAnsi="Arial" w:cs="Arial"/>
          <w:sz w:val="26"/>
          <w:szCs w:val="26"/>
        </w:rPr>
        <w:lastRenderedPageBreak/>
        <w:t>Por lo que</w:t>
      </w:r>
      <w:r w:rsidR="000602DB" w:rsidRPr="0026537C">
        <w:rPr>
          <w:rFonts w:ascii="Arial" w:hAnsi="Arial" w:cs="Arial"/>
          <w:sz w:val="26"/>
          <w:szCs w:val="26"/>
        </w:rPr>
        <w:t xml:space="preserve"> exhortamos a las autoridades que participaran en acompañamiento y resguardo de la marcha que se apeguen a lo estipulado no solo por el mencionado acuerdo sino también a las leyes nacionales, generales, estatales y todos los tratados y convenios de derechos humanos para que se puedan minimizar en un caso optimo evitar todos los actos de violencia y confrontación entre las ciudadanas y ciudadanos con los agentes y servidores públicos.</w:t>
      </w:r>
    </w:p>
    <w:p w14:paraId="6998001E" w14:textId="6C55D80E" w:rsidR="000602DB" w:rsidRPr="0026537C" w:rsidRDefault="000602DB" w:rsidP="0026537C">
      <w:pPr>
        <w:jc w:val="both"/>
        <w:rPr>
          <w:rFonts w:ascii="Arial" w:hAnsi="Arial" w:cs="Arial"/>
          <w:sz w:val="26"/>
          <w:szCs w:val="26"/>
        </w:rPr>
      </w:pPr>
      <w:r w:rsidRPr="0026537C">
        <w:rPr>
          <w:rFonts w:ascii="Arial" w:hAnsi="Arial" w:cs="Arial"/>
          <w:sz w:val="26"/>
          <w:szCs w:val="26"/>
        </w:rPr>
        <w:t xml:space="preserve">Lo anterior se relaciona con la percepción que </w:t>
      </w:r>
      <w:r w:rsidRPr="00F60786">
        <w:rPr>
          <w:rFonts w:ascii="Arial" w:hAnsi="Arial" w:cs="Arial"/>
          <w:sz w:val="26"/>
          <w:szCs w:val="26"/>
        </w:rPr>
        <w:t>tiene</w:t>
      </w:r>
      <w:r w:rsidR="00F60786" w:rsidRPr="00F60786">
        <w:rPr>
          <w:rFonts w:ascii="Arial" w:hAnsi="Arial" w:cs="Arial"/>
          <w:sz w:val="26"/>
          <w:szCs w:val="26"/>
        </w:rPr>
        <w:t>n</w:t>
      </w:r>
      <w:r w:rsidRPr="0026537C">
        <w:rPr>
          <w:rFonts w:ascii="Arial" w:hAnsi="Arial" w:cs="Arial"/>
          <w:sz w:val="26"/>
          <w:szCs w:val="26"/>
        </w:rPr>
        <w:t xml:space="preserve"> los colectivos feministas sobre la actuación de las autoridades y servidores públicos. Al revisar las </w:t>
      </w:r>
      <w:r w:rsidR="00C71EA9" w:rsidRPr="0026537C">
        <w:rPr>
          <w:rFonts w:ascii="Arial" w:hAnsi="Arial" w:cs="Arial"/>
          <w:sz w:val="26"/>
          <w:szCs w:val="26"/>
        </w:rPr>
        <w:t>convocatorias</w:t>
      </w:r>
      <w:r w:rsidRPr="0026537C">
        <w:rPr>
          <w:rFonts w:ascii="Arial" w:hAnsi="Arial" w:cs="Arial"/>
          <w:sz w:val="26"/>
          <w:szCs w:val="26"/>
        </w:rPr>
        <w:t xml:space="preserve"> o escuchar</w:t>
      </w:r>
      <w:r w:rsidR="00C71EA9" w:rsidRPr="0026537C">
        <w:rPr>
          <w:rFonts w:ascii="Arial" w:hAnsi="Arial" w:cs="Arial"/>
          <w:sz w:val="26"/>
          <w:szCs w:val="26"/>
        </w:rPr>
        <w:t xml:space="preserve"> a</w:t>
      </w:r>
      <w:r w:rsidRPr="0026537C">
        <w:rPr>
          <w:rFonts w:ascii="Arial" w:hAnsi="Arial" w:cs="Arial"/>
          <w:sz w:val="26"/>
          <w:szCs w:val="26"/>
        </w:rPr>
        <w:t xml:space="preserve"> </w:t>
      </w:r>
      <w:r w:rsidR="00C71EA9" w:rsidRPr="0026537C">
        <w:rPr>
          <w:rFonts w:ascii="Arial" w:hAnsi="Arial" w:cs="Arial"/>
          <w:sz w:val="26"/>
          <w:szCs w:val="26"/>
        </w:rPr>
        <w:t>l</w:t>
      </w:r>
      <w:r w:rsidRPr="0026537C">
        <w:rPr>
          <w:rFonts w:ascii="Arial" w:hAnsi="Arial" w:cs="Arial"/>
          <w:sz w:val="26"/>
          <w:szCs w:val="26"/>
        </w:rPr>
        <w:t>as partic</w:t>
      </w:r>
      <w:r w:rsidR="00C71EA9" w:rsidRPr="0026537C">
        <w:rPr>
          <w:rFonts w:ascii="Arial" w:hAnsi="Arial" w:cs="Arial"/>
          <w:sz w:val="26"/>
          <w:szCs w:val="26"/>
        </w:rPr>
        <w:t>ipantes con mayor experiencia se ha observado que su primordial preocupación es su seguridad y el miedo a represalias por parte de la autoridad, cuestión que solo demuestra lo fragmentada que está la relación de estos colectivos con las y los funcionarios del orden.</w:t>
      </w:r>
    </w:p>
    <w:p w14:paraId="5AA56606" w14:textId="231CE906" w:rsidR="00C71EA9" w:rsidRPr="0026537C" w:rsidRDefault="00C71EA9" w:rsidP="0026537C">
      <w:pPr>
        <w:jc w:val="both"/>
        <w:rPr>
          <w:rFonts w:ascii="Arial" w:hAnsi="Arial" w:cs="Arial"/>
          <w:sz w:val="26"/>
          <w:szCs w:val="26"/>
        </w:rPr>
      </w:pPr>
      <w:r w:rsidRPr="0026537C">
        <w:rPr>
          <w:rFonts w:ascii="Arial" w:hAnsi="Arial" w:cs="Arial"/>
          <w:sz w:val="26"/>
          <w:szCs w:val="26"/>
        </w:rPr>
        <w:t xml:space="preserve">Como bien se mencionó en un principio la razón de estas marchas es para demandar la igualdad, justicia, </w:t>
      </w:r>
      <w:r w:rsidR="006041F3" w:rsidRPr="0026537C">
        <w:rPr>
          <w:rFonts w:ascii="Arial" w:hAnsi="Arial" w:cs="Arial"/>
          <w:sz w:val="26"/>
          <w:szCs w:val="26"/>
        </w:rPr>
        <w:t xml:space="preserve">libertad, </w:t>
      </w:r>
      <w:r w:rsidRPr="0026537C">
        <w:rPr>
          <w:rFonts w:ascii="Arial" w:hAnsi="Arial" w:cs="Arial"/>
          <w:sz w:val="26"/>
          <w:szCs w:val="26"/>
        </w:rPr>
        <w:t xml:space="preserve">respeto, reparación del daño, encontrar a sus seres queridos, terminar con el miedo y el dolor. Por ello es inconcebible que uno de sus mayores temores es que en un evento de hermanamiento y sororidad </w:t>
      </w:r>
      <w:r w:rsidRPr="00F60786">
        <w:rPr>
          <w:rFonts w:ascii="Arial" w:hAnsi="Arial" w:cs="Arial"/>
          <w:sz w:val="26"/>
          <w:szCs w:val="26"/>
        </w:rPr>
        <w:t xml:space="preserve">tengan </w:t>
      </w:r>
      <w:r w:rsidR="00F60786" w:rsidRPr="00F60786">
        <w:rPr>
          <w:rFonts w:ascii="Arial" w:hAnsi="Arial" w:cs="Arial"/>
          <w:sz w:val="26"/>
          <w:szCs w:val="26"/>
        </w:rPr>
        <w:t xml:space="preserve">que </w:t>
      </w:r>
      <w:r w:rsidRPr="00F60786">
        <w:rPr>
          <w:rFonts w:ascii="Arial" w:hAnsi="Arial" w:cs="Arial"/>
          <w:sz w:val="26"/>
          <w:szCs w:val="26"/>
        </w:rPr>
        <w:t>estar</w:t>
      </w:r>
      <w:r w:rsidRPr="002E1846">
        <w:rPr>
          <w:rFonts w:ascii="Arial" w:hAnsi="Arial" w:cs="Arial"/>
          <w:b/>
          <w:sz w:val="26"/>
          <w:szCs w:val="26"/>
        </w:rPr>
        <w:t xml:space="preserve"> </w:t>
      </w:r>
      <w:r w:rsidRPr="0026537C">
        <w:rPr>
          <w:rFonts w:ascii="Arial" w:hAnsi="Arial" w:cs="Arial"/>
          <w:sz w:val="26"/>
          <w:szCs w:val="26"/>
        </w:rPr>
        <w:t>preocupadas por si un policía las atacara, serán detenidas o peor aún desaparezcan por pedir justicia y señalar las faltas del Estado.</w:t>
      </w:r>
    </w:p>
    <w:p w14:paraId="6A9C51A8" w14:textId="647C0B95" w:rsidR="00C71EA9" w:rsidRPr="0026537C" w:rsidRDefault="00C71EA9" w:rsidP="0026537C">
      <w:pPr>
        <w:jc w:val="both"/>
        <w:rPr>
          <w:rFonts w:ascii="Arial" w:hAnsi="Arial" w:cs="Arial"/>
          <w:sz w:val="26"/>
          <w:szCs w:val="26"/>
        </w:rPr>
      </w:pPr>
      <w:r w:rsidRPr="0026537C">
        <w:rPr>
          <w:rFonts w:ascii="Arial" w:hAnsi="Arial" w:cs="Arial"/>
          <w:sz w:val="26"/>
          <w:szCs w:val="26"/>
        </w:rPr>
        <w:t xml:space="preserve">El Poder Legislativo y esta Sexagésima Primera Legislatura ha trabajado de forma constante para defender los derechos humanos de las mujeres, adolescentes y niñas y es por ello que Movimiento Ciudadano busca promover su protección en momentos tan relevantes de la lucha feminista en este punto de la historia. </w:t>
      </w:r>
    </w:p>
    <w:p w14:paraId="0984B085" w14:textId="01C72E19" w:rsidR="00C71EA9" w:rsidRPr="0026537C" w:rsidRDefault="00C71EA9" w:rsidP="0026537C">
      <w:pPr>
        <w:jc w:val="both"/>
        <w:rPr>
          <w:rFonts w:ascii="Arial" w:hAnsi="Arial" w:cs="Arial"/>
          <w:sz w:val="26"/>
          <w:szCs w:val="26"/>
        </w:rPr>
      </w:pPr>
      <w:r w:rsidRPr="0026537C">
        <w:rPr>
          <w:rFonts w:ascii="Arial" w:hAnsi="Arial" w:cs="Arial"/>
          <w:sz w:val="26"/>
          <w:szCs w:val="26"/>
        </w:rPr>
        <w:t xml:space="preserve">Debemos ser ese nexo entre las mujeres mexiquenses y sus autoridades, sin importar el partido político o </w:t>
      </w:r>
      <w:r w:rsidR="00FA6D68" w:rsidRPr="0026537C">
        <w:rPr>
          <w:rFonts w:ascii="Arial" w:hAnsi="Arial" w:cs="Arial"/>
          <w:sz w:val="26"/>
          <w:szCs w:val="26"/>
        </w:rPr>
        <w:t xml:space="preserve">el </w:t>
      </w:r>
      <w:r w:rsidRPr="0026537C">
        <w:rPr>
          <w:rFonts w:ascii="Arial" w:hAnsi="Arial" w:cs="Arial"/>
          <w:sz w:val="26"/>
          <w:szCs w:val="26"/>
        </w:rPr>
        <w:t xml:space="preserve">proceso actual, los derechos humanos deben ser hoy y siempre la mayor preocupación de las autoridades y no la pintura de </w:t>
      </w:r>
      <w:r w:rsidR="00FA6D68" w:rsidRPr="0026537C">
        <w:rPr>
          <w:rFonts w:ascii="Arial" w:hAnsi="Arial" w:cs="Arial"/>
          <w:sz w:val="26"/>
          <w:szCs w:val="26"/>
        </w:rPr>
        <w:t>algún</w:t>
      </w:r>
      <w:r w:rsidRPr="0026537C">
        <w:rPr>
          <w:rFonts w:ascii="Arial" w:hAnsi="Arial" w:cs="Arial"/>
          <w:sz w:val="26"/>
          <w:szCs w:val="26"/>
        </w:rPr>
        <w:t xml:space="preserve"> muro de un edificio inanimado.</w:t>
      </w:r>
    </w:p>
    <w:p w14:paraId="59F66A16" w14:textId="2724628C" w:rsidR="00FA6D68" w:rsidRPr="0026537C" w:rsidRDefault="00FA6D68" w:rsidP="0026537C">
      <w:pPr>
        <w:jc w:val="both"/>
        <w:rPr>
          <w:rFonts w:ascii="Arial" w:hAnsi="Arial" w:cs="Arial"/>
          <w:sz w:val="26"/>
          <w:szCs w:val="26"/>
        </w:rPr>
      </w:pPr>
      <w:r w:rsidRPr="0026537C">
        <w:rPr>
          <w:rFonts w:ascii="Arial" w:hAnsi="Arial" w:cs="Arial"/>
          <w:sz w:val="26"/>
          <w:szCs w:val="26"/>
        </w:rPr>
        <w:lastRenderedPageBreak/>
        <w:t>Por eso compañeras y compañeros busquemos promover la justicia en favor de las mujeres mexiquense</w:t>
      </w:r>
      <w:r w:rsidR="00F60786">
        <w:rPr>
          <w:rFonts w:ascii="Arial" w:hAnsi="Arial" w:cs="Arial"/>
          <w:sz w:val="26"/>
          <w:szCs w:val="26"/>
        </w:rPr>
        <w:t>s</w:t>
      </w:r>
      <w:r w:rsidRPr="0026537C">
        <w:rPr>
          <w:rFonts w:ascii="Arial" w:hAnsi="Arial" w:cs="Arial"/>
          <w:sz w:val="26"/>
          <w:szCs w:val="26"/>
        </w:rPr>
        <w:t>, expulsemos a la violencia que las ha acosado en los últimos años y permitamos que los agentes del orden realicen su trabajo con apego a los derechos humanos.</w:t>
      </w:r>
    </w:p>
    <w:p w14:paraId="13B27EA6" w14:textId="77777777" w:rsidR="0026537C" w:rsidRDefault="0026537C" w:rsidP="0026537C">
      <w:pPr>
        <w:jc w:val="both"/>
        <w:rPr>
          <w:rFonts w:ascii="Arial" w:hAnsi="Arial" w:cs="Arial"/>
          <w:sz w:val="26"/>
          <w:szCs w:val="26"/>
        </w:rPr>
      </w:pPr>
    </w:p>
    <w:p w14:paraId="2ADAD332" w14:textId="1AE2394D" w:rsidR="006041F3" w:rsidRDefault="006041F3" w:rsidP="0026537C">
      <w:pPr>
        <w:jc w:val="both"/>
        <w:rPr>
          <w:rFonts w:ascii="Arial" w:hAnsi="Arial" w:cs="Arial"/>
          <w:sz w:val="26"/>
          <w:szCs w:val="26"/>
        </w:rPr>
      </w:pPr>
      <w:r w:rsidRPr="0026537C">
        <w:rPr>
          <w:rFonts w:ascii="Arial" w:hAnsi="Arial" w:cs="Arial"/>
          <w:sz w:val="26"/>
          <w:szCs w:val="26"/>
        </w:rPr>
        <w:t>El futuro será feminista o no será.</w:t>
      </w:r>
    </w:p>
    <w:p w14:paraId="73BD0B52" w14:textId="77777777" w:rsidR="00C513AC" w:rsidRPr="00FA6D68" w:rsidRDefault="00C513AC" w:rsidP="0026537C">
      <w:pPr>
        <w:jc w:val="both"/>
        <w:rPr>
          <w:rFonts w:ascii="Arial" w:hAnsi="Arial" w:cs="Arial"/>
          <w:sz w:val="26"/>
          <w:szCs w:val="26"/>
        </w:rPr>
      </w:pPr>
    </w:p>
    <w:p w14:paraId="5D50C08E" w14:textId="36684C84" w:rsidR="00FA6D68" w:rsidRDefault="00FA6D68" w:rsidP="0026537C">
      <w:pPr>
        <w:jc w:val="both"/>
        <w:rPr>
          <w:rFonts w:ascii="Arial" w:hAnsi="Arial" w:cs="Arial"/>
          <w:sz w:val="26"/>
          <w:szCs w:val="26"/>
        </w:rPr>
      </w:pPr>
      <w:r w:rsidRPr="00FA6D68">
        <w:rPr>
          <w:rFonts w:ascii="Arial" w:hAnsi="Arial" w:cs="Arial"/>
          <w:sz w:val="26"/>
          <w:szCs w:val="26"/>
        </w:rPr>
        <w:t xml:space="preserve">Por lo anteriormente expuesto, se somete a la consideración de esta Asamblea el presente punto de acuerdo de obvia y urgente resolución. </w:t>
      </w:r>
    </w:p>
    <w:p w14:paraId="5A4C2404" w14:textId="77777777" w:rsidR="00C513AC" w:rsidRPr="00FA6D68" w:rsidRDefault="00C513AC" w:rsidP="0026537C">
      <w:pPr>
        <w:jc w:val="both"/>
        <w:rPr>
          <w:rFonts w:ascii="Arial" w:hAnsi="Arial" w:cs="Arial"/>
          <w:sz w:val="26"/>
          <w:szCs w:val="26"/>
        </w:rPr>
      </w:pPr>
    </w:p>
    <w:p w14:paraId="7DF7FD5F" w14:textId="77777777" w:rsidR="00FA6D68" w:rsidRPr="00FA6D68" w:rsidRDefault="00FA6D68" w:rsidP="00FA6D68">
      <w:pPr>
        <w:rPr>
          <w:b/>
          <w:bCs/>
        </w:rPr>
      </w:pPr>
    </w:p>
    <w:p w14:paraId="2DC01408" w14:textId="77777777" w:rsidR="00FA6D68" w:rsidRPr="00FA6D68" w:rsidRDefault="00FA6D68" w:rsidP="006041F3">
      <w:pPr>
        <w:jc w:val="center"/>
        <w:rPr>
          <w:rFonts w:ascii="Arial" w:hAnsi="Arial" w:cs="Arial"/>
          <w:b/>
          <w:bCs/>
          <w:sz w:val="26"/>
          <w:szCs w:val="26"/>
        </w:rPr>
      </w:pPr>
      <w:r w:rsidRPr="00FA6D68">
        <w:rPr>
          <w:rFonts w:ascii="Arial" w:hAnsi="Arial" w:cs="Arial"/>
          <w:b/>
          <w:bCs/>
          <w:sz w:val="26"/>
          <w:szCs w:val="26"/>
        </w:rPr>
        <w:t>A T E N T A M E N T E</w:t>
      </w:r>
    </w:p>
    <w:p w14:paraId="3CCD4DC0" w14:textId="360E92E8" w:rsidR="00FA6D68" w:rsidRDefault="00FA6D68" w:rsidP="006041F3">
      <w:pPr>
        <w:jc w:val="center"/>
        <w:rPr>
          <w:rFonts w:ascii="Arial" w:hAnsi="Arial" w:cs="Arial"/>
          <w:b/>
          <w:bCs/>
          <w:sz w:val="26"/>
          <w:szCs w:val="26"/>
        </w:rPr>
      </w:pPr>
    </w:p>
    <w:p w14:paraId="6826A5DF" w14:textId="2DB642D1" w:rsidR="00C513AC" w:rsidRDefault="00C513AC" w:rsidP="006041F3">
      <w:pPr>
        <w:jc w:val="center"/>
        <w:rPr>
          <w:rFonts w:ascii="Arial" w:hAnsi="Arial" w:cs="Arial"/>
          <w:b/>
          <w:bCs/>
          <w:sz w:val="26"/>
          <w:szCs w:val="26"/>
        </w:rPr>
      </w:pPr>
    </w:p>
    <w:p w14:paraId="442E077E" w14:textId="77777777" w:rsidR="00C513AC" w:rsidRPr="00FA6D68" w:rsidRDefault="00C513AC" w:rsidP="006041F3">
      <w:pPr>
        <w:jc w:val="center"/>
        <w:rPr>
          <w:rFonts w:ascii="Arial" w:hAnsi="Arial" w:cs="Arial"/>
          <w:b/>
          <w:bCs/>
          <w:sz w:val="26"/>
          <w:szCs w:val="26"/>
        </w:rPr>
      </w:pPr>
    </w:p>
    <w:p w14:paraId="2B2C863C" w14:textId="77777777" w:rsidR="00FA6D68" w:rsidRPr="00FA6D68" w:rsidRDefault="00FA6D68" w:rsidP="006041F3">
      <w:pPr>
        <w:jc w:val="center"/>
        <w:rPr>
          <w:rFonts w:ascii="Arial" w:hAnsi="Arial" w:cs="Arial"/>
          <w:b/>
          <w:bCs/>
          <w:sz w:val="26"/>
          <w:szCs w:val="26"/>
        </w:rPr>
      </w:pPr>
    </w:p>
    <w:p w14:paraId="66266A36" w14:textId="6D040747" w:rsidR="00FA6D68" w:rsidRPr="00FA6D68" w:rsidRDefault="00FA6D68" w:rsidP="002E1846">
      <w:pPr>
        <w:ind w:hanging="142"/>
        <w:jc w:val="center"/>
        <w:rPr>
          <w:rFonts w:ascii="Arial" w:hAnsi="Arial" w:cs="Arial"/>
          <w:b/>
          <w:bCs/>
          <w:sz w:val="26"/>
          <w:szCs w:val="26"/>
        </w:rPr>
      </w:pPr>
      <w:r w:rsidRPr="00FA6D68">
        <w:rPr>
          <w:rFonts w:ascii="Arial" w:hAnsi="Arial" w:cs="Arial"/>
          <w:b/>
          <w:bCs/>
          <w:sz w:val="26"/>
          <w:szCs w:val="26"/>
        </w:rPr>
        <w:t>DIP. JUANA BONILLA JAIME            DIP. MARTÍN ZEPEDA</w:t>
      </w:r>
      <w:r w:rsidR="002E1846">
        <w:rPr>
          <w:rFonts w:ascii="Arial" w:hAnsi="Arial" w:cs="Arial"/>
          <w:b/>
          <w:bCs/>
          <w:sz w:val="26"/>
          <w:szCs w:val="26"/>
        </w:rPr>
        <w:t xml:space="preserve"> </w:t>
      </w:r>
      <w:r w:rsidRPr="00FA6D68">
        <w:rPr>
          <w:rFonts w:ascii="Arial" w:hAnsi="Arial" w:cs="Arial"/>
          <w:b/>
          <w:bCs/>
          <w:sz w:val="26"/>
          <w:szCs w:val="26"/>
        </w:rPr>
        <w:t>HERNÁNDEZ</w:t>
      </w:r>
    </w:p>
    <w:p w14:paraId="2A7C5474" w14:textId="77777777" w:rsidR="0026537C" w:rsidRDefault="0026537C" w:rsidP="006041F3">
      <w:pPr>
        <w:jc w:val="both"/>
        <w:rPr>
          <w:rFonts w:ascii="Arial" w:hAnsi="Arial" w:cs="Arial"/>
          <w:b/>
          <w:bCs/>
          <w:sz w:val="26"/>
          <w:szCs w:val="26"/>
        </w:rPr>
      </w:pPr>
    </w:p>
    <w:p w14:paraId="43BCEFEA" w14:textId="77777777" w:rsidR="0026537C" w:rsidRDefault="0026537C" w:rsidP="006041F3">
      <w:pPr>
        <w:jc w:val="both"/>
        <w:rPr>
          <w:rFonts w:ascii="Arial" w:hAnsi="Arial" w:cs="Arial"/>
          <w:b/>
          <w:bCs/>
          <w:sz w:val="26"/>
          <w:szCs w:val="26"/>
        </w:rPr>
      </w:pPr>
    </w:p>
    <w:p w14:paraId="1749A66B" w14:textId="77777777" w:rsidR="0026537C" w:rsidRDefault="0026537C" w:rsidP="006041F3">
      <w:pPr>
        <w:jc w:val="both"/>
        <w:rPr>
          <w:rFonts w:ascii="Arial" w:hAnsi="Arial" w:cs="Arial"/>
          <w:b/>
          <w:bCs/>
          <w:sz w:val="26"/>
          <w:szCs w:val="26"/>
        </w:rPr>
      </w:pPr>
    </w:p>
    <w:p w14:paraId="3BAE402D" w14:textId="77777777" w:rsidR="0026537C" w:rsidRDefault="0026537C" w:rsidP="006041F3">
      <w:pPr>
        <w:jc w:val="both"/>
        <w:rPr>
          <w:rFonts w:ascii="Arial" w:hAnsi="Arial" w:cs="Arial"/>
          <w:b/>
          <w:bCs/>
          <w:sz w:val="26"/>
          <w:szCs w:val="26"/>
        </w:rPr>
      </w:pPr>
    </w:p>
    <w:p w14:paraId="19D5867E" w14:textId="77777777" w:rsidR="0026537C" w:rsidRDefault="0026537C" w:rsidP="006041F3">
      <w:pPr>
        <w:jc w:val="both"/>
        <w:rPr>
          <w:rFonts w:ascii="Arial" w:hAnsi="Arial" w:cs="Arial"/>
          <w:b/>
          <w:bCs/>
          <w:sz w:val="26"/>
          <w:szCs w:val="26"/>
        </w:rPr>
      </w:pPr>
    </w:p>
    <w:p w14:paraId="0ECB62B3" w14:textId="77777777" w:rsidR="0026537C" w:rsidRDefault="0026537C" w:rsidP="006041F3">
      <w:pPr>
        <w:jc w:val="both"/>
        <w:rPr>
          <w:rFonts w:ascii="Arial" w:hAnsi="Arial" w:cs="Arial"/>
          <w:b/>
          <w:bCs/>
          <w:sz w:val="26"/>
          <w:szCs w:val="26"/>
        </w:rPr>
      </w:pPr>
    </w:p>
    <w:p w14:paraId="37C059AD" w14:textId="77777777" w:rsidR="0026537C" w:rsidRDefault="0026537C" w:rsidP="006041F3">
      <w:pPr>
        <w:jc w:val="both"/>
        <w:rPr>
          <w:rFonts w:ascii="Arial" w:hAnsi="Arial" w:cs="Arial"/>
          <w:b/>
          <w:bCs/>
          <w:sz w:val="26"/>
          <w:szCs w:val="26"/>
        </w:rPr>
      </w:pPr>
    </w:p>
    <w:p w14:paraId="67B5481C" w14:textId="41B16CE3" w:rsidR="0026537C" w:rsidRDefault="0026537C" w:rsidP="006041F3">
      <w:pPr>
        <w:jc w:val="both"/>
        <w:rPr>
          <w:rFonts w:ascii="Arial" w:hAnsi="Arial" w:cs="Arial"/>
          <w:b/>
          <w:bCs/>
          <w:sz w:val="26"/>
          <w:szCs w:val="26"/>
        </w:rPr>
      </w:pPr>
    </w:p>
    <w:p w14:paraId="4EAB1E59" w14:textId="15B82D07" w:rsidR="0026537C" w:rsidRDefault="0026537C" w:rsidP="006041F3">
      <w:pPr>
        <w:jc w:val="both"/>
        <w:rPr>
          <w:rFonts w:ascii="Arial" w:hAnsi="Arial" w:cs="Arial"/>
          <w:b/>
          <w:bCs/>
          <w:sz w:val="26"/>
          <w:szCs w:val="26"/>
        </w:rPr>
      </w:pPr>
    </w:p>
    <w:p w14:paraId="68162D9C" w14:textId="77777777" w:rsidR="0026537C" w:rsidRDefault="0026537C" w:rsidP="006041F3">
      <w:pPr>
        <w:jc w:val="both"/>
        <w:rPr>
          <w:rFonts w:ascii="Arial" w:hAnsi="Arial" w:cs="Arial"/>
          <w:b/>
          <w:bCs/>
          <w:sz w:val="26"/>
          <w:szCs w:val="26"/>
        </w:rPr>
      </w:pPr>
    </w:p>
    <w:p w14:paraId="190A4993" w14:textId="098C57EF" w:rsidR="006041F3" w:rsidRPr="00251524" w:rsidRDefault="006041F3" w:rsidP="006041F3">
      <w:pPr>
        <w:jc w:val="both"/>
        <w:rPr>
          <w:rFonts w:ascii="Arial" w:hAnsi="Arial" w:cs="Arial"/>
          <w:b/>
          <w:bCs/>
          <w:sz w:val="26"/>
          <w:szCs w:val="26"/>
        </w:rPr>
      </w:pPr>
      <w:r w:rsidRPr="00251524">
        <w:rPr>
          <w:rFonts w:ascii="Arial" w:hAnsi="Arial" w:cs="Arial"/>
          <w:b/>
          <w:bCs/>
          <w:sz w:val="26"/>
          <w:szCs w:val="26"/>
        </w:rPr>
        <w:t>PROYECTO DE DECRETO</w:t>
      </w:r>
    </w:p>
    <w:p w14:paraId="3AB55CF3" w14:textId="77777777" w:rsidR="006041F3" w:rsidRPr="00251524" w:rsidRDefault="006041F3" w:rsidP="006041F3">
      <w:pPr>
        <w:spacing w:line="360" w:lineRule="auto"/>
        <w:jc w:val="both"/>
        <w:rPr>
          <w:rFonts w:ascii="Arial" w:hAnsi="Arial" w:cs="Arial"/>
          <w:b/>
          <w:bCs/>
          <w:sz w:val="26"/>
          <w:szCs w:val="26"/>
        </w:rPr>
      </w:pPr>
    </w:p>
    <w:p w14:paraId="5ABBBA3B" w14:textId="77777777" w:rsidR="006041F3" w:rsidRPr="00251524" w:rsidRDefault="006041F3" w:rsidP="006041F3">
      <w:pPr>
        <w:spacing w:line="360" w:lineRule="auto"/>
        <w:jc w:val="both"/>
        <w:rPr>
          <w:rFonts w:ascii="Arial" w:hAnsi="Arial" w:cs="Arial"/>
          <w:b/>
          <w:bCs/>
          <w:sz w:val="26"/>
          <w:szCs w:val="26"/>
        </w:rPr>
      </w:pPr>
      <w:r w:rsidRPr="00251524">
        <w:rPr>
          <w:rFonts w:ascii="Arial" w:hAnsi="Arial" w:cs="Arial"/>
          <w:b/>
          <w:bCs/>
          <w:sz w:val="26"/>
          <w:szCs w:val="26"/>
        </w:rPr>
        <w:t xml:space="preserve">La H.LXI Legislatura del Estado de México </w:t>
      </w:r>
    </w:p>
    <w:p w14:paraId="6EE44F1C" w14:textId="77777777" w:rsidR="006041F3" w:rsidRPr="00251524" w:rsidRDefault="006041F3" w:rsidP="006041F3">
      <w:pPr>
        <w:spacing w:line="360" w:lineRule="auto"/>
        <w:jc w:val="both"/>
        <w:rPr>
          <w:rFonts w:ascii="Arial" w:hAnsi="Arial" w:cs="Arial"/>
          <w:b/>
          <w:bCs/>
          <w:sz w:val="26"/>
          <w:szCs w:val="26"/>
        </w:rPr>
      </w:pPr>
      <w:r w:rsidRPr="00251524">
        <w:rPr>
          <w:rFonts w:ascii="Arial" w:hAnsi="Arial" w:cs="Arial"/>
          <w:b/>
          <w:bCs/>
          <w:sz w:val="26"/>
          <w:szCs w:val="26"/>
        </w:rPr>
        <w:t>Decreta:</w:t>
      </w:r>
    </w:p>
    <w:p w14:paraId="0219A010" w14:textId="5075666B" w:rsidR="00FA6D68" w:rsidRPr="0026537C" w:rsidRDefault="00FA6D68" w:rsidP="0026537C">
      <w:pPr>
        <w:jc w:val="both"/>
        <w:rPr>
          <w:rFonts w:ascii="Arial" w:hAnsi="Arial" w:cs="Arial"/>
          <w:sz w:val="26"/>
          <w:szCs w:val="26"/>
        </w:rPr>
      </w:pPr>
      <w:proofErr w:type="gramStart"/>
      <w:r w:rsidRPr="0026537C">
        <w:rPr>
          <w:rFonts w:ascii="Arial" w:hAnsi="Arial" w:cs="Arial"/>
          <w:b/>
          <w:bCs/>
          <w:sz w:val="26"/>
          <w:szCs w:val="26"/>
        </w:rPr>
        <w:t>PRIMERO</w:t>
      </w:r>
      <w:r w:rsidRPr="0026537C">
        <w:rPr>
          <w:rFonts w:ascii="Arial" w:hAnsi="Arial" w:cs="Arial"/>
          <w:sz w:val="26"/>
          <w:szCs w:val="26"/>
        </w:rPr>
        <w:t>.-</w:t>
      </w:r>
      <w:proofErr w:type="gramEnd"/>
      <w:r w:rsidRPr="0026537C">
        <w:rPr>
          <w:rFonts w:ascii="Arial" w:hAnsi="Arial" w:cs="Arial"/>
          <w:sz w:val="26"/>
          <w:szCs w:val="26"/>
        </w:rPr>
        <w:t xml:space="preserve"> Se exhorta respetuosamente a las personas titulares de la Secretaría General de Gobierno, de la Secretaría de Seguridad y de la Secretaria de las Mujeres del Estado de México a que privilegien en todo momento el Protocolo de Actuación Policial para la Seguridad y Atención de Manifestaciones en Pro de los Derechos de las Mujeres </w:t>
      </w:r>
      <w:r w:rsidR="006041F3" w:rsidRPr="0026537C">
        <w:rPr>
          <w:rFonts w:ascii="Arial" w:hAnsi="Arial" w:cs="Arial"/>
          <w:sz w:val="26"/>
          <w:szCs w:val="26"/>
        </w:rPr>
        <w:t>en el desarrollo de la marcha del 8 de marzo del 2023 que se desarrolle en el territorio del Estado de México</w:t>
      </w:r>
      <w:r w:rsidR="0026537C">
        <w:rPr>
          <w:rFonts w:ascii="Arial" w:hAnsi="Arial" w:cs="Arial"/>
          <w:sz w:val="26"/>
          <w:szCs w:val="26"/>
        </w:rPr>
        <w:t>.</w:t>
      </w:r>
    </w:p>
    <w:p w14:paraId="3D3B5E3F" w14:textId="30A3E869" w:rsidR="00FA6D68" w:rsidRPr="0026537C" w:rsidRDefault="006041F3" w:rsidP="0026537C">
      <w:pPr>
        <w:jc w:val="both"/>
        <w:rPr>
          <w:rFonts w:ascii="Arial" w:hAnsi="Arial" w:cs="Arial"/>
          <w:sz w:val="26"/>
          <w:szCs w:val="26"/>
        </w:rPr>
      </w:pPr>
      <w:proofErr w:type="gramStart"/>
      <w:r w:rsidRPr="0026537C">
        <w:rPr>
          <w:rFonts w:ascii="Arial" w:hAnsi="Arial" w:cs="Arial"/>
          <w:b/>
          <w:bCs/>
          <w:sz w:val="26"/>
          <w:szCs w:val="26"/>
        </w:rPr>
        <w:t>SEGUNDO.-</w:t>
      </w:r>
      <w:proofErr w:type="gramEnd"/>
      <w:r w:rsidRPr="0026537C">
        <w:rPr>
          <w:rFonts w:ascii="Arial" w:hAnsi="Arial" w:cs="Arial"/>
          <w:sz w:val="26"/>
          <w:szCs w:val="26"/>
        </w:rPr>
        <w:t xml:space="preserve"> </w:t>
      </w:r>
      <w:r w:rsidR="00FA6D68" w:rsidRPr="0026537C">
        <w:rPr>
          <w:rFonts w:ascii="Arial" w:hAnsi="Arial" w:cs="Arial"/>
          <w:sz w:val="26"/>
          <w:szCs w:val="26"/>
        </w:rPr>
        <w:t>Se exhorta respetuosamente al Titular de la Secretaria de Seguridad del Estado de México a que prom</w:t>
      </w:r>
      <w:r w:rsidRPr="0026537C">
        <w:rPr>
          <w:rFonts w:ascii="Arial" w:hAnsi="Arial" w:cs="Arial"/>
          <w:sz w:val="26"/>
          <w:szCs w:val="26"/>
        </w:rPr>
        <w:t>ueva entre las y los elementos de la corporación que participaran en la marcha del 8 de marzo del 2023 que se realizará en territorio del Estado de México, a evitar conflictos con las personas que asistan al evento.</w:t>
      </w:r>
    </w:p>
    <w:p w14:paraId="315F4385" w14:textId="77777777" w:rsidR="006041F3" w:rsidRPr="00251524" w:rsidRDefault="006041F3" w:rsidP="006041F3">
      <w:pPr>
        <w:spacing w:line="240" w:lineRule="auto"/>
        <w:jc w:val="center"/>
        <w:rPr>
          <w:rFonts w:ascii="Arial" w:hAnsi="Arial" w:cs="Arial"/>
          <w:b/>
          <w:sz w:val="26"/>
          <w:szCs w:val="26"/>
        </w:rPr>
      </w:pPr>
      <w:r w:rsidRPr="00251524">
        <w:rPr>
          <w:rFonts w:ascii="Arial" w:hAnsi="Arial" w:cs="Arial"/>
          <w:b/>
          <w:sz w:val="26"/>
          <w:szCs w:val="26"/>
        </w:rPr>
        <w:t>TRANSITORIOS</w:t>
      </w:r>
    </w:p>
    <w:p w14:paraId="6A0ECBEF" w14:textId="54B28682" w:rsidR="00C513AC" w:rsidRPr="00251524" w:rsidRDefault="006041F3" w:rsidP="006041F3">
      <w:pPr>
        <w:spacing w:line="240" w:lineRule="auto"/>
        <w:jc w:val="both"/>
        <w:rPr>
          <w:rFonts w:ascii="Arial" w:hAnsi="Arial" w:cs="Arial"/>
          <w:sz w:val="26"/>
          <w:szCs w:val="26"/>
        </w:rPr>
      </w:pPr>
      <w:r w:rsidRPr="00251524">
        <w:rPr>
          <w:rFonts w:ascii="Arial" w:hAnsi="Arial" w:cs="Arial"/>
          <w:b/>
          <w:bCs/>
          <w:sz w:val="26"/>
          <w:szCs w:val="26"/>
        </w:rPr>
        <w:t>ARTÍCULO PRIMERO</w:t>
      </w:r>
      <w:r w:rsidRPr="00251524">
        <w:rPr>
          <w:rFonts w:ascii="Arial" w:hAnsi="Arial" w:cs="Arial"/>
          <w:sz w:val="26"/>
          <w:szCs w:val="26"/>
        </w:rPr>
        <w:t>. Publíquese el presente Decreto en el periódico oficial "Gaceta del Gobierno".</w:t>
      </w:r>
    </w:p>
    <w:p w14:paraId="6675AFA7" w14:textId="77777777" w:rsidR="006041F3" w:rsidRPr="00251524" w:rsidRDefault="006041F3" w:rsidP="006041F3">
      <w:pPr>
        <w:spacing w:line="240" w:lineRule="auto"/>
        <w:jc w:val="both"/>
        <w:rPr>
          <w:rFonts w:ascii="Arial" w:hAnsi="Arial" w:cs="Arial"/>
          <w:sz w:val="26"/>
          <w:szCs w:val="26"/>
        </w:rPr>
      </w:pPr>
      <w:r w:rsidRPr="00251524">
        <w:rPr>
          <w:rFonts w:ascii="Arial" w:hAnsi="Arial" w:cs="Arial"/>
          <w:b/>
          <w:bCs/>
          <w:sz w:val="26"/>
          <w:szCs w:val="26"/>
        </w:rPr>
        <w:t>ARTÍCULO SEGUNDO.</w:t>
      </w:r>
      <w:r w:rsidRPr="00251524">
        <w:rPr>
          <w:rFonts w:ascii="Arial" w:hAnsi="Arial" w:cs="Arial"/>
          <w:sz w:val="26"/>
          <w:szCs w:val="26"/>
        </w:rPr>
        <w:t xml:space="preserve"> El presente Decreto entrará en vigor al día siguiente de su publicación en el periódico oficial "Gaceta del Gobierno".</w:t>
      </w:r>
    </w:p>
    <w:p w14:paraId="4BE08B55" w14:textId="77777777" w:rsidR="006041F3" w:rsidRPr="00251524" w:rsidRDefault="006041F3" w:rsidP="006041F3">
      <w:pPr>
        <w:spacing w:line="240" w:lineRule="auto"/>
        <w:jc w:val="both"/>
        <w:rPr>
          <w:rFonts w:ascii="Arial" w:hAnsi="Arial" w:cs="Arial"/>
          <w:sz w:val="26"/>
          <w:szCs w:val="26"/>
        </w:rPr>
      </w:pPr>
      <w:r w:rsidRPr="00251524">
        <w:rPr>
          <w:rFonts w:ascii="Arial" w:hAnsi="Arial" w:cs="Arial"/>
          <w:sz w:val="26"/>
          <w:szCs w:val="26"/>
        </w:rPr>
        <w:t>Lo tendrá entendido el Gobernador del Estado, haciendo que se publique y se cumpla.</w:t>
      </w:r>
    </w:p>
    <w:p w14:paraId="004E2AC7" w14:textId="04FF681E" w:rsidR="006041F3" w:rsidRPr="00251524" w:rsidRDefault="006041F3" w:rsidP="006041F3">
      <w:pPr>
        <w:spacing w:line="240" w:lineRule="auto"/>
        <w:jc w:val="both"/>
        <w:rPr>
          <w:rFonts w:ascii="Arial" w:hAnsi="Arial" w:cs="Arial"/>
          <w:sz w:val="26"/>
          <w:szCs w:val="26"/>
        </w:rPr>
      </w:pPr>
      <w:r w:rsidRPr="00251524">
        <w:rPr>
          <w:rFonts w:ascii="Arial" w:hAnsi="Arial" w:cs="Arial"/>
          <w:sz w:val="26"/>
          <w:szCs w:val="26"/>
        </w:rPr>
        <w:t xml:space="preserve">Dado en el Palacio del Poder Legislativo, en la Ciudad de Toluca de Lerdo, capital del Estado de México, a los </w:t>
      </w:r>
      <w:r w:rsidR="0026537C">
        <w:rPr>
          <w:rFonts w:ascii="Arial" w:hAnsi="Arial" w:cs="Arial"/>
          <w:sz w:val="26"/>
          <w:szCs w:val="26"/>
        </w:rPr>
        <w:t>07</w:t>
      </w:r>
      <w:r w:rsidRPr="00251524">
        <w:rPr>
          <w:rFonts w:ascii="Arial" w:hAnsi="Arial" w:cs="Arial"/>
          <w:sz w:val="26"/>
          <w:szCs w:val="26"/>
        </w:rPr>
        <w:t xml:space="preserve"> días del mes de </w:t>
      </w:r>
      <w:r w:rsidR="0026537C">
        <w:rPr>
          <w:rFonts w:ascii="Arial" w:hAnsi="Arial" w:cs="Arial"/>
          <w:sz w:val="26"/>
          <w:szCs w:val="26"/>
        </w:rPr>
        <w:t>marzo</w:t>
      </w:r>
      <w:r w:rsidRPr="00251524">
        <w:rPr>
          <w:rFonts w:ascii="Arial" w:hAnsi="Arial" w:cs="Arial"/>
          <w:sz w:val="26"/>
          <w:szCs w:val="26"/>
        </w:rPr>
        <w:t xml:space="preserve"> del año 2023.</w:t>
      </w:r>
    </w:p>
    <w:p w14:paraId="6BAEF0F8" w14:textId="77777777" w:rsidR="006041F3" w:rsidRDefault="006041F3"/>
    <w:sectPr w:rsidR="006041F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5EF9CF" w14:textId="77777777" w:rsidR="004B4E5B" w:rsidRDefault="004B4E5B" w:rsidP="00BC67C6">
      <w:pPr>
        <w:spacing w:after="0" w:line="240" w:lineRule="auto"/>
      </w:pPr>
      <w:r>
        <w:separator/>
      </w:r>
    </w:p>
  </w:endnote>
  <w:endnote w:type="continuationSeparator" w:id="0">
    <w:p w14:paraId="6CAA75E4" w14:textId="77777777" w:rsidR="004B4E5B" w:rsidRDefault="004B4E5B" w:rsidP="00BC6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4250965"/>
      <w:docPartObj>
        <w:docPartGallery w:val="Page Numbers (Bottom of Page)"/>
        <w:docPartUnique/>
      </w:docPartObj>
    </w:sdtPr>
    <w:sdtEndPr/>
    <w:sdtContent>
      <w:p w14:paraId="3950C42F" w14:textId="41F81F56" w:rsidR="0026537C" w:rsidRDefault="0026537C">
        <w:pPr>
          <w:pStyle w:val="Piedepgina"/>
          <w:jc w:val="right"/>
        </w:pPr>
        <w:r>
          <w:fldChar w:fldCharType="begin"/>
        </w:r>
        <w:r>
          <w:instrText>PAGE   \* MERGEFORMAT</w:instrText>
        </w:r>
        <w:r>
          <w:fldChar w:fldCharType="separate"/>
        </w:r>
        <w:r>
          <w:t>2</w:t>
        </w:r>
        <w:r>
          <w:fldChar w:fldCharType="end"/>
        </w:r>
      </w:p>
    </w:sdtContent>
  </w:sdt>
  <w:p w14:paraId="33B596CE" w14:textId="77777777" w:rsidR="0026537C" w:rsidRDefault="0026537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E0AD3C" w14:textId="77777777" w:rsidR="004B4E5B" w:rsidRDefault="004B4E5B" w:rsidP="00BC67C6">
      <w:pPr>
        <w:spacing w:after="0" w:line="240" w:lineRule="auto"/>
      </w:pPr>
      <w:r>
        <w:separator/>
      </w:r>
    </w:p>
  </w:footnote>
  <w:footnote w:type="continuationSeparator" w:id="0">
    <w:p w14:paraId="2667372A" w14:textId="77777777" w:rsidR="004B4E5B" w:rsidRDefault="004B4E5B" w:rsidP="00BC67C6">
      <w:pPr>
        <w:spacing w:after="0" w:line="240" w:lineRule="auto"/>
      </w:pPr>
      <w:r>
        <w:continuationSeparator/>
      </w:r>
    </w:p>
  </w:footnote>
  <w:footnote w:id="1">
    <w:p w14:paraId="2DE83325" w14:textId="16CC005D" w:rsidR="00BC67C6" w:rsidRDefault="00BC67C6">
      <w:pPr>
        <w:pStyle w:val="Textonotapie"/>
      </w:pPr>
      <w:r>
        <w:rPr>
          <w:rStyle w:val="Refdenotaalpie"/>
        </w:rPr>
        <w:footnoteRef/>
      </w:r>
      <w:r>
        <w:t xml:space="preserve"> </w:t>
      </w:r>
      <w:r w:rsidRPr="00BC67C6">
        <w:t xml:space="preserve">Feminismos. (2023). </w:t>
      </w:r>
      <w:r w:rsidR="004B62E8">
        <w:t>Recuperado</w:t>
      </w:r>
      <w:r w:rsidRPr="00BC67C6">
        <w:t xml:space="preserve"> </w:t>
      </w:r>
      <w:r w:rsidR="001E5115" w:rsidRPr="00BC67C6">
        <w:t>febrero</w:t>
      </w:r>
      <w:r w:rsidRPr="00BC67C6">
        <w:t xml:space="preserve"> 2</w:t>
      </w:r>
      <w:r w:rsidR="004B62E8">
        <w:t>7</w:t>
      </w:r>
      <w:r w:rsidRPr="00BC67C6">
        <w:t xml:space="preserve">, 2023, </w:t>
      </w:r>
      <w:r w:rsidR="004B62E8">
        <w:t>de</w:t>
      </w:r>
      <w:r w:rsidRPr="00BC67C6">
        <w:t xml:space="preserve"> </w:t>
      </w:r>
      <w:proofErr w:type="spellStart"/>
      <w:r w:rsidRPr="00BC67C6">
        <w:t>Inmujeres</w:t>
      </w:r>
      <w:proofErr w:type="spellEnd"/>
      <w:r w:rsidRPr="00BC67C6">
        <w:t xml:space="preserve"> </w:t>
      </w:r>
      <w:r w:rsidR="004B62E8">
        <w:t>sitio web</w:t>
      </w:r>
      <w:r w:rsidRPr="00BC67C6">
        <w:t>: https://campusgenero.inmujeres.gob.mx/glosario/terminos/feminismos</w:t>
      </w:r>
    </w:p>
  </w:footnote>
  <w:footnote w:id="2">
    <w:p w14:paraId="79941EF4" w14:textId="1B467488" w:rsidR="00051114" w:rsidRDefault="00051114">
      <w:pPr>
        <w:pStyle w:val="Textonotapie"/>
      </w:pPr>
      <w:r>
        <w:rPr>
          <w:rStyle w:val="Refdenotaalpie"/>
        </w:rPr>
        <w:footnoteRef/>
      </w:r>
      <w:r>
        <w:t xml:space="preserve"> </w:t>
      </w:r>
      <w:r w:rsidR="00614068" w:rsidRPr="00614068">
        <w:t xml:space="preserve">Guiomar Huguet </w:t>
      </w:r>
      <w:proofErr w:type="spellStart"/>
      <w:r w:rsidR="00614068" w:rsidRPr="00614068">
        <w:t>Pané</w:t>
      </w:r>
      <w:proofErr w:type="spellEnd"/>
      <w:r w:rsidR="00614068" w:rsidRPr="00614068">
        <w:t xml:space="preserve">. (2019, </w:t>
      </w:r>
      <w:r w:rsidR="0026537C">
        <w:t>marzo</w:t>
      </w:r>
      <w:r w:rsidR="00614068" w:rsidRPr="00614068">
        <w:t xml:space="preserve"> 7). El origen de la celebración del 8 de marzo como Día Internacional de la Mujer. </w:t>
      </w:r>
      <w:r w:rsidR="00614068">
        <w:t>recuperado</w:t>
      </w:r>
      <w:r w:rsidR="00614068" w:rsidRPr="00614068">
        <w:t xml:space="preserve"> </w:t>
      </w:r>
      <w:r w:rsidR="00614068">
        <w:t>mar</w:t>
      </w:r>
      <w:r w:rsidR="0026537C">
        <w:t>z</w:t>
      </w:r>
      <w:r w:rsidR="00614068">
        <w:t>o</w:t>
      </w:r>
      <w:r w:rsidR="00614068" w:rsidRPr="00614068">
        <w:t xml:space="preserve"> 1, 2023, </w:t>
      </w:r>
      <w:r w:rsidR="0026537C">
        <w:t>de</w:t>
      </w:r>
      <w:r w:rsidR="00614068" w:rsidRPr="00614068">
        <w:t xml:space="preserve"> historia.nationalgeographic.com.es </w:t>
      </w:r>
      <w:proofErr w:type="spellStart"/>
      <w:r w:rsidR="00614068" w:rsidRPr="00614068">
        <w:t>website</w:t>
      </w:r>
      <w:proofErr w:type="spellEnd"/>
      <w:r w:rsidR="00614068" w:rsidRPr="00614068">
        <w:t>: https://historia.nationalgeographic.com.es/a/feminismo-camino-hacia-8-marzo_12468</w:t>
      </w:r>
    </w:p>
  </w:footnote>
  <w:footnote w:id="3">
    <w:p w14:paraId="25400229" w14:textId="2FEB6608" w:rsidR="007E323F" w:rsidRDefault="007E323F" w:rsidP="007E323F">
      <w:pPr>
        <w:pStyle w:val="Textonotapie"/>
      </w:pPr>
      <w:r>
        <w:rPr>
          <w:rStyle w:val="Refdenotaalpie"/>
        </w:rPr>
        <w:footnoteRef/>
      </w:r>
      <w:r>
        <w:t xml:space="preserve"> El Economista. (2023, </w:t>
      </w:r>
      <w:r w:rsidR="0026537C">
        <w:t>febrero</w:t>
      </w:r>
      <w:r>
        <w:t xml:space="preserve"> 28). En el Edomex, siete de cada 10 asesinatos de mujeres se comenten en vía pública. </w:t>
      </w:r>
      <w:r w:rsidR="0026537C">
        <w:t>Recuperado marzo</w:t>
      </w:r>
      <w:r>
        <w:t xml:space="preserve"> 1, 2023, </w:t>
      </w:r>
      <w:r w:rsidR="0026537C">
        <w:t>de</w:t>
      </w:r>
      <w:r>
        <w:t xml:space="preserve"> El Economista </w:t>
      </w:r>
      <w:proofErr w:type="spellStart"/>
      <w:r>
        <w:t>website</w:t>
      </w:r>
      <w:proofErr w:type="spellEnd"/>
      <w:r>
        <w:t>: https://www.eleconomista.com.mx/politica/En-el-Edomex-siete-de-cada-10-asesinatos-de-mujeres-se-comenten-en-via-publica-20230227-0111.html</w:t>
      </w:r>
    </w:p>
  </w:footnote>
  <w:footnote w:id="4">
    <w:p w14:paraId="50F2697C" w14:textId="2BE6E8EC" w:rsidR="007E323F" w:rsidRDefault="007E323F" w:rsidP="007E323F">
      <w:pPr>
        <w:pStyle w:val="Textonotapie"/>
      </w:pPr>
      <w:r>
        <w:rPr>
          <w:rStyle w:val="Refdenotaalpie"/>
        </w:rPr>
        <w:footnoteRef/>
      </w:r>
      <w:r>
        <w:t xml:space="preserve"> </w:t>
      </w:r>
      <w:r w:rsidR="0026537C" w:rsidRPr="0026537C">
        <w:t>Secretariado Ejecutivo del Sistema Nacional de Seguridad Pública</w:t>
      </w:r>
      <w:r>
        <w:t>. (2023). Incidencia delictiva. R</w:t>
      </w:r>
      <w:r w:rsidR="0026537C">
        <w:t>ecuperado marzo</w:t>
      </w:r>
      <w:r>
        <w:t xml:space="preserve"> 1, 2023, </w:t>
      </w:r>
      <w:r w:rsidR="0026537C">
        <w:t xml:space="preserve">de </w:t>
      </w:r>
      <w:r>
        <w:t xml:space="preserve">gob.mx </w:t>
      </w:r>
      <w:proofErr w:type="spellStart"/>
      <w:r>
        <w:t>website</w:t>
      </w:r>
      <w:proofErr w:type="spellEnd"/>
      <w:r>
        <w:t>: https://www.gob.mx/sesnsp/articulos/incidencia-delictiva</w:t>
      </w:r>
    </w:p>
  </w:footnote>
  <w:footnote w:id="5">
    <w:p w14:paraId="589CC6D2" w14:textId="1821013F" w:rsidR="00BE219F" w:rsidRDefault="00BE219F" w:rsidP="000602DB">
      <w:pPr>
        <w:pStyle w:val="Textonotapie"/>
      </w:pPr>
      <w:r>
        <w:rPr>
          <w:rStyle w:val="Refdenotaalpie"/>
        </w:rPr>
        <w:footnoteRef/>
      </w:r>
      <w:r>
        <w:t xml:space="preserve"> </w:t>
      </w:r>
      <w:r w:rsidR="000602DB">
        <w:t xml:space="preserve">SECRETARÍA GENERAL DE GOBIERNO -SECRETARÍA DE SEGURIDAD-SECRETARÍA DE LAS MUJERES </w:t>
      </w:r>
      <w:r w:rsidR="00FA6D68" w:rsidRPr="00FA6D68">
        <w:t>PROTOCOLO DE ACTUACIÓN POLICIAL PARA LA SEGURIDAD Y ATENCIÓN DE MANIFESTACIONES EN PRO DE LOS DERECHOS DE LAS</w:t>
      </w:r>
      <w:r w:rsidR="00FA6D68">
        <w:t xml:space="preserve"> </w:t>
      </w:r>
      <w:r w:rsidR="00FA6D68" w:rsidRPr="00FA6D68">
        <w:t>MUJERES.</w:t>
      </w:r>
      <w:r w:rsidR="00FA6D68">
        <w:t xml:space="preserve"> </w:t>
      </w:r>
      <w:r w:rsidR="000602DB">
        <w:t>https://legislacion.edomex.gob.mx/sites/legislacion.edomex.gob.mx/files/files/pdf/gct/2022/agosto/ago091/ago091a.pdf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51C62" w14:textId="286E46FA" w:rsidR="0026537C" w:rsidRPr="0026537C" w:rsidRDefault="0026537C" w:rsidP="0026537C">
    <w:pPr>
      <w:pStyle w:val="Encabezado"/>
      <w:jc w:val="both"/>
      <w:rPr>
        <w:rFonts w:ascii="Arial" w:hAnsi="Arial" w:cs="Arial"/>
        <w:b/>
        <w:color w:val="800000"/>
        <w:sz w:val="24"/>
        <w:szCs w:val="24"/>
      </w:rPr>
    </w:pPr>
    <w:r w:rsidRPr="00253249">
      <w:rPr>
        <w:rFonts w:ascii="Arial" w:hAnsi="Arial" w:cs="Arial"/>
        <w:noProof/>
        <w:sz w:val="24"/>
        <w:szCs w:val="24"/>
      </w:rPr>
      <w:drawing>
        <wp:anchor distT="0" distB="0" distL="114300" distR="114300" simplePos="0" relativeHeight="251659264" behindDoc="0" locked="0" layoutInCell="1" allowOverlap="1" wp14:anchorId="54097DB3" wp14:editId="0B281BA4">
          <wp:simplePos x="0" y="0"/>
          <wp:positionH relativeFrom="column">
            <wp:posOffset>-455295</wp:posOffset>
          </wp:positionH>
          <wp:positionV relativeFrom="paragraph">
            <wp:posOffset>0</wp:posOffset>
          </wp:positionV>
          <wp:extent cx="1952625" cy="687070"/>
          <wp:effectExtent l="0" t="0" r="9525" b="0"/>
          <wp:wrapTopAndBottom/>
          <wp:docPr id="1" name="Imagen 1"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Texto&#10;&#10;Descripción generada automáticamente con confianza m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6870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3249">
      <w:rPr>
        <w:rFonts w:ascii="Arial" w:hAnsi="Arial" w:cs="Arial"/>
        <w:noProof/>
        <w:sz w:val="24"/>
        <w:szCs w:val="24"/>
      </w:rPr>
      <w:drawing>
        <wp:anchor distT="0" distB="0" distL="114300" distR="114300" simplePos="0" relativeHeight="251660288" behindDoc="1" locked="0" layoutInCell="1" allowOverlap="1" wp14:anchorId="1CB90D5D" wp14:editId="024277C3">
          <wp:simplePos x="0" y="0"/>
          <wp:positionH relativeFrom="column">
            <wp:posOffset>4495165</wp:posOffset>
          </wp:positionH>
          <wp:positionV relativeFrom="paragraph">
            <wp:posOffset>-185420</wp:posOffset>
          </wp:positionV>
          <wp:extent cx="990600" cy="990600"/>
          <wp:effectExtent l="0" t="0" r="0" b="0"/>
          <wp:wrapNone/>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tipo, nombre de la empresa&#10;&#10;Descripción generada automá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AE8AE3" w14:textId="77777777" w:rsidR="0026537C" w:rsidRPr="008E6817" w:rsidRDefault="0026537C" w:rsidP="0026537C">
    <w:pPr>
      <w:pStyle w:val="Encabezado"/>
      <w:jc w:val="center"/>
      <w:rPr>
        <w:color w:val="C00000"/>
        <w:sz w:val="20"/>
        <w:szCs w:val="20"/>
      </w:rPr>
    </w:pPr>
    <w:r w:rsidRPr="001768E5">
      <w:rPr>
        <w:color w:val="C00000"/>
        <w:sz w:val="20"/>
        <w:szCs w:val="20"/>
      </w:rPr>
      <w:t>“202</w:t>
    </w:r>
    <w:r>
      <w:rPr>
        <w:color w:val="C00000"/>
        <w:sz w:val="20"/>
        <w:szCs w:val="20"/>
      </w:rPr>
      <w:t>3</w:t>
    </w:r>
    <w:r w:rsidRPr="001768E5">
      <w:rPr>
        <w:color w:val="C00000"/>
        <w:sz w:val="20"/>
        <w:szCs w:val="20"/>
      </w:rPr>
      <w:t>. Año del</w:t>
    </w:r>
    <w:r w:rsidRPr="004E4AF4">
      <w:rPr>
        <w:color w:val="C00000"/>
        <w:sz w:val="20"/>
        <w:szCs w:val="20"/>
      </w:rPr>
      <w:t xml:space="preserve"> Septuagésimo Aniversario del reconocimiento del derecho al voto de las mujeres en México”</w:t>
    </w:r>
  </w:p>
  <w:p w14:paraId="33219251" w14:textId="77777777" w:rsidR="0026537C" w:rsidRDefault="0026537C">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E21"/>
    <w:rsid w:val="00011A1D"/>
    <w:rsid w:val="00051114"/>
    <w:rsid w:val="000602DB"/>
    <w:rsid w:val="000664D4"/>
    <w:rsid w:val="000C1271"/>
    <w:rsid w:val="000D0C6E"/>
    <w:rsid w:val="00115B84"/>
    <w:rsid w:val="001D78AC"/>
    <w:rsid w:val="001E5115"/>
    <w:rsid w:val="0021010D"/>
    <w:rsid w:val="00215014"/>
    <w:rsid w:val="0026537C"/>
    <w:rsid w:val="002C2065"/>
    <w:rsid w:val="002E1846"/>
    <w:rsid w:val="003A429A"/>
    <w:rsid w:val="004912C2"/>
    <w:rsid w:val="004B4E5B"/>
    <w:rsid w:val="004B62E8"/>
    <w:rsid w:val="0055333E"/>
    <w:rsid w:val="00560135"/>
    <w:rsid w:val="006041F3"/>
    <w:rsid w:val="00614068"/>
    <w:rsid w:val="006150BC"/>
    <w:rsid w:val="006776C2"/>
    <w:rsid w:val="006868F6"/>
    <w:rsid w:val="00756D5D"/>
    <w:rsid w:val="00765E9F"/>
    <w:rsid w:val="007B5DF4"/>
    <w:rsid w:val="007E323F"/>
    <w:rsid w:val="008D3E21"/>
    <w:rsid w:val="00922484"/>
    <w:rsid w:val="00933E38"/>
    <w:rsid w:val="009A16BB"/>
    <w:rsid w:val="00A32E82"/>
    <w:rsid w:val="00A54350"/>
    <w:rsid w:val="00A60133"/>
    <w:rsid w:val="00AB5FE5"/>
    <w:rsid w:val="00B7500B"/>
    <w:rsid w:val="00BC67C6"/>
    <w:rsid w:val="00BE219F"/>
    <w:rsid w:val="00C15987"/>
    <w:rsid w:val="00C513AC"/>
    <w:rsid w:val="00C71EA9"/>
    <w:rsid w:val="00C85FFC"/>
    <w:rsid w:val="00D25877"/>
    <w:rsid w:val="00DB5BD3"/>
    <w:rsid w:val="00E31A5A"/>
    <w:rsid w:val="00E72706"/>
    <w:rsid w:val="00EA3EB8"/>
    <w:rsid w:val="00F60786"/>
    <w:rsid w:val="00F67A57"/>
    <w:rsid w:val="00FA6D6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7DB9E"/>
  <w15:chartTrackingRefBased/>
  <w15:docId w15:val="{C1374043-19FC-4305-A9C9-131E481A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BC67C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67C6"/>
    <w:rPr>
      <w:sz w:val="20"/>
      <w:szCs w:val="20"/>
    </w:rPr>
  </w:style>
  <w:style w:type="character" w:styleId="Refdenotaalpie">
    <w:name w:val="footnote reference"/>
    <w:basedOn w:val="Fuentedeprrafopredeter"/>
    <w:uiPriority w:val="99"/>
    <w:semiHidden/>
    <w:unhideWhenUsed/>
    <w:rsid w:val="00BC67C6"/>
    <w:rPr>
      <w:vertAlign w:val="superscript"/>
    </w:rPr>
  </w:style>
  <w:style w:type="paragraph" w:styleId="NormalWeb">
    <w:name w:val="Normal (Web)"/>
    <w:basedOn w:val="Normal"/>
    <w:uiPriority w:val="99"/>
    <w:semiHidden/>
    <w:unhideWhenUsed/>
    <w:rsid w:val="00BC67C6"/>
    <w:rPr>
      <w:rFonts w:ascii="Times New Roman" w:hAnsi="Times New Roman" w:cs="Times New Roman"/>
      <w:sz w:val="24"/>
      <w:szCs w:val="24"/>
    </w:rPr>
  </w:style>
  <w:style w:type="paragraph" w:styleId="Encabezado">
    <w:name w:val="header"/>
    <w:basedOn w:val="Normal"/>
    <w:link w:val="EncabezadoCar"/>
    <w:uiPriority w:val="99"/>
    <w:unhideWhenUsed/>
    <w:rsid w:val="006140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14068"/>
  </w:style>
  <w:style w:type="paragraph" w:styleId="Piedepgina">
    <w:name w:val="footer"/>
    <w:basedOn w:val="Normal"/>
    <w:link w:val="PiedepginaCar"/>
    <w:uiPriority w:val="99"/>
    <w:unhideWhenUsed/>
    <w:rsid w:val="006140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14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009761">
      <w:bodyDiv w:val="1"/>
      <w:marLeft w:val="0"/>
      <w:marRight w:val="0"/>
      <w:marTop w:val="0"/>
      <w:marBottom w:val="0"/>
      <w:divBdr>
        <w:top w:val="none" w:sz="0" w:space="0" w:color="auto"/>
        <w:left w:val="none" w:sz="0" w:space="0" w:color="auto"/>
        <w:bottom w:val="none" w:sz="0" w:space="0" w:color="auto"/>
        <w:right w:val="none" w:sz="0" w:space="0" w:color="auto"/>
      </w:divBdr>
    </w:div>
    <w:div w:id="1826241335">
      <w:bodyDiv w:val="1"/>
      <w:marLeft w:val="0"/>
      <w:marRight w:val="0"/>
      <w:marTop w:val="0"/>
      <w:marBottom w:val="0"/>
      <w:divBdr>
        <w:top w:val="none" w:sz="0" w:space="0" w:color="auto"/>
        <w:left w:val="none" w:sz="0" w:space="0" w:color="auto"/>
        <w:bottom w:val="none" w:sz="0" w:space="0" w:color="auto"/>
        <w:right w:val="none" w:sz="0" w:space="0" w:color="auto"/>
      </w:divBdr>
    </w:div>
    <w:div w:id="190509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4A9F9-0ABD-4368-AC9E-19881295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2334</Words>
  <Characters>12841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Agustin Toledo Almazan</dc:creator>
  <cp:keywords/>
  <dc:description/>
  <cp:lastModifiedBy>LEGISLATURA</cp:lastModifiedBy>
  <cp:revision>2</cp:revision>
  <dcterms:created xsi:type="dcterms:W3CDTF">2023-03-06T19:14:00Z</dcterms:created>
  <dcterms:modified xsi:type="dcterms:W3CDTF">2023-03-06T19:14:00Z</dcterms:modified>
</cp:coreProperties>
</file>