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310B" w:rsidRPr="00504E2A" w:rsidRDefault="008C310B" w:rsidP="002763C9">
      <w:pPr>
        <w:contextualSpacing/>
        <w:jc w:val="center"/>
        <w:rPr>
          <w:rFonts w:ascii="Arial" w:eastAsia="Arial" w:hAnsi="Arial" w:cs="Arial"/>
          <w:b/>
          <w:sz w:val="24"/>
          <w:szCs w:val="24"/>
        </w:rPr>
      </w:pPr>
      <w:r w:rsidRPr="00504E2A">
        <w:rPr>
          <w:rFonts w:ascii="Arial" w:eastAsia="Arial" w:hAnsi="Arial" w:cs="Arial"/>
          <w:b/>
          <w:sz w:val="24"/>
          <w:szCs w:val="24"/>
        </w:rPr>
        <w:t>ACTA DE LA SESIÓN DELIBERANTE DE LA “LXI” LEGISLATURA DEL</w:t>
      </w:r>
    </w:p>
    <w:p w:rsidR="008C310B" w:rsidRPr="00504E2A" w:rsidRDefault="008C310B" w:rsidP="002763C9">
      <w:pPr>
        <w:contextualSpacing/>
        <w:jc w:val="center"/>
        <w:rPr>
          <w:rFonts w:ascii="Arial" w:eastAsia="Arial" w:hAnsi="Arial" w:cs="Arial"/>
          <w:b/>
          <w:sz w:val="24"/>
          <w:szCs w:val="24"/>
        </w:rPr>
      </w:pPr>
      <w:r w:rsidRPr="00504E2A">
        <w:rPr>
          <w:rFonts w:ascii="Arial" w:eastAsia="Arial" w:hAnsi="Arial" w:cs="Arial"/>
          <w:b/>
          <w:sz w:val="24"/>
          <w:szCs w:val="24"/>
        </w:rPr>
        <w:t>ESTADO DE MÉXICO</w:t>
      </w:r>
    </w:p>
    <w:p w:rsidR="008C310B" w:rsidRPr="00504E2A" w:rsidRDefault="008C310B" w:rsidP="002763C9">
      <w:pPr>
        <w:contextualSpacing/>
        <w:jc w:val="center"/>
        <w:rPr>
          <w:rFonts w:ascii="Arial" w:eastAsia="Arial" w:hAnsi="Arial" w:cs="Arial"/>
          <w:sz w:val="24"/>
          <w:szCs w:val="24"/>
        </w:rPr>
      </w:pPr>
    </w:p>
    <w:p w:rsidR="008C310B" w:rsidRPr="00504E2A" w:rsidRDefault="008C310B" w:rsidP="002763C9">
      <w:pPr>
        <w:contextualSpacing/>
        <w:jc w:val="center"/>
        <w:rPr>
          <w:rFonts w:ascii="Arial" w:eastAsia="Arial" w:hAnsi="Arial" w:cs="Arial"/>
          <w:sz w:val="24"/>
          <w:szCs w:val="24"/>
        </w:rPr>
      </w:pPr>
      <w:r w:rsidRPr="00504E2A">
        <w:rPr>
          <w:rFonts w:ascii="Arial" w:eastAsia="Arial" w:hAnsi="Arial" w:cs="Arial"/>
          <w:sz w:val="24"/>
          <w:szCs w:val="24"/>
        </w:rPr>
        <w:t xml:space="preserve">Celebrada el día </w:t>
      </w:r>
      <w:r w:rsidR="00736289" w:rsidRPr="00504E2A">
        <w:rPr>
          <w:rFonts w:ascii="Arial" w:eastAsia="Arial" w:hAnsi="Arial" w:cs="Arial"/>
          <w:sz w:val="24"/>
          <w:szCs w:val="24"/>
        </w:rPr>
        <w:t>tres de mayo</w:t>
      </w:r>
      <w:r w:rsidRPr="00504E2A">
        <w:rPr>
          <w:rFonts w:ascii="Arial" w:eastAsia="Arial" w:hAnsi="Arial" w:cs="Arial"/>
          <w:sz w:val="24"/>
          <w:szCs w:val="24"/>
        </w:rPr>
        <w:t xml:space="preserve"> de dos mil veintidós</w:t>
      </w:r>
    </w:p>
    <w:p w:rsidR="008C310B" w:rsidRPr="00504E2A" w:rsidRDefault="008C310B" w:rsidP="002763C9">
      <w:pPr>
        <w:contextualSpacing/>
        <w:jc w:val="center"/>
        <w:rPr>
          <w:rFonts w:ascii="Arial" w:eastAsia="Arial" w:hAnsi="Arial" w:cs="Arial"/>
          <w:sz w:val="24"/>
          <w:szCs w:val="24"/>
        </w:rPr>
      </w:pPr>
    </w:p>
    <w:p w:rsidR="008C310B" w:rsidRPr="00504E2A" w:rsidRDefault="008C310B" w:rsidP="002763C9">
      <w:pPr>
        <w:contextualSpacing/>
        <w:jc w:val="center"/>
        <w:rPr>
          <w:rFonts w:ascii="Arial" w:eastAsia="Arial" w:hAnsi="Arial" w:cs="Arial"/>
          <w:b/>
          <w:sz w:val="24"/>
          <w:szCs w:val="24"/>
        </w:rPr>
      </w:pPr>
      <w:r w:rsidRPr="00504E2A">
        <w:rPr>
          <w:rFonts w:ascii="Arial" w:eastAsia="Arial" w:hAnsi="Arial" w:cs="Arial"/>
          <w:b/>
          <w:sz w:val="24"/>
          <w:szCs w:val="24"/>
        </w:rPr>
        <w:t xml:space="preserve">Presidenta Diputada Mónica Angélica Álvarez </w:t>
      </w:r>
      <w:proofErr w:type="spellStart"/>
      <w:r w:rsidRPr="00504E2A">
        <w:rPr>
          <w:rFonts w:ascii="Arial" w:eastAsia="Arial" w:hAnsi="Arial" w:cs="Arial"/>
          <w:b/>
          <w:sz w:val="24"/>
          <w:szCs w:val="24"/>
        </w:rPr>
        <w:t>Nemer</w:t>
      </w:r>
      <w:proofErr w:type="spellEnd"/>
    </w:p>
    <w:p w:rsidR="008C310B" w:rsidRPr="00504E2A" w:rsidRDefault="008C310B" w:rsidP="006A1834">
      <w:pPr>
        <w:contextualSpacing/>
        <w:jc w:val="both"/>
        <w:rPr>
          <w:rFonts w:ascii="Arial" w:eastAsia="Arial" w:hAnsi="Arial" w:cs="Arial"/>
          <w:sz w:val="24"/>
          <w:szCs w:val="24"/>
        </w:rPr>
      </w:pPr>
    </w:p>
    <w:p w:rsidR="008C310B" w:rsidRPr="00504E2A" w:rsidRDefault="008C310B" w:rsidP="006A1834">
      <w:pPr>
        <w:contextualSpacing/>
        <w:jc w:val="both"/>
        <w:rPr>
          <w:rFonts w:ascii="Arial" w:eastAsia="Arial" w:hAnsi="Arial" w:cs="Arial"/>
          <w:sz w:val="24"/>
          <w:szCs w:val="24"/>
        </w:rPr>
      </w:pPr>
      <w:r w:rsidRPr="00504E2A">
        <w:rPr>
          <w:rFonts w:ascii="Arial" w:eastAsia="Arial" w:hAnsi="Arial" w:cs="Arial"/>
          <w:sz w:val="24"/>
          <w:szCs w:val="24"/>
        </w:rPr>
        <w:t>En el Salón de sesiones del H. Poder Legislativo, en la ciudad de Toluca de Lerdo, capital del Estado de México, la Presidencia abre la sesión siendo las doce horas con c</w:t>
      </w:r>
      <w:r w:rsidR="00C7064B" w:rsidRPr="00504E2A">
        <w:rPr>
          <w:rFonts w:ascii="Arial" w:eastAsia="Arial" w:hAnsi="Arial" w:cs="Arial"/>
          <w:sz w:val="24"/>
          <w:szCs w:val="24"/>
        </w:rPr>
        <w:t>uarenta y nueve minutos del día tres de mayo</w:t>
      </w:r>
      <w:r w:rsidRPr="00504E2A">
        <w:rPr>
          <w:rFonts w:ascii="Arial" w:eastAsia="Arial" w:hAnsi="Arial" w:cs="Arial"/>
          <w:sz w:val="24"/>
          <w:szCs w:val="24"/>
        </w:rPr>
        <w:t xml:space="preserve"> de dos mil veintidós, una vez que la Secretaría verificó la existencia del quórum, mediante el sistema electrónico. </w:t>
      </w:r>
    </w:p>
    <w:p w:rsidR="008C310B" w:rsidRPr="00504E2A" w:rsidRDefault="008C310B" w:rsidP="006A1834">
      <w:pPr>
        <w:contextualSpacing/>
        <w:jc w:val="both"/>
        <w:rPr>
          <w:rFonts w:ascii="Arial" w:eastAsia="Arial" w:hAnsi="Arial" w:cs="Arial"/>
          <w:sz w:val="24"/>
          <w:szCs w:val="24"/>
        </w:rPr>
      </w:pPr>
    </w:p>
    <w:p w:rsidR="008C310B" w:rsidRPr="00504E2A" w:rsidRDefault="008C310B" w:rsidP="006A1834">
      <w:pPr>
        <w:contextualSpacing/>
        <w:jc w:val="both"/>
        <w:rPr>
          <w:rFonts w:ascii="Arial" w:eastAsia="Arial" w:hAnsi="Arial" w:cs="Arial"/>
          <w:sz w:val="24"/>
          <w:szCs w:val="24"/>
        </w:rPr>
      </w:pPr>
      <w:r w:rsidRPr="00504E2A">
        <w:rPr>
          <w:rFonts w:ascii="Arial" w:eastAsia="Arial" w:hAnsi="Arial" w:cs="Arial"/>
          <w:sz w:val="24"/>
          <w:szCs w:val="24"/>
        </w:rPr>
        <w:t>La Secretaría, por instrucciones de la Presidencia, da lectura a la propuesta de orden del día. La propuesta de orden del día es aprobada por unanimidad de votos y se desarrolla conforme al tenor siguiente:</w:t>
      </w:r>
    </w:p>
    <w:p w:rsidR="008C310B" w:rsidRPr="00504E2A" w:rsidRDefault="008C310B" w:rsidP="006A1834">
      <w:pPr>
        <w:contextualSpacing/>
        <w:jc w:val="both"/>
        <w:rPr>
          <w:rFonts w:ascii="Arial" w:eastAsia="Arial" w:hAnsi="Arial" w:cs="Arial"/>
          <w:sz w:val="24"/>
          <w:szCs w:val="24"/>
        </w:rPr>
      </w:pPr>
    </w:p>
    <w:p w:rsidR="008C310B" w:rsidRPr="00504E2A" w:rsidRDefault="008C310B" w:rsidP="006A1834">
      <w:pPr>
        <w:pBdr>
          <w:top w:val="nil"/>
          <w:left w:val="nil"/>
          <w:bottom w:val="nil"/>
          <w:right w:val="nil"/>
          <w:between w:val="nil"/>
        </w:pBdr>
        <w:contextualSpacing/>
        <w:jc w:val="both"/>
        <w:rPr>
          <w:rFonts w:ascii="Arial" w:eastAsia="Arial" w:hAnsi="Arial" w:cs="Arial"/>
          <w:sz w:val="24"/>
          <w:szCs w:val="24"/>
        </w:rPr>
      </w:pPr>
      <w:r w:rsidRPr="00504E2A">
        <w:rPr>
          <w:rFonts w:ascii="Arial" w:eastAsia="Arial" w:hAnsi="Arial" w:cs="Arial"/>
          <w:sz w:val="24"/>
          <w:szCs w:val="24"/>
        </w:rPr>
        <w:t>1.- La Presidencia informa que el acta de la sesión anterior ha sido publicada en la Gaceta Parlamentaria, por lo que pregunta si existen observaciones o comentarios a la misma. El acta es aprobada por unanimidad de votos.</w:t>
      </w:r>
    </w:p>
    <w:p w:rsidR="008C310B" w:rsidRPr="00504E2A" w:rsidRDefault="008C310B" w:rsidP="006A1834">
      <w:pPr>
        <w:pBdr>
          <w:top w:val="nil"/>
          <w:left w:val="nil"/>
          <w:bottom w:val="nil"/>
          <w:right w:val="nil"/>
          <w:between w:val="nil"/>
        </w:pBdr>
        <w:contextualSpacing/>
        <w:jc w:val="both"/>
        <w:rPr>
          <w:rFonts w:ascii="Arial" w:eastAsia="Arial" w:hAnsi="Arial" w:cs="Arial"/>
          <w:sz w:val="24"/>
          <w:szCs w:val="24"/>
        </w:rPr>
      </w:pPr>
    </w:p>
    <w:p w:rsidR="004D6F29" w:rsidRPr="00504E2A" w:rsidRDefault="004D6F29" w:rsidP="006A1834">
      <w:pPr>
        <w:ind w:right="21"/>
        <w:jc w:val="both"/>
        <w:rPr>
          <w:sz w:val="24"/>
          <w:szCs w:val="24"/>
        </w:rPr>
      </w:pPr>
      <w:r w:rsidRPr="00504E2A">
        <w:rPr>
          <w:rFonts w:ascii="Arial" w:eastAsia="Arial" w:hAnsi="Arial" w:cs="Arial"/>
          <w:sz w:val="24"/>
          <w:szCs w:val="24"/>
        </w:rPr>
        <w:t>2.</w:t>
      </w:r>
      <w:r w:rsidRPr="00504E2A">
        <w:rPr>
          <w:sz w:val="24"/>
          <w:szCs w:val="24"/>
        </w:rPr>
        <w:t>- L</w:t>
      </w:r>
      <w:r w:rsidR="00C938D0" w:rsidRPr="00504E2A">
        <w:rPr>
          <w:sz w:val="24"/>
          <w:szCs w:val="24"/>
        </w:rPr>
        <w:t xml:space="preserve">a diputada Ingrid </w:t>
      </w:r>
      <w:proofErr w:type="spellStart"/>
      <w:r w:rsidR="00C938D0" w:rsidRPr="00504E2A">
        <w:rPr>
          <w:sz w:val="24"/>
          <w:szCs w:val="24"/>
        </w:rPr>
        <w:t>Krasopani</w:t>
      </w:r>
      <w:proofErr w:type="spellEnd"/>
      <w:r w:rsidR="00C938D0" w:rsidRPr="00504E2A">
        <w:rPr>
          <w:sz w:val="24"/>
          <w:szCs w:val="24"/>
        </w:rPr>
        <w:t xml:space="preserve"> </w:t>
      </w:r>
      <w:proofErr w:type="spellStart"/>
      <w:r w:rsidR="00C938D0" w:rsidRPr="00504E2A">
        <w:rPr>
          <w:sz w:val="24"/>
          <w:szCs w:val="24"/>
        </w:rPr>
        <w:t>Schemelensky</w:t>
      </w:r>
      <w:proofErr w:type="spellEnd"/>
      <w:r w:rsidR="00C938D0" w:rsidRPr="00504E2A">
        <w:rPr>
          <w:sz w:val="24"/>
          <w:szCs w:val="24"/>
        </w:rPr>
        <w:t xml:space="preserve"> Castro hace uso de la palabra, para dar l</w:t>
      </w:r>
      <w:r w:rsidRPr="00504E2A">
        <w:rPr>
          <w:sz w:val="24"/>
          <w:szCs w:val="24"/>
        </w:rPr>
        <w:t xml:space="preserve">ectura al </w:t>
      </w:r>
      <w:r w:rsidRPr="00504E2A">
        <w:rPr>
          <w:rFonts w:ascii="Arial" w:eastAsia="Arial" w:hAnsi="Arial" w:cs="Arial"/>
          <w:sz w:val="24"/>
          <w:szCs w:val="24"/>
        </w:rPr>
        <w:t xml:space="preserve">Dictamen </w:t>
      </w:r>
      <w:r w:rsidRPr="00504E2A">
        <w:rPr>
          <w:sz w:val="24"/>
          <w:szCs w:val="24"/>
        </w:rPr>
        <w:t xml:space="preserve">de la Iniciativa con Proyecto de Decreto por el que se adiciona un artículo 65 Bis a la </w:t>
      </w:r>
      <w:r w:rsidRPr="00504E2A">
        <w:rPr>
          <w:rFonts w:ascii="Arial" w:eastAsia="Arial" w:hAnsi="Arial" w:cs="Arial"/>
          <w:sz w:val="24"/>
          <w:szCs w:val="24"/>
        </w:rPr>
        <w:t>Ley de Trabajo de los Servidores Públicos del Estado y Municipio</w:t>
      </w:r>
      <w:r w:rsidRPr="00504E2A">
        <w:rPr>
          <w:sz w:val="24"/>
          <w:szCs w:val="24"/>
        </w:rPr>
        <w:t>s</w:t>
      </w:r>
      <w:r w:rsidRPr="00504E2A">
        <w:rPr>
          <w:rFonts w:ascii="Arial" w:eastAsia="Arial" w:hAnsi="Arial" w:cs="Arial"/>
          <w:sz w:val="24"/>
          <w:szCs w:val="24"/>
        </w:rPr>
        <w:t xml:space="preserve">, </w:t>
      </w:r>
      <w:r w:rsidRPr="00504E2A">
        <w:rPr>
          <w:sz w:val="24"/>
          <w:szCs w:val="24"/>
        </w:rPr>
        <w:t>presentado por el Grupo Parlamentario del Partido Acción Nacional, formulado por las Comisiones Legislativas de Trabajo, Prevención y Seguridad Social</w:t>
      </w:r>
      <w:r w:rsidR="00115D65" w:rsidRPr="00504E2A">
        <w:rPr>
          <w:sz w:val="24"/>
          <w:szCs w:val="24"/>
        </w:rPr>
        <w:t>,</w:t>
      </w:r>
      <w:r w:rsidRPr="00504E2A">
        <w:rPr>
          <w:sz w:val="24"/>
          <w:szCs w:val="24"/>
        </w:rPr>
        <w:t xml:space="preserve"> y </w:t>
      </w:r>
      <w:r w:rsidR="00115D65" w:rsidRPr="00504E2A">
        <w:rPr>
          <w:sz w:val="24"/>
          <w:szCs w:val="24"/>
        </w:rPr>
        <w:t xml:space="preserve">de </w:t>
      </w:r>
      <w:r w:rsidRPr="00504E2A">
        <w:rPr>
          <w:sz w:val="24"/>
          <w:szCs w:val="24"/>
        </w:rPr>
        <w:t>Salud, Asistencia y Seguridad Social.</w:t>
      </w:r>
    </w:p>
    <w:p w:rsidR="004D6F29" w:rsidRPr="00504E2A" w:rsidRDefault="004D6F29" w:rsidP="006A1834">
      <w:pPr>
        <w:pBdr>
          <w:top w:val="nil"/>
          <w:left w:val="nil"/>
          <w:bottom w:val="nil"/>
          <w:right w:val="nil"/>
          <w:between w:val="nil"/>
        </w:pBdr>
        <w:spacing w:before="1"/>
        <w:jc w:val="both"/>
        <w:rPr>
          <w:color w:val="000000"/>
          <w:sz w:val="24"/>
          <w:szCs w:val="24"/>
        </w:rPr>
      </w:pPr>
    </w:p>
    <w:p w:rsidR="002763C9" w:rsidRPr="00504E2A" w:rsidRDefault="002763C9" w:rsidP="002763C9">
      <w:pPr>
        <w:pStyle w:val="Textoindependiente"/>
        <w:jc w:val="both"/>
        <w:rPr>
          <w:rFonts w:ascii="Arial" w:eastAsia="Arial" w:hAnsi="Arial" w:cs="Arial"/>
        </w:rPr>
      </w:pPr>
      <w:r w:rsidRPr="00504E2A">
        <w:rPr>
          <w:rFonts w:ascii="Arial" w:eastAsia="Arial" w:hAnsi="Arial" w:cs="Arial"/>
        </w:rPr>
        <w:t xml:space="preserve">Sin que motive debate el </w:t>
      </w:r>
      <w:r w:rsidR="00640455" w:rsidRPr="00504E2A">
        <w:rPr>
          <w:rFonts w:ascii="Arial" w:eastAsia="Arial" w:hAnsi="Arial" w:cs="Arial"/>
        </w:rPr>
        <w:t xml:space="preserve">Dictamen </w:t>
      </w:r>
      <w:r w:rsidRPr="00504E2A">
        <w:rPr>
          <w:rFonts w:ascii="Arial" w:eastAsia="Arial" w:hAnsi="Arial" w:cs="Arial"/>
        </w:rPr>
        <w:t xml:space="preserve">y </w:t>
      </w:r>
      <w:r w:rsidR="00E36285" w:rsidRPr="00504E2A">
        <w:rPr>
          <w:rFonts w:ascii="Arial" w:eastAsia="Arial" w:hAnsi="Arial" w:cs="Arial"/>
        </w:rPr>
        <w:t xml:space="preserve">Proyecto </w:t>
      </w:r>
      <w:r w:rsidRPr="00504E2A">
        <w:rPr>
          <w:rFonts w:ascii="Arial" w:eastAsia="Arial" w:hAnsi="Arial" w:cs="Arial"/>
        </w:rPr>
        <w:t xml:space="preserve">de </w:t>
      </w:r>
      <w:r w:rsidR="00E36285" w:rsidRPr="00504E2A">
        <w:rPr>
          <w:rFonts w:ascii="Arial" w:eastAsia="Arial" w:hAnsi="Arial" w:cs="Arial"/>
        </w:rPr>
        <w:t>Decreto</w:t>
      </w:r>
      <w:r w:rsidRPr="00504E2A">
        <w:rPr>
          <w:rFonts w:ascii="Arial" w:eastAsia="Arial" w:hAnsi="Arial" w:cs="Arial"/>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w:t>
      </w:r>
      <w:r w:rsidR="00E36285" w:rsidRPr="00504E2A">
        <w:rPr>
          <w:rFonts w:ascii="Arial" w:eastAsia="Arial" w:hAnsi="Arial" w:cs="Arial"/>
        </w:rPr>
        <w:t xml:space="preserve">Dictamen </w:t>
      </w:r>
      <w:r w:rsidRPr="00504E2A">
        <w:rPr>
          <w:rFonts w:ascii="Arial" w:eastAsia="Arial" w:hAnsi="Arial" w:cs="Arial"/>
        </w:rPr>
        <w:t xml:space="preserve">y </w:t>
      </w:r>
      <w:r w:rsidR="00E36285" w:rsidRPr="00504E2A">
        <w:rPr>
          <w:rFonts w:ascii="Arial" w:eastAsia="Arial" w:hAnsi="Arial" w:cs="Arial"/>
        </w:rPr>
        <w:t xml:space="preserve">Proyecto </w:t>
      </w:r>
      <w:r w:rsidRPr="00504E2A">
        <w:rPr>
          <w:rFonts w:ascii="Arial" w:eastAsia="Arial" w:hAnsi="Arial" w:cs="Arial"/>
        </w:rPr>
        <w:t xml:space="preserve">de </w:t>
      </w:r>
      <w:r w:rsidR="00E36285" w:rsidRPr="00504E2A">
        <w:rPr>
          <w:rFonts w:ascii="Arial" w:eastAsia="Arial" w:hAnsi="Arial" w:cs="Arial"/>
        </w:rPr>
        <w:t xml:space="preserve">Decreto </w:t>
      </w:r>
      <w:r w:rsidRPr="00504E2A">
        <w:rPr>
          <w:rFonts w:ascii="Arial" w:eastAsia="Arial" w:hAnsi="Arial" w:cs="Arial"/>
        </w:rPr>
        <w:t>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2763C9" w:rsidRPr="00504E2A" w:rsidRDefault="002763C9" w:rsidP="006A1834">
      <w:pPr>
        <w:pBdr>
          <w:top w:val="nil"/>
          <w:left w:val="nil"/>
          <w:bottom w:val="nil"/>
          <w:right w:val="nil"/>
          <w:between w:val="nil"/>
        </w:pBdr>
        <w:spacing w:before="1"/>
        <w:jc w:val="both"/>
        <w:rPr>
          <w:color w:val="000000"/>
          <w:sz w:val="24"/>
          <w:szCs w:val="24"/>
        </w:rPr>
      </w:pPr>
    </w:p>
    <w:p w:rsidR="004D6F29" w:rsidRPr="00504E2A" w:rsidRDefault="004D6F29" w:rsidP="006A1834">
      <w:pPr>
        <w:pBdr>
          <w:top w:val="nil"/>
          <w:left w:val="nil"/>
          <w:bottom w:val="nil"/>
          <w:right w:val="nil"/>
          <w:between w:val="nil"/>
        </w:pBdr>
        <w:ind w:right="21"/>
        <w:jc w:val="both"/>
        <w:rPr>
          <w:color w:val="000000"/>
          <w:sz w:val="24"/>
          <w:szCs w:val="24"/>
        </w:rPr>
      </w:pPr>
      <w:r w:rsidRPr="00504E2A">
        <w:rPr>
          <w:rFonts w:ascii="Arial" w:eastAsia="Arial" w:hAnsi="Arial" w:cs="Arial"/>
          <w:color w:val="000000"/>
          <w:sz w:val="24"/>
          <w:szCs w:val="24"/>
        </w:rPr>
        <w:t xml:space="preserve">3.- </w:t>
      </w:r>
      <w:r w:rsidR="002763C9" w:rsidRPr="00504E2A">
        <w:rPr>
          <w:color w:val="000000"/>
          <w:sz w:val="24"/>
          <w:szCs w:val="24"/>
        </w:rPr>
        <w:t>El diputado Mario Ariel Juárez Rodríguez hace uso de la palabra, para dar l</w:t>
      </w:r>
      <w:r w:rsidRPr="00504E2A">
        <w:rPr>
          <w:color w:val="000000"/>
          <w:sz w:val="24"/>
          <w:szCs w:val="24"/>
        </w:rPr>
        <w:t xml:space="preserve">ectura a la </w:t>
      </w:r>
      <w:r w:rsidRPr="00504E2A">
        <w:rPr>
          <w:rFonts w:ascii="Arial" w:eastAsia="Arial" w:hAnsi="Arial" w:cs="Arial"/>
          <w:color w:val="000000"/>
          <w:sz w:val="24"/>
          <w:szCs w:val="24"/>
        </w:rPr>
        <w:t xml:space="preserve">Iniciativa </w:t>
      </w:r>
      <w:r w:rsidRPr="00504E2A">
        <w:rPr>
          <w:color w:val="000000"/>
          <w:sz w:val="24"/>
          <w:szCs w:val="24"/>
        </w:rPr>
        <w:t xml:space="preserve">con Proyecto de Decreto por el que se reforman los artículos 72 fracción I y II, 78; se adiciona un segundo párrafo al artículo 79, y se adicionan los artículos 79 Bis y 79 Ter, del </w:t>
      </w:r>
      <w:r w:rsidRPr="00504E2A">
        <w:rPr>
          <w:rFonts w:ascii="Arial" w:eastAsia="Arial" w:hAnsi="Arial" w:cs="Arial"/>
          <w:color w:val="000000"/>
          <w:sz w:val="24"/>
          <w:szCs w:val="24"/>
        </w:rPr>
        <w:t xml:space="preserve">Reglamento del Poder Legislativo del Estado Libre y Soberano de México, </w:t>
      </w:r>
      <w:r w:rsidRPr="00504E2A">
        <w:rPr>
          <w:color w:val="000000"/>
          <w:sz w:val="24"/>
          <w:szCs w:val="24"/>
        </w:rPr>
        <w:t>con el objetivo de regular la presentación de los Puntos de Acuerdo y los Dictámenes, presentada por</w:t>
      </w:r>
      <w:r w:rsidR="00D85DFA" w:rsidRPr="00504E2A">
        <w:rPr>
          <w:color w:val="000000"/>
          <w:sz w:val="24"/>
          <w:szCs w:val="24"/>
        </w:rPr>
        <w:t xml:space="preserve"> el propio diputado</w:t>
      </w:r>
      <w:r w:rsidRPr="00504E2A">
        <w:rPr>
          <w:color w:val="000000"/>
          <w:sz w:val="24"/>
          <w:szCs w:val="24"/>
        </w:rPr>
        <w:t>, en nombre del Grupo Parlamentario del Partido morena.</w:t>
      </w:r>
    </w:p>
    <w:p w:rsidR="004D6F29" w:rsidRPr="00504E2A" w:rsidRDefault="004D6F29" w:rsidP="006A1834">
      <w:pPr>
        <w:pBdr>
          <w:top w:val="nil"/>
          <w:left w:val="nil"/>
          <w:bottom w:val="nil"/>
          <w:right w:val="nil"/>
          <w:between w:val="nil"/>
        </w:pBdr>
        <w:jc w:val="both"/>
        <w:rPr>
          <w:color w:val="000000"/>
          <w:sz w:val="24"/>
          <w:szCs w:val="24"/>
        </w:rPr>
      </w:pPr>
    </w:p>
    <w:p w:rsidR="00D85DFA" w:rsidRPr="00504E2A" w:rsidRDefault="00D85DFA" w:rsidP="00D85DFA">
      <w:pPr>
        <w:pStyle w:val="Sinespaciado"/>
        <w:contextualSpacing/>
        <w:jc w:val="both"/>
        <w:rPr>
          <w:rFonts w:ascii="Arial" w:hAnsi="Arial" w:cs="Arial"/>
          <w:sz w:val="24"/>
          <w:szCs w:val="24"/>
        </w:rPr>
      </w:pPr>
      <w:r w:rsidRPr="00504E2A">
        <w:rPr>
          <w:rFonts w:ascii="Arial" w:hAnsi="Arial" w:cs="Arial"/>
          <w:color w:val="000000"/>
          <w:sz w:val="24"/>
          <w:szCs w:val="24"/>
        </w:rPr>
        <w:t>La Presidencia la</w:t>
      </w:r>
      <w:r w:rsidRPr="00504E2A">
        <w:rPr>
          <w:rFonts w:ascii="Arial" w:hAnsi="Arial" w:cs="Arial"/>
          <w:spacing w:val="3"/>
          <w:sz w:val="24"/>
          <w:szCs w:val="24"/>
        </w:rPr>
        <w:t xml:space="preserve"> </w:t>
      </w:r>
      <w:r w:rsidRPr="00504E2A">
        <w:rPr>
          <w:rFonts w:ascii="Arial" w:hAnsi="Arial" w:cs="Arial"/>
          <w:sz w:val="24"/>
          <w:szCs w:val="24"/>
        </w:rPr>
        <w:t>remite a la Comisión Legislativa de Gobernación y Puntos Constitucionales, para su estudio y dictamen.</w:t>
      </w:r>
    </w:p>
    <w:p w:rsidR="00D85DFA" w:rsidRPr="00504E2A" w:rsidRDefault="00D85DFA" w:rsidP="006A1834">
      <w:pPr>
        <w:pBdr>
          <w:top w:val="nil"/>
          <w:left w:val="nil"/>
          <w:bottom w:val="nil"/>
          <w:right w:val="nil"/>
          <w:between w:val="nil"/>
        </w:pBdr>
        <w:jc w:val="both"/>
        <w:rPr>
          <w:color w:val="000000"/>
          <w:sz w:val="24"/>
          <w:szCs w:val="24"/>
        </w:rPr>
      </w:pPr>
    </w:p>
    <w:p w:rsidR="004D6F29" w:rsidRPr="00504E2A" w:rsidRDefault="004D6F29" w:rsidP="006A1834">
      <w:pPr>
        <w:ind w:right="21"/>
        <w:jc w:val="both"/>
        <w:rPr>
          <w:sz w:val="24"/>
          <w:szCs w:val="24"/>
        </w:rPr>
      </w:pPr>
      <w:r w:rsidRPr="00504E2A">
        <w:rPr>
          <w:rFonts w:ascii="Arial" w:eastAsia="Arial" w:hAnsi="Arial" w:cs="Arial"/>
          <w:sz w:val="24"/>
          <w:szCs w:val="24"/>
        </w:rPr>
        <w:t xml:space="preserve">4.- </w:t>
      </w:r>
      <w:r w:rsidR="003C471F" w:rsidRPr="00504E2A">
        <w:rPr>
          <w:sz w:val="24"/>
          <w:szCs w:val="24"/>
        </w:rPr>
        <w:t>El diputado Isaac Martín Montoya Márquez hace uso de la palabra, para dar l</w:t>
      </w:r>
      <w:r w:rsidRPr="00504E2A">
        <w:rPr>
          <w:sz w:val="24"/>
          <w:szCs w:val="24"/>
        </w:rPr>
        <w:t xml:space="preserve">ectura a la </w:t>
      </w:r>
      <w:r w:rsidRPr="00504E2A">
        <w:rPr>
          <w:rFonts w:ascii="Arial" w:eastAsia="Arial" w:hAnsi="Arial" w:cs="Arial"/>
          <w:sz w:val="24"/>
          <w:szCs w:val="24"/>
        </w:rPr>
        <w:t xml:space="preserve">Iniciativa </w:t>
      </w:r>
      <w:r w:rsidRPr="00504E2A">
        <w:rPr>
          <w:sz w:val="24"/>
          <w:szCs w:val="24"/>
        </w:rPr>
        <w:t xml:space="preserve">con Proyecto de Decreto por el que se reforman, derogan y adicionan diversas disposiciones de la </w:t>
      </w:r>
      <w:r w:rsidRPr="00504E2A">
        <w:rPr>
          <w:rFonts w:ascii="Arial" w:eastAsia="Arial" w:hAnsi="Arial" w:cs="Arial"/>
          <w:sz w:val="24"/>
          <w:szCs w:val="24"/>
        </w:rPr>
        <w:t>Constitución Política del Estado Libre y Soberano de México</w:t>
      </w:r>
      <w:r w:rsidRPr="00504E2A">
        <w:rPr>
          <w:sz w:val="24"/>
          <w:szCs w:val="24"/>
        </w:rPr>
        <w:t xml:space="preserve">, del </w:t>
      </w:r>
      <w:r w:rsidRPr="00504E2A">
        <w:rPr>
          <w:rFonts w:ascii="Arial" w:eastAsia="Arial" w:hAnsi="Arial" w:cs="Arial"/>
          <w:sz w:val="24"/>
          <w:szCs w:val="24"/>
        </w:rPr>
        <w:t>Código Electoral del Estado de México y de la Ley Orgánica Municipal del Estado de México</w:t>
      </w:r>
      <w:r w:rsidRPr="00504E2A">
        <w:rPr>
          <w:sz w:val="24"/>
          <w:szCs w:val="24"/>
        </w:rPr>
        <w:t xml:space="preserve">, con el objetivo de establecer bases constitucionales y legales para que el </w:t>
      </w:r>
      <w:r w:rsidRPr="00504E2A">
        <w:rPr>
          <w:rFonts w:ascii="Arial" w:eastAsia="Arial" w:hAnsi="Arial" w:cs="Arial"/>
          <w:sz w:val="24"/>
          <w:szCs w:val="24"/>
        </w:rPr>
        <w:t xml:space="preserve">Instituto Electoral del Estado </w:t>
      </w:r>
      <w:r w:rsidRPr="00504E2A">
        <w:rPr>
          <w:rFonts w:ascii="Arial" w:eastAsia="Arial" w:hAnsi="Arial" w:cs="Arial"/>
          <w:sz w:val="24"/>
          <w:szCs w:val="24"/>
        </w:rPr>
        <w:lastRenderedPageBreak/>
        <w:t xml:space="preserve">de México, </w:t>
      </w:r>
      <w:r w:rsidRPr="00504E2A">
        <w:rPr>
          <w:sz w:val="24"/>
          <w:szCs w:val="24"/>
        </w:rPr>
        <w:t xml:space="preserve">sea la instancia encargada de organizar las elecciones de autoridades auxiliares y consejos de participación ciudadana municipales, presentado por el </w:t>
      </w:r>
      <w:r w:rsidR="003C471F" w:rsidRPr="00504E2A">
        <w:rPr>
          <w:sz w:val="24"/>
          <w:szCs w:val="24"/>
        </w:rPr>
        <w:t>propio d</w:t>
      </w:r>
      <w:r w:rsidRPr="00504E2A">
        <w:rPr>
          <w:sz w:val="24"/>
          <w:szCs w:val="24"/>
        </w:rPr>
        <w:t>iputado, en nombre del Grupo Parlamentario del Partido morena.</w:t>
      </w:r>
    </w:p>
    <w:p w:rsidR="004D6F29" w:rsidRPr="00504E2A" w:rsidRDefault="004D6F29" w:rsidP="006A1834">
      <w:pPr>
        <w:pBdr>
          <w:top w:val="nil"/>
          <w:left w:val="nil"/>
          <w:bottom w:val="nil"/>
          <w:right w:val="nil"/>
          <w:between w:val="nil"/>
        </w:pBdr>
        <w:jc w:val="both"/>
        <w:rPr>
          <w:color w:val="000000"/>
          <w:sz w:val="24"/>
          <w:szCs w:val="24"/>
        </w:rPr>
      </w:pPr>
    </w:p>
    <w:p w:rsidR="00D70BF9" w:rsidRPr="00504E2A" w:rsidRDefault="00D310F5" w:rsidP="006A1834">
      <w:pPr>
        <w:pBdr>
          <w:top w:val="nil"/>
          <w:left w:val="nil"/>
          <w:bottom w:val="nil"/>
          <w:right w:val="nil"/>
          <w:between w:val="nil"/>
        </w:pBdr>
        <w:jc w:val="both"/>
        <w:rPr>
          <w:color w:val="000000"/>
          <w:sz w:val="24"/>
          <w:szCs w:val="24"/>
        </w:rPr>
      </w:pPr>
      <w:r w:rsidRPr="00504E2A">
        <w:rPr>
          <w:color w:val="000000"/>
          <w:sz w:val="24"/>
          <w:szCs w:val="24"/>
        </w:rPr>
        <w:t xml:space="preserve">La Presidencia la remite a las Comisiones Legislativas de Gobernación y Puntos constitucionales, de </w:t>
      </w:r>
      <w:r w:rsidR="00105523" w:rsidRPr="00504E2A">
        <w:rPr>
          <w:color w:val="000000"/>
          <w:sz w:val="24"/>
          <w:szCs w:val="24"/>
        </w:rPr>
        <w:t xml:space="preserve">Electoral </w:t>
      </w:r>
      <w:r w:rsidR="00C013C8" w:rsidRPr="00504E2A">
        <w:rPr>
          <w:color w:val="000000"/>
          <w:sz w:val="24"/>
          <w:szCs w:val="24"/>
        </w:rPr>
        <w:t>y Des</w:t>
      </w:r>
      <w:r w:rsidR="00A131C6" w:rsidRPr="00504E2A">
        <w:rPr>
          <w:color w:val="000000"/>
          <w:sz w:val="24"/>
          <w:szCs w:val="24"/>
        </w:rPr>
        <w:t>a</w:t>
      </w:r>
      <w:r w:rsidR="00C013C8" w:rsidRPr="00504E2A">
        <w:rPr>
          <w:color w:val="000000"/>
          <w:sz w:val="24"/>
          <w:szCs w:val="24"/>
        </w:rPr>
        <w:t>rrollo D</w:t>
      </w:r>
      <w:r w:rsidR="00A131C6" w:rsidRPr="00504E2A">
        <w:rPr>
          <w:color w:val="000000"/>
          <w:sz w:val="24"/>
          <w:szCs w:val="24"/>
        </w:rPr>
        <w:t>e</w:t>
      </w:r>
      <w:r w:rsidR="00C013C8" w:rsidRPr="00504E2A">
        <w:rPr>
          <w:color w:val="000000"/>
          <w:sz w:val="24"/>
          <w:szCs w:val="24"/>
        </w:rPr>
        <w:t>mocrático</w:t>
      </w:r>
      <w:r w:rsidR="00105523" w:rsidRPr="00504E2A">
        <w:rPr>
          <w:color w:val="000000"/>
          <w:sz w:val="24"/>
          <w:szCs w:val="24"/>
        </w:rPr>
        <w:t>,</w:t>
      </w:r>
      <w:r w:rsidR="00C013C8" w:rsidRPr="00504E2A">
        <w:rPr>
          <w:color w:val="000000"/>
          <w:sz w:val="24"/>
          <w:szCs w:val="24"/>
        </w:rPr>
        <w:t xml:space="preserve"> y de </w:t>
      </w:r>
      <w:r w:rsidR="00A131C6" w:rsidRPr="00504E2A">
        <w:rPr>
          <w:color w:val="000000"/>
          <w:sz w:val="24"/>
          <w:szCs w:val="24"/>
        </w:rPr>
        <w:t xml:space="preserve">Legislación </w:t>
      </w:r>
      <w:r w:rsidR="00C013C8" w:rsidRPr="00504E2A">
        <w:rPr>
          <w:color w:val="000000"/>
          <w:sz w:val="24"/>
          <w:szCs w:val="24"/>
        </w:rPr>
        <w:t xml:space="preserve">y </w:t>
      </w:r>
      <w:r w:rsidR="00A131C6" w:rsidRPr="00504E2A">
        <w:rPr>
          <w:color w:val="000000"/>
          <w:sz w:val="24"/>
          <w:szCs w:val="24"/>
        </w:rPr>
        <w:t xml:space="preserve">Administración </w:t>
      </w:r>
      <w:r w:rsidR="00C013C8" w:rsidRPr="00504E2A">
        <w:rPr>
          <w:color w:val="000000"/>
          <w:sz w:val="24"/>
          <w:szCs w:val="24"/>
        </w:rPr>
        <w:t>Municipal, para su estudio y dictamen.</w:t>
      </w:r>
    </w:p>
    <w:p w:rsidR="00C013C8" w:rsidRPr="00504E2A" w:rsidRDefault="00C013C8" w:rsidP="006A1834">
      <w:pPr>
        <w:pBdr>
          <w:top w:val="nil"/>
          <w:left w:val="nil"/>
          <w:bottom w:val="nil"/>
          <w:right w:val="nil"/>
          <w:between w:val="nil"/>
        </w:pBdr>
        <w:jc w:val="both"/>
        <w:rPr>
          <w:color w:val="000000"/>
          <w:sz w:val="24"/>
          <w:szCs w:val="24"/>
        </w:rPr>
      </w:pPr>
    </w:p>
    <w:p w:rsidR="00105523" w:rsidRPr="00504E2A" w:rsidRDefault="004D6F29" w:rsidP="00105523">
      <w:pPr>
        <w:jc w:val="both"/>
        <w:rPr>
          <w:sz w:val="24"/>
          <w:szCs w:val="24"/>
        </w:rPr>
      </w:pPr>
      <w:bookmarkStart w:id="0" w:name="_30j0zll" w:colFirst="0" w:colLast="0"/>
      <w:bookmarkEnd w:id="0"/>
      <w:r w:rsidRPr="00504E2A">
        <w:rPr>
          <w:rFonts w:ascii="Arial" w:eastAsia="Arial" w:hAnsi="Arial" w:cs="Arial"/>
          <w:sz w:val="24"/>
          <w:szCs w:val="24"/>
        </w:rPr>
        <w:t xml:space="preserve">5.- </w:t>
      </w:r>
      <w:r w:rsidR="00A131C6" w:rsidRPr="00504E2A">
        <w:rPr>
          <w:rFonts w:ascii="Arial" w:eastAsia="Arial" w:hAnsi="Arial" w:cs="Arial"/>
          <w:sz w:val="24"/>
          <w:szCs w:val="24"/>
        </w:rPr>
        <w:t>El diputado Daniel Andrés Sibaja González hace uso de la palabra, para dar l</w:t>
      </w:r>
      <w:r w:rsidRPr="00504E2A">
        <w:rPr>
          <w:sz w:val="24"/>
          <w:szCs w:val="24"/>
        </w:rPr>
        <w:t xml:space="preserve">ectura a la </w:t>
      </w:r>
      <w:r w:rsidRPr="00504E2A">
        <w:rPr>
          <w:rFonts w:ascii="Arial" w:eastAsia="Arial" w:hAnsi="Arial" w:cs="Arial"/>
          <w:sz w:val="24"/>
          <w:szCs w:val="24"/>
        </w:rPr>
        <w:t xml:space="preserve">Iniciativa </w:t>
      </w:r>
      <w:r w:rsidRPr="00504E2A">
        <w:rPr>
          <w:sz w:val="24"/>
          <w:szCs w:val="24"/>
        </w:rPr>
        <w:t xml:space="preserve">con Proyecto de Decreto por el que se reforman, adicionan y derogan diversos artículos de la </w:t>
      </w:r>
      <w:r w:rsidRPr="00504E2A">
        <w:rPr>
          <w:rFonts w:ascii="Arial" w:eastAsia="Arial" w:hAnsi="Arial" w:cs="Arial"/>
          <w:sz w:val="24"/>
          <w:szCs w:val="24"/>
        </w:rPr>
        <w:t>Ley Orgánica del Poder Legislativo del Estado Libre y Soberano de México</w:t>
      </w:r>
      <w:r w:rsidRPr="00504E2A">
        <w:rPr>
          <w:sz w:val="24"/>
          <w:szCs w:val="24"/>
        </w:rPr>
        <w:t xml:space="preserve">, </w:t>
      </w:r>
      <w:r w:rsidRPr="00504E2A">
        <w:rPr>
          <w:rFonts w:ascii="Arial" w:eastAsia="Arial" w:hAnsi="Arial" w:cs="Arial"/>
          <w:sz w:val="24"/>
          <w:szCs w:val="24"/>
        </w:rPr>
        <w:t>del Reglamento del Poder Legislativo del Estado Libre y Soberano de México y del Reglamento Interno del Instituto de Estudios Legislativos del Poder Legislativo del Estado de México</w:t>
      </w:r>
      <w:r w:rsidRPr="00504E2A">
        <w:rPr>
          <w:sz w:val="24"/>
          <w:szCs w:val="24"/>
        </w:rPr>
        <w:t xml:space="preserve">, presentada por el </w:t>
      </w:r>
      <w:r w:rsidR="00A131C6" w:rsidRPr="00504E2A">
        <w:rPr>
          <w:sz w:val="24"/>
          <w:szCs w:val="24"/>
        </w:rPr>
        <w:t>propio d</w:t>
      </w:r>
      <w:r w:rsidRPr="00504E2A">
        <w:rPr>
          <w:sz w:val="24"/>
          <w:szCs w:val="24"/>
        </w:rPr>
        <w:t xml:space="preserve">iputado y </w:t>
      </w:r>
      <w:r w:rsidR="00105523" w:rsidRPr="00504E2A">
        <w:rPr>
          <w:sz w:val="24"/>
          <w:szCs w:val="24"/>
        </w:rPr>
        <w:t>d</w:t>
      </w:r>
      <w:r w:rsidRPr="00504E2A">
        <w:rPr>
          <w:sz w:val="24"/>
          <w:szCs w:val="24"/>
        </w:rPr>
        <w:t>iputado Maurilio Hernández González, en nombre del Grupo Parlamentario del Partido morena.</w:t>
      </w:r>
      <w:r w:rsidR="00105523" w:rsidRPr="00504E2A">
        <w:rPr>
          <w:sz w:val="24"/>
          <w:szCs w:val="24"/>
        </w:rPr>
        <w:t xml:space="preserve"> </w:t>
      </w:r>
    </w:p>
    <w:p w:rsidR="00105523" w:rsidRPr="00504E2A" w:rsidRDefault="00105523" w:rsidP="00105523">
      <w:pPr>
        <w:jc w:val="both"/>
        <w:rPr>
          <w:sz w:val="24"/>
          <w:szCs w:val="24"/>
        </w:rPr>
      </w:pPr>
    </w:p>
    <w:p w:rsidR="00105523" w:rsidRPr="00504E2A" w:rsidRDefault="00105523" w:rsidP="00105523">
      <w:pPr>
        <w:pBdr>
          <w:top w:val="nil"/>
          <w:left w:val="nil"/>
          <w:bottom w:val="nil"/>
          <w:right w:val="nil"/>
          <w:between w:val="nil"/>
        </w:pBdr>
        <w:jc w:val="both"/>
        <w:rPr>
          <w:color w:val="000000"/>
          <w:sz w:val="24"/>
          <w:szCs w:val="24"/>
        </w:rPr>
      </w:pPr>
      <w:r w:rsidRPr="00504E2A">
        <w:rPr>
          <w:color w:val="000000"/>
          <w:sz w:val="24"/>
          <w:szCs w:val="24"/>
        </w:rPr>
        <w:t>La Presidencia la remite a la Comisi</w:t>
      </w:r>
      <w:r w:rsidR="00E36285">
        <w:rPr>
          <w:color w:val="000000"/>
          <w:sz w:val="24"/>
          <w:szCs w:val="24"/>
        </w:rPr>
        <w:t>ó</w:t>
      </w:r>
      <w:r w:rsidRPr="00504E2A">
        <w:rPr>
          <w:color w:val="000000"/>
          <w:sz w:val="24"/>
          <w:szCs w:val="24"/>
        </w:rPr>
        <w:t xml:space="preserve">n Legislativa de Gobernación y Puntos </w:t>
      </w:r>
      <w:r w:rsidR="00E36285" w:rsidRPr="00504E2A">
        <w:rPr>
          <w:color w:val="000000"/>
          <w:sz w:val="24"/>
          <w:szCs w:val="24"/>
        </w:rPr>
        <w:t>Constitucionales</w:t>
      </w:r>
      <w:r w:rsidRPr="00504E2A">
        <w:rPr>
          <w:color w:val="000000"/>
          <w:sz w:val="24"/>
          <w:szCs w:val="24"/>
        </w:rPr>
        <w:t xml:space="preserve">, y al Comité Permanente de </w:t>
      </w:r>
      <w:r w:rsidR="00E71DB0" w:rsidRPr="00504E2A">
        <w:rPr>
          <w:color w:val="000000"/>
          <w:sz w:val="24"/>
          <w:szCs w:val="24"/>
        </w:rPr>
        <w:t>Estudios Legis</w:t>
      </w:r>
      <w:r w:rsidR="00C16CE5" w:rsidRPr="00504E2A">
        <w:rPr>
          <w:color w:val="000000"/>
          <w:sz w:val="24"/>
          <w:szCs w:val="24"/>
        </w:rPr>
        <w:t>l</w:t>
      </w:r>
      <w:r w:rsidR="00E71DB0" w:rsidRPr="00504E2A">
        <w:rPr>
          <w:color w:val="000000"/>
          <w:sz w:val="24"/>
          <w:szCs w:val="24"/>
        </w:rPr>
        <w:t>ativos</w:t>
      </w:r>
      <w:r w:rsidRPr="00504E2A">
        <w:rPr>
          <w:color w:val="000000"/>
          <w:sz w:val="24"/>
          <w:szCs w:val="24"/>
        </w:rPr>
        <w:t>, para su estudio y dictamen.</w:t>
      </w:r>
    </w:p>
    <w:p w:rsidR="00105523" w:rsidRPr="00504E2A" w:rsidRDefault="00105523" w:rsidP="00105523">
      <w:pPr>
        <w:jc w:val="both"/>
        <w:rPr>
          <w:sz w:val="24"/>
          <w:szCs w:val="24"/>
        </w:rPr>
      </w:pPr>
    </w:p>
    <w:p w:rsidR="00B36A39" w:rsidRPr="00504E2A" w:rsidRDefault="004D6F29" w:rsidP="00B36A39">
      <w:pPr>
        <w:jc w:val="both"/>
        <w:rPr>
          <w:color w:val="000000"/>
          <w:sz w:val="24"/>
          <w:szCs w:val="24"/>
        </w:rPr>
      </w:pPr>
      <w:r w:rsidRPr="00504E2A">
        <w:rPr>
          <w:rFonts w:ascii="Arial" w:eastAsia="Arial" w:hAnsi="Arial" w:cs="Arial"/>
          <w:color w:val="000000"/>
          <w:sz w:val="24"/>
          <w:szCs w:val="24"/>
        </w:rPr>
        <w:t xml:space="preserve">6.- </w:t>
      </w:r>
      <w:r w:rsidRPr="00504E2A">
        <w:rPr>
          <w:color w:val="000000"/>
          <w:sz w:val="24"/>
          <w:szCs w:val="24"/>
        </w:rPr>
        <w:t>L</w:t>
      </w:r>
      <w:r w:rsidR="00C16CE5" w:rsidRPr="00504E2A">
        <w:rPr>
          <w:color w:val="000000"/>
          <w:sz w:val="24"/>
          <w:szCs w:val="24"/>
        </w:rPr>
        <w:t xml:space="preserve">a diputada Myriam Cárdenas </w:t>
      </w:r>
      <w:r w:rsidR="00115D65" w:rsidRPr="00504E2A">
        <w:rPr>
          <w:color w:val="000000"/>
          <w:sz w:val="24"/>
          <w:szCs w:val="24"/>
        </w:rPr>
        <w:t xml:space="preserve">Rojas </w:t>
      </w:r>
      <w:r w:rsidR="00C16CE5" w:rsidRPr="00504E2A">
        <w:rPr>
          <w:color w:val="000000"/>
          <w:sz w:val="24"/>
          <w:szCs w:val="24"/>
        </w:rPr>
        <w:t>hace uso de la palabra, para dar l</w:t>
      </w:r>
      <w:r w:rsidRPr="00504E2A">
        <w:rPr>
          <w:color w:val="000000"/>
          <w:sz w:val="24"/>
          <w:szCs w:val="24"/>
        </w:rPr>
        <w:t xml:space="preserve">ectura a la </w:t>
      </w:r>
      <w:r w:rsidRPr="00504E2A">
        <w:rPr>
          <w:rFonts w:ascii="Arial" w:eastAsia="Arial" w:hAnsi="Arial" w:cs="Arial"/>
          <w:color w:val="000000"/>
          <w:sz w:val="24"/>
          <w:szCs w:val="24"/>
        </w:rPr>
        <w:t xml:space="preserve">Iniciativa </w:t>
      </w:r>
      <w:r w:rsidRPr="00504E2A">
        <w:rPr>
          <w:color w:val="000000"/>
          <w:sz w:val="24"/>
          <w:szCs w:val="24"/>
        </w:rPr>
        <w:t xml:space="preserve">con Proyecto de Decreto por el que se reforma la fracción XLVI y se adiciona la fracción XLVII al artículo 31 de la </w:t>
      </w:r>
      <w:r w:rsidRPr="00504E2A">
        <w:rPr>
          <w:rFonts w:ascii="Arial" w:eastAsia="Arial" w:hAnsi="Arial" w:cs="Arial"/>
          <w:color w:val="000000"/>
          <w:sz w:val="24"/>
          <w:szCs w:val="24"/>
        </w:rPr>
        <w:t xml:space="preserve">Ley Orgánica Municipal del Estado de México, </w:t>
      </w:r>
      <w:r w:rsidRPr="00504E2A">
        <w:rPr>
          <w:color w:val="000000"/>
          <w:sz w:val="24"/>
          <w:szCs w:val="24"/>
        </w:rPr>
        <w:t xml:space="preserve">que los ayuntamientos promuevan la ejecución municipal de programas de dignificación, calidad y mejora permanente del comercio semifijo, con el objeto de impulsar su rentabilidad y desarrollo digno, presentada por la </w:t>
      </w:r>
      <w:r w:rsidR="00C16CE5" w:rsidRPr="00504E2A">
        <w:rPr>
          <w:color w:val="000000"/>
          <w:sz w:val="24"/>
          <w:szCs w:val="24"/>
        </w:rPr>
        <w:t>propia d</w:t>
      </w:r>
      <w:r w:rsidRPr="00504E2A">
        <w:rPr>
          <w:color w:val="000000"/>
          <w:sz w:val="24"/>
          <w:szCs w:val="24"/>
        </w:rPr>
        <w:t>iputada, en nombre del Grupo Parlamentario del Partido Revolucionario Institucional.</w:t>
      </w:r>
      <w:r w:rsidR="00B36A39" w:rsidRPr="00504E2A">
        <w:rPr>
          <w:color w:val="000000"/>
          <w:sz w:val="24"/>
          <w:szCs w:val="24"/>
        </w:rPr>
        <w:t xml:space="preserve"> </w:t>
      </w:r>
      <w:bookmarkStart w:id="1" w:name="_3znysh7" w:colFirst="0" w:colLast="0"/>
      <w:bookmarkEnd w:id="1"/>
    </w:p>
    <w:p w:rsidR="00B36A39" w:rsidRPr="00504E2A" w:rsidRDefault="00B36A39" w:rsidP="00B36A39">
      <w:pPr>
        <w:jc w:val="both"/>
        <w:rPr>
          <w:color w:val="000000"/>
          <w:sz w:val="24"/>
          <w:szCs w:val="24"/>
        </w:rPr>
      </w:pPr>
    </w:p>
    <w:p w:rsidR="00B36A39" w:rsidRPr="00504E2A" w:rsidRDefault="00B36A39" w:rsidP="00B36A39">
      <w:pPr>
        <w:pBdr>
          <w:top w:val="nil"/>
          <w:left w:val="nil"/>
          <w:bottom w:val="nil"/>
          <w:right w:val="nil"/>
          <w:between w:val="nil"/>
        </w:pBdr>
        <w:jc w:val="both"/>
        <w:rPr>
          <w:color w:val="000000"/>
          <w:sz w:val="24"/>
          <w:szCs w:val="24"/>
        </w:rPr>
      </w:pPr>
      <w:r w:rsidRPr="00504E2A">
        <w:rPr>
          <w:color w:val="000000"/>
          <w:sz w:val="24"/>
          <w:szCs w:val="24"/>
        </w:rPr>
        <w:t xml:space="preserve">La Presidencia la remite a las Comisiones Legislativas de Legislación y Administración Municipal, y de Desarrollo Económico, </w:t>
      </w:r>
      <w:r w:rsidR="00AE3C9E" w:rsidRPr="00504E2A">
        <w:rPr>
          <w:color w:val="000000"/>
          <w:sz w:val="24"/>
          <w:szCs w:val="24"/>
        </w:rPr>
        <w:t xml:space="preserve">Industrial, </w:t>
      </w:r>
      <w:r w:rsidR="001273C8" w:rsidRPr="00504E2A">
        <w:rPr>
          <w:color w:val="000000"/>
          <w:sz w:val="24"/>
          <w:szCs w:val="24"/>
        </w:rPr>
        <w:t xml:space="preserve">Comercial, y Minero, </w:t>
      </w:r>
      <w:r w:rsidRPr="00504E2A">
        <w:rPr>
          <w:color w:val="000000"/>
          <w:sz w:val="24"/>
          <w:szCs w:val="24"/>
        </w:rPr>
        <w:t>para su estudio y dictamen.</w:t>
      </w:r>
    </w:p>
    <w:p w:rsidR="004D6F29" w:rsidRPr="00504E2A" w:rsidRDefault="004D6F29" w:rsidP="00E36285">
      <w:pPr>
        <w:pBdr>
          <w:top w:val="nil"/>
          <w:left w:val="nil"/>
          <w:bottom w:val="nil"/>
          <w:right w:val="nil"/>
          <w:between w:val="nil"/>
        </w:pBdr>
        <w:jc w:val="both"/>
        <w:rPr>
          <w:color w:val="000000"/>
          <w:sz w:val="24"/>
          <w:szCs w:val="24"/>
        </w:rPr>
      </w:pPr>
    </w:p>
    <w:p w:rsidR="004D6F29" w:rsidRPr="00504E2A" w:rsidRDefault="004D6F29" w:rsidP="006A1834">
      <w:pPr>
        <w:pBdr>
          <w:top w:val="nil"/>
          <w:left w:val="nil"/>
          <w:bottom w:val="nil"/>
          <w:right w:val="nil"/>
          <w:between w:val="nil"/>
        </w:pBdr>
        <w:ind w:right="98"/>
        <w:jc w:val="both"/>
        <w:rPr>
          <w:color w:val="000000"/>
          <w:sz w:val="24"/>
          <w:szCs w:val="24"/>
        </w:rPr>
      </w:pPr>
      <w:bookmarkStart w:id="2" w:name="_2et92p0" w:colFirst="0" w:colLast="0"/>
      <w:bookmarkEnd w:id="2"/>
      <w:r w:rsidRPr="00504E2A">
        <w:rPr>
          <w:rFonts w:ascii="Arial" w:eastAsia="Arial" w:hAnsi="Arial" w:cs="Arial"/>
          <w:color w:val="000000"/>
          <w:sz w:val="24"/>
          <w:szCs w:val="24"/>
        </w:rPr>
        <w:t xml:space="preserve">8.- </w:t>
      </w:r>
      <w:r w:rsidRPr="00504E2A">
        <w:rPr>
          <w:color w:val="000000"/>
          <w:sz w:val="24"/>
          <w:szCs w:val="24"/>
        </w:rPr>
        <w:t>L</w:t>
      </w:r>
      <w:r w:rsidR="00FC1108" w:rsidRPr="00504E2A">
        <w:rPr>
          <w:color w:val="000000"/>
          <w:sz w:val="24"/>
          <w:szCs w:val="24"/>
        </w:rPr>
        <w:t>a diputada Silvia Barberena Maldonado hace uso de la pala</w:t>
      </w:r>
      <w:r w:rsidR="00115D65" w:rsidRPr="00504E2A">
        <w:rPr>
          <w:color w:val="000000"/>
          <w:sz w:val="24"/>
          <w:szCs w:val="24"/>
        </w:rPr>
        <w:t>b</w:t>
      </w:r>
      <w:r w:rsidR="00FC1108" w:rsidRPr="00504E2A">
        <w:rPr>
          <w:color w:val="000000"/>
          <w:sz w:val="24"/>
          <w:szCs w:val="24"/>
        </w:rPr>
        <w:t>ra, para dar l</w:t>
      </w:r>
      <w:r w:rsidRPr="00504E2A">
        <w:rPr>
          <w:color w:val="000000"/>
          <w:sz w:val="24"/>
          <w:szCs w:val="24"/>
        </w:rPr>
        <w:t xml:space="preserve">ectura a la </w:t>
      </w:r>
      <w:r w:rsidRPr="00504E2A">
        <w:rPr>
          <w:rFonts w:ascii="Arial" w:eastAsia="Arial" w:hAnsi="Arial" w:cs="Arial"/>
          <w:color w:val="000000"/>
          <w:sz w:val="24"/>
          <w:szCs w:val="24"/>
        </w:rPr>
        <w:t xml:space="preserve">Iniciativa </w:t>
      </w:r>
      <w:r w:rsidRPr="00504E2A">
        <w:rPr>
          <w:color w:val="000000"/>
          <w:sz w:val="24"/>
          <w:szCs w:val="24"/>
        </w:rPr>
        <w:t xml:space="preserve">con Proyecto de Decreto por el que se reforman y adicionan diversas disposiciones del artículo 78 de la </w:t>
      </w:r>
      <w:r w:rsidRPr="00504E2A">
        <w:rPr>
          <w:rFonts w:ascii="Arial" w:eastAsia="Arial" w:hAnsi="Arial" w:cs="Arial"/>
          <w:color w:val="000000"/>
          <w:sz w:val="24"/>
          <w:szCs w:val="24"/>
        </w:rPr>
        <w:t>Ley Orgánica Municipal del Estado de México</w:t>
      </w:r>
      <w:r w:rsidRPr="00504E2A">
        <w:rPr>
          <w:color w:val="000000"/>
          <w:sz w:val="24"/>
          <w:szCs w:val="24"/>
        </w:rPr>
        <w:t xml:space="preserve">, con el propósito fundamental de seguir fortaleciendo la figura del representante indígena ante el ayuntamiento, presentada por </w:t>
      </w:r>
      <w:r w:rsidR="00FC1108" w:rsidRPr="00504E2A">
        <w:rPr>
          <w:color w:val="000000"/>
          <w:sz w:val="24"/>
          <w:szCs w:val="24"/>
        </w:rPr>
        <w:t>e</w:t>
      </w:r>
      <w:r w:rsidRPr="00504E2A">
        <w:rPr>
          <w:color w:val="000000"/>
          <w:sz w:val="24"/>
          <w:szCs w:val="24"/>
        </w:rPr>
        <w:t>l Grupo Parlamentario del Partido del Trabajo.</w:t>
      </w:r>
    </w:p>
    <w:p w:rsidR="004D6F29" w:rsidRPr="00504E2A" w:rsidRDefault="004D6F29" w:rsidP="006A1834">
      <w:pPr>
        <w:pBdr>
          <w:top w:val="nil"/>
          <w:left w:val="nil"/>
          <w:bottom w:val="nil"/>
          <w:right w:val="nil"/>
          <w:between w:val="nil"/>
        </w:pBdr>
        <w:jc w:val="both"/>
        <w:rPr>
          <w:color w:val="000000"/>
          <w:sz w:val="24"/>
          <w:szCs w:val="24"/>
        </w:rPr>
      </w:pPr>
    </w:p>
    <w:p w:rsidR="009B331A" w:rsidRPr="00504E2A" w:rsidRDefault="009B331A" w:rsidP="009B331A">
      <w:pPr>
        <w:pBdr>
          <w:top w:val="nil"/>
          <w:left w:val="nil"/>
          <w:bottom w:val="nil"/>
          <w:right w:val="nil"/>
          <w:between w:val="nil"/>
        </w:pBdr>
        <w:jc w:val="both"/>
        <w:rPr>
          <w:color w:val="000000"/>
          <w:sz w:val="24"/>
          <w:szCs w:val="24"/>
        </w:rPr>
      </w:pPr>
      <w:r w:rsidRPr="00504E2A">
        <w:rPr>
          <w:color w:val="000000"/>
          <w:sz w:val="24"/>
          <w:szCs w:val="24"/>
        </w:rPr>
        <w:t>La Presidencia la remite a las Comisiones Legislativas de Legislación y Administración Municipal, y de Asuntos Indígenas, para su estudio y dictamen.</w:t>
      </w:r>
    </w:p>
    <w:p w:rsidR="000132EE" w:rsidRPr="00504E2A" w:rsidRDefault="000132EE" w:rsidP="006A1834">
      <w:pPr>
        <w:pBdr>
          <w:top w:val="nil"/>
          <w:left w:val="nil"/>
          <w:bottom w:val="nil"/>
          <w:right w:val="nil"/>
          <w:between w:val="nil"/>
        </w:pBdr>
        <w:jc w:val="both"/>
        <w:rPr>
          <w:color w:val="000000"/>
          <w:sz w:val="24"/>
          <w:szCs w:val="24"/>
        </w:rPr>
      </w:pPr>
    </w:p>
    <w:p w:rsidR="005B5688" w:rsidRPr="00504E2A" w:rsidRDefault="004D6F29" w:rsidP="005B5688">
      <w:pPr>
        <w:ind w:right="100"/>
        <w:jc w:val="both"/>
        <w:rPr>
          <w:sz w:val="24"/>
          <w:szCs w:val="24"/>
        </w:rPr>
      </w:pPr>
      <w:bookmarkStart w:id="3" w:name="_tyjcwt" w:colFirst="0" w:colLast="0"/>
      <w:bookmarkEnd w:id="3"/>
      <w:r w:rsidRPr="00504E2A">
        <w:rPr>
          <w:rFonts w:ascii="Arial" w:eastAsia="Arial" w:hAnsi="Arial" w:cs="Arial"/>
          <w:sz w:val="24"/>
          <w:szCs w:val="24"/>
        </w:rPr>
        <w:t xml:space="preserve">9.- </w:t>
      </w:r>
      <w:r w:rsidRPr="00504E2A">
        <w:rPr>
          <w:sz w:val="24"/>
          <w:szCs w:val="24"/>
        </w:rPr>
        <w:t>L</w:t>
      </w:r>
      <w:r w:rsidR="005B5688" w:rsidRPr="00504E2A">
        <w:rPr>
          <w:sz w:val="24"/>
          <w:szCs w:val="24"/>
        </w:rPr>
        <w:t xml:space="preserve">a diputada Ma. Trinidad Franco </w:t>
      </w:r>
      <w:proofErr w:type="spellStart"/>
      <w:r w:rsidR="005B5688" w:rsidRPr="00504E2A">
        <w:rPr>
          <w:sz w:val="24"/>
          <w:szCs w:val="24"/>
        </w:rPr>
        <w:t>Arpero</w:t>
      </w:r>
      <w:proofErr w:type="spellEnd"/>
      <w:r w:rsidR="005B5688" w:rsidRPr="00504E2A">
        <w:rPr>
          <w:sz w:val="24"/>
          <w:szCs w:val="24"/>
        </w:rPr>
        <w:t xml:space="preserve"> hace uso de la palabra, para dar l</w:t>
      </w:r>
      <w:r w:rsidRPr="00504E2A">
        <w:rPr>
          <w:sz w:val="24"/>
          <w:szCs w:val="24"/>
        </w:rPr>
        <w:t xml:space="preserve">ectura a la </w:t>
      </w:r>
      <w:r w:rsidRPr="00504E2A">
        <w:rPr>
          <w:rFonts w:ascii="Arial" w:eastAsia="Arial" w:hAnsi="Arial" w:cs="Arial"/>
          <w:sz w:val="24"/>
          <w:szCs w:val="24"/>
        </w:rPr>
        <w:t xml:space="preserve">Iniciativa </w:t>
      </w:r>
      <w:r w:rsidRPr="00504E2A">
        <w:rPr>
          <w:sz w:val="24"/>
          <w:szCs w:val="24"/>
        </w:rPr>
        <w:t xml:space="preserve">con Proyecto de Decreto por el que se reforma el artículo 5 párrafo XVIII de la </w:t>
      </w:r>
      <w:r w:rsidRPr="00504E2A">
        <w:rPr>
          <w:rFonts w:ascii="Arial" w:eastAsia="Arial" w:hAnsi="Arial" w:cs="Arial"/>
          <w:sz w:val="24"/>
          <w:szCs w:val="24"/>
        </w:rPr>
        <w:t>Constitución Política del Estado Libre y Soberano de México</w:t>
      </w:r>
      <w:r w:rsidRPr="00504E2A">
        <w:rPr>
          <w:sz w:val="24"/>
          <w:szCs w:val="24"/>
        </w:rPr>
        <w:t>, presentada por el Grupo Parlamentario del Partido del Trabajo.</w:t>
      </w:r>
      <w:bookmarkStart w:id="4" w:name="_3dy6vkm" w:colFirst="0" w:colLast="0"/>
      <w:bookmarkEnd w:id="4"/>
    </w:p>
    <w:p w:rsidR="005B5688" w:rsidRPr="00504E2A" w:rsidRDefault="005B5688" w:rsidP="005B5688">
      <w:pPr>
        <w:ind w:right="100"/>
        <w:jc w:val="both"/>
        <w:rPr>
          <w:sz w:val="24"/>
          <w:szCs w:val="24"/>
        </w:rPr>
      </w:pPr>
    </w:p>
    <w:p w:rsidR="00761604" w:rsidRPr="00504E2A" w:rsidRDefault="00761604" w:rsidP="00761604">
      <w:pPr>
        <w:pStyle w:val="Sinespaciado"/>
        <w:contextualSpacing/>
        <w:jc w:val="both"/>
        <w:rPr>
          <w:rFonts w:ascii="Arial" w:hAnsi="Arial" w:cs="Arial"/>
          <w:sz w:val="24"/>
          <w:szCs w:val="24"/>
        </w:rPr>
      </w:pPr>
      <w:r w:rsidRPr="00504E2A">
        <w:rPr>
          <w:rFonts w:ascii="Arial" w:hAnsi="Arial" w:cs="Arial"/>
          <w:color w:val="000000"/>
          <w:sz w:val="24"/>
          <w:szCs w:val="24"/>
        </w:rPr>
        <w:t>La Presidencia la</w:t>
      </w:r>
      <w:r w:rsidRPr="00504E2A">
        <w:rPr>
          <w:rFonts w:ascii="Arial" w:hAnsi="Arial" w:cs="Arial"/>
          <w:spacing w:val="3"/>
          <w:sz w:val="24"/>
          <w:szCs w:val="24"/>
        </w:rPr>
        <w:t xml:space="preserve"> </w:t>
      </w:r>
      <w:r w:rsidRPr="00504E2A">
        <w:rPr>
          <w:rFonts w:ascii="Arial" w:hAnsi="Arial" w:cs="Arial"/>
          <w:sz w:val="24"/>
          <w:szCs w:val="24"/>
        </w:rPr>
        <w:t>remite a la Comisión Legislativa de Gobernación y Puntos Constitucionales, para su estudio y dictamen.</w:t>
      </w:r>
    </w:p>
    <w:p w:rsidR="00761604" w:rsidRPr="00504E2A" w:rsidRDefault="00761604" w:rsidP="00761604">
      <w:pPr>
        <w:ind w:right="100"/>
        <w:jc w:val="both"/>
        <w:rPr>
          <w:sz w:val="24"/>
          <w:szCs w:val="24"/>
          <w:lang w:val="es-MX"/>
        </w:rPr>
      </w:pPr>
    </w:p>
    <w:p w:rsidR="004D6F29" w:rsidRPr="00504E2A" w:rsidRDefault="004D6F29" w:rsidP="00761604">
      <w:pPr>
        <w:ind w:right="100"/>
        <w:jc w:val="both"/>
        <w:rPr>
          <w:color w:val="000000"/>
          <w:sz w:val="24"/>
          <w:szCs w:val="24"/>
        </w:rPr>
      </w:pPr>
      <w:r w:rsidRPr="00504E2A">
        <w:rPr>
          <w:rFonts w:ascii="Arial" w:eastAsia="Arial" w:hAnsi="Arial" w:cs="Arial"/>
          <w:color w:val="000000"/>
          <w:sz w:val="24"/>
          <w:szCs w:val="24"/>
        </w:rPr>
        <w:t xml:space="preserve">11.- </w:t>
      </w:r>
      <w:r w:rsidR="00916ECC" w:rsidRPr="00504E2A">
        <w:rPr>
          <w:sz w:val="24"/>
          <w:szCs w:val="24"/>
        </w:rPr>
        <w:t xml:space="preserve">La </w:t>
      </w:r>
      <w:r w:rsidR="00115D65" w:rsidRPr="00504E2A">
        <w:rPr>
          <w:sz w:val="24"/>
          <w:szCs w:val="24"/>
        </w:rPr>
        <w:t>d</w:t>
      </w:r>
      <w:r w:rsidR="00916ECC" w:rsidRPr="00504E2A">
        <w:rPr>
          <w:sz w:val="24"/>
          <w:szCs w:val="24"/>
        </w:rPr>
        <w:t xml:space="preserve">iputada María </w:t>
      </w:r>
      <w:proofErr w:type="spellStart"/>
      <w:r w:rsidR="00916ECC" w:rsidRPr="00504E2A">
        <w:rPr>
          <w:sz w:val="24"/>
          <w:szCs w:val="24"/>
        </w:rPr>
        <w:t>Élida</w:t>
      </w:r>
      <w:proofErr w:type="spellEnd"/>
      <w:r w:rsidR="00916ECC" w:rsidRPr="00504E2A">
        <w:rPr>
          <w:sz w:val="24"/>
          <w:szCs w:val="24"/>
        </w:rPr>
        <w:t xml:space="preserve"> Castelán Mondragón hace uso de la palabra, para dar lectura a la </w:t>
      </w:r>
      <w:r w:rsidRPr="00504E2A">
        <w:rPr>
          <w:rFonts w:ascii="Arial" w:eastAsia="Arial" w:hAnsi="Arial" w:cs="Arial"/>
          <w:color w:val="000000"/>
          <w:sz w:val="24"/>
          <w:szCs w:val="24"/>
        </w:rPr>
        <w:t xml:space="preserve">Iniciativa </w:t>
      </w:r>
      <w:r w:rsidRPr="00504E2A">
        <w:rPr>
          <w:color w:val="000000"/>
          <w:sz w:val="24"/>
          <w:szCs w:val="24"/>
        </w:rPr>
        <w:t xml:space="preserve">con Proyecto de Decreto por el que se reforma el artículo 51 en su fracción V de la </w:t>
      </w:r>
      <w:r w:rsidRPr="00504E2A">
        <w:rPr>
          <w:rFonts w:ascii="Arial" w:eastAsia="Arial" w:hAnsi="Arial" w:cs="Arial"/>
          <w:color w:val="000000"/>
          <w:sz w:val="24"/>
          <w:szCs w:val="24"/>
        </w:rPr>
        <w:t>Constitución Política del Estado Libre y Soberano de México</w:t>
      </w:r>
      <w:r w:rsidRPr="00504E2A">
        <w:rPr>
          <w:color w:val="000000"/>
          <w:sz w:val="24"/>
          <w:szCs w:val="24"/>
        </w:rPr>
        <w:t xml:space="preserve">, presentada por el Grupo </w:t>
      </w:r>
      <w:r w:rsidRPr="00504E2A">
        <w:rPr>
          <w:color w:val="000000"/>
          <w:sz w:val="24"/>
          <w:szCs w:val="24"/>
        </w:rPr>
        <w:lastRenderedPageBreak/>
        <w:t>Parlamentario del Partido de la Revolución Democrática.</w:t>
      </w:r>
    </w:p>
    <w:p w:rsidR="008C310B" w:rsidRPr="00504E2A" w:rsidRDefault="008C310B" w:rsidP="006A1834">
      <w:pPr>
        <w:pStyle w:val="Textoindependiente"/>
        <w:ind w:right="375"/>
        <w:contextualSpacing/>
        <w:jc w:val="both"/>
        <w:rPr>
          <w:rFonts w:ascii="Arial" w:hAnsi="Arial" w:cs="Arial"/>
        </w:rPr>
      </w:pPr>
    </w:p>
    <w:p w:rsidR="00977D10" w:rsidRPr="00504E2A" w:rsidRDefault="00977D10" w:rsidP="00977D10">
      <w:pPr>
        <w:pStyle w:val="Sinespaciado"/>
        <w:contextualSpacing/>
        <w:jc w:val="both"/>
        <w:rPr>
          <w:rFonts w:ascii="Arial" w:hAnsi="Arial" w:cs="Arial"/>
          <w:sz w:val="24"/>
          <w:szCs w:val="24"/>
        </w:rPr>
      </w:pPr>
      <w:r w:rsidRPr="00504E2A">
        <w:rPr>
          <w:rFonts w:ascii="Arial" w:hAnsi="Arial" w:cs="Arial"/>
          <w:color w:val="000000"/>
          <w:sz w:val="24"/>
          <w:szCs w:val="24"/>
        </w:rPr>
        <w:t>La Presidencia la</w:t>
      </w:r>
      <w:r w:rsidRPr="00504E2A">
        <w:rPr>
          <w:rFonts w:ascii="Arial" w:hAnsi="Arial" w:cs="Arial"/>
          <w:spacing w:val="3"/>
          <w:sz w:val="24"/>
          <w:szCs w:val="24"/>
        </w:rPr>
        <w:t xml:space="preserve"> </w:t>
      </w:r>
      <w:r w:rsidRPr="00504E2A">
        <w:rPr>
          <w:rFonts w:ascii="Arial" w:hAnsi="Arial" w:cs="Arial"/>
          <w:sz w:val="24"/>
          <w:szCs w:val="24"/>
        </w:rPr>
        <w:t xml:space="preserve">remite a la Comisión Legislativa de Gobernación y Puntos Constitucionales, para su estudio y dictamen. </w:t>
      </w:r>
    </w:p>
    <w:p w:rsidR="00977D10" w:rsidRPr="00504E2A" w:rsidRDefault="00977D10" w:rsidP="00977D10">
      <w:pPr>
        <w:pStyle w:val="Sinespaciado"/>
        <w:contextualSpacing/>
        <w:jc w:val="both"/>
        <w:rPr>
          <w:rFonts w:ascii="Arial" w:hAnsi="Arial" w:cs="Arial"/>
          <w:sz w:val="24"/>
          <w:szCs w:val="24"/>
        </w:rPr>
      </w:pPr>
    </w:p>
    <w:p w:rsidR="006B3BEF" w:rsidRPr="00504E2A" w:rsidRDefault="00977D10" w:rsidP="00115D65">
      <w:pPr>
        <w:pStyle w:val="Sinespaciado"/>
        <w:contextualSpacing/>
        <w:jc w:val="both"/>
        <w:rPr>
          <w:rFonts w:ascii="Arial" w:hAnsi="Arial" w:cs="Arial"/>
          <w:sz w:val="24"/>
          <w:szCs w:val="24"/>
        </w:rPr>
      </w:pPr>
      <w:r w:rsidRPr="00504E2A">
        <w:rPr>
          <w:rFonts w:ascii="Arial" w:eastAsia="Arial" w:hAnsi="Arial" w:cs="Arial"/>
          <w:sz w:val="24"/>
          <w:szCs w:val="24"/>
        </w:rPr>
        <w:t xml:space="preserve">12.- </w:t>
      </w:r>
      <w:r w:rsidR="00407C4E" w:rsidRPr="00504E2A">
        <w:rPr>
          <w:rFonts w:ascii="Arial" w:eastAsia="Arial" w:hAnsi="Arial" w:cs="Arial"/>
          <w:sz w:val="24"/>
          <w:szCs w:val="24"/>
        </w:rPr>
        <w:t>A petición de las proponentes, se retira este punto</w:t>
      </w:r>
      <w:r w:rsidR="006B3BEF" w:rsidRPr="00504E2A">
        <w:rPr>
          <w:rFonts w:ascii="Arial" w:eastAsia="Arial" w:hAnsi="Arial" w:cs="Arial"/>
          <w:sz w:val="24"/>
          <w:szCs w:val="24"/>
        </w:rPr>
        <w:t>.</w:t>
      </w:r>
      <w:r w:rsidR="00407C4E" w:rsidRPr="00504E2A">
        <w:rPr>
          <w:rFonts w:ascii="Arial" w:eastAsia="Arial" w:hAnsi="Arial" w:cs="Arial"/>
          <w:sz w:val="24"/>
          <w:szCs w:val="24"/>
        </w:rPr>
        <w:t xml:space="preserve"> </w:t>
      </w:r>
    </w:p>
    <w:p w:rsidR="006B3BEF" w:rsidRPr="00504E2A" w:rsidRDefault="006B3BEF" w:rsidP="006B3BEF">
      <w:pPr>
        <w:pStyle w:val="Sinespaciado"/>
        <w:contextualSpacing/>
        <w:rPr>
          <w:rFonts w:ascii="Arial" w:hAnsi="Arial" w:cs="Arial"/>
          <w:sz w:val="24"/>
          <w:szCs w:val="24"/>
        </w:rPr>
      </w:pPr>
    </w:p>
    <w:p w:rsidR="00977D10" w:rsidRPr="00504E2A" w:rsidRDefault="00977D10" w:rsidP="006B3BEF">
      <w:pPr>
        <w:pStyle w:val="Sinespaciado"/>
        <w:contextualSpacing/>
        <w:jc w:val="both"/>
        <w:rPr>
          <w:rFonts w:ascii="Arial" w:hAnsi="Arial" w:cs="Arial"/>
          <w:sz w:val="24"/>
          <w:szCs w:val="24"/>
        </w:rPr>
      </w:pPr>
      <w:r w:rsidRPr="00504E2A">
        <w:rPr>
          <w:rFonts w:ascii="Arial" w:eastAsia="Arial" w:hAnsi="Arial" w:cs="Arial"/>
          <w:sz w:val="24"/>
          <w:szCs w:val="24"/>
        </w:rPr>
        <w:t xml:space="preserve">13.- </w:t>
      </w:r>
      <w:r w:rsidR="006B3BEF" w:rsidRPr="00504E2A">
        <w:rPr>
          <w:rFonts w:ascii="Arial" w:hAnsi="Arial" w:cs="Arial"/>
          <w:sz w:val="24"/>
          <w:szCs w:val="24"/>
        </w:rPr>
        <w:t>El diputado Martín Zepeda Hernández hace uso de la palabra, para dar l</w:t>
      </w:r>
      <w:r w:rsidRPr="00504E2A">
        <w:rPr>
          <w:rFonts w:ascii="Arial" w:hAnsi="Arial" w:cs="Arial"/>
          <w:sz w:val="24"/>
          <w:szCs w:val="24"/>
        </w:rPr>
        <w:t xml:space="preserve">ectura a la </w:t>
      </w:r>
      <w:r w:rsidRPr="00504E2A">
        <w:rPr>
          <w:rFonts w:ascii="Arial" w:eastAsia="Arial" w:hAnsi="Arial" w:cs="Arial"/>
          <w:sz w:val="24"/>
          <w:szCs w:val="24"/>
        </w:rPr>
        <w:t xml:space="preserve">Iniciativa </w:t>
      </w:r>
      <w:r w:rsidRPr="00504E2A">
        <w:rPr>
          <w:rFonts w:ascii="Arial" w:hAnsi="Arial" w:cs="Arial"/>
          <w:sz w:val="24"/>
          <w:szCs w:val="24"/>
        </w:rPr>
        <w:t xml:space="preserve">con Proyecto de Decreto que adicionan la fracción III </w:t>
      </w:r>
      <w:r w:rsidR="00D34AAA" w:rsidRPr="00504E2A">
        <w:rPr>
          <w:rFonts w:ascii="Arial" w:hAnsi="Arial" w:cs="Arial"/>
          <w:sz w:val="24"/>
          <w:szCs w:val="24"/>
        </w:rPr>
        <w:t xml:space="preserve">Bis </w:t>
      </w:r>
      <w:r w:rsidRPr="00504E2A">
        <w:rPr>
          <w:rFonts w:ascii="Arial" w:hAnsi="Arial" w:cs="Arial"/>
          <w:sz w:val="24"/>
          <w:szCs w:val="24"/>
        </w:rPr>
        <w:t xml:space="preserve">al artículo 5 y el Capítulo Tercero </w:t>
      </w:r>
      <w:r w:rsidR="00D34AAA" w:rsidRPr="00504E2A">
        <w:rPr>
          <w:rFonts w:ascii="Arial" w:hAnsi="Arial" w:cs="Arial"/>
          <w:sz w:val="24"/>
          <w:szCs w:val="24"/>
        </w:rPr>
        <w:t>Bis</w:t>
      </w:r>
      <w:r w:rsidRPr="00504E2A">
        <w:rPr>
          <w:rFonts w:ascii="Arial" w:hAnsi="Arial" w:cs="Arial"/>
          <w:sz w:val="24"/>
          <w:szCs w:val="24"/>
        </w:rPr>
        <w:t xml:space="preserve">, a la </w:t>
      </w:r>
      <w:r w:rsidRPr="00504E2A">
        <w:rPr>
          <w:rFonts w:ascii="Arial" w:eastAsia="Arial" w:hAnsi="Arial" w:cs="Arial"/>
          <w:sz w:val="24"/>
          <w:szCs w:val="24"/>
        </w:rPr>
        <w:t>Ley de Prevención del Tabaquismo y de Protección ante la Exposición al Humo de Tabaco en el Estado de México</w:t>
      </w:r>
      <w:r w:rsidR="00D34AAA" w:rsidRPr="00504E2A">
        <w:rPr>
          <w:rFonts w:ascii="Arial" w:hAnsi="Arial" w:cs="Arial"/>
          <w:sz w:val="24"/>
          <w:szCs w:val="24"/>
        </w:rPr>
        <w:t>, presentada por los</w:t>
      </w:r>
      <w:r w:rsidRPr="00504E2A">
        <w:rPr>
          <w:rFonts w:ascii="Arial" w:hAnsi="Arial" w:cs="Arial"/>
          <w:sz w:val="24"/>
          <w:szCs w:val="24"/>
        </w:rPr>
        <w:t xml:space="preserve"> </w:t>
      </w:r>
      <w:r w:rsidR="00D34AAA" w:rsidRPr="00504E2A">
        <w:rPr>
          <w:rFonts w:ascii="Arial" w:hAnsi="Arial" w:cs="Arial"/>
          <w:sz w:val="24"/>
          <w:szCs w:val="24"/>
        </w:rPr>
        <w:t>d</w:t>
      </w:r>
      <w:r w:rsidRPr="00504E2A">
        <w:rPr>
          <w:rFonts w:ascii="Arial" w:hAnsi="Arial" w:cs="Arial"/>
          <w:sz w:val="24"/>
          <w:szCs w:val="24"/>
        </w:rPr>
        <w:t>iputad</w:t>
      </w:r>
      <w:r w:rsidR="00D34AAA" w:rsidRPr="00504E2A">
        <w:rPr>
          <w:rFonts w:ascii="Arial" w:hAnsi="Arial" w:cs="Arial"/>
          <w:sz w:val="24"/>
          <w:szCs w:val="24"/>
        </w:rPr>
        <w:t>os</w:t>
      </w:r>
      <w:r w:rsidRPr="00504E2A">
        <w:rPr>
          <w:rFonts w:ascii="Arial" w:hAnsi="Arial" w:cs="Arial"/>
          <w:sz w:val="24"/>
          <w:szCs w:val="24"/>
        </w:rPr>
        <w:t xml:space="preserve"> Juana Bonilla Jaime y Martín Zepeda Hernández, en nombre del Grupo Parlamentario del Partido Movimiento Ciudadano.</w:t>
      </w:r>
    </w:p>
    <w:p w:rsidR="00977D10" w:rsidRPr="00504E2A" w:rsidRDefault="00977D10" w:rsidP="00977D10">
      <w:pPr>
        <w:pBdr>
          <w:top w:val="nil"/>
          <w:left w:val="nil"/>
          <w:bottom w:val="nil"/>
          <w:right w:val="nil"/>
          <w:between w:val="nil"/>
        </w:pBdr>
        <w:jc w:val="both"/>
        <w:rPr>
          <w:color w:val="000000"/>
          <w:sz w:val="24"/>
          <w:szCs w:val="24"/>
          <w:lang w:val="es-MX"/>
        </w:rPr>
      </w:pPr>
    </w:p>
    <w:p w:rsidR="00977D10" w:rsidRPr="00504E2A" w:rsidRDefault="001A2F78" w:rsidP="00977D10">
      <w:pPr>
        <w:pBdr>
          <w:top w:val="nil"/>
          <w:left w:val="nil"/>
          <w:bottom w:val="nil"/>
          <w:right w:val="nil"/>
          <w:between w:val="nil"/>
        </w:pBdr>
        <w:jc w:val="both"/>
        <w:rPr>
          <w:rFonts w:ascii="Arial" w:hAnsi="Arial" w:cs="Arial"/>
          <w:sz w:val="24"/>
          <w:szCs w:val="24"/>
        </w:rPr>
      </w:pPr>
      <w:r w:rsidRPr="00504E2A">
        <w:rPr>
          <w:color w:val="000000"/>
          <w:sz w:val="24"/>
          <w:szCs w:val="24"/>
        </w:rPr>
        <w:t xml:space="preserve">La Presidencia la </w:t>
      </w:r>
      <w:r w:rsidRPr="00504E2A">
        <w:rPr>
          <w:rFonts w:ascii="Arial" w:hAnsi="Arial" w:cs="Arial"/>
          <w:sz w:val="24"/>
          <w:szCs w:val="24"/>
        </w:rPr>
        <w:t xml:space="preserve">remite a las Comisiones Legislativas de Salud, Asistencia y Bienestar Social, </w:t>
      </w:r>
      <w:r w:rsidR="00120549" w:rsidRPr="00504E2A">
        <w:rPr>
          <w:rFonts w:ascii="Arial" w:hAnsi="Arial" w:cs="Arial"/>
          <w:sz w:val="24"/>
          <w:szCs w:val="24"/>
        </w:rPr>
        <w:t xml:space="preserve">y </w:t>
      </w:r>
      <w:r w:rsidRPr="00504E2A">
        <w:rPr>
          <w:rFonts w:ascii="Arial" w:hAnsi="Arial" w:cs="Arial"/>
          <w:sz w:val="24"/>
          <w:szCs w:val="24"/>
        </w:rPr>
        <w:t>de Protección Ambiental y Cambio Climático</w:t>
      </w:r>
      <w:r w:rsidR="00120549" w:rsidRPr="00504E2A">
        <w:rPr>
          <w:rFonts w:ascii="Arial" w:hAnsi="Arial" w:cs="Arial"/>
          <w:sz w:val="24"/>
          <w:szCs w:val="24"/>
        </w:rPr>
        <w:t>,</w:t>
      </w:r>
      <w:r w:rsidRPr="00504E2A">
        <w:rPr>
          <w:rFonts w:ascii="Arial" w:hAnsi="Arial" w:cs="Arial"/>
          <w:sz w:val="24"/>
          <w:szCs w:val="24"/>
        </w:rPr>
        <w:t xml:space="preserve"> para su estudio y dictamen.</w:t>
      </w:r>
    </w:p>
    <w:p w:rsidR="00120549" w:rsidRPr="00504E2A" w:rsidRDefault="00120549" w:rsidP="00977D10">
      <w:pPr>
        <w:pBdr>
          <w:top w:val="nil"/>
          <w:left w:val="nil"/>
          <w:bottom w:val="nil"/>
          <w:right w:val="nil"/>
          <w:between w:val="nil"/>
        </w:pBdr>
        <w:jc w:val="both"/>
        <w:rPr>
          <w:color w:val="000000"/>
          <w:sz w:val="24"/>
          <w:szCs w:val="24"/>
        </w:rPr>
      </w:pPr>
    </w:p>
    <w:p w:rsidR="00042726" w:rsidRPr="00504E2A" w:rsidRDefault="00042726" w:rsidP="00042726">
      <w:pPr>
        <w:ind w:right="100"/>
        <w:jc w:val="both"/>
        <w:rPr>
          <w:sz w:val="24"/>
          <w:szCs w:val="24"/>
        </w:rPr>
      </w:pPr>
      <w:r w:rsidRPr="00504E2A">
        <w:rPr>
          <w:rFonts w:ascii="Arial" w:eastAsia="Arial" w:hAnsi="Arial" w:cs="Arial"/>
          <w:sz w:val="24"/>
          <w:szCs w:val="24"/>
        </w:rPr>
        <w:t>10.- Se obvia la lectura d</w:t>
      </w:r>
      <w:r w:rsidRPr="00504E2A">
        <w:rPr>
          <w:color w:val="000000"/>
          <w:sz w:val="24"/>
          <w:szCs w:val="24"/>
        </w:rPr>
        <w:t xml:space="preserve">e la </w:t>
      </w:r>
      <w:r w:rsidRPr="00504E2A">
        <w:rPr>
          <w:rFonts w:ascii="Arial" w:eastAsia="Arial" w:hAnsi="Arial" w:cs="Arial"/>
          <w:sz w:val="24"/>
          <w:szCs w:val="24"/>
        </w:rPr>
        <w:t xml:space="preserve">Iniciativa </w:t>
      </w:r>
      <w:r w:rsidRPr="00504E2A">
        <w:rPr>
          <w:sz w:val="24"/>
          <w:szCs w:val="24"/>
        </w:rPr>
        <w:t xml:space="preserve">con Proyecto de Decreto por el cual se reforman y adicionan diversas disposiciones del </w:t>
      </w:r>
      <w:r w:rsidRPr="00504E2A">
        <w:rPr>
          <w:rFonts w:ascii="Arial" w:eastAsia="Arial" w:hAnsi="Arial" w:cs="Arial"/>
          <w:sz w:val="24"/>
          <w:szCs w:val="24"/>
        </w:rPr>
        <w:t>Código Administrativo del Estado de México, la Ley de Competitividad y Ordenamiento Comercial del Estado de México y de la Ley Orgánica Municipal</w:t>
      </w:r>
      <w:r w:rsidRPr="00504E2A">
        <w:rPr>
          <w:sz w:val="24"/>
          <w:szCs w:val="24"/>
        </w:rPr>
        <w:t xml:space="preserve">, presentada por el Grupo Parlamentario del Partido de la Revolución Democrática. </w:t>
      </w:r>
      <w:bookmarkStart w:id="5" w:name="_1t3h5sf" w:colFirst="0" w:colLast="0"/>
      <w:bookmarkEnd w:id="5"/>
    </w:p>
    <w:p w:rsidR="00042726" w:rsidRPr="00504E2A" w:rsidRDefault="00042726" w:rsidP="00042726">
      <w:pPr>
        <w:ind w:right="100"/>
        <w:jc w:val="both"/>
        <w:rPr>
          <w:sz w:val="24"/>
          <w:szCs w:val="24"/>
        </w:rPr>
      </w:pPr>
    </w:p>
    <w:p w:rsidR="00042726" w:rsidRPr="00504E2A" w:rsidRDefault="00042726" w:rsidP="00977D10">
      <w:pPr>
        <w:pBdr>
          <w:top w:val="nil"/>
          <w:left w:val="nil"/>
          <w:bottom w:val="nil"/>
          <w:right w:val="nil"/>
          <w:between w:val="nil"/>
        </w:pBdr>
        <w:jc w:val="both"/>
        <w:rPr>
          <w:rFonts w:ascii="Arial" w:hAnsi="Arial" w:cs="Arial"/>
          <w:sz w:val="24"/>
          <w:szCs w:val="24"/>
        </w:rPr>
      </w:pPr>
      <w:r w:rsidRPr="00504E2A">
        <w:rPr>
          <w:rFonts w:ascii="Arial" w:hAnsi="Arial" w:cs="Arial"/>
          <w:sz w:val="24"/>
          <w:szCs w:val="24"/>
        </w:rPr>
        <w:t xml:space="preserve">La </w:t>
      </w:r>
      <w:r w:rsidR="00D34AAA" w:rsidRPr="00504E2A">
        <w:rPr>
          <w:rFonts w:ascii="Arial" w:hAnsi="Arial" w:cs="Arial"/>
          <w:sz w:val="24"/>
          <w:szCs w:val="24"/>
        </w:rPr>
        <w:t xml:space="preserve">Presidencia </w:t>
      </w:r>
      <w:r w:rsidRPr="00504E2A">
        <w:rPr>
          <w:rFonts w:ascii="Arial" w:hAnsi="Arial" w:cs="Arial"/>
          <w:sz w:val="24"/>
          <w:szCs w:val="24"/>
        </w:rPr>
        <w:t xml:space="preserve">la remite a las </w:t>
      </w:r>
      <w:r w:rsidR="00547BBD" w:rsidRPr="00504E2A">
        <w:rPr>
          <w:rFonts w:ascii="Arial" w:hAnsi="Arial" w:cs="Arial"/>
          <w:sz w:val="24"/>
          <w:szCs w:val="24"/>
        </w:rPr>
        <w:t xml:space="preserve">Comisiones </w:t>
      </w:r>
      <w:r w:rsidRPr="00504E2A">
        <w:rPr>
          <w:rFonts w:ascii="Arial" w:hAnsi="Arial" w:cs="Arial"/>
          <w:sz w:val="24"/>
          <w:szCs w:val="24"/>
        </w:rPr>
        <w:t xml:space="preserve">Legislativas de Desarrollo Económico, Industrial, Comercial y Minero, </w:t>
      </w:r>
      <w:r w:rsidR="00547BBD" w:rsidRPr="00504E2A">
        <w:rPr>
          <w:rFonts w:ascii="Arial" w:hAnsi="Arial" w:cs="Arial"/>
          <w:sz w:val="24"/>
          <w:szCs w:val="24"/>
        </w:rPr>
        <w:t>y</w:t>
      </w:r>
      <w:r w:rsidRPr="00504E2A">
        <w:rPr>
          <w:rFonts w:ascii="Arial" w:hAnsi="Arial" w:cs="Arial"/>
          <w:sz w:val="24"/>
          <w:szCs w:val="24"/>
        </w:rPr>
        <w:t xml:space="preserve"> de Legislación y Administración Municipal</w:t>
      </w:r>
      <w:r w:rsidR="00D34AAA" w:rsidRPr="00504E2A">
        <w:rPr>
          <w:rFonts w:ascii="Arial" w:hAnsi="Arial" w:cs="Arial"/>
          <w:sz w:val="24"/>
          <w:szCs w:val="24"/>
        </w:rPr>
        <w:t>,</w:t>
      </w:r>
      <w:r w:rsidRPr="00504E2A">
        <w:rPr>
          <w:rFonts w:ascii="Arial" w:hAnsi="Arial" w:cs="Arial"/>
          <w:sz w:val="24"/>
          <w:szCs w:val="24"/>
        </w:rPr>
        <w:t xml:space="preserve"> para su estudio y dictamen</w:t>
      </w:r>
      <w:r w:rsidR="00B36271" w:rsidRPr="00504E2A">
        <w:rPr>
          <w:rFonts w:ascii="Arial" w:hAnsi="Arial" w:cs="Arial"/>
          <w:sz w:val="24"/>
          <w:szCs w:val="24"/>
        </w:rPr>
        <w:t>.</w:t>
      </w:r>
    </w:p>
    <w:p w:rsidR="00B36271" w:rsidRPr="00504E2A" w:rsidRDefault="00B36271" w:rsidP="00977D10">
      <w:pPr>
        <w:pBdr>
          <w:top w:val="nil"/>
          <w:left w:val="nil"/>
          <w:bottom w:val="nil"/>
          <w:right w:val="nil"/>
          <w:between w:val="nil"/>
        </w:pBdr>
        <w:jc w:val="both"/>
        <w:rPr>
          <w:color w:val="000000"/>
          <w:sz w:val="24"/>
          <w:szCs w:val="24"/>
        </w:rPr>
      </w:pPr>
    </w:p>
    <w:p w:rsidR="00DB157B" w:rsidRPr="00504E2A" w:rsidRDefault="00B36271" w:rsidP="00DB157B">
      <w:pPr>
        <w:contextualSpacing/>
        <w:jc w:val="both"/>
        <w:rPr>
          <w:rFonts w:ascii="Arial" w:eastAsiaTheme="minorHAnsi" w:hAnsi="Arial" w:cs="Arial"/>
          <w:sz w:val="24"/>
          <w:szCs w:val="24"/>
        </w:rPr>
      </w:pPr>
      <w:r w:rsidRPr="00504E2A">
        <w:rPr>
          <w:rFonts w:ascii="Arial" w:eastAsia="Arial" w:hAnsi="Arial" w:cs="Arial"/>
          <w:color w:val="000000"/>
          <w:sz w:val="24"/>
          <w:szCs w:val="24"/>
        </w:rPr>
        <w:t xml:space="preserve">15.- </w:t>
      </w:r>
      <w:r w:rsidRPr="00504E2A">
        <w:rPr>
          <w:color w:val="000000"/>
          <w:sz w:val="24"/>
          <w:szCs w:val="24"/>
        </w:rPr>
        <w:t xml:space="preserve">La diputada Beatriz García Villegas hace uso de la palabra, para dar lectura al </w:t>
      </w:r>
      <w:r w:rsidRPr="00504E2A">
        <w:rPr>
          <w:rFonts w:ascii="Arial" w:eastAsia="Arial" w:hAnsi="Arial" w:cs="Arial"/>
          <w:color w:val="000000"/>
          <w:sz w:val="24"/>
          <w:szCs w:val="24"/>
        </w:rPr>
        <w:t xml:space="preserve">Punto de Acuerdo </w:t>
      </w:r>
      <w:r w:rsidRPr="00504E2A">
        <w:rPr>
          <w:color w:val="000000"/>
          <w:sz w:val="24"/>
          <w:szCs w:val="24"/>
        </w:rPr>
        <w:t xml:space="preserve">de urgente y obvia resolución, por el que se exhorta a las personas juzgadoras adscritas a los órganos jurisdiccionales de primera y segunda instancia del </w:t>
      </w:r>
      <w:r w:rsidRPr="00504E2A">
        <w:rPr>
          <w:rFonts w:ascii="Arial" w:eastAsia="Arial" w:hAnsi="Arial" w:cs="Arial"/>
          <w:color w:val="000000"/>
          <w:sz w:val="24"/>
          <w:szCs w:val="24"/>
        </w:rPr>
        <w:t xml:space="preserve">Poder Judicial del Estado de México, </w:t>
      </w:r>
      <w:r w:rsidRPr="00504E2A">
        <w:rPr>
          <w:color w:val="000000"/>
          <w:sz w:val="24"/>
          <w:szCs w:val="24"/>
        </w:rPr>
        <w:t>para que en sus resoluciones observen y apliquen el principio de privilegio del fondo sobre la forma en conflictos suscitados en materia civil, mercantil y familiar, en términos del artículo 17, párrafo tercero de la Constitución Política de los Estados Unidos Mexicanos, presentado por el Grupo Parlamentario del Partido morena.</w:t>
      </w:r>
      <w:r w:rsidR="00DB157B" w:rsidRPr="00504E2A">
        <w:rPr>
          <w:rFonts w:ascii="Arial" w:eastAsiaTheme="minorHAnsi" w:hAnsi="Arial" w:cs="Arial"/>
          <w:sz w:val="24"/>
          <w:szCs w:val="24"/>
        </w:rPr>
        <w:t xml:space="preserve"> Solicita la dispensa del trámite de dictamen.</w:t>
      </w:r>
    </w:p>
    <w:p w:rsidR="00DB157B" w:rsidRPr="00504E2A" w:rsidRDefault="00DB157B" w:rsidP="00DB157B">
      <w:pPr>
        <w:adjustRightInd w:val="0"/>
        <w:contextualSpacing/>
        <w:jc w:val="both"/>
        <w:rPr>
          <w:rFonts w:ascii="Arial" w:eastAsiaTheme="minorHAnsi" w:hAnsi="Arial" w:cs="Arial"/>
          <w:sz w:val="24"/>
          <w:szCs w:val="24"/>
        </w:rPr>
      </w:pPr>
    </w:p>
    <w:p w:rsidR="00DB157B" w:rsidRPr="00504E2A" w:rsidRDefault="00DB157B" w:rsidP="00DB157B">
      <w:pPr>
        <w:contextualSpacing/>
        <w:jc w:val="both"/>
        <w:rPr>
          <w:rFonts w:ascii="Arial" w:eastAsia="Arial" w:hAnsi="Arial" w:cs="Arial"/>
          <w:sz w:val="24"/>
          <w:szCs w:val="24"/>
        </w:rPr>
      </w:pPr>
      <w:r w:rsidRPr="00504E2A">
        <w:rPr>
          <w:rFonts w:ascii="Arial" w:eastAsia="Arial" w:hAnsi="Arial" w:cs="Arial"/>
          <w:sz w:val="24"/>
          <w:szCs w:val="24"/>
        </w:rPr>
        <w:t>Es aprobada la dispensa del trámite de dictamen, por unanimidad de votos.</w:t>
      </w:r>
    </w:p>
    <w:p w:rsidR="00DB157B" w:rsidRPr="00504E2A" w:rsidRDefault="00DB157B" w:rsidP="00DB157B">
      <w:pPr>
        <w:contextualSpacing/>
        <w:jc w:val="both"/>
        <w:rPr>
          <w:rFonts w:ascii="Arial" w:eastAsia="Arial" w:hAnsi="Arial" w:cs="Arial"/>
          <w:sz w:val="24"/>
          <w:szCs w:val="24"/>
        </w:rPr>
      </w:pPr>
    </w:p>
    <w:p w:rsidR="00DB157B" w:rsidRPr="00504E2A" w:rsidRDefault="00DB157B" w:rsidP="00DB157B">
      <w:pPr>
        <w:contextualSpacing/>
        <w:jc w:val="both"/>
        <w:rPr>
          <w:rFonts w:ascii="Arial" w:eastAsia="Arial" w:hAnsi="Arial" w:cs="Arial"/>
          <w:sz w:val="24"/>
          <w:szCs w:val="24"/>
        </w:rPr>
      </w:pPr>
      <w:r w:rsidRPr="00504E2A">
        <w:rPr>
          <w:rFonts w:ascii="Arial" w:eastAsia="Arial" w:hAnsi="Arial" w:cs="Arial"/>
          <w:sz w:val="24"/>
          <w:szCs w:val="24"/>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DB157B" w:rsidRPr="00504E2A" w:rsidRDefault="00DB157B" w:rsidP="00DB157B">
      <w:pPr>
        <w:contextualSpacing/>
        <w:jc w:val="both"/>
        <w:rPr>
          <w:rFonts w:ascii="Arial" w:eastAsia="Arial" w:hAnsi="Arial" w:cs="Arial"/>
          <w:sz w:val="24"/>
          <w:szCs w:val="24"/>
        </w:rPr>
      </w:pPr>
    </w:p>
    <w:p w:rsidR="00DB157B" w:rsidRPr="00504E2A" w:rsidRDefault="00DB157B" w:rsidP="00DB157B">
      <w:pPr>
        <w:contextualSpacing/>
        <w:jc w:val="both"/>
        <w:rPr>
          <w:color w:val="000000"/>
          <w:sz w:val="24"/>
          <w:szCs w:val="24"/>
        </w:rPr>
      </w:pPr>
      <w:r w:rsidRPr="00504E2A">
        <w:rPr>
          <w:rFonts w:ascii="Arial" w:eastAsia="Arial" w:hAnsi="Arial" w:cs="Arial"/>
          <w:color w:val="000000"/>
          <w:sz w:val="24"/>
          <w:szCs w:val="24"/>
        </w:rPr>
        <w:t xml:space="preserve">16- </w:t>
      </w:r>
      <w:r w:rsidRPr="00504E2A">
        <w:rPr>
          <w:color w:val="000000"/>
          <w:sz w:val="24"/>
          <w:szCs w:val="24"/>
        </w:rPr>
        <w:t xml:space="preserve">La diputada Miriam Escalona Piña hace uso de la palabra, para dar lectura al </w:t>
      </w:r>
      <w:r w:rsidRPr="00504E2A">
        <w:rPr>
          <w:rFonts w:ascii="Arial" w:eastAsia="Arial" w:hAnsi="Arial" w:cs="Arial"/>
          <w:color w:val="000000"/>
          <w:sz w:val="24"/>
          <w:szCs w:val="24"/>
        </w:rPr>
        <w:t xml:space="preserve">Punto de Acuerdo </w:t>
      </w:r>
      <w:r w:rsidRPr="00504E2A">
        <w:rPr>
          <w:color w:val="000000"/>
          <w:sz w:val="24"/>
          <w:szCs w:val="24"/>
        </w:rPr>
        <w:t xml:space="preserve">por el que la LXI Legislatura exhorta de manera respetuosa al </w:t>
      </w:r>
      <w:r w:rsidRPr="00504E2A">
        <w:rPr>
          <w:rFonts w:ascii="Arial" w:eastAsia="Arial" w:hAnsi="Arial" w:cs="Arial"/>
          <w:color w:val="000000"/>
          <w:sz w:val="24"/>
          <w:szCs w:val="24"/>
        </w:rPr>
        <w:t xml:space="preserve">Gobierno del Estado de México </w:t>
      </w:r>
      <w:r w:rsidRPr="00504E2A">
        <w:rPr>
          <w:color w:val="000000"/>
          <w:sz w:val="24"/>
          <w:szCs w:val="24"/>
        </w:rPr>
        <w:t xml:space="preserve">a generar una campaña de reforestación en los 125 municipios de nuestra </w:t>
      </w:r>
      <w:r w:rsidR="00D34AAA" w:rsidRPr="00504E2A">
        <w:rPr>
          <w:color w:val="000000"/>
          <w:sz w:val="24"/>
          <w:szCs w:val="24"/>
        </w:rPr>
        <w:t xml:space="preserve">Entidad </w:t>
      </w:r>
      <w:r w:rsidRPr="00504E2A">
        <w:rPr>
          <w:color w:val="000000"/>
          <w:sz w:val="24"/>
          <w:szCs w:val="24"/>
        </w:rPr>
        <w:t xml:space="preserve">y que se generen los acuerdos y convenios necesarios para la generación de un foro con expertos, académicos organizaciones de la sociedad civil, autoridades municipales, estatales, federales y científicos para discutir los temas más apremiantes que afectan a nuestros bosques y para </w:t>
      </w:r>
      <w:r w:rsidRPr="00504E2A">
        <w:rPr>
          <w:color w:val="000000"/>
          <w:sz w:val="24"/>
          <w:szCs w:val="24"/>
        </w:rPr>
        <w:lastRenderedPageBreak/>
        <w:t>explorar formas de acelerar la integración de los bosques en la protección del clima y los planes de adaptación a nivel estatal y municipal, presentado por el Grupo Parlamentario del Partido Acción Nacional.</w:t>
      </w:r>
    </w:p>
    <w:p w:rsidR="00CE0B3E" w:rsidRPr="00504E2A" w:rsidRDefault="00CE0B3E" w:rsidP="00DB157B">
      <w:pPr>
        <w:contextualSpacing/>
        <w:jc w:val="both"/>
        <w:rPr>
          <w:color w:val="000000"/>
          <w:sz w:val="24"/>
          <w:szCs w:val="24"/>
        </w:rPr>
      </w:pPr>
    </w:p>
    <w:p w:rsidR="00042726" w:rsidRPr="00504E2A" w:rsidRDefault="0080169D" w:rsidP="00977D10">
      <w:pPr>
        <w:pBdr>
          <w:top w:val="nil"/>
          <w:left w:val="nil"/>
          <w:bottom w:val="nil"/>
          <w:right w:val="nil"/>
          <w:between w:val="nil"/>
        </w:pBdr>
        <w:jc w:val="both"/>
        <w:rPr>
          <w:rFonts w:ascii="Arial" w:hAnsi="Arial" w:cs="Arial"/>
          <w:sz w:val="24"/>
          <w:szCs w:val="24"/>
        </w:rPr>
      </w:pPr>
      <w:r w:rsidRPr="00504E2A">
        <w:rPr>
          <w:color w:val="000000"/>
          <w:sz w:val="24"/>
          <w:szCs w:val="24"/>
        </w:rPr>
        <w:t xml:space="preserve">La Presidencia lo </w:t>
      </w:r>
      <w:r w:rsidRPr="00504E2A">
        <w:rPr>
          <w:rFonts w:ascii="Arial" w:hAnsi="Arial" w:cs="Arial"/>
          <w:sz w:val="24"/>
          <w:szCs w:val="24"/>
        </w:rPr>
        <w:t>remite a las Comisiones Legislativas de Protección Ambiental y Cambio Climático, y de Desarrollo Agropecuario y Forestal, para su estudio y dictamen.</w:t>
      </w:r>
    </w:p>
    <w:p w:rsidR="0080169D" w:rsidRPr="00504E2A" w:rsidRDefault="0080169D" w:rsidP="00977D10">
      <w:pPr>
        <w:pBdr>
          <w:top w:val="nil"/>
          <w:left w:val="nil"/>
          <w:bottom w:val="nil"/>
          <w:right w:val="nil"/>
          <w:between w:val="nil"/>
        </w:pBdr>
        <w:jc w:val="both"/>
        <w:rPr>
          <w:color w:val="000000"/>
          <w:sz w:val="24"/>
          <w:szCs w:val="24"/>
        </w:rPr>
      </w:pPr>
    </w:p>
    <w:p w:rsidR="00F77BED" w:rsidRPr="00504E2A" w:rsidRDefault="0080169D" w:rsidP="00F77BED">
      <w:pPr>
        <w:contextualSpacing/>
        <w:jc w:val="both"/>
        <w:rPr>
          <w:rFonts w:ascii="Arial" w:eastAsiaTheme="minorHAnsi" w:hAnsi="Arial" w:cs="Arial"/>
          <w:sz w:val="24"/>
          <w:szCs w:val="24"/>
        </w:rPr>
      </w:pPr>
      <w:r w:rsidRPr="00504E2A">
        <w:rPr>
          <w:rFonts w:ascii="Arial" w:eastAsia="Arial" w:hAnsi="Arial" w:cs="Arial"/>
          <w:sz w:val="24"/>
          <w:szCs w:val="24"/>
        </w:rPr>
        <w:t xml:space="preserve">17.- </w:t>
      </w:r>
      <w:r w:rsidR="00F77BED" w:rsidRPr="00504E2A">
        <w:rPr>
          <w:rFonts w:ascii="Arial" w:hAnsi="Arial" w:cs="Arial"/>
          <w:sz w:val="24"/>
          <w:szCs w:val="24"/>
        </w:rPr>
        <w:t>La diputada Mónica Miriam Granillo Velazco</w:t>
      </w:r>
      <w:r w:rsidR="00F77BED" w:rsidRPr="00504E2A">
        <w:rPr>
          <w:sz w:val="24"/>
          <w:szCs w:val="24"/>
        </w:rPr>
        <w:t xml:space="preserve"> hace uso de la palabra, para dar l</w:t>
      </w:r>
      <w:r w:rsidRPr="00504E2A">
        <w:rPr>
          <w:sz w:val="24"/>
          <w:szCs w:val="24"/>
        </w:rPr>
        <w:t xml:space="preserve">ectura al </w:t>
      </w:r>
      <w:r w:rsidRPr="00504E2A">
        <w:rPr>
          <w:rFonts w:ascii="Arial" w:eastAsia="Arial" w:hAnsi="Arial" w:cs="Arial"/>
          <w:sz w:val="24"/>
          <w:szCs w:val="24"/>
        </w:rPr>
        <w:t xml:space="preserve">Punto de Acuerdo </w:t>
      </w:r>
      <w:r w:rsidRPr="00504E2A">
        <w:rPr>
          <w:sz w:val="24"/>
          <w:szCs w:val="24"/>
        </w:rPr>
        <w:t xml:space="preserve">de urgente y obvia resolución, mediante el cual se exhorta respetuosamente a las </w:t>
      </w:r>
      <w:r w:rsidRPr="00504E2A">
        <w:rPr>
          <w:rFonts w:ascii="Arial" w:eastAsia="Arial" w:hAnsi="Arial" w:cs="Arial"/>
          <w:sz w:val="24"/>
          <w:szCs w:val="24"/>
        </w:rPr>
        <w:t>Secretarías de Educación, de Salud, de Desarrollo Social y de Seguridad del Estado de México</w:t>
      </w:r>
      <w:r w:rsidRPr="00504E2A">
        <w:rPr>
          <w:sz w:val="24"/>
          <w:szCs w:val="24"/>
        </w:rPr>
        <w:t xml:space="preserve">, al </w:t>
      </w:r>
      <w:r w:rsidRPr="00504E2A">
        <w:rPr>
          <w:rFonts w:ascii="Arial" w:eastAsia="Arial" w:hAnsi="Arial" w:cs="Arial"/>
          <w:sz w:val="24"/>
          <w:szCs w:val="24"/>
        </w:rPr>
        <w:t>Sistema para el Desarrollo Integral de la Familia del Estado de México, a la Fiscalía General de Justicia del Estado de México y la Comisión de Derechos Humanos del Estado de México</w:t>
      </w:r>
      <w:r w:rsidRPr="00504E2A">
        <w:rPr>
          <w:sz w:val="24"/>
          <w:szCs w:val="24"/>
        </w:rPr>
        <w:t>, para que de forma coordinada y colaborativa creen e implementen mecanismos y contenidos educativos que cumplan con el objetivo de erradicar el bullying y ciberbullying, presentado por el Grupo Parlamentario del Partido de Nueva Alianza.</w:t>
      </w:r>
      <w:r w:rsidR="00F77BED" w:rsidRPr="00504E2A">
        <w:rPr>
          <w:sz w:val="24"/>
          <w:szCs w:val="24"/>
        </w:rPr>
        <w:t xml:space="preserve"> </w:t>
      </w:r>
      <w:r w:rsidR="00F77BED" w:rsidRPr="00504E2A">
        <w:rPr>
          <w:rFonts w:ascii="Arial" w:eastAsiaTheme="minorHAnsi" w:hAnsi="Arial" w:cs="Arial"/>
          <w:sz w:val="24"/>
          <w:szCs w:val="24"/>
        </w:rPr>
        <w:t>Solicita la dispensa del trámite de dictamen.</w:t>
      </w:r>
    </w:p>
    <w:p w:rsidR="00F77BED" w:rsidRPr="00504E2A" w:rsidRDefault="00F77BED" w:rsidP="00F77BED">
      <w:pPr>
        <w:adjustRightInd w:val="0"/>
        <w:contextualSpacing/>
        <w:jc w:val="both"/>
        <w:rPr>
          <w:rFonts w:ascii="Arial" w:eastAsiaTheme="minorHAnsi" w:hAnsi="Arial" w:cs="Arial"/>
          <w:sz w:val="24"/>
          <w:szCs w:val="24"/>
        </w:rPr>
      </w:pPr>
    </w:p>
    <w:p w:rsidR="00F77BED" w:rsidRPr="00504E2A" w:rsidRDefault="00F77BED" w:rsidP="00F77BED">
      <w:pPr>
        <w:contextualSpacing/>
        <w:jc w:val="both"/>
        <w:rPr>
          <w:rFonts w:ascii="Arial" w:eastAsia="Arial" w:hAnsi="Arial" w:cs="Arial"/>
          <w:sz w:val="24"/>
          <w:szCs w:val="24"/>
        </w:rPr>
      </w:pPr>
      <w:r w:rsidRPr="00504E2A">
        <w:rPr>
          <w:rFonts w:ascii="Arial" w:eastAsia="Arial" w:hAnsi="Arial" w:cs="Arial"/>
          <w:sz w:val="24"/>
          <w:szCs w:val="24"/>
        </w:rPr>
        <w:t>Es aprobada la dispensa del trámite de dictamen, por unanimidad de votos.</w:t>
      </w:r>
    </w:p>
    <w:p w:rsidR="00F77BED" w:rsidRPr="00504E2A" w:rsidRDefault="00F77BED" w:rsidP="00F77BED">
      <w:pPr>
        <w:contextualSpacing/>
        <w:jc w:val="both"/>
        <w:rPr>
          <w:rFonts w:ascii="Arial" w:eastAsia="Arial" w:hAnsi="Arial" w:cs="Arial"/>
          <w:sz w:val="24"/>
          <w:szCs w:val="24"/>
        </w:rPr>
      </w:pPr>
    </w:p>
    <w:p w:rsidR="0080169D" w:rsidRPr="00504E2A" w:rsidRDefault="00F77BED" w:rsidP="00F77BED">
      <w:pPr>
        <w:ind w:right="243"/>
        <w:jc w:val="both"/>
        <w:rPr>
          <w:sz w:val="24"/>
          <w:szCs w:val="24"/>
        </w:rPr>
      </w:pPr>
      <w:r w:rsidRPr="00504E2A">
        <w:rPr>
          <w:rFonts w:ascii="Arial" w:eastAsia="Arial" w:hAnsi="Arial" w:cs="Arial"/>
          <w:sz w:val="24"/>
          <w:szCs w:val="24"/>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80169D" w:rsidRPr="00504E2A" w:rsidRDefault="0080169D" w:rsidP="00977D10">
      <w:pPr>
        <w:pBdr>
          <w:top w:val="nil"/>
          <w:left w:val="nil"/>
          <w:bottom w:val="nil"/>
          <w:right w:val="nil"/>
          <w:between w:val="nil"/>
        </w:pBdr>
        <w:jc w:val="both"/>
        <w:rPr>
          <w:color w:val="000000"/>
          <w:sz w:val="24"/>
          <w:szCs w:val="24"/>
        </w:rPr>
      </w:pPr>
    </w:p>
    <w:p w:rsidR="00587A71" w:rsidRPr="00504E2A" w:rsidRDefault="00587A71" w:rsidP="00587A71">
      <w:pPr>
        <w:jc w:val="both"/>
        <w:rPr>
          <w:color w:val="000000"/>
          <w:sz w:val="24"/>
          <w:szCs w:val="24"/>
        </w:rPr>
      </w:pPr>
      <w:r w:rsidRPr="00504E2A">
        <w:rPr>
          <w:rFonts w:ascii="Arial" w:eastAsia="Arial" w:hAnsi="Arial" w:cs="Arial"/>
          <w:color w:val="000000"/>
          <w:sz w:val="24"/>
          <w:szCs w:val="24"/>
        </w:rPr>
        <w:t xml:space="preserve">7.- El diputado Francisco Javier Santos Arreola hace uso de la palabra, para dar lectura a la Iniciativa </w:t>
      </w:r>
      <w:r w:rsidRPr="00504E2A">
        <w:rPr>
          <w:color w:val="000000"/>
          <w:sz w:val="24"/>
          <w:szCs w:val="24"/>
        </w:rPr>
        <w:t xml:space="preserve">con Proyecto de Decreto por el que se reforma el artículo 217 del </w:t>
      </w:r>
      <w:r w:rsidRPr="00504E2A">
        <w:rPr>
          <w:rFonts w:ascii="Arial" w:eastAsia="Arial" w:hAnsi="Arial" w:cs="Arial"/>
          <w:color w:val="000000"/>
          <w:sz w:val="24"/>
          <w:szCs w:val="24"/>
        </w:rPr>
        <w:t>Código Penal del Estado de México</w:t>
      </w:r>
      <w:r w:rsidRPr="00504E2A">
        <w:rPr>
          <w:color w:val="000000"/>
          <w:sz w:val="24"/>
          <w:szCs w:val="24"/>
        </w:rPr>
        <w:t>, presentada por el propio diputado y el diputado Enrique Vargas del Villar, en nombre del Grupo Parlamentario del Partido Acción Nacional.</w:t>
      </w:r>
    </w:p>
    <w:p w:rsidR="0080169D" w:rsidRPr="00504E2A" w:rsidRDefault="0080169D" w:rsidP="00977D10">
      <w:pPr>
        <w:pBdr>
          <w:top w:val="nil"/>
          <w:left w:val="nil"/>
          <w:bottom w:val="nil"/>
          <w:right w:val="nil"/>
          <w:between w:val="nil"/>
        </w:pBdr>
        <w:jc w:val="both"/>
        <w:rPr>
          <w:color w:val="000000"/>
          <w:sz w:val="24"/>
          <w:szCs w:val="24"/>
        </w:rPr>
      </w:pPr>
    </w:p>
    <w:p w:rsidR="00136A5A" w:rsidRPr="00504E2A" w:rsidRDefault="00136A5A" w:rsidP="00136A5A">
      <w:pPr>
        <w:jc w:val="both"/>
        <w:rPr>
          <w:rFonts w:ascii="Arial" w:hAnsi="Arial" w:cs="Arial"/>
          <w:sz w:val="24"/>
          <w:szCs w:val="24"/>
        </w:rPr>
      </w:pPr>
      <w:r w:rsidRPr="00504E2A">
        <w:rPr>
          <w:rFonts w:ascii="Arial" w:hAnsi="Arial" w:cs="Arial"/>
          <w:sz w:val="24"/>
          <w:szCs w:val="24"/>
        </w:rPr>
        <w:t>La Presidencia la remite a la Comisión Legislativa de Procuración y Administración de Justicia, para su estudio y dictamen.</w:t>
      </w:r>
    </w:p>
    <w:p w:rsidR="0080169D" w:rsidRPr="00504E2A" w:rsidRDefault="0080169D" w:rsidP="00977D10">
      <w:pPr>
        <w:pBdr>
          <w:top w:val="nil"/>
          <w:left w:val="nil"/>
          <w:bottom w:val="nil"/>
          <w:right w:val="nil"/>
          <w:between w:val="nil"/>
        </w:pBdr>
        <w:jc w:val="both"/>
        <w:rPr>
          <w:color w:val="000000"/>
          <w:sz w:val="24"/>
          <w:szCs w:val="24"/>
        </w:rPr>
      </w:pPr>
    </w:p>
    <w:p w:rsidR="003B6C08" w:rsidRPr="00504E2A" w:rsidRDefault="00977D10" w:rsidP="003B6C08">
      <w:pPr>
        <w:contextualSpacing/>
        <w:jc w:val="both"/>
        <w:rPr>
          <w:rFonts w:ascii="Arial" w:eastAsiaTheme="minorHAnsi" w:hAnsi="Arial" w:cs="Arial"/>
          <w:sz w:val="24"/>
          <w:szCs w:val="24"/>
        </w:rPr>
      </w:pPr>
      <w:bookmarkStart w:id="6" w:name="_17dp8vu" w:colFirst="0" w:colLast="0"/>
      <w:bookmarkEnd w:id="6"/>
      <w:r w:rsidRPr="00504E2A">
        <w:rPr>
          <w:rFonts w:ascii="Arial" w:eastAsia="Arial" w:hAnsi="Arial" w:cs="Arial"/>
          <w:color w:val="000000"/>
          <w:sz w:val="24"/>
          <w:szCs w:val="24"/>
        </w:rPr>
        <w:t xml:space="preserve">14.- </w:t>
      </w:r>
      <w:r w:rsidR="00136A5A" w:rsidRPr="00504E2A">
        <w:rPr>
          <w:rFonts w:ascii="Arial" w:hAnsi="Arial" w:cs="Arial"/>
          <w:sz w:val="24"/>
          <w:szCs w:val="24"/>
        </w:rPr>
        <w:t>La diputada María del Carmen de la Rosa Mendoza</w:t>
      </w:r>
      <w:r w:rsidR="00136A5A" w:rsidRPr="00504E2A">
        <w:rPr>
          <w:color w:val="000000"/>
          <w:sz w:val="24"/>
          <w:szCs w:val="24"/>
        </w:rPr>
        <w:t xml:space="preserve"> hace uso de la palabra, para dar l</w:t>
      </w:r>
      <w:r w:rsidRPr="00504E2A">
        <w:rPr>
          <w:color w:val="000000"/>
          <w:sz w:val="24"/>
          <w:szCs w:val="24"/>
        </w:rPr>
        <w:t xml:space="preserve">ectura al </w:t>
      </w:r>
      <w:r w:rsidRPr="00504E2A">
        <w:rPr>
          <w:rFonts w:ascii="Arial" w:eastAsia="Arial" w:hAnsi="Arial" w:cs="Arial"/>
          <w:color w:val="000000"/>
          <w:sz w:val="24"/>
          <w:szCs w:val="24"/>
        </w:rPr>
        <w:t xml:space="preserve">Punto de Acuerdo </w:t>
      </w:r>
      <w:r w:rsidRPr="00504E2A">
        <w:rPr>
          <w:color w:val="000000"/>
          <w:sz w:val="24"/>
          <w:szCs w:val="24"/>
        </w:rPr>
        <w:t xml:space="preserve">de urgente y obvia resolución, mediante el cual se exhorta al </w:t>
      </w:r>
      <w:r w:rsidRPr="00504E2A">
        <w:rPr>
          <w:rFonts w:ascii="Arial" w:eastAsia="Arial" w:hAnsi="Arial" w:cs="Arial"/>
          <w:color w:val="000000"/>
          <w:sz w:val="24"/>
          <w:szCs w:val="24"/>
        </w:rPr>
        <w:t>Titular de la Secretaría de Salud del Estado de México</w:t>
      </w:r>
      <w:r w:rsidRPr="00504E2A">
        <w:rPr>
          <w:color w:val="000000"/>
          <w:sz w:val="24"/>
          <w:szCs w:val="24"/>
        </w:rPr>
        <w:t xml:space="preserve">, para que en el ámbito de sus atribuciones presente la solicitud de ampliación presupuestaria al </w:t>
      </w:r>
      <w:r w:rsidRPr="00504E2A">
        <w:rPr>
          <w:rFonts w:ascii="Arial" w:eastAsia="Arial" w:hAnsi="Arial" w:cs="Arial"/>
          <w:color w:val="000000"/>
          <w:sz w:val="24"/>
          <w:szCs w:val="24"/>
        </w:rPr>
        <w:t xml:space="preserve">Titular de la Secretaría de Finanzas del Estado de México </w:t>
      </w:r>
      <w:r w:rsidRPr="00504E2A">
        <w:rPr>
          <w:color w:val="000000"/>
          <w:sz w:val="24"/>
          <w:szCs w:val="24"/>
        </w:rPr>
        <w:t>y se realicen las adecuaciones presupuestales necesarias del ejercicio fiscal 2022, con el objeto de comprar a través de los procedimientos de adquisición, previstos en los respectivos ordenamientos legales, el equipo y medicamentos necesarios para dotar a los Hospitales Generales de La Perla Nezahualcóyotl y Dr. Gustavo Baz Prada, ubicados en el Municipio de Nezahualcóyotl, a fin de que se encuentren en posibilidad de garantizar el derecho a la salud de la población del Municipio, presentado por el Grupo Parlamentario del Partido morena.</w:t>
      </w:r>
      <w:r w:rsidR="003B6C08" w:rsidRPr="00504E2A">
        <w:rPr>
          <w:color w:val="000000"/>
          <w:sz w:val="24"/>
          <w:szCs w:val="24"/>
        </w:rPr>
        <w:t xml:space="preserve"> </w:t>
      </w:r>
      <w:r w:rsidR="003B6C08" w:rsidRPr="00504E2A">
        <w:rPr>
          <w:rFonts w:ascii="Arial" w:eastAsiaTheme="minorHAnsi" w:hAnsi="Arial" w:cs="Arial"/>
          <w:sz w:val="24"/>
          <w:szCs w:val="24"/>
        </w:rPr>
        <w:t>Solicita la dispensa del trámite de dictamen.</w:t>
      </w:r>
    </w:p>
    <w:p w:rsidR="00367B53" w:rsidRPr="00504E2A" w:rsidRDefault="00367B53" w:rsidP="003B6C08">
      <w:pPr>
        <w:contextualSpacing/>
        <w:jc w:val="both"/>
        <w:rPr>
          <w:rFonts w:ascii="Arial" w:eastAsiaTheme="minorHAnsi" w:hAnsi="Arial" w:cs="Arial"/>
          <w:sz w:val="24"/>
          <w:szCs w:val="24"/>
        </w:rPr>
      </w:pPr>
    </w:p>
    <w:p w:rsidR="00367B53" w:rsidRPr="00504E2A" w:rsidRDefault="00367B53" w:rsidP="00367B53">
      <w:pPr>
        <w:pBdr>
          <w:top w:val="nil"/>
          <w:left w:val="nil"/>
          <w:bottom w:val="nil"/>
          <w:right w:val="nil"/>
          <w:between w:val="nil"/>
        </w:pBdr>
        <w:jc w:val="both"/>
        <w:rPr>
          <w:color w:val="000000"/>
          <w:sz w:val="24"/>
          <w:szCs w:val="24"/>
        </w:rPr>
      </w:pPr>
      <w:r w:rsidRPr="00504E2A">
        <w:rPr>
          <w:color w:val="000000"/>
          <w:sz w:val="24"/>
          <w:szCs w:val="24"/>
        </w:rPr>
        <w:t>Para hablar sobre el punto, hace uso de la palabra la diputada Rosa María Zetina González.</w:t>
      </w:r>
    </w:p>
    <w:p w:rsidR="003B6C08" w:rsidRPr="00504E2A" w:rsidRDefault="003B6C08" w:rsidP="003B6C08">
      <w:pPr>
        <w:adjustRightInd w:val="0"/>
        <w:contextualSpacing/>
        <w:jc w:val="both"/>
        <w:rPr>
          <w:rFonts w:ascii="Arial" w:eastAsiaTheme="minorHAnsi" w:hAnsi="Arial" w:cs="Arial"/>
          <w:sz w:val="24"/>
          <w:szCs w:val="24"/>
        </w:rPr>
      </w:pPr>
    </w:p>
    <w:p w:rsidR="003B6C08" w:rsidRPr="00504E2A" w:rsidRDefault="003B6C08" w:rsidP="003B6C08">
      <w:pPr>
        <w:contextualSpacing/>
        <w:jc w:val="both"/>
        <w:rPr>
          <w:rFonts w:ascii="Arial" w:eastAsia="Arial" w:hAnsi="Arial" w:cs="Arial"/>
          <w:sz w:val="24"/>
          <w:szCs w:val="24"/>
        </w:rPr>
      </w:pPr>
      <w:r w:rsidRPr="00504E2A">
        <w:rPr>
          <w:rFonts w:ascii="Arial" w:eastAsia="Arial" w:hAnsi="Arial" w:cs="Arial"/>
          <w:sz w:val="24"/>
          <w:szCs w:val="24"/>
        </w:rPr>
        <w:lastRenderedPageBreak/>
        <w:t>Es aprobada la dispensa del trámite de dictamen, por unanimidad de votos.</w:t>
      </w:r>
    </w:p>
    <w:p w:rsidR="003B6C08" w:rsidRPr="00504E2A" w:rsidRDefault="003B6C08" w:rsidP="003B6C08">
      <w:pPr>
        <w:contextualSpacing/>
        <w:jc w:val="both"/>
        <w:rPr>
          <w:rFonts w:ascii="Arial" w:eastAsia="Arial" w:hAnsi="Arial" w:cs="Arial"/>
          <w:sz w:val="24"/>
          <w:szCs w:val="24"/>
        </w:rPr>
      </w:pPr>
    </w:p>
    <w:p w:rsidR="003B6C08" w:rsidRPr="00504E2A" w:rsidRDefault="003B6C08" w:rsidP="003B6C08">
      <w:pPr>
        <w:ind w:right="243"/>
        <w:jc w:val="both"/>
        <w:rPr>
          <w:sz w:val="24"/>
          <w:szCs w:val="24"/>
        </w:rPr>
      </w:pPr>
      <w:r w:rsidRPr="00504E2A">
        <w:rPr>
          <w:rFonts w:ascii="Arial" w:eastAsia="Arial" w:hAnsi="Arial" w:cs="Arial"/>
          <w:sz w:val="24"/>
          <w:szCs w:val="24"/>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977D10" w:rsidRPr="00504E2A" w:rsidRDefault="00977D10" w:rsidP="00977D10">
      <w:pPr>
        <w:pBdr>
          <w:top w:val="nil"/>
          <w:left w:val="nil"/>
          <w:bottom w:val="nil"/>
          <w:right w:val="nil"/>
          <w:between w:val="nil"/>
        </w:pBdr>
        <w:ind w:right="102"/>
        <w:jc w:val="both"/>
        <w:rPr>
          <w:color w:val="000000"/>
          <w:sz w:val="24"/>
          <w:szCs w:val="24"/>
        </w:rPr>
      </w:pPr>
    </w:p>
    <w:p w:rsidR="00977D10" w:rsidRPr="00504E2A" w:rsidRDefault="00977D10" w:rsidP="00977D10">
      <w:pPr>
        <w:spacing w:before="1"/>
        <w:ind w:right="105"/>
        <w:jc w:val="both"/>
        <w:rPr>
          <w:sz w:val="24"/>
          <w:szCs w:val="24"/>
        </w:rPr>
      </w:pPr>
      <w:r w:rsidRPr="00504E2A">
        <w:rPr>
          <w:rFonts w:ascii="Arial" w:eastAsia="Arial" w:hAnsi="Arial" w:cs="Arial"/>
          <w:sz w:val="24"/>
          <w:szCs w:val="24"/>
        </w:rPr>
        <w:t xml:space="preserve">18.- </w:t>
      </w:r>
      <w:r w:rsidR="00367B53" w:rsidRPr="00504E2A">
        <w:rPr>
          <w:rFonts w:ascii="Arial" w:eastAsia="Arial" w:hAnsi="Arial" w:cs="Arial"/>
          <w:sz w:val="24"/>
          <w:szCs w:val="24"/>
        </w:rPr>
        <w:t xml:space="preserve">Uso de la palabra por el diputado Abraham </w:t>
      </w:r>
      <w:proofErr w:type="spellStart"/>
      <w:r w:rsidR="00367B53" w:rsidRPr="00504E2A">
        <w:rPr>
          <w:rFonts w:ascii="Arial" w:eastAsia="Arial" w:hAnsi="Arial" w:cs="Arial"/>
          <w:sz w:val="24"/>
          <w:szCs w:val="24"/>
        </w:rPr>
        <w:t>Saroné</w:t>
      </w:r>
      <w:proofErr w:type="spellEnd"/>
      <w:r w:rsidR="00367B53" w:rsidRPr="00504E2A">
        <w:rPr>
          <w:rFonts w:ascii="Arial" w:eastAsia="Arial" w:hAnsi="Arial" w:cs="Arial"/>
          <w:sz w:val="24"/>
          <w:szCs w:val="24"/>
        </w:rPr>
        <w:t xml:space="preserve"> Campos, para dar lectura al </w:t>
      </w:r>
      <w:r w:rsidRPr="00504E2A">
        <w:rPr>
          <w:rFonts w:ascii="Arial" w:eastAsia="Arial" w:hAnsi="Arial" w:cs="Arial"/>
          <w:sz w:val="24"/>
          <w:szCs w:val="24"/>
        </w:rPr>
        <w:t xml:space="preserve">Pronunciamiento </w:t>
      </w:r>
      <w:r w:rsidRPr="00504E2A">
        <w:rPr>
          <w:sz w:val="24"/>
          <w:szCs w:val="24"/>
        </w:rPr>
        <w:t>con motivo del Día del Trabajo, presentado por el Grupo Parlamentario del Partido morena.</w:t>
      </w:r>
    </w:p>
    <w:p w:rsidR="00367B53" w:rsidRPr="00504E2A" w:rsidRDefault="00367B53" w:rsidP="00977D10">
      <w:pPr>
        <w:spacing w:before="1"/>
        <w:ind w:right="105"/>
        <w:jc w:val="both"/>
        <w:rPr>
          <w:sz w:val="24"/>
          <w:szCs w:val="24"/>
        </w:rPr>
      </w:pPr>
    </w:p>
    <w:p w:rsidR="00367B53" w:rsidRPr="00504E2A" w:rsidRDefault="00367B53" w:rsidP="00367B53">
      <w:pPr>
        <w:widowControl/>
        <w:adjustRightInd w:val="0"/>
        <w:jc w:val="both"/>
        <w:rPr>
          <w:rFonts w:ascii="Arial" w:eastAsiaTheme="minorHAnsi" w:hAnsi="Arial" w:cs="Arial"/>
          <w:color w:val="000000"/>
          <w:sz w:val="24"/>
          <w:szCs w:val="24"/>
          <w:lang w:val="es-MX"/>
        </w:rPr>
      </w:pPr>
      <w:r w:rsidRPr="00504E2A">
        <w:rPr>
          <w:rFonts w:ascii="Arial" w:eastAsiaTheme="minorHAnsi" w:hAnsi="Arial" w:cs="Arial"/>
          <w:color w:val="000000"/>
          <w:sz w:val="24"/>
          <w:szCs w:val="24"/>
          <w:lang w:val="es-MX"/>
        </w:rPr>
        <w:t>Se registra lo expresado.</w:t>
      </w:r>
    </w:p>
    <w:p w:rsidR="00977D10" w:rsidRPr="00504E2A" w:rsidRDefault="00977D10" w:rsidP="00977D10">
      <w:pPr>
        <w:pBdr>
          <w:top w:val="nil"/>
          <w:left w:val="nil"/>
          <w:bottom w:val="nil"/>
          <w:right w:val="nil"/>
          <w:between w:val="nil"/>
        </w:pBdr>
        <w:spacing w:before="11"/>
        <w:jc w:val="both"/>
        <w:rPr>
          <w:color w:val="000000"/>
          <w:sz w:val="24"/>
          <w:szCs w:val="24"/>
        </w:rPr>
      </w:pPr>
    </w:p>
    <w:p w:rsidR="00977D10" w:rsidRPr="00504E2A" w:rsidRDefault="00977D10" w:rsidP="00977D10">
      <w:pPr>
        <w:pBdr>
          <w:top w:val="nil"/>
          <w:left w:val="nil"/>
          <w:bottom w:val="nil"/>
          <w:right w:val="nil"/>
          <w:between w:val="nil"/>
        </w:pBdr>
        <w:ind w:right="243"/>
        <w:jc w:val="both"/>
        <w:rPr>
          <w:color w:val="000000"/>
          <w:sz w:val="24"/>
          <w:szCs w:val="24"/>
        </w:rPr>
      </w:pPr>
      <w:r w:rsidRPr="00504E2A">
        <w:rPr>
          <w:rFonts w:ascii="Arial" w:eastAsia="Arial" w:hAnsi="Arial" w:cs="Arial"/>
          <w:color w:val="000000"/>
          <w:sz w:val="24"/>
          <w:szCs w:val="24"/>
        </w:rPr>
        <w:t xml:space="preserve">19.- </w:t>
      </w:r>
      <w:r w:rsidR="00E02F92" w:rsidRPr="00504E2A">
        <w:rPr>
          <w:rFonts w:ascii="Arial" w:eastAsia="Arial" w:hAnsi="Arial" w:cs="Arial"/>
          <w:color w:val="000000"/>
          <w:sz w:val="24"/>
          <w:szCs w:val="24"/>
        </w:rPr>
        <w:t>Uso de la palabra</w:t>
      </w:r>
      <w:r w:rsidR="00E02F92" w:rsidRPr="00504E2A">
        <w:rPr>
          <w:color w:val="000000"/>
          <w:sz w:val="24"/>
          <w:szCs w:val="24"/>
        </w:rPr>
        <w:t xml:space="preserve"> por el </w:t>
      </w:r>
      <w:r w:rsidR="00D34AAA" w:rsidRPr="00504E2A">
        <w:rPr>
          <w:color w:val="000000"/>
          <w:sz w:val="24"/>
          <w:szCs w:val="24"/>
        </w:rPr>
        <w:t xml:space="preserve">diputado </w:t>
      </w:r>
      <w:r w:rsidR="00E02F92" w:rsidRPr="00504E2A">
        <w:rPr>
          <w:color w:val="000000"/>
          <w:sz w:val="24"/>
          <w:szCs w:val="24"/>
        </w:rPr>
        <w:t>Rigoberto Vargas Cervantes</w:t>
      </w:r>
      <w:r w:rsidR="009348AD" w:rsidRPr="00504E2A">
        <w:rPr>
          <w:color w:val="000000"/>
          <w:sz w:val="24"/>
          <w:szCs w:val="24"/>
        </w:rPr>
        <w:t>,</w:t>
      </w:r>
      <w:r w:rsidR="00E02F92" w:rsidRPr="00504E2A">
        <w:rPr>
          <w:rFonts w:ascii="Arial" w:eastAsia="Arial" w:hAnsi="Arial" w:cs="Arial"/>
          <w:color w:val="000000"/>
          <w:sz w:val="24"/>
          <w:szCs w:val="24"/>
        </w:rPr>
        <w:t xml:space="preserve"> </w:t>
      </w:r>
      <w:r w:rsidR="009348AD" w:rsidRPr="00504E2A">
        <w:rPr>
          <w:rFonts w:ascii="Arial" w:eastAsia="Arial" w:hAnsi="Arial" w:cs="Arial"/>
          <w:color w:val="000000"/>
          <w:sz w:val="24"/>
          <w:szCs w:val="24"/>
        </w:rPr>
        <w:t xml:space="preserve">para dar lectura al </w:t>
      </w:r>
      <w:r w:rsidRPr="00504E2A">
        <w:rPr>
          <w:rFonts w:ascii="Arial" w:eastAsia="Arial" w:hAnsi="Arial" w:cs="Arial"/>
          <w:color w:val="000000"/>
          <w:sz w:val="24"/>
          <w:szCs w:val="24"/>
        </w:rPr>
        <w:t xml:space="preserve">Posicionamiento </w:t>
      </w:r>
      <w:r w:rsidRPr="00504E2A">
        <w:rPr>
          <w:color w:val="000000"/>
          <w:sz w:val="24"/>
          <w:szCs w:val="24"/>
        </w:rPr>
        <w:t>con motivo del 1 de mayo</w:t>
      </w:r>
      <w:r w:rsidR="00D34AAA" w:rsidRPr="00504E2A">
        <w:rPr>
          <w:color w:val="000000"/>
          <w:sz w:val="24"/>
          <w:szCs w:val="24"/>
        </w:rPr>
        <w:t>,</w:t>
      </w:r>
      <w:r w:rsidRPr="00504E2A">
        <w:rPr>
          <w:color w:val="000000"/>
          <w:sz w:val="24"/>
          <w:szCs w:val="24"/>
        </w:rPr>
        <w:t xml:space="preserve"> Día del Trabajo, en nombre del Grupo Parlamentario del Partido de Nueva Alianza.</w:t>
      </w:r>
    </w:p>
    <w:p w:rsidR="00977D10" w:rsidRPr="00504E2A" w:rsidRDefault="00977D10" w:rsidP="00977D10">
      <w:pPr>
        <w:pBdr>
          <w:top w:val="nil"/>
          <w:left w:val="nil"/>
          <w:bottom w:val="nil"/>
          <w:right w:val="nil"/>
          <w:between w:val="nil"/>
        </w:pBdr>
        <w:jc w:val="both"/>
        <w:rPr>
          <w:color w:val="000000"/>
          <w:sz w:val="24"/>
          <w:szCs w:val="24"/>
        </w:rPr>
      </w:pPr>
    </w:p>
    <w:p w:rsidR="005B0657" w:rsidRPr="00504E2A" w:rsidRDefault="005B0657" w:rsidP="005B0657">
      <w:pPr>
        <w:widowControl/>
        <w:adjustRightInd w:val="0"/>
        <w:jc w:val="both"/>
        <w:rPr>
          <w:rFonts w:ascii="Arial" w:eastAsiaTheme="minorHAnsi" w:hAnsi="Arial" w:cs="Arial"/>
          <w:color w:val="000000"/>
          <w:sz w:val="24"/>
          <w:szCs w:val="24"/>
          <w:lang w:val="es-MX"/>
        </w:rPr>
      </w:pPr>
      <w:r w:rsidRPr="00504E2A">
        <w:rPr>
          <w:rFonts w:ascii="Arial" w:eastAsiaTheme="minorHAnsi" w:hAnsi="Arial" w:cs="Arial"/>
          <w:color w:val="000000"/>
          <w:sz w:val="24"/>
          <w:szCs w:val="24"/>
          <w:lang w:val="es-MX"/>
        </w:rPr>
        <w:t>Se registra lo expresado.</w:t>
      </w:r>
    </w:p>
    <w:p w:rsidR="005B0657" w:rsidRPr="00504E2A" w:rsidRDefault="005B0657" w:rsidP="00977D10">
      <w:pPr>
        <w:pBdr>
          <w:top w:val="nil"/>
          <w:left w:val="nil"/>
          <w:bottom w:val="nil"/>
          <w:right w:val="nil"/>
          <w:between w:val="nil"/>
        </w:pBdr>
        <w:jc w:val="both"/>
        <w:rPr>
          <w:color w:val="000000"/>
          <w:sz w:val="24"/>
          <w:szCs w:val="24"/>
        </w:rPr>
      </w:pPr>
    </w:p>
    <w:p w:rsidR="00977D10" w:rsidRPr="00504E2A" w:rsidRDefault="00977D10" w:rsidP="00977D10">
      <w:pPr>
        <w:spacing w:before="1"/>
        <w:ind w:right="103"/>
        <w:jc w:val="both"/>
        <w:rPr>
          <w:sz w:val="24"/>
          <w:szCs w:val="24"/>
        </w:rPr>
      </w:pPr>
      <w:bookmarkStart w:id="7" w:name="_26in1rg" w:colFirst="0" w:colLast="0"/>
      <w:bookmarkEnd w:id="7"/>
      <w:r w:rsidRPr="00504E2A">
        <w:rPr>
          <w:rFonts w:ascii="Arial" w:eastAsia="Arial" w:hAnsi="Arial" w:cs="Arial"/>
          <w:sz w:val="24"/>
          <w:szCs w:val="24"/>
        </w:rPr>
        <w:t xml:space="preserve">20.- </w:t>
      </w:r>
      <w:r w:rsidR="00FF474D" w:rsidRPr="00504E2A">
        <w:rPr>
          <w:rFonts w:ascii="Arial" w:eastAsia="Arial" w:hAnsi="Arial" w:cs="Arial"/>
          <w:sz w:val="24"/>
          <w:szCs w:val="24"/>
        </w:rPr>
        <w:t>La diputada Evelyn Osornio Jiménez hace uso de la palabra, para dar lectura al oficio por el que se p</w:t>
      </w:r>
      <w:r w:rsidRPr="00504E2A">
        <w:rPr>
          <w:rFonts w:ascii="Arial" w:eastAsia="Arial" w:hAnsi="Arial" w:cs="Arial"/>
          <w:sz w:val="24"/>
          <w:szCs w:val="24"/>
        </w:rPr>
        <w:t>resentó</w:t>
      </w:r>
      <w:r w:rsidRPr="00504E2A">
        <w:rPr>
          <w:sz w:val="24"/>
          <w:szCs w:val="24"/>
        </w:rPr>
        <w:t xml:space="preserve"> la </w:t>
      </w:r>
      <w:r w:rsidRPr="00504E2A">
        <w:rPr>
          <w:rFonts w:ascii="Arial" w:eastAsia="Arial" w:hAnsi="Arial" w:cs="Arial"/>
          <w:sz w:val="24"/>
          <w:szCs w:val="24"/>
        </w:rPr>
        <w:t>Cuenta Pública del Estado</w:t>
      </w:r>
      <w:r w:rsidRPr="00504E2A">
        <w:rPr>
          <w:sz w:val="24"/>
          <w:szCs w:val="24"/>
        </w:rPr>
        <w:t>, correspondiente al Ejercicio Fiscal del Año 2021, remitida por el Titular del Ejecutivo Estatal.</w:t>
      </w:r>
    </w:p>
    <w:p w:rsidR="00E02F92" w:rsidRPr="00504E2A" w:rsidRDefault="00E02F92" w:rsidP="00977D10">
      <w:pPr>
        <w:spacing w:before="1"/>
        <w:ind w:right="103"/>
        <w:jc w:val="both"/>
        <w:rPr>
          <w:sz w:val="24"/>
          <w:szCs w:val="24"/>
        </w:rPr>
      </w:pPr>
    </w:p>
    <w:p w:rsidR="00FF474D" w:rsidRPr="00504E2A" w:rsidRDefault="00D34AAA" w:rsidP="00FF474D">
      <w:pPr>
        <w:contextualSpacing/>
        <w:jc w:val="both"/>
        <w:rPr>
          <w:rFonts w:ascii="Arial" w:hAnsi="Arial" w:cs="Arial"/>
          <w:sz w:val="24"/>
          <w:szCs w:val="24"/>
        </w:rPr>
      </w:pPr>
      <w:r w:rsidRPr="00504E2A">
        <w:rPr>
          <w:rFonts w:ascii="Arial" w:hAnsi="Arial" w:cs="Arial"/>
          <w:sz w:val="24"/>
          <w:szCs w:val="24"/>
        </w:rPr>
        <w:t xml:space="preserve">La Presidencia señala que se </w:t>
      </w:r>
      <w:r w:rsidR="00FF474D" w:rsidRPr="00504E2A">
        <w:rPr>
          <w:rFonts w:ascii="Arial" w:hAnsi="Arial" w:cs="Arial"/>
          <w:sz w:val="24"/>
          <w:szCs w:val="24"/>
        </w:rPr>
        <w:t xml:space="preserve">tiene por presentada en tiempo y forma para los efectos </w:t>
      </w:r>
      <w:r w:rsidR="00504E2A" w:rsidRPr="00504E2A">
        <w:rPr>
          <w:rFonts w:ascii="Arial" w:hAnsi="Arial" w:cs="Arial"/>
          <w:sz w:val="24"/>
          <w:szCs w:val="24"/>
        </w:rPr>
        <w:t>c</w:t>
      </w:r>
      <w:r w:rsidR="00FF474D" w:rsidRPr="00504E2A">
        <w:rPr>
          <w:rFonts w:ascii="Arial" w:hAnsi="Arial" w:cs="Arial"/>
          <w:sz w:val="24"/>
          <w:szCs w:val="24"/>
        </w:rPr>
        <w:t>onstitucionales y legales conducentes</w:t>
      </w:r>
      <w:r w:rsidR="00504E2A" w:rsidRPr="00504E2A">
        <w:rPr>
          <w:rFonts w:ascii="Arial" w:hAnsi="Arial" w:cs="Arial"/>
          <w:sz w:val="24"/>
          <w:szCs w:val="24"/>
        </w:rPr>
        <w:t>,</w:t>
      </w:r>
      <w:r w:rsidR="00FF474D" w:rsidRPr="00504E2A">
        <w:rPr>
          <w:rFonts w:ascii="Arial" w:hAnsi="Arial" w:cs="Arial"/>
          <w:sz w:val="24"/>
          <w:szCs w:val="24"/>
        </w:rPr>
        <w:t xml:space="preserve"> </w:t>
      </w:r>
      <w:r w:rsidR="00504E2A" w:rsidRPr="00504E2A">
        <w:rPr>
          <w:rFonts w:ascii="Arial" w:hAnsi="Arial" w:cs="Arial"/>
          <w:sz w:val="24"/>
          <w:szCs w:val="24"/>
        </w:rPr>
        <w:t xml:space="preserve">solicita a la </w:t>
      </w:r>
      <w:r w:rsidR="00FF474D" w:rsidRPr="00504E2A">
        <w:rPr>
          <w:rFonts w:ascii="Arial" w:hAnsi="Arial" w:cs="Arial"/>
          <w:sz w:val="24"/>
          <w:szCs w:val="24"/>
        </w:rPr>
        <w:t xml:space="preserve">Secretaría </w:t>
      </w:r>
      <w:r w:rsidR="00504E2A" w:rsidRPr="00504E2A">
        <w:rPr>
          <w:rFonts w:ascii="Arial" w:hAnsi="Arial" w:cs="Arial"/>
          <w:sz w:val="24"/>
          <w:szCs w:val="24"/>
        </w:rPr>
        <w:t>lo registre</w:t>
      </w:r>
      <w:r w:rsidR="00FF474D" w:rsidRPr="00504E2A">
        <w:rPr>
          <w:rFonts w:ascii="Arial" w:hAnsi="Arial" w:cs="Arial"/>
          <w:sz w:val="24"/>
          <w:szCs w:val="24"/>
        </w:rPr>
        <w:t xml:space="preserve"> en los términos indicados la cuenta pública del Estado, correspondiente al ejercicio fiscal del año 2021 y se remite a la Comisión Legislativa de Vigilancia del Órgano Superior de Fiscalización</w:t>
      </w:r>
      <w:r w:rsidR="00504E2A" w:rsidRPr="00504E2A">
        <w:rPr>
          <w:rFonts w:ascii="Arial" w:hAnsi="Arial" w:cs="Arial"/>
          <w:sz w:val="24"/>
          <w:szCs w:val="24"/>
        </w:rPr>
        <w:t>,</w:t>
      </w:r>
      <w:r w:rsidR="00FF474D" w:rsidRPr="00504E2A">
        <w:rPr>
          <w:rFonts w:ascii="Arial" w:hAnsi="Arial" w:cs="Arial"/>
          <w:sz w:val="24"/>
          <w:szCs w:val="24"/>
        </w:rPr>
        <w:t xml:space="preserve"> para que por su conducto se envíe de inmediato al Órgano Superior de Fiscalización, para los efectos procedentes.</w:t>
      </w:r>
    </w:p>
    <w:p w:rsidR="00E02F92" w:rsidRPr="00504E2A" w:rsidRDefault="00E02F92" w:rsidP="00977D10">
      <w:pPr>
        <w:spacing w:before="1"/>
        <w:ind w:right="103"/>
        <w:jc w:val="both"/>
        <w:rPr>
          <w:sz w:val="24"/>
          <w:szCs w:val="24"/>
        </w:rPr>
      </w:pPr>
    </w:p>
    <w:p w:rsidR="00977D10" w:rsidRPr="00504E2A" w:rsidRDefault="00977D10" w:rsidP="00977D10">
      <w:pPr>
        <w:ind w:right="100"/>
        <w:jc w:val="both"/>
        <w:rPr>
          <w:rFonts w:ascii="Arial" w:eastAsia="Arial" w:hAnsi="Arial" w:cs="Arial"/>
          <w:sz w:val="24"/>
          <w:szCs w:val="24"/>
        </w:rPr>
      </w:pPr>
      <w:r w:rsidRPr="00504E2A">
        <w:rPr>
          <w:rFonts w:ascii="Arial" w:eastAsia="Arial" w:hAnsi="Arial" w:cs="Arial"/>
          <w:sz w:val="24"/>
          <w:szCs w:val="24"/>
        </w:rPr>
        <w:t xml:space="preserve">21.- </w:t>
      </w:r>
      <w:r w:rsidR="002353D8" w:rsidRPr="00504E2A">
        <w:rPr>
          <w:rFonts w:ascii="Arial" w:eastAsia="Arial" w:hAnsi="Arial" w:cs="Arial"/>
          <w:sz w:val="24"/>
          <w:szCs w:val="24"/>
        </w:rPr>
        <w:t xml:space="preserve">La Vicepresidencia, por instrucciones de la Presidencia, da lectura al oficio por el que se </w:t>
      </w:r>
      <w:r w:rsidR="00870386" w:rsidRPr="00504E2A">
        <w:rPr>
          <w:rFonts w:ascii="Arial" w:eastAsia="Arial" w:hAnsi="Arial" w:cs="Arial"/>
          <w:sz w:val="24"/>
          <w:szCs w:val="24"/>
        </w:rPr>
        <w:t xml:space="preserve">presentó el </w:t>
      </w:r>
      <w:r w:rsidRPr="00504E2A">
        <w:rPr>
          <w:rFonts w:ascii="Arial" w:eastAsia="Arial" w:hAnsi="Arial" w:cs="Arial"/>
          <w:sz w:val="24"/>
          <w:szCs w:val="24"/>
        </w:rPr>
        <w:t xml:space="preserve">Informe </w:t>
      </w:r>
      <w:r w:rsidRPr="00504E2A">
        <w:rPr>
          <w:sz w:val="24"/>
          <w:szCs w:val="24"/>
        </w:rPr>
        <w:t xml:space="preserve">de labores que presenta el </w:t>
      </w:r>
      <w:r w:rsidRPr="00504E2A">
        <w:rPr>
          <w:rFonts w:ascii="Arial" w:eastAsia="Arial" w:hAnsi="Arial" w:cs="Arial"/>
          <w:sz w:val="24"/>
          <w:szCs w:val="24"/>
        </w:rPr>
        <w:t>Fiscal General</w:t>
      </w:r>
      <w:r w:rsidRPr="00504E2A">
        <w:rPr>
          <w:sz w:val="24"/>
          <w:szCs w:val="24"/>
        </w:rPr>
        <w:t xml:space="preserve">, de acuerdo con lo dispuesto en el artículo 25 fracción IV de la </w:t>
      </w:r>
      <w:r w:rsidRPr="00504E2A">
        <w:rPr>
          <w:rFonts w:ascii="Arial" w:eastAsia="Arial" w:hAnsi="Arial" w:cs="Arial"/>
          <w:sz w:val="24"/>
          <w:szCs w:val="24"/>
        </w:rPr>
        <w:t>Ley de la Fiscalía General de Justicia del Estado de México.</w:t>
      </w:r>
    </w:p>
    <w:p w:rsidR="00C7064B" w:rsidRPr="00504E2A" w:rsidRDefault="00C7064B" w:rsidP="006A1834">
      <w:pPr>
        <w:pStyle w:val="Textoindependiente"/>
        <w:ind w:right="375"/>
        <w:contextualSpacing/>
        <w:jc w:val="both"/>
        <w:rPr>
          <w:rFonts w:ascii="Arial" w:hAnsi="Arial" w:cs="Arial"/>
        </w:rPr>
      </w:pPr>
    </w:p>
    <w:p w:rsidR="00CE1F9A" w:rsidRPr="00504E2A" w:rsidRDefault="00CE1F9A" w:rsidP="00CE1F9A">
      <w:pPr>
        <w:pStyle w:val="Sinespaciado"/>
        <w:contextualSpacing/>
        <w:jc w:val="both"/>
        <w:rPr>
          <w:rFonts w:ascii="Arial" w:hAnsi="Arial" w:cs="Arial"/>
          <w:sz w:val="24"/>
          <w:szCs w:val="24"/>
        </w:rPr>
      </w:pPr>
      <w:r w:rsidRPr="00504E2A">
        <w:rPr>
          <w:rFonts w:ascii="Arial" w:hAnsi="Arial" w:cs="Arial"/>
          <w:sz w:val="24"/>
          <w:szCs w:val="24"/>
        </w:rPr>
        <w:t>La Presidencia acuerda que la LXI Legislatura queda enterada del Informe presentado por el Licenciado José Luis Cervantes Martínez, Fiscalía General de Justicia Estado de México y se tiene por cumplido, para los efectos procedentes; asimismo, la Secretaría registrará el informe e integrará el expediente correspondiente.</w:t>
      </w:r>
    </w:p>
    <w:p w:rsidR="00CE1F9A" w:rsidRPr="00504E2A" w:rsidRDefault="00CE1F9A" w:rsidP="00CE1F9A">
      <w:pPr>
        <w:pStyle w:val="Sinespaciado"/>
        <w:contextualSpacing/>
        <w:jc w:val="both"/>
        <w:rPr>
          <w:rFonts w:ascii="Arial" w:hAnsi="Arial" w:cs="Arial"/>
          <w:sz w:val="24"/>
          <w:szCs w:val="24"/>
        </w:rPr>
      </w:pPr>
    </w:p>
    <w:p w:rsidR="008C310B" w:rsidRPr="00504E2A" w:rsidRDefault="008C310B" w:rsidP="006A1834">
      <w:pPr>
        <w:ind w:right="100"/>
        <w:contextualSpacing/>
        <w:jc w:val="both"/>
        <w:rPr>
          <w:rFonts w:ascii="Arial" w:hAnsi="Arial" w:cs="Arial"/>
          <w:sz w:val="24"/>
          <w:szCs w:val="24"/>
        </w:rPr>
      </w:pPr>
      <w:r w:rsidRPr="00504E2A">
        <w:rPr>
          <w:rFonts w:ascii="Arial" w:hAnsi="Arial" w:cs="Arial"/>
          <w:sz w:val="24"/>
          <w:szCs w:val="24"/>
        </w:rPr>
        <w:t xml:space="preserve">La </w:t>
      </w:r>
      <w:r w:rsidR="00B5202F" w:rsidRPr="00504E2A">
        <w:rPr>
          <w:rFonts w:ascii="Arial" w:hAnsi="Arial" w:cs="Arial"/>
          <w:sz w:val="24"/>
          <w:szCs w:val="24"/>
        </w:rPr>
        <w:t>Secretaría</w:t>
      </w:r>
      <w:r w:rsidRPr="00504E2A">
        <w:rPr>
          <w:rFonts w:ascii="Arial" w:hAnsi="Arial" w:cs="Arial"/>
          <w:sz w:val="24"/>
          <w:szCs w:val="24"/>
        </w:rPr>
        <w:t xml:space="preserve">, por instrucciones de la Presidencia, da lectura a los comunicados siguientes: </w:t>
      </w:r>
    </w:p>
    <w:p w:rsidR="00B5202F" w:rsidRPr="00504E2A" w:rsidRDefault="00B5202F" w:rsidP="00B5202F">
      <w:pPr>
        <w:pStyle w:val="Sinespaciado"/>
        <w:contextualSpacing/>
        <w:jc w:val="both"/>
        <w:rPr>
          <w:rFonts w:ascii="Arial" w:hAnsi="Arial" w:cs="Arial"/>
          <w:sz w:val="24"/>
          <w:szCs w:val="24"/>
        </w:rPr>
      </w:pPr>
      <w:r w:rsidRPr="00504E2A">
        <w:rPr>
          <w:rFonts w:ascii="Arial" w:hAnsi="Arial" w:cs="Arial"/>
          <w:sz w:val="24"/>
          <w:szCs w:val="24"/>
        </w:rPr>
        <w:t>-Diputados Juana Bonilla Jaime y Martin Zepeda Hernández, presentan punto de acuerdo de urgente y obvia resolución, por el que se exhorta a las autoridades del Municipio de Netzahualcóyotl, así como a la Secretaría de Finanzas y de la Contraloría del Estado de México, martes 3 de mayo, al término de la sesión, Salón Protocolo, modalidad mixta, Comisión Legislativa de Vigilancia del Órgano Superior de Fiscalización, reunión de trabajo.</w:t>
      </w:r>
    </w:p>
    <w:p w:rsidR="00B5202F" w:rsidRPr="00504E2A" w:rsidRDefault="00B5202F" w:rsidP="00B5202F">
      <w:pPr>
        <w:pStyle w:val="Sinespaciado"/>
        <w:contextualSpacing/>
        <w:jc w:val="both"/>
        <w:rPr>
          <w:rFonts w:ascii="Arial" w:hAnsi="Arial" w:cs="Arial"/>
          <w:sz w:val="24"/>
          <w:szCs w:val="24"/>
        </w:rPr>
      </w:pPr>
      <w:r w:rsidRPr="00504E2A">
        <w:rPr>
          <w:rFonts w:ascii="Arial" w:hAnsi="Arial" w:cs="Arial"/>
          <w:sz w:val="24"/>
          <w:szCs w:val="24"/>
        </w:rPr>
        <w:lastRenderedPageBreak/>
        <w:t>-Grupo Parlamentario morena, diputado Mario Ariel Juárez Rodríguez, expone el punto de acuerdo por el que se exhorta respetuosamente al Titular de la Secretaría de Justicia y Derechos Humanos, martes 3 de mayo, salón Narciso Bassols, 16:30 horas, en modalidad mixta, Comisión Legislativa de Seguridad Pública y Tránsito, reunión de trabajo.</w:t>
      </w:r>
    </w:p>
    <w:p w:rsidR="00B5202F" w:rsidRPr="00504E2A" w:rsidRDefault="00B5202F" w:rsidP="00B5202F">
      <w:pPr>
        <w:pStyle w:val="Sinespaciado"/>
        <w:contextualSpacing/>
        <w:jc w:val="both"/>
        <w:rPr>
          <w:rFonts w:ascii="Arial" w:hAnsi="Arial" w:cs="Arial"/>
          <w:sz w:val="24"/>
          <w:szCs w:val="24"/>
        </w:rPr>
      </w:pPr>
      <w:r w:rsidRPr="00504E2A">
        <w:rPr>
          <w:rFonts w:ascii="Arial" w:hAnsi="Arial" w:cs="Arial"/>
          <w:sz w:val="24"/>
          <w:szCs w:val="24"/>
        </w:rPr>
        <w:t>-Grupo Parlamentario Nueva Alianza, diputado Rigoberto Vargas Cervantes, punto de acuerdo por el cual se exhorta a los 125 Municipios del Estado de México, en coordinación con la Secretaría de Movilidad y la Secretaría de Seguridad, a reunión de trabajo y en su caso, dictaminación.</w:t>
      </w:r>
    </w:p>
    <w:p w:rsidR="00B5202F" w:rsidRPr="00504E2A" w:rsidRDefault="00B5202F" w:rsidP="00B5202F">
      <w:pPr>
        <w:pStyle w:val="Sinespaciado"/>
        <w:contextualSpacing/>
        <w:jc w:val="both"/>
        <w:rPr>
          <w:rFonts w:ascii="Arial" w:hAnsi="Arial" w:cs="Arial"/>
          <w:sz w:val="24"/>
          <w:szCs w:val="24"/>
        </w:rPr>
      </w:pPr>
      <w:r w:rsidRPr="00504E2A">
        <w:rPr>
          <w:rFonts w:ascii="Arial" w:hAnsi="Arial" w:cs="Arial"/>
          <w:sz w:val="24"/>
          <w:szCs w:val="24"/>
        </w:rPr>
        <w:t xml:space="preserve">-Grupo Parlamentario del PRD, diputados Omar Ortega Álvarez, María </w:t>
      </w:r>
      <w:proofErr w:type="spellStart"/>
      <w:r w:rsidRPr="00504E2A">
        <w:rPr>
          <w:rFonts w:ascii="Arial" w:hAnsi="Arial" w:cs="Arial"/>
          <w:sz w:val="24"/>
          <w:szCs w:val="24"/>
        </w:rPr>
        <w:t>Élida</w:t>
      </w:r>
      <w:proofErr w:type="spellEnd"/>
      <w:r w:rsidRPr="00504E2A">
        <w:rPr>
          <w:rFonts w:ascii="Arial" w:hAnsi="Arial" w:cs="Arial"/>
          <w:sz w:val="24"/>
          <w:szCs w:val="24"/>
        </w:rPr>
        <w:t xml:space="preserve"> Castelán Mondragón y Viridiana Fuentes Cruz, iniciativa con proyecto de decreto por el que se reforma el artículo 28 de la Ley Orgánica Municipal del Estado de México, miércoles 4 de mayo, 10 horas, salón Narciso Bassols, modalidad mixta, Comisiones Legislativas de la Juventud y Deporte, de Legislación y Administración Municipal, la reunión de trabajo y en caso dictaminación.</w:t>
      </w:r>
    </w:p>
    <w:p w:rsidR="00B5202F" w:rsidRPr="00504E2A" w:rsidRDefault="00B5202F" w:rsidP="00B5202F">
      <w:pPr>
        <w:pStyle w:val="Sinespaciado"/>
        <w:contextualSpacing/>
        <w:jc w:val="both"/>
        <w:rPr>
          <w:rFonts w:ascii="Arial" w:hAnsi="Arial" w:cs="Arial"/>
          <w:sz w:val="24"/>
          <w:szCs w:val="24"/>
        </w:rPr>
      </w:pPr>
      <w:r w:rsidRPr="00504E2A">
        <w:rPr>
          <w:rFonts w:ascii="Arial" w:hAnsi="Arial" w:cs="Arial"/>
          <w:sz w:val="24"/>
          <w:szCs w:val="24"/>
        </w:rPr>
        <w:t>-Grupo Parlamentario morena, diputado Max Agustín Correa Hernández, presenta iniciativa con proyecto de decreto por el que se crea la Ley de Fomento y Protección del Maíz Nativo y sus Variantes en el Estado de México, nota: el diputado proponente solicita se invite a servidores públicos de ICAMEX y especialistas sobre el tema de la UNAM, miércoles 4 de mayo 12 horas, Salón Benito Juárez, modalidad mixta. Comisión Legislativa de Desarrollo Agropecuario y Forestal, y de Protección Ambiental y Cambio Climático, reunión de trabajo.</w:t>
      </w:r>
    </w:p>
    <w:p w:rsidR="00B5202F" w:rsidRPr="00504E2A" w:rsidRDefault="00B5202F" w:rsidP="00B5202F">
      <w:pPr>
        <w:pStyle w:val="Sinespaciado"/>
        <w:contextualSpacing/>
        <w:jc w:val="both"/>
        <w:rPr>
          <w:rFonts w:ascii="Arial" w:hAnsi="Arial" w:cs="Arial"/>
          <w:sz w:val="24"/>
          <w:szCs w:val="24"/>
        </w:rPr>
      </w:pPr>
      <w:r w:rsidRPr="00504E2A">
        <w:rPr>
          <w:rFonts w:ascii="Arial" w:hAnsi="Arial" w:cs="Arial"/>
          <w:sz w:val="24"/>
          <w:szCs w:val="24"/>
        </w:rPr>
        <w:t>-Grupo Parlamentario morena, diputado Gerardo Ulloa Pérez, iniciativa con proyecto de decreto, por el que se reforman, adicionan y derogan diversas disposiciones de la Ley de Prevención del Tabaquismo y de la Protección ante la Exposición del Humo del Tabaco en el Estado de México, miércoles 4 de mayo, 13 horas, Salón Narciso Bassols, modalidad mixta, Comisiones de Salud, Asistencia y Bienestar Social, y Protección Ambiental y Cambio Climático, reunión de trabajo y en su caso, dictaminación.</w:t>
      </w:r>
    </w:p>
    <w:p w:rsidR="00B5202F" w:rsidRPr="00504E2A" w:rsidRDefault="00B5202F" w:rsidP="00B5202F">
      <w:pPr>
        <w:pStyle w:val="Sinespaciado"/>
        <w:contextualSpacing/>
        <w:jc w:val="both"/>
        <w:rPr>
          <w:rFonts w:ascii="Arial" w:hAnsi="Arial" w:cs="Arial"/>
          <w:sz w:val="24"/>
          <w:szCs w:val="24"/>
        </w:rPr>
      </w:pPr>
      <w:r w:rsidRPr="00504E2A">
        <w:rPr>
          <w:rFonts w:ascii="Arial" w:hAnsi="Arial" w:cs="Arial"/>
          <w:sz w:val="24"/>
          <w:szCs w:val="24"/>
        </w:rPr>
        <w:t xml:space="preserve">-Grupo Parlamentario morena, diputada Elda Aldana Duarte, reunión de trabajo con la Comisión de Límites Territoriales del Estado de México y sus Municipios, asuntos propios de la comisión, miércoles 4 de mayo a las 13 horas, Salón morena, reunión a petición de la </w:t>
      </w:r>
      <w:proofErr w:type="gramStart"/>
      <w:r w:rsidRPr="00504E2A">
        <w:rPr>
          <w:rFonts w:ascii="Arial" w:hAnsi="Arial" w:cs="Arial"/>
          <w:sz w:val="24"/>
          <w:szCs w:val="24"/>
        </w:rPr>
        <w:t>Presidenta</w:t>
      </w:r>
      <w:proofErr w:type="gramEnd"/>
      <w:r w:rsidRPr="00504E2A">
        <w:rPr>
          <w:rFonts w:ascii="Arial" w:hAnsi="Arial" w:cs="Arial"/>
          <w:sz w:val="24"/>
          <w:szCs w:val="24"/>
        </w:rPr>
        <w:t xml:space="preserve"> de la comisión.</w:t>
      </w:r>
    </w:p>
    <w:p w:rsidR="00B5202F" w:rsidRPr="00504E2A" w:rsidRDefault="00B5202F" w:rsidP="00B5202F">
      <w:pPr>
        <w:pStyle w:val="Sinespaciado"/>
        <w:contextualSpacing/>
        <w:jc w:val="both"/>
        <w:rPr>
          <w:rFonts w:ascii="Arial" w:hAnsi="Arial" w:cs="Arial"/>
          <w:sz w:val="24"/>
          <w:szCs w:val="24"/>
        </w:rPr>
      </w:pPr>
      <w:r w:rsidRPr="00504E2A">
        <w:rPr>
          <w:rFonts w:ascii="Arial" w:hAnsi="Arial" w:cs="Arial"/>
          <w:sz w:val="24"/>
          <w:szCs w:val="24"/>
        </w:rPr>
        <w:t xml:space="preserve">-Grupo Parlamentario morena, diputado Marco Antonio Cruz </w:t>
      </w:r>
      <w:proofErr w:type="spellStart"/>
      <w:r w:rsidRPr="00504E2A">
        <w:rPr>
          <w:rFonts w:ascii="Arial" w:hAnsi="Arial" w:cs="Arial"/>
          <w:sz w:val="24"/>
          <w:szCs w:val="24"/>
        </w:rPr>
        <w:t>Cruz</w:t>
      </w:r>
      <w:proofErr w:type="spellEnd"/>
      <w:r w:rsidRPr="00504E2A">
        <w:rPr>
          <w:rFonts w:ascii="Arial" w:hAnsi="Arial" w:cs="Arial"/>
          <w:sz w:val="24"/>
          <w:szCs w:val="24"/>
        </w:rPr>
        <w:t>, iniciativa con proyecto de decreto por el que se adiciona la fracción XIX del artículo 98 de la Ley del Trabajo de los Servidores Públicos del Estado de México y municipios, reconocen las subsecuentes, en materia de despidos injustificados de mujeres en estado de gravidez, miércoles 4 de mayo, a las 16 horas, Salón Narciso Bassols, en modalidad mixta, Comisiones Legislativas de Trabajo, Previsión y Seguridad Social, reunión de trabajo.</w:t>
      </w:r>
    </w:p>
    <w:p w:rsidR="00B5202F" w:rsidRPr="00504E2A" w:rsidRDefault="00B5202F" w:rsidP="00B5202F">
      <w:pPr>
        <w:pStyle w:val="Sinespaciado"/>
        <w:contextualSpacing/>
        <w:jc w:val="both"/>
        <w:rPr>
          <w:rFonts w:ascii="Arial" w:hAnsi="Arial" w:cs="Arial"/>
          <w:sz w:val="24"/>
          <w:szCs w:val="24"/>
        </w:rPr>
      </w:pPr>
      <w:r w:rsidRPr="00504E2A">
        <w:rPr>
          <w:rFonts w:ascii="Arial" w:hAnsi="Arial" w:cs="Arial"/>
          <w:sz w:val="24"/>
          <w:szCs w:val="24"/>
        </w:rPr>
        <w:t>-Grupo Parlamentario morena, diputada María del Carmen de la Rosa Mendoza, presenta una agenda del Ministerio Público especializada en violencia de género sexual y de género y se designe el recurso para la creación de un centro de justicia para mujeres en el Municipio de Nezahualcóyotl, jueves 5 de mayo, al término de la sesión, Salón Narciso Bassols, modalidad mixta, Comisión Legislativa de Procuración y Administración de Justicia, es reunión de trabajo.</w:t>
      </w:r>
    </w:p>
    <w:p w:rsidR="00B5202F" w:rsidRPr="00504E2A" w:rsidRDefault="00B5202F" w:rsidP="00B5202F">
      <w:pPr>
        <w:pStyle w:val="Sinespaciado"/>
        <w:contextualSpacing/>
        <w:jc w:val="both"/>
        <w:rPr>
          <w:rFonts w:ascii="Arial" w:hAnsi="Arial" w:cs="Arial"/>
          <w:sz w:val="24"/>
          <w:szCs w:val="24"/>
        </w:rPr>
      </w:pPr>
      <w:r w:rsidRPr="00504E2A">
        <w:rPr>
          <w:rFonts w:ascii="Arial" w:hAnsi="Arial" w:cs="Arial"/>
          <w:sz w:val="24"/>
          <w:szCs w:val="24"/>
        </w:rPr>
        <w:t>Partido Revolucionario Institucional, diputado Jesús Gerardo Izquierdo Rojas, iniciativa con proyecto de decreto por el que se extiende la Ley de Fomento de las Actividades de las Organizaciones de la Sociedad Civil en el Estado de México; asimismo, el Ejecutivo presenta iniciativa de decreto por el que se expide la Ley de Fomento a las Actividades de la Organizaciones de la Sociedad Civil, jueves 5 de mayo al término de la sesión, en el Salón Benito Juárez, modalidad mixta, Comisiones Legislativas de Gobernación y Puntos Constitucionales, y de Participación Ciudadana, reunión de trabajo.</w:t>
      </w:r>
    </w:p>
    <w:p w:rsidR="00B5202F" w:rsidRPr="00504E2A" w:rsidRDefault="00B5202F" w:rsidP="00B5202F">
      <w:pPr>
        <w:pStyle w:val="Sinespaciado"/>
        <w:contextualSpacing/>
        <w:jc w:val="both"/>
        <w:rPr>
          <w:rFonts w:ascii="Arial" w:hAnsi="Arial" w:cs="Arial"/>
          <w:sz w:val="24"/>
          <w:szCs w:val="24"/>
        </w:rPr>
      </w:pPr>
      <w:r w:rsidRPr="00504E2A">
        <w:rPr>
          <w:rFonts w:ascii="Arial" w:hAnsi="Arial" w:cs="Arial"/>
          <w:sz w:val="24"/>
          <w:szCs w:val="24"/>
        </w:rPr>
        <w:t xml:space="preserve">-Diputada Lilia Urbina del Partido Revolucionario Institucional, iniciativa con proyecto decreto por el que se reforman la fracción XIX del artículo 222 y se adiciona la fracción XX al artículo 222 del Código Administrativo del Estado de México, con el objeto de que las instituciones de salud </w:t>
      </w:r>
      <w:r w:rsidRPr="00504E2A">
        <w:rPr>
          <w:rFonts w:ascii="Arial" w:hAnsi="Arial" w:cs="Arial"/>
          <w:sz w:val="24"/>
          <w:szCs w:val="24"/>
        </w:rPr>
        <w:lastRenderedPageBreak/>
        <w:t>promuevan la atención psicológica en el ámbito de sus facultades a personas que padecen distintos tipos de cáncer, al ser susceptibles de padecer afecciones de carácter psicológico, viernes 6 de mayo, 10 horas, Salón Protocolo, modalidad mixta, Comisión de Salud, Asistencia y Bienestar Social, reunión de trabajo.</w:t>
      </w:r>
    </w:p>
    <w:p w:rsidR="00B5202F" w:rsidRPr="00504E2A" w:rsidRDefault="00B5202F" w:rsidP="00B5202F">
      <w:pPr>
        <w:pStyle w:val="Sinespaciado"/>
        <w:contextualSpacing/>
        <w:jc w:val="both"/>
        <w:rPr>
          <w:rFonts w:ascii="Arial" w:hAnsi="Arial" w:cs="Arial"/>
          <w:sz w:val="24"/>
          <w:szCs w:val="24"/>
        </w:rPr>
      </w:pPr>
      <w:r w:rsidRPr="00504E2A">
        <w:rPr>
          <w:rFonts w:ascii="Arial" w:hAnsi="Arial" w:cs="Arial"/>
          <w:sz w:val="24"/>
          <w:szCs w:val="24"/>
        </w:rPr>
        <w:t xml:space="preserve">-Partido Revolucionario Institucional, diputados Elías </w:t>
      </w:r>
      <w:proofErr w:type="spellStart"/>
      <w:r w:rsidRPr="00504E2A">
        <w:rPr>
          <w:rFonts w:ascii="Arial" w:hAnsi="Arial" w:cs="Arial"/>
          <w:sz w:val="24"/>
          <w:szCs w:val="24"/>
        </w:rPr>
        <w:t>Rescala</w:t>
      </w:r>
      <w:proofErr w:type="spellEnd"/>
      <w:r w:rsidRPr="00504E2A">
        <w:rPr>
          <w:rFonts w:ascii="Arial" w:hAnsi="Arial" w:cs="Arial"/>
          <w:sz w:val="24"/>
          <w:szCs w:val="24"/>
        </w:rPr>
        <w:t xml:space="preserve"> Jiménez e Iván de Jesús Esquer Cruz, iniciativa con proyecto de decreto mediante el cual sea reconocida la Danza de los </w:t>
      </w:r>
      <w:proofErr w:type="spellStart"/>
      <w:r w:rsidRPr="00504E2A">
        <w:rPr>
          <w:rFonts w:ascii="Arial" w:hAnsi="Arial" w:cs="Arial"/>
          <w:sz w:val="24"/>
          <w:szCs w:val="24"/>
        </w:rPr>
        <w:t>Xitas</w:t>
      </w:r>
      <w:proofErr w:type="spellEnd"/>
      <w:r w:rsidR="002D02AD" w:rsidRPr="00504E2A">
        <w:rPr>
          <w:rFonts w:ascii="Arial" w:hAnsi="Arial" w:cs="Arial"/>
          <w:sz w:val="24"/>
          <w:szCs w:val="24"/>
        </w:rPr>
        <w:t xml:space="preserve"> o Viejos de Corpus de Temascalc</w:t>
      </w:r>
      <w:r w:rsidRPr="00504E2A">
        <w:rPr>
          <w:rFonts w:ascii="Arial" w:hAnsi="Arial" w:cs="Arial"/>
          <w:sz w:val="24"/>
          <w:szCs w:val="24"/>
        </w:rPr>
        <w:t xml:space="preserve">ingo, como patrimonio cultural inmaterial del Estado de México, se declara la danza de los </w:t>
      </w:r>
      <w:proofErr w:type="spellStart"/>
      <w:r w:rsidRPr="00504E2A">
        <w:rPr>
          <w:rFonts w:ascii="Arial" w:hAnsi="Arial" w:cs="Arial"/>
          <w:sz w:val="24"/>
          <w:szCs w:val="24"/>
        </w:rPr>
        <w:t>Xitas</w:t>
      </w:r>
      <w:proofErr w:type="spellEnd"/>
      <w:r w:rsidRPr="00504E2A">
        <w:rPr>
          <w:rFonts w:ascii="Arial" w:hAnsi="Arial" w:cs="Arial"/>
          <w:sz w:val="24"/>
          <w:szCs w:val="24"/>
        </w:rPr>
        <w:t xml:space="preserve"> como patrimonio cultura</w:t>
      </w:r>
      <w:r w:rsidR="002D02AD" w:rsidRPr="00504E2A">
        <w:rPr>
          <w:rFonts w:ascii="Arial" w:hAnsi="Arial" w:cs="Arial"/>
          <w:sz w:val="24"/>
          <w:szCs w:val="24"/>
        </w:rPr>
        <w:t>l</w:t>
      </w:r>
      <w:r w:rsidRPr="00504E2A">
        <w:rPr>
          <w:rFonts w:ascii="Arial" w:hAnsi="Arial" w:cs="Arial"/>
          <w:sz w:val="24"/>
          <w:szCs w:val="24"/>
        </w:rPr>
        <w:t xml:space="preserve"> inmaterial del Estado de México; asimismo, se declara de interés público y de interés social al respecto del fomento, conservación, promoción y patrimonio y salvaguardar las danzas étnicas religiosas, en tanto se constituye el patrimonio cultura o material del Estado de México, viernes 6 de mayo, 11 horas, Salón Narciso Bassols, modalidad mixta, Comisión Legislativa de Gobernación y Puntos Constitucionales, reunión de trabajo.</w:t>
      </w:r>
    </w:p>
    <w:p w:rsidR="00B5202F" w:rsidRPr="00504E2A" w:rsidRDefault="00B5202F" w:rsidP="006A1834">
      <w:pPr>
        <w:pStyle w:val="Sinespaciado"/>
        <w:contextualSpacing/>
        <w:jc w:val="both"/>
        <w:rPr>
          <w:rFonts w:ascii="Arial" w:eastAsia="Arial" w:hAnsi="Arial" w:cs="Arial"/>
          <w:sz w:val="24"/>
          <w:szCs w:val="24"/>
        </w:rPr>
      </w:pPr>
    </w:p>
    <w:p w:rsidR="008C310B" w:rsidRPr="00504E2A" w:rsidRDefault="008C310B" w:rsidP="006A1834">
      <w:pPr>
        <w:pStyle w:val="Sinespaciado"/>
        <w:contextualSpacing/>
        <w:jc w:val="both"/>
        <w:rPr>
          <w:rFonts w:ascii="Arial" w:eastAsia="Arial" w:hAnsi="Arial" w:cs="Arial"/>
          <w:sz w:val="24"/>
          <w:szCs w:val="24"/>
        </w:rPr>
      </w:pPr>
      <w:r w:rsidRPr="00504E2A">
        <w:rPr>
          <w:rFonts w:ascii="Arial" w:eastAsia="Arial" w:hAnsi="Arial" w:cs="Arial"/>
          <w:sz w:val="24"/>
          <w:szCs w:val="24"/>
        </w:rPr>
        <w:t xml:space="preserve">La Presidencia solicita a la Secretaría, registre la asistencia a la sesión, informando esta última, que ha quedado registrada la asistencia de los diputados. </w:t>
      </w:r>
    </w:p>
    <w:p w:rsidR="008C310B" w:rsidRPr="00504E2A" w:rsidRDefault="008C310B" w:rsidP="006A1834">
      <w:pPr>
        <w:contextualSpacing/>
        <w:jc w:val="both"/>
        <w:rPr>
          <w:rFonts w:ascii="Arial" w:eastAsia="Arial" w:hAnsi="Arial" w:cs="Arial"/>
          <w:sz w:val="24"/>
          <w:szCs w:val="24"/>
          <w:lang w:val="es-MX"/>
        </w:rPr>
      </w:pPr>
    </w:p>
    <w:p w:rsidR="008C310B" w:rsidRPr="00504E2A" w:rsidRDefault="00B5202F" w:rsidP="006A1834">
      <w:pPr>
        <w:pBdr>
          <w:top w:val="nil"/>
          <w:left w:val="nil"/>
          <w:bottom w:val="nil"/>
          <w:right w:val="nil"/>
          <w:between w:val="nil"/>
        </w:pBdr>
        <w:contextualSpacing/>
        <w:jc w:val="both"/>
        <w:rPr>
          <w:rFonts w:ascii="Arial" w:eastAsia="Arial" w:hAnsi="Arial" w:cs="Arial"/>
          <w:sz w:val="24"/>
          <w:szCs w:val="24"/>
        </w:rPr>
      </w:pPr>
      <w:bookmarkStart w:id="8" w:name="_gjdgxs" w:colFirst="0" w:colLast="0"/>
      <w:bookmarkEnd w:id="8"/>
      <w:r w:rsidRPr="00504E2A">
        <w:rPr>
          <w:rFonts w:ascii="Arial" w:eastAsia="Arial" w:hAnsi="Arial" w:cs="Arial"/>
          <w:sz w:val="24"/>
          <w:szCs w:val="24"/>
          <w:lang w:val="es-MX"/>
        </w:rPr>
        <w:t>22</w:t>
      </w:r>
      <w:r w:rsidR="008C310B" w:rsidRPr="00504E2A">
        <w:rPr>
          <w:rFonts w:ascii="Arial" w:eastAsia="Arial" w:hAnsi="Arial" w:cs="Arial"/>
          <w:sz w:val="24"/>
          <w:szCs w:val="24"/>
        </w:rPr>
        <w:t>.- Agotados los asuntos en cartera, la Presidencia levanta la sesión siendo las dieciséis horas con die</w:t>
      </w:r>
      <w:r w:rsidRPr="00504E2A">
        <w:rPr>
          <w:rFonts w:ascii="Arial" w:eastAsia="Arial" w:hAnsi="Arial" w:cs="Arial"/>
          <w:sz w:val="24"/>
          <w:szCs w:val="24"/>
        </w:rPr>
        <w:t>ciséis</w:t>
      </w:r>
      <w:r w:rsidR="008C310B" w:rsidRPr="00504E2A">
        <w:rPr>
          <w:rFonts w:ascii="Arial" w:eastAsia="Arial" w:hAnsi="Arial" w:cs="Arial"/>
          <w:sz w:val="24"/>
          <w:szCs w:val="24"/>
        </w:rPr>
        <w:t xml:space="preserve"> minutos del día </w:t>
      </w:r>
      <w:r w:rsidRPr="00504E2A">
        <w:rPr>
          <w:rFonts w:ascii="Arial" w:eastAsia="Arial" w:hAnsi="Arial" w:cs="Arial"/>
          <w:sz w:val="24"/>
          <w:szCs w:val="24"/>
        </w:rPr>
        <w:t>de la fecha y cita para el día jueves</w:t>
      </w:r>
      <w:r w:rsidR="008C310B" w:rsidRPr="00504E2A">
        <w:rPr>
          <w:rFonts w:ascii="Arial" w:eastAsia="Arial" w:hAnsi="Arial" w:cs="Arial"/>
          <w:sz w:val="24"/>
          <w:szCs w:val="24"/>
        </w:rPr>
        <w:t xml:space="preserve"> </w:t>
      </w:r>
      <w:r w:rsidRPr="00504E2A">
        <w:rPr>
          <w:rFonts w:ascii="Arial" w:eastAsia="Arial" w:hAnsi="Arial" w:cs="Arial"/>
          <w:sz w:val="24"/>
          <w:szCs w:val="24"/>
        </w:rPr>
        <w:t>cinco</w:t>
      </w:r>
      <w:r w:rsidR="008C310B" w:rsidRPr="00504E2A">
        <w:rPr>
          <w:rFonts w:ascii="Arial" w:eastAsia="Arial" w:hAnsi="Arial" w:cs="Arial"/>
          <w:sz w:val="24"/>
          <w:szCs w:val="24"/>
        </w:rPr>
        <w:t xml:space="preserve"> de</w:t>
      </w:r>
      <w:r w:rsidRPr="00504E2A">
        <w:rPr>
          <w:rFonts w:ascii="Arial" w:eastAsia="Arial" w:hAnsi="Arial" w:cs="Arial"/>
          <w:sz w:val="24"/>
          <w:szCs w:val="24"/>
        </w:rPr>
        <w:t>l mes</w:t>
      </w:r>
      <w:r w:rsidR="008C310B" w:rsidRPr="00504E2A">
        <w:rPr>
          <w:rFonts w:ascii="Arial" w:eastAsia="Arial" w:hAnsi="Arial" w:cs="Arial"/>
          <w:sz w:val="24"/>
          <w:szCs w:val="24"/>
        </w:rPr>
        <w:t xml:space="preserve"> y año en curso, a las doce horas.</w:t>
      </w:r>
    </w:p>
    <w:p w:rsidR="008C310B" w:rsidRPr="00504E2A" w:rsidRDefault="008C310B" w:rsidP="006A1834">
      <w:pPr>
        <w:pBdr>
          <w:top w:val="nil"/>
          <w:left w:val="nil"/>
          <w:bottom w:val="nil"/>
          <w:right w:val="nil"/>
          <w:between w:val="nil"/>
        </w:pBdr>
        <w:contextualSpacing/>
        <w:jc w:val="both"/>
        <w:rPr>
          <w:rFonts w:ascii="Arial" w:eastAsia="Arial" w:hAnsi="Arial" w:cs="Arial"/>
          <w:sz w:val="24"/>
          <w:szCs w:val="24"/>
        </w:rPr>
      </w:pPr>
    </w:p>
    <w:p w:rsidR="008C310B" w:rsidRPr="00504E2A" w:rsidRDefault="008C310B" w:rsidP="00951789">
      <w:pPr>
        <w:pBdr>
          <w:top w:val="nil"/>
          <w:left w:val="nil"/>
          <w:bottom w:val="nil"/>
          <w:right w:val="nil"/>
          <w:between w:val="nil"/>
        </w:pBdr>
        <w:contextualSpacing/>
        <w:jc w:val="center"/>
        <w:rPr>
          <w:rFonts w:ascii="Arial" w:eastAsia="Arial" w:hAnsi="Arial" w:cs="Arial"/>
          <w:b/>
          <w:sz w:val="24"/>
          <w:szCs w:val="24"/>
        </w:rPr>
      </w:pPr>
      <w:r w:rsidRPr="00504E2A">
        <w:rPr>
          <w:rFonts w:ascii="Arial" w:eastAsia="Arial" w:hAnsi="Arial" w:cs="Arial"/>
          <w:b/>
          <w:sz w:val="24"/>
          <w:szCs w:val="24"/>
        </w:rPr>
        <w:t>Secretarias</w:t>
      </w:r>
    </w:p>
    <w:p w:rsidR="008C310B" w:rsidRPr="00504E2A" w:rsidRDefault="008C310B" w:rsidP="00951789">
      <w:pPr>
        <w:pBdr>
          <w:top w:val="nil"/>
          <w:left w:val="nil"/>
          <w:bottom w:val="nil"/>
          <w:right w:val="nil"/>
          <w:between w:val="nil"/>
        </w:pBdr>
        <w:contextualSpacing/>
        <w:jc w:val="center"/>
        <w:rPr>
          <w:rFonts w:ascii="Arial" w:eastAsia="Arial" w:hAnsi="Arial" w:cs="Arial"/>
          <w:b/>
          <w:sz w:val="24"/>
          <w:szCs w:val="24"/>
        </w:rPr>
      </w:pPr>
    </w:p>
    <w:p w:rsidR="008C310B" w:rsidRPr="00504E2A" w:rsidRDefault="00DC63A3" w:rsidP="00951789">
      <w:pPr>
        <w:pBdr>
          <w:top w:val="nil"/>
          <w:left w:val="nil"/>
          <w:bottom w:val="nil"/>
          <w:right w:val="nil"/>
          <w:between w:val="nil"/>
        </w:pBdr>
        <w:contextualSpacing/>
        <w:jc w:val="center"/>
        <w:rPr>
          <w:rFonts w:ascii="Arial" w:eastAsia="Arial" w:hAnsi="Arial" w:cs="Arial"/>
          <w:b/>
          <w:sz w:val="24"/>
          <w:szCs w:val="24"/>
        </w:rPr>
      </w:pPr>
      <w:r w:rsidRPr="00504E2A">
        <w:rPr>
          <w:rFonts w:ascii="Arial" w:hAnsi="Arial" w:cs="Arial"/>
          <w:b/>
          <w:sz w:val="24"/>
          <w:szCs w:val="24"/>
        </w:rPr>
        <w:t xml:space="preserve">María </w:t>
      </w:r>
      <w:proofErr w:type="spellStart"/>
      <w:r w:rsidRPr="00504E2A">
        <w:rPr>
          <w:rFonts w:ascii="Arial" w:hAnsi="Arial" w:cs="Arial"/>
          <w:b/>
          <w:sz w:val="24"/>
          <w:szCs w:val="24"/>
        </w:rPr>
        <w:t>Élida</w:t>
      </w:r>
      <w:proofErr w:type="spellEnd"/>
      <w:r w:rsidRPr="00504E2A">
        <w:rPr>
          <w:rFonts w:ascii="Arial" w:hAnsi="Arial" w:cs="Arial"/>
          <w:b/>
          <w:sz w:val="24"/>
          <w:szCs w:val="24"/>
        </w:rPr>
        <w:t xml:space="preserve"> Castelán Mondragón</w:t>
      </w:r>
      <w:r w:rsidR="008C310B" w:rsidRPr="00504E2A">
        <w:rPr>
          <w:rFonts w:ascii="Arial" w:eastAsia="Arial" w:hAnsi="Arial" w:cs="Arial"/>
          <w:b/>
          <w:sz w:val="24"/>
          <w:szCs w:val="24"/>
        </w:rPr>
        <w:t xml:space="preserve"> </w:t>
      </w:r>
      <w:r w:rsidR="008C310B" w:rsidRPr="00504E2A">
        <w:rPr>
          <w:rFonts w:ascii="Arial" w:eastAsia="Arial" w:hAnsi="Arial" w:cs="Arial"/>
          <w:b/>
          <w:sz w:val="24"/>
          <w:szCs w:val="24"/>
        </w:rPr>
        <w:tab/>
      </w:r>
      <w:r w:rsidR="008C310B" w:rsidRPr="00504E2A">
        <w:rPr>
          <w:rFonts w:ascii="Arial" w:eastAsia="Arial" w:hAnsi="Arial" w:cs="Arial"/>
          <w:b/>
          <w:sz w:val="24"/>
          <w:szCs w:val="24"/>
        </w:rPr>
        <w:tab/>
      </w:r>
      <w:r w:rsidR="008C310B" w:rsidRPr="00504E2A">
        <w:rPr>
          <w:rFonts w:ascii="Arial" w:eastAsia="Arial" w:hAnsi="Arial" w:cs="Arial"/>
          <w:b/>
          <w:sz w:val="24"/>
          <w:szCs w:val="24"/>
        </w:rPr>
        <w:tab/>
      </w:r>
      <w:r w:rsidR="008C310B" w:rsidRPr="00504E2A">
        <w:rPr>
          <w:rFonts w:ascii="Arial" w:eastAsia="Arial" w:hAnsi="Arial" w:cs="Arial"/>
          <w:b/>
          <w:sz w:val="24"/>
          <w:szCs w:val="24"/>
        </w:rPr>
        <w:tab/>
      </w:r>
      <w:r w:rsidR="008C310B" w:rsidRPr="00504E2A">
        <w:rPr>
          <w:rFonts w:ascii="Arial" w:eastAsia="Arial" w:hAnsi="Arial" w:cs="Arial"/>
          <w:b/>
          <w:sz w:val="24"/>
          <w:szCs w:val="24"/>
        </w:rPr>
        <w:tab/>
      </w:r>
      <w:r w:rsidR="004D6F29" w:rsidRPr="00504E2A">
        <w:rPr>
          <w:rFonts w:ascii="Arial" w:eastAsia="Arial" w:hAnsi="Arial" w:cs="Arial"/>
          <w:b/>
          <w:sz w:val="24"/>
          <w:szCs w:val="24"/>
        </w:rPr>
        <w:t xml:space="preserve">Ma. Trinidad Franco </w:t>
      </w:r>
      <w:proofErr w:type="spellStart"/>
      <w:r w:rsidR="004D6F29" w:rsidRPr="00504E2A">
        <w:rPr>
          <w:rFonts w:ascii="Arial" w:eastAsia="Arial" w:hAnsi="Arial" w:cs="Arial"/>
          <w:b/>
          <w:sz w:val="24"/>
          <w:szCs w:val="24"/>
        </w:rPr>
        <w:t>Arpero</w:t>
      </w:r>
      <w:proofErr w:type="spellEnd"/>
    </w:p>
    <w:p w:rsidR="008C310B" w:rsidRPr="00504E2A" w:rsidRDefault="008C310B" w:rsidP="00951789">
      <w:pPr>
        <w:pBdr>
          <w:top w:val="nil"/>
          <w:left w:val="nil"/>
          <w:bottom w:val="nil"/>
          <w:right w:val="nil"/>
          <w:between w:val="nil"/>
        </w:pBdr>
        <w:contextualSpacing/>
        <w:jc w:val="center"/>
        <w:rPr>
          <w:rFonts w:ascii="Arial" w:eastAsia="Arial" w:hAnsi="Arial" w:cs="Arial"/>
          <w:b/>
          <w:sz w:val="24"/>
          <w:szCs w:val="24"/>
        </w:rPr>
      </w:pPr>
    </w:p>
    <w:p w:rsidR="008C310B" w:rsidRPr="00504E2A" w:rsidRDefault="004D6F29" w:rsidP="00951789">
      <w:pPr>
        <w:pBdr>
          <w:top w:val="nil"/>
          <w:left w:val="nil"/>
          <w:bottom w:val="nil"/>
          <w:right w:val="nil"/>
          <w:between w:val="nil"/>
        </w:pBdr>
        <w:contextualSpacing/>
        <w:jc w:val="center"/>
        <w:rPr>
          <w:rFonts w:ascii="Arial" w:eastAsia="Arial" w:hAnsi="Arial" w:cs="Arial"/>
          <w:b/>
          <w:sz w:val="24"/>
          <w:szCs w:val="24"/>
        </w:rPr>
      </w:pPr>
      <w:r w:rsidRPr="00504E2A">
        <w:rPr>
          <w:rFonts w:ascii="Arial" w:eastAsia="Arial" w:hAnsi="Arial" w:cs="Arial"/>
          <w:b/>
          <w:sz w:val="24"/>
          <w:szCs w:val="24"/>
        </w:rPr>
        <w:t>Juana Bonilla Jaime</w:t>
      </w:r>
    </w:p>
    <w:p w:rsidR="00616C0F" w:rsidRPr="00504E2A" w:rsidRDefault="00616C0F" w:rsidP="006A1834">
      <w:pPr>
        <w:jc w:val="both"/>
        <w:rPr>
          <w:sz w:val="24"/>
          <w:szCs w:val="24"/>
        </w:rPr>
      </w:pPr>
    </w:p>
    <w:p w:rsidR="008C310B" w:rsidRPr="00504E2A" w:rsidRDefault="008C310B" w:rsidP="006A1834">
      <w:pPr>
        <w:jc w:val="both"/>
        <w:rPr>
          <w:sz w:val="24"/>
          <w:szCs w:val="24"/>
        </w:rPr>
      </w:pPr>
    </w:p>
    <w:p w:rsidR="00423C78" w:rsidRPr="00504E2A" w:rsidRDefault="00423C78" w:rsidP="006A1834">
      <w:pPr>
        <w:jc w:val="both"/>
        <w:rPr>
          <w:sz w:val="24"/>
          <w:szCs w:val="24"/>
        </w:rPr>
      </w:pPr>
      <w:bookmarkStart w:id="9" w:name="_4d34og8" w:colFirst="0" w:colLast="0"/>
      <w:bookmarkEnd w:id="9"/>
    </w:p>
    <w:p w:rsidR="002763C9" w:rsidRPr="00504E2A" w:rsidRDefault="002763C9">
      <w:pPr>
        <w:jc w:val="both"/>
        <w:rPr>
          <w:sz w:val="24"/>
          <w:szCs w:val="24"/>
        </w:rPr>
      </w:pPr>
      <w:bookmarkStart w:id="10" w:name="_GoBack"/>
      <w:bookmarkEnd w:id="10"/>
    </w:p>
    <w:sectPr w:rsidR="002763C9" w:rsidRPr="00504E2A" w:rsidSect="008D097F">
      <w:footerReference w:type="default" r:id="rId7"/>
      <w:pgSz w:w="12240" w:h="15840"/>
      <w:pgMar w:top="624" w:right="907"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0092" w:rsidRDefault="004A0092">
      <w:r>
        <w:separator/>
      </w:r>
    </w:p>
  </w:endnote>
  <w:endnote w:type="continuationSeparator" w:id="0">
    <w:p w:rsidR="004A0092" w:rsidRDefault="004A0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9743928"/>
      <w:docPartObj>
        <w:docPartGallery w:val="Page Numbers (Bottom of Page)"/>
        <w:docPartUnique/>
      </w:docPartObj>
    </w:sdtPr>
    <w:sdtEndPr/>
    <w:sdtContent>
      <w:p w:rsidR="00F16041" w:rsidRDefault="00310AE3">
        <w:pPr>
          <w:pStyle w:val="Piedepgina"/>
          <w:jc w:val="center"/>
        </w:pPr>
        <w:r>
          <w:fldChar w:fldCharType="begin"/>
        </w:r>
        <w:r>
          <w:instrText>PAGE   \* MERGEFORMAT</w:instrText>
        </w:r>
        <w:r>
          <w:fldChar w:fldCharType="separate"/>
        </w:r>
        <w:r w:rsidR="00504E2A">
          <w:rPr>
            <w:noProof/>
          </w:rPr>
          <w:t>7</w:t>
        </w:r>
        <w:r>
          <w:fldChar w:fldCharType="end"/>
        </w:r>
      </w:p>
    </w:sdtContent>
  </w:sdt>
  <w:p w:rsidR="00F16041" w:rsidRDefault="004A009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0092" w:rsidRDefault="004A0092">
      <w:r>
        <w:separator/>
      </w:r>
    </w:p>
  </w:footnote>
  <w:footnote w:type="continuationSeparator" w:id="0">
    <w:p w:rsidR="004A0092" w:rsidRDefault="004A00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B0339D"/>
    <w:multiLevelType w:val="multilevel"/>
    <w:tmpl w:val="A3349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5A2958"/>
    <w:multiLevelType w:val="multilevel"/>
    <w:tmpl w:val="8C32C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543E8C"/>
    <w:multiLevelType w:val="multilevel"/>
    <w:tmpl w:val="9B34B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595213"/>
    <w:multiLevelType w:val="multilevel"/>
    <w:tmpl w:val="C6CE8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57705"/>
    <w:rsid w:val="000132EE"/>
    <w:rsid w:val="00042726"/>
    <w:rsid w:val="00042B19"/>
    <w:rsid w:val="00057706"/>
    <w:rsid w:val="00105523"/>
    <w:rsid w:val="00115D65"/>
    <w:rsid w:val="00120549"/>
    <w:rsid w:val="00125D23"/>
    <w:rsid w:val="001273C8"/>
    <w:rsid w:val="00130E1E"/>
    <w:rsid w:val="00136A5A"/>
    <w:rsid w:val="001A2F78"/>
    <w:rsid w:val="002353D8"/>
    <w:rsid w:val="002763C9"/>
    <w:rsid w:val="002D02AD"/>
    <w:rsid w:val="00307409"/>
    <w:rsid w:val="00310AE3"/>
    <w:rsid w:val="003140DB"/>
    <w:rsid w:val="003312A6"/>
    <w:rsid w:val="003421C5"/>
    <w:rsid w:val="003667FB"/>
    <w:rsid w:val="00367B53"/>
    <w:rsid w:val="00395F18"/>
    <w:rsid w:val="003B6C08"/>
    <w:rsid w:val="003C471F"/>
    <w:rsid w:val="003D467F"/>
    <w:rsid w:val="00407C4E"/>
    <w:rsid w:val="00423C78"/>
    <w:rsid w:val="004439C5"/>
    <w:rsid w:val="004A0092"/>
    <w:rsid w:val="004D6F29"/>
    <w:rsid w:val="00504E2A"/>
    <w:rsid w:val="00527232"/>
    <w:rsid w:val="00547BBD"/>
    <w:rsid w:val="00587A71"/>
    <w:rsid w:val="00595A2A"/>
    <w:rsid w:val="005B0657"/>
    <w:rsid w:val="005B5688"/>
    <w:rsid w:val="00616C0F"/>
    <w:rsid w:val="00640455"/>
    <w:rsid w:val="00652F1C"/>
    <w:rsid w:val="00671A43"/>
    <w:rsid w:val="006A1834"/>
    <w:rsid w:val="006B1093"/>
    <w:rsid w:val="006B3BEF"/>
    <w:rsid w:val="006D07B3"/>
    <w:rsid w:val="006F3B21"/>
    <w:rsid w:val="00736289"/>
    <w:rsid w:val="00757705"/>
    <w:rsid w:val="0076139E"/>
    <w:rsid w:val="00761604"/>
    <w:rsid w:val="007C7AE5"/>
    <w:rsid w:val="0080169D"/>
    <w:rsid w:val="0080543A"/>
    <w:rsid w:val="00870386"/>
    <w:rsid w:val="008C310B"/>
    <w:rsid w:val="008D097F"/>
    <w:rsid w:val="0090299E"/>
    <w:rsid w:val="009037A6"/>
    <w:rsid w:val="00916ECC"/>
    <w:rsid w:val="009348AD"/>
    <w:rsid w:val="00951789"/>
    <w:rsid w:val="00977D10"/>
    <w:rsid w:val="009B331A"/>
    <w:rsid w:val="00A131C6"/>
    <w:rsid w:val="00A6427C"/>
    <w:rsid w:val="00A8110A"/>
    <w:rsid w:val="00AE3C9E"/>
    <w:rsid w:val="00B23426"/>
    <w:rsid w:val="00B36271"/>
    <w:rsid w:val="00B36A39"/>
    <w:rsid w:val="00B5202F"/>
    <w:rsid w:val="00C013C8"/>
    <w:rsid w:val="00C16CE5"/>
    <w:rsid w:val="00C7064B"/>
    <w:rsid w:val="00C938D0"/>
    <w:rsid w:val="00CA1BDC"/>
    <w:rsid w:val="00CE0B3E"/>
    <w:rsid w:val="00CE1F9A"/>
    <w:rsid w:val="00CF79DC"/>
    <w:rsid w:val="00D11F47"/>
    <w:rsid w:val="00D310F5"/>
    <w:rsid w:val="00D34AAA"/>
    <w:rsid w:val="00D401C9"/>
    <w:rsid w:val="00D47CAF"/>
    <w:rsid w:val="00D61B3D"/>
    <w:rsid w:val="00D70BF9"/>
    <w:rsid w:val="00D85DFA"/>
    <w:rsid w:val="00DB157B"/>
    <w:rsid w:val="00DC63A3"/>
    <w:rsid w:val="00E02F92"/>
    <w:rsid w:val="00E0664D"/>
    <w:rsid w:val="00E36285"/>
    <w:rsid w:val="00E71DB0"/>
    <w:rsid w:val="00E80F10"/>
    <w:rsid w:val="00EC6601"/>
    <w:rsid w:val="00EE4CA0"/>
    <w:rsid w:val="00F327B0"/>
    <w:rsid w:val="00F6677E"/>
    <w:rsid w:val="00F77BED"/>
    <w:rsid w:val="00FC1108"/>
    <w:rsid w:val="00FF2F64"/>
    <w:rsid w:val="00FF474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4D276"/>
  <w15:docId w15:val="{72F15427-8236-4F62-9D4F-6F1A9F63B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C310B"/>
    <w:pPr>
      <w:widowControl w:val="0"/>
      <w:autoSpaceDE w:val="0"/>
      <w:autoSpaceDN w:val="0"/>
      <w:spacing w:after="0" w:line="240" w:lineRule="auto"/>
    </w:pPr>
    <w:rPr>
      <w:rFonts w:ascii="Arial MT" w:eastAsia="Arial MT" w:hAnsi="Arial MT" w:cs="Arial MT"/>
      <w:lang w:val="es-ES"/>
    </w:rPr>
  </w:style>
  <w:style w:type="paragraph" w:styleId="Ttulo1">
    <w:name w:val="heading 1"/>
    <w:basedOn w:val="Normal"/>
    <w:link w:val="Ttulo1Car"/>
    <w:uiPriority w:val="9"/>
    <w:qFormat/>
    <w:rsid w:val="00042B19"/>
    <w:pPr>
      <w:widowControl/>
      <w:autoSpaceDE/>
      <w:autoSpaceDN/>
      <w:spacing w:before="100" w:beforeAutospacing="1" w:after="100" w:afterAutospacing="1"/>
      <w:outlineLvl w:val="0"/>
    </w:pPr>
    <w:rPr>
      <w:rFonts w:ascii="Times New Roman" w:eastAsia="Times New Roman" w:hAnsi="Times New Roman" w:cs="Times New Roman"/>
      <w:b/>
      <w:bCs/>
      <w:kern w:val="36"/>
      <w:sz w:val="48"/>
      <w:szCs w:val="48"/>
      <w:lang w:val="es-MX" w:eastAsia="es-MX"/>
    </w:rPr>
  </w:style>
  <w:style w:type="paragraph" w:styleId="Ttulo2">
    <w:name w:val="heading 2"/>
    <w:basedOn w:val="Normal"/>
    <w:link w:val="Ttulo2Car"/>
    <w:uiPriority w:val="9"/>
    <w:qFormat/>
    <w:rsid w:val="00042B19"/>
    <w:pPr>
      <w:widowControl/>
      <w:autoSpaceDE/>
      <w:autoSpaceDN/>
      <w:spacing w:before="100" w:beforeAutospacing="1" w:after="100" w:afterAutospacing="1"/>
      <w:outlineLvl w:val="1"/>
    </w:pPr>
    <w:rPr>
      <w:rFonts w:ascii="Times New Roman" w:eastAsia="Times New Roman" w:hAnsi="Times New Roman" w:cs="Times New Roman"/>
      <w:b/>
      <w:bCs/>
      <w:sz w:val="36"/>
      <w:szCs w:val="36"/>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3D467F"/>
    <w:pPr>
      <w:widowControl/>
      <w:autoSpaceDE/>
      <w:autoSpaceDN/>
      <w:spacing w:before="100" w:beforeAutospacing="1" w:after="100" w:afterAutospacing="1"/>
    </w:pPr>
    <w:rPr>
      <w:rFonts w:ascii="Times New Roman" w:eastAsia="Times New Roman" w:hAnsi="Times New Roman" w:cs="Times New Roman"/>
      <w:sz w:val="24"/>
      <w:szCs w:val="24"/>
      <w:lang w:val="es-MX" w:eastAsia="es-MX"/>
    </w:rPr>
  </w:style>
  <w:style w:type="character" w:styleId="Textoennegrita">
    <w:name w:val="Strong"/>
    <w:basedOn w:val="Fuentedeprrafopredeter"/>
    <w:uiPriority w:val="22"/>
    <w:qFormat/>
    <w:rsid w:val="003D467F"/>
    <w:rPr>
      <w:b/>
      <w:bCs/>
    </w:rPr>
  </w:style>
  <w:style w:type="character" w:styleId="nfasis">
    <w:name w:val="Emphasis"/>
    <w:basedOn w:val="Fuentedeprrafopredeter"/>
    <w:uiPriority w:val="20"/>
    <w:qFormat/>
    <w:rsid w:val="003D467F"/>
    <w:rPr>
      <w:i/>
      <w:iCs/>
    </w:rPr>
  </w:style>
  <w:style w:type="character" w:customStyle="1" w:styleId="Ttulo1Car">
    <w:name w:val="Título 1 Car"/>
    <w:basedOn w:val="Fuentedeprrafopredeter"/>
    <w:link w:val="Ttulo1"/>
    <w:uiPriority w:val="9"/>
    <w:rsid w:val="00042B19"/>
    <w:rPr>
      <w:rFonts w:ascii="Times New Roman" w:eastAsia="Times New Roman" w:hAnsi="Times New Roman" w:cs="Times New Roman"/>
      <w:b/>
      <w:bCs/>
      <w:kern w:val="36"/>
      <w:sz w:val="48"/>
      <w:szCs w:val="48"/>
      <w:lang w:eastAsia="es-MX"/>
    </w:rPr>
  </w:style>
  <w:style w:type="character" w:customStyle="1" w:styleId="Ttulo2Car">
    <w:name w:val="Título 2 Car"/>
    <w:basedOn w:val="Fuentedeprrafopredeter"/>
    <w:link w:val="Ttulo2"/>
    <w:uiPriority w:val="9"/>
    <w:rsid w:val="00042B19"/>
    <w:rPr>
      <w:rFonts w:ascii="Times New Roman" w:eastAsia="Times New Roman" w:hAnsi="Times New Roman" w:cs="Times New Roman"/>
      <w:b/>
      <w:bCs/>
      <w:sz w:val="36"/>
      <w:szCs w:val="36"/>
      <w:lang w:eastAsia="es-MX"/>
    </w:rPr>
  </w:style>
  <w:style w:type="character" w:styleId="Hipervnculo">
    <w:name w:val="Hyperlink"/>
    <w:basedOn w:val="Fuentedeprrafopredeter"/>
    <w:uiPriority w:val="99"/>
    <w:semiHidden/>
    <w:unhideWhenUsed/>
    <w:rsid w:val="00042B19"/>
    <w:rPr>
      <w:color w:val="0000FF"/>
      <w:u w:val="single"/>
    </w:rPr>
  </w:style>
  <w:style w:type="paragraph" w:styleId="Textodeglobo">
    <w:name w:val="Balloon Text"/>
    <w:basedOn w:val="Normal"/>
    <w:link w:val="TextodegloboCar"/>
    <w:uiPriority w:val="99"/>
    <w:semiHidden/>
    <w:unhideWhenUsed/>
    <w:rsid w:val="00042B19"/>
    <w:pPr>
      <w:widowControl/>
      <w:autoSpaceDE/>
      <w:autoSpaceDN/>
    </w:pPr>
    <w:rPr>
      <w:rFonts w:ascii="Tahoma" w:eastAsiaTheme="minorHAnsi" w:hAnsi="Tahoma" w:cs="Tahoma"/>
      <w:sz w:val="16"/>
      <w:szCs w:val="16"/>
      <w:lang w:val="es-MX"/>
    </w:rPr>
  </w:style>
  <w:style w:type="character" w:customStyle="1" w:styleId="TextodegloboCar">
    <w:name w:val="Texto de globo Car"/>
    <w:basedOn w:val="Fuentedeprrafopredeter"/>
    <w:link w:val="Textodeglobo"/>
    <w:uiPriority w:val="99"/>
    <w:semiHidden/>
    <w:rsid w:val="00042B19"/>
    <w:rPr>
      <w:rFonts w:ascii="Tahoma" w:hAnsi="Tahoma" w:cs="Tahoma"/>
      <w:sz w:val="16"/>
      <w:szCs w:val="16"/>
    </w:rPr>
  </w:style>
  <w:style w:type="paragraph" w:customStyle="1" w:styleId="bbc-1s1cxbv">
    <w:name w:val="bbc-1s1cxbv"/>
    <w:basedOn w:val="Normal"/>
    <w:rsid w:val="00616C0F"/>
    <w:pPr>
      <w:widowControl/>
      <w:autoSpaceDE/>
      <w:autoSpaceDN/>
      <w:spacing w:before="100" w:beforeAutospacing="1" w:after="100" w:afterAutospacing="1"/>
    </w:pPr>
    <w:rPr>
      <w:rFonts w:ascii="Times New Roman" w:eastAsia="Times New Roman" w:hAnsi="Times New Roman" w:cs="Times New Roman"/>
      <w:sz w:val="24"/>
      <w:szCs w:val="24"/>
      <w:lang w:val="es-MX" w:eastAsia="es-MX"/>
    </w:rPr>
  </w:style>
  <w:style w:type="character" w:customStyle="1" w:styleId="bbc-1gnhmg2">
    <w:name w:val="bbc-1gnhmg2"/>
    <w:basedOn w:val="Fuentedeprrafopredeter"/>
    <w:rsid w:val="00616C0F"/>
  </w:style>
  <w:style w:type="paragraph" w:customStyle="1" w:styleId="bbc-bm53ic">
    <w:name w:val="bbc-bm53ic"/>
    <w:basedOn w:val="Normal"/>
    <w:rsid w:val="00616C0F"/>
    <w:pPr>
      <w:widowControl/>
      <w:autoSpaceDE/>
      <w:autoSpaceDN/>
      <w:spacing w:before="100" w:beforeAutospacing="1" w:after="100" w:afterAutospacing="1"/>
    </w:pPr>
    <w:rPr>
      <w:rFonts w:ascii="Times New Roman" w:eastAsia="Times New Roman" w:hAnsi="Times New Roman" w:cs="Times New Roman"/>
      <w:sz w:val="24"/>
      <w:szCs w:val="24"/>
      <w:lang w:val="es-MX" w:eastAsia="es-MX"/>
    </w:rPr>
  </w:style>
  <w:style w:type="character" w:customStyle="1" w:styleId="bbc-rtand8">
    <w:name w:val="bbc-rtand8"/>
    <w:basedOn w:val="Fuentedeprrafopredeter"/>
    <w:rsid w:val="00616C0F"/>
  </w:style>
  <w:style w:type="paragraph" w:customStyle="1" w:styleId="bbc-1gnhmg21">
    <w:name w:val="bbc-1gnhmg21"/>
    <w:basedOn w:val="Normal"/>
    <w:rsid w:val="00616C0F"/>
    <w:pPr>
      <w:widowControl/>
      <w:autoSpaceDE/>
      <w:autoSpaceDN/>
      <w:spacing w:before="100" w:beforeAutospacing="1" w:after="100" w:afterAutospacing="1"/>
    </w:pPr>
    <w:rPr>
      <w:rFonts w:ascii="Times New Roman" w:eastAsia="Times New Roman" w:hAnsi="Times New Roman" w:cs="Times New Roman"/>
      <w:sz w:val="24"/>
      <w:szCs w:val="24"/>
      <w:lang w:val="es-MX" w:eastAsia="es-MX"/>
    </w:rPr>
  </w:style>
  <w:style w:type="character" w:styleId="CitaHTML">
    <w:name w:val="HTML Cite"/>
    <w:basedOn w:val="Fuentedeprrafopredeter"/>
    <w:uiPriority w:val="99"/>
    <w:semiHidden/>
    <w:unhideWhenUsed/>
    <w:rsid w:val="00616C0F"/>
    <w:rPr>
      <w:i/>
      <w:iCs/>
    </w:rPr>
  </w:style>
  <w:style w:type="paragraph" w:styleId="Textoindependiente">
    <w:name w:val="Body Text"/>
    <w:basedOn w:val="Normal"/>
    <w:link w:val="TextoindependienteCar"/>
    <w:uiPriority w:val="1"/>
    <w:qFormat/>
    <w:rsid w:val="008C310B"/>
    <w:rPr>
      <w:sz w:val="24"/>
      <w:szCs w:val="24"/>
    </w:rPr>
  </w:style>
  <w:style w:type="character" w:customStyle="1" w:styleId="TextoindependienteCar">
    <w:name w:val="Texto independiente Car"/>
    <w:basedOn w:val="Fuentedeprrafopredeter"/>
    <w:link w:val="Textoindependiente"/>
    <w:uiPriority w:val="1"/>
    <w:rsid w:val="008C310B"/>
    <w:rPr>
      <w:rFonts w:ascii="Arial MT" w:eastAsia="Arial MT" w:hAnsi="Arial MT" w:cs="Arial MT"/>
      <w:sz w:val="24"/>
      <w:szCs w:val="24"/>
      <w:lang w:val="es-ES"/>
    </w:rPr>
  </w:style>
  <w:style w:type="paragraph" w:styleId="Sinespaciado">
    <w:name w:val="No Spacing"/>
    <w:link w:val="SinespaciadoCar"/>
    <w:uiPriority w:val="1"/>
    <w:qFormat/>
    <w:rsid w:val="008C310B"/>
    <w:pPr>
      <w:spacing w:after="0" w:line="240" w:lineRule="auto"/>
    </w:pPr>
  </w:style>
  <w:style w:type="character" w:customStyle="1" w:styleId="SinespaciadoCar">
    <w:name w:val="Sin espaciado Car"/>
    <w:link w:val="Sinespaciado"/>
    <w:uiPriority w:val="1"/>
    <w:locked/>
    <w:rsid w:val="008C310B"/>
  </w:style>
  <w:style w:type="paragraph" w:customStyle="1" w:styleId="Default">
    <w:name w:val="Default"/>
    <w:rsid w:val="008C310B"/>
    <w:pPr>
      <w:autoSpaceDE w:val="0"/>
      <w:autoSpaceDN w:val="0"/>
      <w:adjustRightInd w:val="0"/>
      <w:spacing w:after="0" w:line="240" w:lineRule="auto"/>
    </w:pPr>
    <w:rPr>
      <w:rFonts w:ascii="Arial" w:hAnsi="Arial" w:cs="Arial"/>
      <w:color w:val="000000"/>
      <w:sz w:val="24"/>
      <w:szCs w:val="24"/>
    </w:rPr>
  </w:style>
  <w:style w:type="paragraph" w:styleId="Piedepgina">
    <w:name w:val="footer"/>
    <w:basedOn w:val="Normal"/>
    <w:link w:val="PiedepginaCar"/>
    <w:uiPriority w:val="99"/>
    <w:unhideWhenUsed/>
    <w:rsid w:val="008C310B"/>
    <w:pPr>
      <w:tabs>
        <w:tab w:val="center" w:pos="4419"/>
        <w:tab w:val="right" w:pos="8838"/>
      </w:tabs>
    </w:pPr>
  </w:style>
  <w:style w:type="character" w:customStyle="1" w:styleId="PiedepginaCar">
    <w:name w:val="Pie de página Car"/>
    <w:basedOn w:val="Fuentedeprrafopredeter"/>
    <w:link w:val="Piedepgina"/>
    <w:uiPriority w:val="99"/>
    <w:rsid w:val="008C310B"/>
    <w:rPr>
      <w:rFonts w:ascii="Arial MT" w:eastAsia="Arial MT" w:hAnsi="Arial MT" w:cs="Arial M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234439">
      <w:bodyDiv w:val="1"/>
      <w:marLeft w:val="0"/>
      <w:marRight w:val="0"/>
      <w:marTop w:val="0"/>
      <w:marBottom w:val="0"/>
      <w:divBdr>
        <w:top w:val="none" w:sz="0" w:space="0" w:color="auto"/>
        <w:left w:val="none" w:sz="0" w:space="0" w:color="auto"/>
        <w:bottom w:val="none" w:sz="0" w:space="0" w:color="auto"/>
        <w:right w:val="none" w:sz="0" w:space="0" w:color="auto"/>
      </w:divBdr>
      <w:divsChild>
        <w:div w:id="188378671">
          <w:marLeft w:val="0"/>
          <w:marRight w:val="0"/>
          <w:marTop w:val="0"/>
          <w:marBottom w:val="0"/>
          <w:divBdr>
            <w:top w:val="none" w:sz="0" w:space="0" w:color="auto"/>
            <w:left w:val="none" w:sz="0" w:space="0" w:color="auto"/>
            <w:bottom w:val="none" w:sz="0" w:space="0" w:color="auto"/>
            <w:right w:val="none" w:sz="0" w:space="0" w:color="auto"/>
          </w:divBdr>
        </w:div>
        <w:div w:id="1045761371">
          <w:marLeft w:val="0"/>
          <w:marRight w:val="0"/>
          <w:marTop w:val="0"/>
          <w:marBottom w:val="0"/>
          <w:divBdr>
            <w:top w:val="none" w:sz="0" w:space="0" w:color="auto"/>
            <w:left w:val="none" w:sz="0" w:space="0" w:color="auto"/>
            <w:bottom w:val="none" w:sz="0" w:space="0" w:color="auto"/>
            <w:right w:val="none" w:sz="0" w:space="0" w:color="auto"/>
          </w:divBdr>
          <w:divsChild>
            <w:div w:id="1867595422">
              <w:marLeft w:val="0"/>
              <w:marRight w:val="0"/>
              <w:marTop w:val="0"/>
              <w:marBottom w:val="0"/>
              <w:divBdr>
                <w:top w:val="none" w:sz="0" w:space="0" w:color="auto"/>
                <w:left w:val="none" w:sz="0" w:space="0" w:color="auto"/>
                <w:bottom w:val="none" w:sz="0" w:space="0" w:color="auto"/>
                <w:right w:val="none" w:sz="0" w:space="0" w:color="auto"/>
              </w:divBdr>
            </w:div>
          </w:divsChild>
        </w:div>
        <w:div w:id="1956978911">
          <w:marLeft w:val="0"/>
          <w:marRight w:val="0"/>
          <w:marTop w:val="0"/>
          <w:marBottom w:val="0"/>
          <w:divBdr>
            <w:top w:val="none" w:sz="0" w:space="0" w:color="auto"/>
            <w:left w:val="none" w:sz="0" w:space="0" w:color="auto"/>
            <w:bottom w:val="none" w:sz="0" w:space="0" w:color="auto"/>
            <w:right w:val="none" w:sz="0" w:space="0" w:color="auto"/>
          </w:divBdr>
        </w:div>
        <w:div w:id="1364986756">
          <w:marLeft w:val="0"/>
          <w:marRight w:val="0"/>
          <w:marTop w:val="0"/>
          <w:marBottom w:val="0"/>
          <w:divBdr>
            <w:top w:val="none" w:sz="0" w:space="0" w:color="auto"/>
            <w:left w:val="none" w:sz="0" w:space="0" w:color="auto"/>
            <w:bottom w:val="none" w:sz="0" w:space="0" w:color="auto"/>
            <w:right w:val="none" w:sz="0" w:space="0" w:color="auto"/>
          </w:divBdr>
          <w:divsChild>
            <w:div w:id="1438598951">
              <w:marLeft w:val="0"/>
              <w:marRight w:val="0"/>
              <w:marTop w:val="0"/>
              <w:marBottom w:val="0"/>
              <w:divBdr>
                <w:top w:val="none" w:sz="0" w:space="0" w:color="auto"/>
                <w:left w:val="none" w:sz="0" w:space="0" w:color="auto"/>
                <w:bottom w:val="none" w:sz="0" w:space="0" w:color="auto"/>
                <w:right w:val="none" w:sz="0" w:space="0" w:color="auto"/>
              </w:divBdr>
              <w:divsChild>
                <w:div w:id="702899469">
                  <w:marLeft w:val="0"/>
                  <w:marRight w:val="0"/>
                  <w:marTop w:val="0"/>
                  <w:marBottom w:val="0"/>
                  <w:divBdr>
                    <w:top w:val="none" w:sz="0" w:space="0" w:color="auto"/>
                    <w:left w:val="none" w:sz="0" w:space="0" w:color="auto"/>
                    <w:bottom w:val="none" w:sz="0" w:space="0" w:color="auto"/>
                    <w:right w:val="none" w:sz="0" w:space="0" w:color="auto"/>
                  </w:divBdr>
                  <w:divsChild>
                    <w:div w:id="427314419">
                      <w:marLeft w:val="0"/>
                      <w:marRight w:val="0"/>
                      <w:marTop w:val="0"/>
                      <w:marBottom w:val="0"/>
                      <w:divBdr>
                        <w:top w:val="none" w:sz="0" w:space="0" w:color="auto"/>
                        <w:left w:val="none" w:sz="0" w:space="0" w:color="auto"/>
                        <w:bottom w:val="none" w:sz="0" w:space="0" w:color="auto"/>
                        <w:right w:val="none" w:sz="0" w:space="0" w:color="auto"/>
                      </w:divBdr>
                    </w:div>
                  </w:divsChild>
                </w:div>
                <w:div w:id="96554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786477">
          <w:marLeft w:val="0"/>
          <w:marRight w:val="0"/>
          <w:marTop w:val="0"/>
          <w:marBottom w:val="0"/>
          <w:divBdr>
            <w:top w:val="none" w:sz="0" w:space="0" w:color="auto"/>
            <w:left w:val="none" w:sz="0" w:space="0" w:color="auto"/>
            <w:bottom w:val="none" w:sz="0" w:space="0" w:color="auto"/>
            <w:right w:val="none" w:sz="0" w:space="0" w:color="auto"/>
          </w:divBdr>
        </w:div>
        <w:div w:id="1034767405">
          <w:marLeft w:val="0"/>
          <w:marRight w:val="0"/>
          <w:marTop w:val="0"/>
          <w:marBottom w:val="0"/>
          <w:divBdr>
            <w:top w:val="none" w:sz="0" w:space="0" w:color="auto"/>
            <w:left w:val="none" w:sz="0" w:space="0" w:color="auto"/>
            <w:bottom w:val="none" w:sz="0" w:space="0" w:color="auto"/>
            <w:right w:val="none" w:sz="0" w:space="0" w:color="auto"/>
          </w:divBdr>
        </w:div>
        <w:div w:id="2095853789">
          <w:marLeft w:val="0"/>
          <w:marRight w:val="0"/>
          <w:marTop w:val="0"/>
          <w:marBottom w:val="0"/>
          <w:divBdr>
            <w:top w:val="none" w:sz="0" w:space="0" w:color="auto"/>
            <w:left w:val="none" w:sz="0" w:space="0" w:color="auto"/>
            <w:bottom w:val="none" w:sz="0" w:space="0" w:color="auto"/>
            <w:right w:val="none" w:sz="0" w:space="0" w:color="auto"/>
          </w:divBdr>
        </w:div>
        <w:div w:id="1494563995">
          <w:marLeft w:val="0"/>
          <w:marRight w:val="0"/>
          <w:marTop w:val="0"/>
          <w:marBottom w:val="0"/>
          <w:divBdr>
            <w:top w:val="none" w:sz="0" w:space="0" w:color="auto"/>
            <w:left w:val="none" w:sz="0" w:space="0" w:color="auto"/>
            <w:bottom w:val="none" w:sz="0" w:space="0" w:color="auto"/>
            <w:right w:val="none" w:sz="0" w:space="0" w:color="auto"/>
          </w:divBdr>
        </w:div>
        <w:div w:id="452132932">
          <w:marLeft w:val="0"/>
          <w:marRight w:val="0"/>
          <w:marTop w:val="0"/>
          <w:marBottom w:val="0"/>
          <w:divBdr>
            <w:top w:val="none" w:sz="0" w:space="0" w:color="auto"/>
            <w:left w:val="none" w:sz="0" w:space="0" w:color="auto"/>
            <w:bottom w:val="none" w:sz="0" w:space="0" w:color="auto"/>
            <w:right w:val="none" w:sz="0" w:space="0" w:color="auto"/>
          </w:divBdr>
        </w:div>
        <w:div w:id="993605490">
          <w:marLeft w:val="0"/>
          <w:marRight w:val="0"/>
          <w:marTop w:val="0"/>
          <w:marBottom w:val="0"/>
          <w:divBdr>
            <w:top w:val="none" w:sz="0" w:space="0" w:color="auto"/>
            <w:left w:val="none" w:sz="0" w:space="0" w:color="auto"/>
            <w:bottom w:val="none" w:sz="0" w:space="0" w:color="auto"/>
            <w:right w:val="none" w:sz="0" w:space="0" w:color="auto"/>
          </w:divBdr>
        </w:div>
        <w:div w:id="787697968">
          <w:marLeft w:val="0"/>
          <w:marRight w:val="0"/>
          <w:marTop w:val="0"/>
          <w:marBottom w:val="0"/>
          <w:divBdr>
            <w:top w:val="none" w:sz="0" w:space="0" w:color="auto"/>
            <w:left w:val="none" w:sz="0" w:space="0" w:color="auto"/>
            <w:bottom w:val="none" w:sz="0" w:space="0" w:color="auto"/>
            <w:right w:val="none" w:sz="0" w:space="0" w:color="auto"/>
          </w:divBdr>
          <w:divsChild>
            <w:div w:id="867181068">
              <w:marLeft w:val="0"/>
              <w:marRight w:val="0"/>
              <w:marTop w:val="0"/>
              <w:marBottom w:val="0"/>
              <w:divBdr>
                <w:top w:val="none" w:sz="0" w:space="0" w:color="auto"/>
                <w:left w:val="none" w:sz="0" w:space="0" w:color="auto"/>
                <w:bottom w:val="none" w:sz="0" w:space="0" w:color="auto"/>
                <w:right w:val="none" w:sz="0" w:space="0" w:color="auto"/>
              </w:divBdr>
            </w:div>
            <w:div w:id="1812356922">
              <w:marLeft w:val="0"/>
              <w:marRight w:val="0"/>
              <w:marTop w:val="0"/>
              <w:marBottom w:val="0"/>
              <w:divBdr>
                <w:top w:val="none" w:sz="0" w:space="0" w:color="auto"/>
                <w:left w:val="none" w:sz="0" w:space="0" w:color="auto"/>
                <w:bottom w:val="none" w:sz="0" w:space="0" w:color="auto"/>
                <w:right w:val="none" w:sz="0" w:space="0" w:color="auto"/>
              </w:divBdr>
              <w:divsChild>
                <w:div w:id="901519518">
                  <w:marLeft w:val="0"/>
                  <w:marRight w:val="0"/>
                  <w:marTop w:val="0"/>
                  <w:marBottom w:val="0"/>
                  <w:divBdr>
                    <w:top w:val="none" w:sz="0" w:space="0" w:color="auto"/>
                    <w:left w:val="none" w:sz="0" w:space="0" w:color="auto"/>
                    <w:bottom w:val="none" w:sz="0" w:space="0" w:color="auto"/>
                    <w:right w:val="none" w:sz="0" w:space="0" w:color="auto"/>
                  </w:divBdr>
                  <w:divsChild>
                    <w:div w:id="1245144784">
                      <w:marLeft w:val="0"/>
                      <w:marRight w:val="0"/>
                      <w:marTop w:val="0"/>
                      <w:marBottom w:val="0"/>
                      <w:divBdr>
                        <w:top w:val="none" w:sz="0" w:space="0" w:color="auto"/>
                        <w:left w:val="none" w:sz="0" w:space="0" w:color="auto"/>
                        <w:bottom w:val="none" w:sz="0" w:space="0" w:color="auto"/>
                        <w:right w:val="none" w:sz="0" w:space="0" w:color="auto"/>
                      </w:divBdr>
                      <w:divsChild>
                        <w:div w:id="1409887187">
                          <w:marLeft w:val="0"/>
                          <w:marRight w:val="0"/>
                          <w:marTop w:val="0"/>
                          <w:marBottom w:val="0"/>
                          <w:divBdr>
                            <w:top w:val="none" w:sz="0" w:space="0" w:color="auto"/>
                            <w:left w:val="none" w:sz="0" w:space="0" w:color="auto"/>
                            <w:bottom w:val="none" w:sz="0" w:space="0" w:color="auto"/>
                            <w:right w:val="none" w:sz="0" w:space="0" w:color="auto"/>
                          </w:divBdr>
                          <w:divsChild>
                            <w:div w:id="158579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695972">
                      <w:marLeft w:val="0"/>
                      <w:marRight w:val="0"/>
                      <w:marTop w:val="0"/>
                      <w:marBottom w:val="0"/>
                      <w:divBdr>
                        <w:top w:val="none" w:sz="0" w:space="0" w:color="auto"/>
                        <w:left w:val="none" w:sz="0" w:space="0" w:color="auto"/>
                        <w:bottom w:val="none" w:sz="0" w:space="0" w:color="auto"/>
                        <w:right w:val="none" w:sz="0" w:space="0" w:color="auto"/>
                      </w:divBdr>
                      <w:divsChild>
                        <w:div w:id="1811900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236447">
              <w:marLeft w:val="0"/>
              <w:marRight w:val="0"/>
              <w:marTop w:val="0"/>
              <w:marBottom w:val="0"/>
              <w:divBdr>
                <w:top w:val="none" w:sz="0" w:space="0" w:color="auto"/>
                <w:left w:val="none" w:sz="0" w:space="0" w:color="auto"/>
                <w:bottom w:val="none" w:sz="0" w:space="0" w:color="auto"/>
                <w:right w:val="none" w:sz="0" w:space="0" w:color="auto"/>
              </w:divBdr>
              <w:divsChild>
                <w:div w:id="373238971">
                  <w:marLeft w:val="0"/>
                  <w:marRight w:val="0"/>
                  <w:marTop w:val="0"/>
                  <w:marBottom w:val="0"/>
                  <w:divBdr>
                    <w:top w:val="none" w:sz="0" w:space="0" w:color="auto"/>
                    <w:left w:val="none" w:sz="0" w:space="0" w:color="auto"/>
                    <w:bottom w:val="none" w:sz="0" w:space="0" w:color="auto"/>
                    <w:right w:val="none" w:sz="0" w:space="0" w:color="auto"/>
                  </w:divBdr>
                  <w:divsChild>
                    <w:div w:id="78333211">
                      <w:marLeft w:val="0"/>
                      <w:marRight w:val="0"/>
                      <w:marTop w:val="0"/>
                      <w:marBottom w:val="0"/>
                      <w:divBdr>
                        <w:top w:val="none" w:sz="0" w:space="0" w:color="auto"/>
                        <w:left w:val="none" w:sz="0" w:space="0" w:color="auto"/>
                        <w:bottom w:val="none" w:sz="0" w:space="0" w:color="auto"/>
                        <w:right w:val="none" w:sz="0" w:space="0" w:color="auto"/>
                      </w:divBdr>
                      <w:divsChild>
                        <w:div w:id="686954031">
                          <w:marLeft w:val="0"/>
                          <w:marRight w:val="0"/>
                          <w:marTop w:val="0"/>
                          <w:marBottom w:val="0"/>
                          <w:divBdr>
                            <w:top w:val="none" w:sz="0" w:space="0" w:color="auto"/>
                            <w:left w:val="none" w:sz="0" w:space="0" w:color="auto"/>
                            <w:bottom w:val="none" w:sz="0" w:space="0" w:color="auto"/>
                            <w:right w:val="none" w:sz="0" w:space="0" w:color="auto"/>
                          </w:divBdr>
                          <w:divsChild>
                            <w:div w:id="168959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52597">
                      <w:marLeft w:val="0"/>
                      <w:marRight w:val="0"/>
                      <w:marTop w:val="0"/>
                      <w:marBottom w:val="0"/>
                      <w:divBdr>
                        <w:top w:val="none" w:sz="0" w:space="0" w:color="auto"/>
                        <w:left w:val="none" w:sz="0" w:space="0" w:color="auto"/>
                        <w:bottom w:val="none" w:sz="0" w:space="0" w:color="auto"/>
                        <w:right w:val="none" w:sz="0" w:space="0" w:color="auto"/>
                      </w:divBdr>
                      <w:divsChild>
                        <w:div w:id="65807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059148">
              <w:marLeft w:val="0"/>
              <w:marRight w:val="0"/>
              <w:marTop w:val="0"/>
              <w:marBottom w:val="0"/>
              <w:divBdr>
                <w:top w:val="none" w:sz="0" w:space="0" w:color="auto"/>
                <w:left w:val="none" w:sz="0" w:space="0" w:color="auto"/>
                <w:bottom w:val="none" w:sz="0" w:space="0" w:color="auto"/>
                <w:right w:val="none" w:sz="0" w:space="0" w:color="auto"/>
              </w:divBdr>
              <w:divsChild>
                <w:div w:id="1632782413">
                  <w:marLeft w:val="0"/>
                  <w:marRight w:val="0"/>
                  <w:marTop w:val="0"/>
                  <w:marBottom w:val="0"/>
                  <w:divBdr>
                    <w:top w:val="none" w:sz="0" w:space="0" w:color="auto"/>
                    <w:left w:val="none" w:sz="0" w:space="0" w:color="auto"/>
                    <w:bottom w:val="none" w:sz="0" w:space="0" w:color="auto"/>
                    <w:right w:val="none" w:sz="0" w:space="0" w:color="auto"/>
                  </w:divBdr>
                  <w:divsChild>
                    <w:div w:id="537546684">
                      <w:marLeft w:val="0"/>
                      <w:marRight w:val="0"/>
                      <w:marTop w:val="0"/>
                      <w:marBottom w:val="0"/>
                      <w:divBdr>
                        <w:top w:val="none" w:sz="0" w:space="0" w:color="auto"/>
                        <w:left w:val="none" w:sz="0" w:space="0" w:color="auto"/>
                        <w:bottom w:val="none" w:sz="0" w:space="0" w:color="auto"/>
                        <w:right w:val="none" w:sz="0" w:space="0" w:color="auto"/>
                      </w:divBdr>
                      <w:divsChild>
                        <w:div w:id="2142723426">
                          <w:marLeft w:val="0"/>
                          <w:marRight w:val="0"/>
                          <w:marTop w:val="0"/>
                          <w:marBottom w:val="0"/>
                          <w:divBdr>
                            <w:top w:val="none" w:sz="0" w:space="0" w:color="auto"/>
                            <w:left w:val="none" w:sz="0" w:space="0" w:color="auto"/>
                            <w:bottom w:val="none" w:sz="0" w:space="0" w:color="auto"/>
                            <w:right w:val="none" w:sz="0" w:space="0" w:color="auto"/>
                          </w:divBdr>
                          <w:divsChild>
                            <w:div w:id="19890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78118">
                      <w:marLeft w:val="0"/>
                      <w:marRight w:val="0"/>
                      <w:marTop w:val="0"/>
                      <w:marBottom w:val="0"/>
                      <w:divBdr>
                        <w:top w:val="none" w:sz="0" w:space="0" w:color="auto"/>
                        <w:left w:val="none" w:sz="0" w:space="0" w:color="auto"/>
                        <w:bottom w:val="none" w:sz="0" w:space="0" w:color="auto"/>
                        <w:right w:val="none" w:sz="0" w:space="0" w:color="auto"/>
                      </w:divBdr>
                      <w:divsChild>
                        <w:div w:id="24920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468855">
              <w:marLeft w:val="0"/>
              <w:marRight w:val="0"/>
              <w:marTop w:val="0"/>
              <w:marBottom w:val="0"/>
              <w:divBdr>
                <w:top w:val="none" w:sz="0" w:space="0" w:color="auto"/>
                <w:left w:val="none" w:sz="0" w:space="0" w:color="auto"/>
                <w:bottom w:val="none" w:sz="0" w:space="0" w:color="auto"/>
                <w:right w:val="none" w:sz="0" w:space="0" w:color="auto"/>
              </w:divBdr>
              <w:divsChild>
                <w:div w:id="1660310502">
                  <w:marLeft w:val="0"/>
                  <w:marRight w:val="0"/>
                  <w:marTop w:val="0"/>
                  <w:marBottom w:val="0"/>
                  <w:divBdr>
                    <w:top w:val="none" w:sz="0" w:space="0" w:color="auto"/>
                    <w:left w:val="none" w:sz="0" w:space="0" w:color="auto"/>
                    <w:bottom w:val="none" w:sz="0" w:space="0" w:color="auto"/>
                    <w:right w:val="none" w:sz="0" w:space="0" w:color="auto"/>
                  </w:divBdr>
                  <w:divsChild>
                    <w:div w:id="522213178">
                      <w:marLeft w:val="0"/>
                      <w:marRight w:val="0"/>
                      <w:marTop w:val="0"/>
                      <w:marBottom w:val="0"/>
                      <w:divBdr>
                        <w:top w:val="none" w:sz="0" w:space="0" w:color="auto"/>
                        <w:left w:val="none" w:sz="0" w:space="0" w:color="auto"/>
                        <w:bottom w:val="none" w:sz="0" w:space="0" w:color="auto"/>
                        <w:right w:val="none" w:sz="0" w:space="0" w:color="auto"/>
                      </w:divBdr>
                      <w:divsChild>
                        <w:div w:id="154955331">
                          <w:marLeft w:val="0"/>
                          <w:marRight w:val="0"/>
                          <w:marTop w:val="0"/>
                          <w:marBottom w:val="0"/>
                          <w:divBdr>
                            <w:top w:val="none" w:sz="0" w:space="0" w:color="auto"/>
                            <w:left w:val="none" w:sz="0" w:space="0" w:color="auto"/>
                            <w:bottom w:val="none" w:sz="0" w:space="0" w:color="auto"/>
                            <w:right w:val="none" w:sz="0" w:space="0" w:color="auto"/>
                          </w:divBdr>
                          <w:divsChild>
                            <w:div w:id="197926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529213">
                      <w:marLeft w:val="0"/>
                      <w:marRight w:val="0"/>
                      <w:marTop w:val="0"/>
                      <w:marBottom w:val="0"/>
                      <w:divBdr>
                        <w:top w:val="none" w:sz="0" w:space="0" w:color="auto"/>
                        <w:left w:val="none" w:sz="0" w:space="0" w:color="auto"/>
                        <w:bottom w:val="none" w:sz="0" w:space="0" w:color="auto"/>
                        <w:right w:val="none" w:sz="0" w:space="0" w:color="auto"/>
                      </w:divBdr>
                      <w:divsChild>
                        <w:div w:id="173790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9231128">
          <w:marLeft w:val="0"/>
          <w:marRight w:val="0"/>
          <w:marTop w:val="0"/>
          <w:marBottom w:val="0"/>
          <w:divBdr>
            <w:top w:val="none" w:sz="0" w:space="0" w:color="auto"/>
            <w:left w:val="none" w:sz="0" w:space="0" w:color="auto"/>
            <w:bottom w:val="none" w:sz="0" w:space="0" w:color="auto"/>
            <w:right w:val="none" w:sz="0" w:space="0" w:color="auto"/>
          </w:divBdr>
        </w:div>
        <w:div w:id="1883126110">
          <w:marLeft w:val="0"/>
          <w:marRight w:val="0"/>
          <w:marTop w:val="0"/>
          <w:marBottom w:val="0"/>
          <w:divBdr>
            <w:top w:val="none" w:sz="0" w:space="0" w:color="auto"/>
            <w:left w:val="none" w:sz="0" w:space="0" w:color="auto"/>
            <w:bottom w:val="none" w:sz="0" w:space="0" w:color="auto"/>
            <w:right w:val="none" w:sz="0" w:space="0" w:color="auto"/>
          </w:divBdr>
        </w:div>
        <w:div w:id="1611275035">
          <w:marLeft w:val="0"/>
          <w:marRight w:val="0"/>
          <w:marTop w:val="0"/>
          <w:marBottom w:val="0"/>
          <w:divBdr>
            <w:top w:val="none" w:sz="0" w:space="0" w:color="auto"/>
            <w:left w:val="none" w:sz="0" w:space="0" w:color="auto"/>
            <w:bottom w:val="none" w:sz="0" w:space="0" w:color="auto"/>
            <w:right w:val="none" w:sz="0" w:space="0" w:color="auto"/>
          </w:divBdr>
        </w:div>
        <w:div w:id="1847790630">
          <w:marLeft w:val="0"/>
          <w:marRight w:val="0"/>
          <w:marTop w:val="0"/>
          <w:marBottom w:val="0"/>
          <w:divBdr>
            <w:top w:val="none" w:sz="0" w:space="0" w:color="auto"/>
            <w:left w:val="none" w:sz="0" w:space="0" w:color="auto"/>
            <w:bottom w:val="none" w:sz="0" w:space="0" w:color="auto"/>
            <w:right w:val="none" w:sz="0" w:space="0" w:color="auto"/>
          </w:divBdr>
        </w:div>
        <w:div w:id="548151648">
          <w:marLeft w:val="0"/>
          <w:marRight w:val="0"/>
          <w:marTop w:val="0"/>
          <w:marBottom w:val="0"/>
          <w:divBdr>
            <w:top w:val="none" w:sz="0" w:space="0" w:color="auto"/>
            <w:left w:val="none" w:sz="0" w:space="0" w:color="auto"/>
            <w:bottom w:val="none" w:sz="0" w:space="0" w:color="auto"/>
            <w:right w:val="none" w:sz="0" w:space="0" w:color="auto"/>
          </w:divBdr>
          <w:divsChild>
            <w:div w:id="1414159003">
              <w:marLeft w:val="0"/>
              <w:marRight w:val="0"/>
              <w:marTop w:val="0"/>
              <w:marBottom w:val="0"/>
              <w:divBdr>
                <w:top w:val="none" w:sz="0" w:space="0" w:color="auto"/>
                <w:left w:val="none" w:sz="0" w:space="0" w:color="auto"/>
                <w:bottom w:val="none" w:sz="0" w:space="0" w:color="auto"/>
                <w:right w:val="none" w:sz="0" w:space="0" w:color="auto"/>
              </w:divBdr>
              <w:divsChild>
                <w:div w:id="599223039">
                  <w:marLeft w:val="0"/>
                  <w:marRight w:val="0"/>
                  <w:marTop w:val="0"/>
                  <w:marBottom w:val="0"/>
                  <w:divBdr>
                    <w:top w:val="none" w:sz="0" w:space="0" w:color="auto"/>
                    <w:left w:val="none" w:sz="0" w:space="0" w:color="auto"/>
                    <w:bottom w:val="none" w:sz="0" w:space="0" w:color="auto"/>
                    <w:right w:val="none" w:sz="0" w:space="0" w:color="auto"/>
                  </w:divBdr>
                  <w:divsChild>
                    <w:div w:id="741218110">
                      <w:marLeft w:val="0"/>
                      <w:marRight w:val="0"/>
                      <w:marTop w:val="0"/>
                      <w:marBottom w:val="0"/>
                      <w:divBdr>
                        <w:top w:val="none" w:sz="0" w:space="0" w:color="auto"/>
                        <w:left w:val="none" w:sz="0" w:space="0" w:color="auto"/>
                        <w:bottom w:val="none" w:sz="0" w:space="0" w:color="auto"/>
                        <w:right w:val="none" w:sz="0" w:space="0" w:color="auto"/>
                      </w:divBdr>
                      <w:divsChild>
                        <w:div w:id="48524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0880338">
          <w:marLeft w:val="0"/>
          <w:marRight w:val="0"/>
          <w:marTop w:val="0"/>
          <w:marBottom w:val="0"/>
          <w:divBdr>
            <w:top w:val="none" w:sz="0" w:space="0" w:color="auto"/>
            <w:left w:val="none" w:sz="0" w:space="0" w:color="auto"/>
            <w:bottom w:val="none" w:sz="0" w:space="0" w:color="auto"/>
            <w:right w:val="none" w:sz="0" w:space="0" w:color="auto"/>
          </w:divBdr>
          <w:divsChild>
            <w:div w:id="1534414612">
              <w:marLeft w:val="0"/>
              <w:marRight w:val="0"/>
              <w:marTop w:val="0"/>
              <w:marBottom w:val="0"/>
              <w:divBdr>
                <w:top w:val="none" w:sz="0" w:space="0" w:color="auto"/>
                <w:left w:val="none" w:sz="0" w:space="0" w:color="auto"/>
                <w:bottom w:val="none" w:sz="0" w:space="0" w:color="auto"/>
                <w:right w:val="none" w:sz="0" w:space="0" w:color="auto"/>
              </w:divBdr>
              <w:divsChild>
                <w:div w:id="1304043227">
                  <w:marLeft w:val="0"/>
                  <w:marRight w:val="0"/>
                  <w:marTop w:val="0"/>
                  <w:marBottom w:val="0"/>
                  <w:divBdr>
                    <w:top w:val="none" w:sz="0" w:space="0" w:color="auto"/>
                    <w:left w:val="none" w:sz="0" w:space="0" w:color="auto"/>
                    <w:bottom w:val="none" w:sz="0" w:space="0" w:color="auto"/>
                    <w:right w:val="none" w:sz="0" w:space="0" w:color="auto"/>
                  </w:divBdr>
                  <w:divsChild>
                    <w:div w:id="282007078">
                      <w:marLeft w:val="0"/>
                      <w:marRight w:val="0"/>
                      <w:marTop w:val="0"/>
                      <w:marBottom w:val="0"/>
                      <w:divBdr>
                        <w:top w:val="none" w:sz="0" w:space="0" w:color="auto"/>
                        <w:left w:val="none" w:sz="0" w:space="0" w:color="auto"/>
                        <w:bottom w:val="none" w:sz="0" w:space="0" w:color="auto"/>
                        <w:right w:val="none" w:sz="0" w:space="0" w:color="auto"/>
                      </w:divBdr>
                      <w:divsChild>
                        <w:div w:id="164773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82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974157">
          <w:marLeft w:val="0"/>
          <w:marRight w:val="0"/>
          <w:marTop w:val="0"/>
          <w:marBottom w:val="0"/>
          <w:divBdr>
            <w:top w:val="none" w:sz="0" w:space="0" w:color="auto"/>
            <w:left w:val="none" w:sz="0" w:space="0" w:color="auto"/>
            <w:bottom w:val="none" w:sz="0" w:space="0" w:color="auto"/>
            <w:right w:val="none" w:sz="0" w:space="0" w:color="auto"/>
          </w:divBdr>
        </w:div>
        <w:div w:id="1211334071">
          <w:marLeft w:val="0"/>
          <w:marRight w:val="0"/>
          <w:marTop w:val="0"/>
          <w:marBottom w:val="0"/>
          <w:divBdr>
            <w:top w:val="none" w:sz="0" w:space="0" w:color="auto"/>
            <w:left w:val="none" w:sz="0" w:space="0" w:color="auto"/>
            <w:bottom w:val="none" w:sz="0" w:space="0" w:color="auto"/>
            <w:right w:val="none" w:sz="0" w:space="0" w:color="auto"/>
          </w:divBdr>
        </w:div>
        <w:div w:id="327173779">
          <w:marLeft w:val="0"/>
          <w:marRight w:val="0"/>
          <w:marTop w:val="0"/>
          <w:marBottom w:val="0"/>
          <w:divBdr>
            <w:top w:val="none" w:sz="0" w:space="0" w:color="auto"/>
            <w:left w:val="none" w:sz="0" w:space="0" w:color="auto"/>
            <w:bottom w:val="none" w:sz="0" w:space="0" w:color="auto"/>
            <w:right w:val="none" w:sz="0" w:space="0" w:color="auto"/>
          </w:divBdr>
        </w:div>
        <w:div w:id="203324304">
          <w:marLeft w:val="0"/>
          <w:marRight w:val="0"/>
          <w:marTop w:val="0"/>
          <w:marBottom w:val="0"/>
          <w:divBdr>
            <w:top w:val="none" w:sz="0" w:space="0" w:color="auto"/>
            <w:left w:val="none" w:sz="0" w:space="0" w:color="auto"/>
            <w:bottom w:val="none" w:sz="0" w:space="0" w:color="auto"/>
            <w:right w:val="none" w:sz="0" w:space="0" w:color="auto"/>
          </w:divBdr>
        </w:div>
        <w:div w:id="1801991933">
          <w:marLeft w:val="0"/>
          <w:marRight w:val="0"/>
          <w:marTop w:val="0"/>
          <w:marBottom w:val="0"/>
          <w:divBdr>
            <w:top w:val="none" w:sz="0" w:space="0" w:color="auto"/>
            <w:left w:val="none" w:sz="0" w:space="0" w:color="auto"/>
            <w:bottom w:val="none" w:sz="0" w:space="0" w:color="auto"/>
            <w:right w:val="none" w:sz="0" w:space="0" w:color="auto"/>
          </w:divBdr>
        </w:div>
        <w:div w:id="347028050">
          <w:marLeft w:val="0"/>
          <w:marRight w:val="0"/>
          <w:marTop w:val="0"/>
          <w:marBottom w:val="0"/>
          <w:divBdr>
            <w:top w:val="none" w:sz="0" w:space="0" w:color="auto"/>
            <w:left w:val="none" w:sz="0" w:space="0" w:color="auto"/>
            <w:bottom w:val="none" w:sz="0" w:space="0" w:color="auto"/>
            <w:right w:val="none" w:sz="0" w:space="0" w:color="auto"/>
          </w:divBdr>
        </w:div>
        <w:div w:id="2064400666">
          <w:marLeft w:val="0"/>
          <w:marRight w:val="0"/>
          <w:marTop w:val="0"/>
          <w:marBottom w:val="0"/>
          <w:divBdr>
            <w:top w:val="none" w:sz="0" w:space="0" w:color="auto"/>
            <w:left w:val="none" w:sz="0" w:space="0" w:color="auto"/>
            <w:bottom w:val="none" w:sz="0" w:space="0" w:color="auto"/>
            <w:right w:val="none" w:sz="0" w:space="0" w:color="auto"/>
          </w:divBdr>
        </w:div>
        <w:div w:id="1555122547">
          <w:marLeft w:val="0"/>
          <w:marRight w:val="0"/>
          <w:marTop w:val="0"/>
          <w:marBottom w:val="0"/>
          <w:divBdr>
            <w:top w:val="none" w:sz="0" w:space="0" w:color="auto"/>
            <w:left w:val="none" w:sz="0" w:space="0" w:color="auto"/>
            <w:bottom w:val="none" w:sz="0" w:space="0" w:color="auto"/>
            <w:right w:val="none" w:sz="0" w:space="0" w:color="auto"/>
          </w:divBdr>
          <w:divsChild>
            <w:div w:id="1531800492">
              <w:marLeft w:val="0"/>
              <w:marRight w:val="0"/>
              <w:marTop w:val="0"/>
              <w:marBottom w:val="0"/>
              <w:divBdr>
                <w:top w:val="none" w:sz="0" w:space="0" w:color="auto"/>
                <w:left w:val="none" w:sz="0" w:space="0" w:color="auto"/>
                <w:bottom w:val="none" w:sz="0" w:space="0" w:color="auto"/>
                <w:right w:val="none" w:sz="0" w:space="0" w:color="auto"/>
              </w:divBdr>
              <w:divsChild>
                <w:div w:id="1607884452">
                  <w:marLeft w:val="0"/>
                  <w:marRight w:val="0"/>
                  <w:marTop w:val="0"/>
                  <w:marBottom w:val="0"/>
                  <w:divBdr>
                    <w:top w:val="none" w:sz="0" w:space="0" w:color="auto"/>
                    <w:left w:val="none" w:sz="0" w:space="0" w:color="auto"/>
                    <w:bottom w:val="none" w:sz="0" w:space="0" w:color="auto"/>
                    <w:right w:val="none" w:sz="0" w:space="0" w:color="auto"/>
                  </w:divBdr>
                  <w:divsChild>
                    <w:div w:id="1377268266">
                      <w:marLeft w:val="0"/>
                      <w:marRight w:val="0"/>
                      <w:marTop w:val="0"/>
                      <w:marBottom w:val="0"/>
                      <w:divBdr>
                        <w:top w:val="none" w:sz="0" w:space="0" w:color="auto"/>
                        <w:left w:val="none" w:sz="0" w:space="0" w:color="auto"/>
                        <w:bottom w:val="none" w:sz="0" w:space="0" w:color="auto"/>
                        <w:right w:val="none" w:sz="0" w:space="0" w:color="auto"/>
                      </w:divBdr>
                      <w:divsChild>
                        <w:div w:id="52390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9936141">
          <w:marLeft w:val="0"/>
          <w:marRight w:val="0"/>
          <w:marTop w:val="0"/>
          <w:marBottom w:val="0"/>
          <w:divBdr>
            <w:top w:val="none" w:sz="0" w:space="0" w:color="auto"/>
            <w:left w:val="none" w:sz="0" w:space="0" w:color="auto"/>
            <w:bottom w:val="none" w:sz="0" w:space="0" w:color="auto"/>
            <w:right w:val="none" w:sz="0" w:space="0" w:color="auto"/>
          </w:divBdr>
        </w:div>
        <w:div w:id="704015657">
          <w:marLeft w:val="0"/>
          <w:marRight w:val="0"/>
          <w:marTop w:val="0"/>
          <w:marBottom w:val="0"/>
          <w:divBdr>
            <w:top w:val="none" w:sz="0" w:space="0" w:color="auto"/>
            <w:left w:val="none" w:sz="0" w:space="0" w:color="auto"/>
            <w:bottom w:val="none" w:sz="0" w:space="0" w:color="auto"/>
            <w:right w:val="none" w:sz="0" w:space="0" w:color="auto"/>
          </w:divBdr>
        </w:div>
        <w:div w:id="108354314">
          <w:marLeft w:val="0"/>
          <w:marRight w:val="0"/>
          <w:marTop w:val="0"/>
          <w:marBottom w:val="0"/>
          <w:divBdr>
            <w:top w:val="none" w:sz="0" w:space="0" w:color="auto"/>
            <w:left w:val="none" w:sz="0" w:space="0" w:color="auto"/>
            <w:bottom w:val="none" w:sz="0" w:space="0" w:color="auto"/>
            <w:right w:val="none" w:sz="0" w:space="0" w:color="auto"/>
          </w:divBdr>
          <w:divsChild>
            <w:div w:id="284196696">
              <w:marLeft w:val="0"/>
              <w:marRight w:val="0"/>
              <w:marTop w:val="0"/>
              <w:marBottom w:val="0"/>
              <w:divBdr>
                <w:top w:val="none" w:sz="0" w:space="0" w:color="auto"/>
                <w:left w:val="none" w:sz="0" w:space="0" w:color="auto"/>
                <w:bottom w:val="none" w:sz="0" w:space="0" w:color="auto"/>
                <w:right w:val="none" w:sz="0" w:space="0" w:color="auto"/>
              </w:divBdr>
              <w:divsChild>
                <w:div w:id="278878662">
                  <w:marLeft w:val="0"/>
                  <w:marRight w:val="0"/>
                  <w:marTop w:val="0"/>
                  <w:marBottom w:val="0"/>
                  <w:divBdr>
                    <w:top w:val="none" w:sz="0" w:space="0" w:color="auto"/>
                    <w:left w:val="none" w:sz="0" w:space="0" w:color="auto"/>
                    <w:bottom w:val="none" w:sz="0" w:space="0" w:color="auto"/>
                    <w:right w:val="none" w:sz="0" w:space="0" w:color="auto"/>
                  </w:divBdr>
                  <w:divsChild>
                    <w:div w:id="2086802594">
                      <w:marLeft w:val="0"/>
                      <w:marRight w:val="0"/>
                      <w:marTop w:val="0"/>
                      <w:marBottom w:val="0"/>
                      <w:divBdr>
                        <w:top w:val="none" w:sz="0" w:space="0" w:color="auto"/>
                        <w:left w:val="none" w:sz="0" w:space="0" w:color="auto"/>
                        <w:bottom w:val="none" w:sz="0" w:space="0" w:color="auto"/>
                        <w:right w:val="none" w:sz="0" w:space="0" w:color="auto"/>
                      </w:divBdr>
                      <w:divsChild>
                        <w:div w:id="149509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88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699041">
          <w:marLeft w:val="0"/>
          <w:marRight w:val="0"/>
          <w:marTop w:val="0"/>
          <w:marBottom w:val="0"/>
          <w:divBdr>
            <w:top w:val="none" w:sz="0" w:space="0" w:color="auto"/>
            <w:left w:val="none" w:sz="0" w:space="0" w:color="auto"/>
            <w:bottom w:val="none" w:sz="0" w:space="0" w:color="auto"/>
            <w:right w:val="none" w:sz="0" w:space="0" w:color="auto"/>
          </w:divBdr>
        </w:div>
        <w:div w:id="1801342771">
          <w:marLeft w:val="0"/>
          <w:marRight w:val="0"/>
          <w:marTop w:val="0"/>
          <w:marBottom w:val="0"/>
          <w:divBdr>
            <w:top w:val="none" w:sz="0" w:space="0" w:color="auto"/>
            <w:left w:val="none" w:sz="0" w:space="0" w:color="auto"/>
            <w:bottom w:val="none" w:sz="0" w:space="0" w:color="auto"/>
            <w:right w:val="none" w:sz="0" w:space="0" w:color="auto"/>
          </w:divBdr>
        </w:div>
        <w:div w:id="2043942755">
          <w:marLeft w:val="0"/>
          <w:marRight w:val="0"/>
          <w:marTop w:val="0"/>
          <w:marBottom w:val="0"/>
          <w:divBdr>
            <w:top w:val="none" w:sz="0" w:space="0" w:color="auto"/>
            <w:left w:val="none" w:sz="0" w:space="0" w:color="auto"/>
            <w:bottom w:val="none" w:sz="0" w:space="0" w:color="auto"/>
            <w:right w:val="none" w:sz="0" w:space="0" w:color="auto"/>
          </w:divBdr>
        </w:div>
        <w:div w:id="1231384354">
          <w:marLeft w:val="0"/>
          <w:marRight w:val="0"/>
          <w:marTop w:val="0"/>
          <w:marBottom w:val="0"/>
          <w:divBdr>
            <w:top w:val="none" w:sz="0" w:space="0" w:color="auto"/>
            <w:left w:val="none" w:sz="0" w:space="0" w:color="auto"/>
            <w:bottom w:val="none" w:sz="0" w:space="0" w:color="auto"/>
            <w:right w:val="none" w:sz="0" w:space="0" w:color="auto"/>
          </w:divBdr>
        </w:div>
        <w:div w:id="273758193">
          <w:marLeft w:val="0"/>
          <w:marRight w:val="0"/>
          <w:marTop w:val="0"/>
          <w:marBottom w:val="0"/>
          <w:divBdr>
            <w:top w:val="none" w:sz="0" w:space="0" w:color="auto"/>
            <w:left w:val="none" w:sz="0" w:space="0" w:color="auto"/>
            <w:bottom w:val="none" w:sz="0" w:space="0" w:color="auto"/>
            <w:right w:val="none" w:sz="0" w:space="0" w:color="auto"/>
          </w:divBdr>
        </w:div>
        <w:div w:id="1136951066">
          <w:marLeft w:val="0"/>
          <w:marRight w:val="0"/>
          <w:marTop w:val="0"/>
          <w:marBottom w:val="0"/>
          <w:divBdr>
            <w:top w:val="none" w:sz="0" w:space="0" w:color="auto"/>
            <w:left w:val="none" w:sz="0" w:space="0" w:color="auto"/>
            <w:bottom w:val="none" w:sz="0" w:space="0" w:color="auto"/>
            <w:right w:val="none" w:sz="0" w:space="0" w:color="auto"/>
          </w:divBdr>
        </w:div>
        <w:div w:id="481428610">
          <w:marLeft w:val="0"/>
          <w:marRight w:val="0"/>
          <w:marTop w:val="0"/>
          <w:marBottom w:val="0"/>
          <w:divBdr>
            <w:top w:val="none" w:sz="0" w:space="0" w:color="auto"/>
            <w:left w:val="none" w:sz="0" w:space="0" w:color="auto"/>
            <w:bottom w:val="none" w:sz="0" w:space="0" w:color="auto"/>
            <w:right w:val="none" w:sz="0" w:space="0" w:color="auto"/>
          </w:divBdr>
          <w:divsChild>
            <w:div w:id="2074156278">
              <w:marLeft w:val="0"/>
              <w:marRight w:val="0"/>
              <w:marTop w:val="0"/>
              <w:marBottom w:val="0"/>
              <w:divBdr>
                <w:top w:val="none" w:sz="0" w:space="0" w:color="auto"/>
                <w:left w:val="none" w:sz="0" w:space="0" w:color="auto"/>
                <w:bottom w:val="none" w:sz="0" w:space="0" w:color="auto"/>
                <w:right w:val="none" w:sz="0" w:space="0" w:color="auto"/>
              </w:divBdr>
              <w:divsChild>
                <w:div w:id="982731477">
                  <w:marLeft w:val="0"/>
                  <w:marRight w:val="0"/>
                  <w:marTop w:val="0"/>
                  <w:marBottom w:val="0"/>
                  <w:divBdr>
                    <w:top w:val="none" w:sz="0" w:space="0" w:color="auto"/>
                    <w:left w:val="none" w:sz="0" w:space="0" w:color="auto"/>
                    <w:bottom w:val="none" w:sz="0" w:space="0" w:color="auto"/>
                    <w:right w:val="none" w:sz="0" w:space="0" w:color="auto"/>
                  </w:divBdr>
                  <w:divsChild>
                    <w:div w:id="219899005">
                      <w:marLeft w:val="0"/>
                      <w:marRight w:val="0"/>
                      <w:marTop w:val="0"/>
                      <w:marBottom w:val="0"/>
                      <w:divBdr>
                        <w:top w:val="none" w:sz="0" w:space="0" w:color="auto"/>
                        <w:left w:val="none" w:sz="0" w:space="0" w:color="auto"/>
                        <w:bottom w:val="none" w:sz="0" w:space="0" w:color="auto"/>
                        <w:right w:val="none" w:sz="0" w:space="0" w:color="auto"/>
                      </w:divBdr>
                      <w:divsChild>
                        <w:div w:id="108233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9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59628">
          <w:marLeft w:val="0"/>
          <w:marRight w:val="0"/>
          <w:marTop w:val="0"/>
          <w:marBottom w:val="0"/>
          <w:divBdr>
            <w:top w:val="none" w:sz="0" w:space="0" w:color="auto"/>
            <w:left w:val="none" w:sz="0" w:space="0" w:color="auto"/>
            <w:bottom w:val="none" w:sz="0" w:space="0" w:color="auto"/>
            <w:right w:val="none" w:sz="0" w:space="0" w:color="auto"/>
          </w:divBdr>
        </w:div>
        <w:div w:id="887838445">
          <w:marLeft w:val="0"/>
          <w:marRight w:val="0"/>
          <w:marTop w:val="0"/>
          <w:marBottom w:val="0"/>
          <w:divBdr>
            <w:top w:val="none" w:sz="0" w:space="0" w:color="auto"/>
            <w:left w:val="none" w:sz="0" w:space="0" w:color="auto"/>
            <w:bottom w:val="none" w:sz="0" w:space="0" w:color="auto"/>
            <w:right w:val="none" w:sz="0" w:space="0" w:color="auto"/>
          </w:divBdr>
        </w:div>
        <w:div w:id="1996759558">
          <w:marLeft w:val="0"/>
          <w:marRight w:val="0"/>
          <w:marTop w:val="0"/>
          <w:marBottom w:val="0"/>
          <w:divBdr>
            <w:top w:val="none" w:sz="0" w:space="0" w:color="auto"/>
            <w:left w:val="none" w:sz="0" w:space="0" w:color="auto"/>
            <w:bottom w:val="none" w:sz="0" w:space="0" w:color="auto"/>
            <w:right w:val="none" w:sz="0" w:space="0" w:color="auto"/>
          </w:divBdr>
        </w:div>
        <w:div w:id="1401174884">
          <w:marLeft w:val="0"/>
          <w:marRight w:val="0"/>
          <w:marTop w:val="0"/>
          <w:marBottom w:val="0"/>
          <w:divBdr>
            <w:top w:val="none" w:sz="0" w:space="0" w:color="auto"/>
            <w:left w:val="none" w:sz="0" w:space="0" w:color="auto"/>
            <w:bottom w:val="none" w:sz="0" w:space="0" w:color="auto"/>
            <w:right w:val="none" w:sz="0" w:space="0" w:color="auto"/>
          </w:divBdr>
        </w:div>
        <w:div w:id="1238398907">
          <w:marLeft w:val="0"/>
          <w:marRight w:val="0"/>
          <w:marTop w:val="0"/>
          <w:marBottom w:val="0"/>
          <w:divBdr>
            <w:top w:val="none" w:sz="0" w:space="0" w:color="auto"/>
            <w:left w:val="none" w:sz="0" w:space="0" w:color="auto"/>
            <w:bottom w:val="none" w:sz="0" w:space="0" w:color="auto"/>
            <w:right w:val="none" w:sz="0" w:space="0" w:color="auto"/>
          </w:divBdr>
          <w:divsChild>
            <w:div w:id="1498955308">
              <w:marLeft w:val="0"/>
              <w:marRight w:val="0"/>
              <w:marTop w:val="0"/>
              <w:marBottom w:val="0"/>
              <w:divBdr>
                <w:top w:val="none" w:sz="0" w:space="0" w:color="auto"/>
                <w:left w:val="none" w:sz="0" w:space="0" w:color="auto"/>
                <w:bottom w:val="none" w:sz="0" w:space="0" w:color="auto"/>
                <w:right w:val="none" w:sz="0" w:space="0" w:color="auto"/>
              </w:divBdr>
              <w:divsChild>
                <w:div w:id="1048608062">
                  <w:marLeft w:val="0"/>
                  <w:marRight w:val="0"/>
                  <w:marTop w:val="0"/>
                  <w:marBottom w:val="0"/>
                  <w:divBdr>
                    <w:top w:val="none" w:sz="0" w:space="0" w:color="auto"/>
                    <w:left w:val="none" w:sz="0" w:space="0" w:color="auto"/>
                    <w:bottom w:val="none" w:sz="0" w:space="0" w:color="auto"/>
                    <w:right w:val="none" w:sz="0" w:space="0" w:color="auto"/>
                  </w:divBdr>
                  <w:divsChild>
                    <w:div w:id="968509086">
                      <w:marLeft w:val="0"/>
                      <w:marRight w:val="0"/>
                      <w:marTop w:val="0"/>
                      <w:marBottom w:val="0"/>
                      <w:divBdr>
                        <w:top w:val="none" w:sz="0" w:space="0" w:color="auto"/>
                        <w:left w:val="none" w:sz="0" w:space="0" w:color="auto"/>
                        <w:bottom w:val="none" w:sz="0" w:space="0" w:color="auto"/>
                        <w:right w:val="none" w:sz="0" w:space="0" w:color="auto"/>
                      </w:divBdr>
                      <w:divsChild>
                        <w:div w:id="9524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0394263">
          <w:marLeft w:val="0"/>
          <w:marRight w:val="0"/>
          <w:marTop w:val="0"/>
          <w:marBottom w:val="0"/>
          <w:divBdr>
            <w:top w:val="none" w:sz="0" w:space="0" w:color="auto"/>
            <w:left w:val="none" w:sz="0" w:space="0" w:color="auto"/>
            <w:bottom w:val="none" w:sz="0" w:space="0" w:color="auto"/>
            <w:right w:val="none" w:sz="0" w:space="0" w:color="auto"/>
          </w:divBdr>
        </w:div>
        <w:div w:id="629019296">
          <w:marLeft w:val="0"/>
          <w:marRight w:val="0"/>
          <w:marTop w:val="0"/>
          <w:marBottom w:val="0"/>
          <w:divBdr>
            <w:top w:val="none" w:sz="0" w:space="0" w:color="auto"/>
            <w:left w:val="none" w:sz="0" w:space="0" w:color="auto"/>
            <w:bottom w:val="none" w:sz="0" w:space="0" w:color="auto"/>
            <w:right w:val="none" w:sz="0" w:space="0" w:color="auto"/>
          </w:divBdr>
        </w:div>
        <w:div w:id="292181480">
          <w:marLeft w:val="0"/>
          <w:marRight w:val="0"/>
          <w:marTop w:val="0"/>
          <w:marBottom w:val="0"/>
          <w:divBdr>
            <w:top w:val="none" w:sz="0" w:space="0" w:color="auto"/>
            <w:left w:val="none" w:sz="0" w:space="0" w:color="auto"/>
            <w:bottom w:val="none" w:sz="0" w:space="0" w:color="auto"/>
            <w:right w:val="none" w:sz="0" w:space="0" w:color="auto"/>
          </w:divBdr>
        </w:div>
        <w:div w:id="1381199722">
          <w:marLeft w:val="0"/>
          <w:marRight w:val="0"/>
          <w:marTop w:val="0"/>
          <w:marBottom w:val="0"/>
          <w:divBdr>
            <w:top w:val="none" w:sz="0" w:space="0" w:color="auto"/>
            <w:left w:val="none" w:sz="0" w:space="0" w:color="auto"/>
            <w:bottom w:val="none" w:sz="0" w:space="0" w:color="auto"/>
            <w:right w:val="none" w:sz="0" w:space="0" w:color="auto"/>
          </w:divBdr>
        </w:div>
        <w:div w:id="1592279131">
          <w:marLeft w:val="0"/>
          <w:marRight w:val="0"/>
          <w:marTop w:val="0"/>
          <w:marBottom w:val="0"/>
          <w:divBdr>
            <w:top w:val="none" w:sz="0" w:space="0" w:color="auto"/>
            <w:left w:val="none" w:sz="0" w:space="0" w:color="auto"/>
            <w:bottom w:val="none" w:sz="0" w:space="0" w:color="auto"/>
            <w:right w:val="none" w:sz="0" w:space="0" w:color="auto"/>
          </w:divBdr>
        </w:div>
        <w:div w:id="2116708499">
          <w:marLeft w:val="0"/>
          <w:marRight w:val="0"/>
          <w:marTop w:val="0"/>
          <w:marBottom w:val="0"/>
          <w:divBdr>
            <w:top w:val="none" w:sz="0" w:space="0" w:color="auto"/>
            <w:left w:val="none" w:sz="0" w:space="0" w:color="auto"/>
            <w:bottom w:val="none" w:sz="0" w:space="0" w:color="auto"/>
            <w:right w:val="none" w:sz="0" w:space="0" w:color="auto"/>
          </w:divBdr>
        </w:div>
        <w:div w:id="800343269">
          <w:marLeft w:val="0"/>
          <w:marRight w:val="0"/>
          <w:marTop w:val="0"/>
          <w:marBottom w:val="0"/>
          <w:divBdr>
            <w:top w:val="none" w:sz="0" w:space="0" w:color="auto"/>
            <w:left w:val="none" w:sz="0" w:space="0" w:color="auto"/>
            <w:bottom w:val="none" w:sz="0" w:space="0" w:color="auto"/>
            <w:right w:val="none" w:sz="0" w:space="0" w:color="auto"/>
          </w:divBdr>
          <w:divsChild>
            <w:div w:id="1990398842">
              <w:marLeft w:val="0"/>
              <w:marRight w:val="0"/>
              <w:marTop w:val="0"/>
              <w:marBottom w:val="0"/>
              <w:divBdr>
                <w:top w:val="none" w:sz="0" w:space="0" w:color="auto"/>
                <w:left w:val="none" w:sz="0" w:space="0" w:color="auto"/>
                <w:bottom w:val="none" w:sz="0" w:space="0" w:color="auto"/>
                <w:right w:val="none" w:sz="0" w:space="0" w:color="auto"/>
              </w:divBdr>
              <w:divsChild>
                <w:div w:id="626742547">
                  <w:marLeft w:val="0"/>
                  <w:marRight w:val="0"/>
                  <w:marTop w:val="0"/>
                  <w:marBottom w:val="0"/>
                  <w:divBdr>
                    <w:top w:val="none" w:sz="0" w:space="0" w:color="auto"/>
                    <w:left w:val="none" w:sz="0" w:space="0" w:color="auto"/>
                    <w:bottom w:val="none" w:sz="0" w:space="0" w:color="auto"/>
                    <w:right w:val="none" w:sz="0" w:space="0" w:color="auto"/>
                  </w:divBdr>
                  <w:divsChild>
                    <w:div w:id="620573200">
                      <w:marLeft w:val="0"/>
                      <w:marRight w:val="0"/>
                      <w:marTop w:val="0"/>
                      <w:marBottom w:val="0"/>
                      <w:divBdr>
                        <w:top w:val="none" w:sz="0" w:space="0" w:color="auto"/>
                        <w:left w:val="none" w:sz="0" w:space="0" w:color="auto"/>
                        <w:bottom w:val="none" w:sz="0" w:space="0" w:color="auto"/>
                        <w:right w:val="none" w:sz="0" w:space="0" w:color="auto"/>
                      </w:divBdr>
                      <w:divsChild>
                        <w:div w:id="185834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72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280608">
          <w:marLeft w:val="0"/>
          <w:marRight w:val="0"/>
          <w:marTop w:val="0"/>
          <w:marBottom w:val="0"/>
          <w:divBdr>
            <w:top w:val="none" w:sz="0" w:space="0" w:color="auto"/>
            <w:left w:val="none" w:sz="0" w:space="0" w:color="auto"/>
            <w:bottom w:val="none" w:sz="0" w:space="0" w:color="auto"/>
            <w:right w:val="none" w:sz="0" w:space="0" w:color="auto"/>
          </w:divBdr>
        </w:div>
        <w:div w:id="547835395">
          <w:marLeft w:val="0"/>
          <w:marRight w:val="0"/>
          <w:marTop w:val="0"/>
          <w:marBottom w:val="0"/>
          <w:divBdr>
            <w:top w:val="none" w:sz="0" w:space="0" w:color="auto"/>
            <w:left w:val="none" w:sz="0" w:space="0" w:color="auto"/>
            <w:bottom w:val="none" w:sz="0" w:space="0" w:color="auto"/>
            <w:right w:val="none" w:sz="0" w:space="0" w:color="auto"/>
          </w:divBdr>
        </w:div>
        <w:div w:id="1519197380">
          <w:marLeft w:val="0"/>
          <w:marRight w:val="0"/>
          <w:marTop w:val="0"/>
          <w:marBottom w:val="0"/>
          <w:divBdr>
            <w:top w:val="none" w:sz="0" w:space="0" w:color="auto"/>
            <w:left w:val="none" w:sz="0" w:space="0" w:color="auto"/>
            <w:bottom w:val="none" w:sz="0" w:space="0" w:color="auto"/>
            <w:right w:val="none" w:sz="0" w:space="0" w:color="auto"/>
          </w:divBdr>
        </w:div>
        <w:div w:id="538590222">
          <w:marLeft w:val="0"/>
          <w:marRight w:val="0"/>
          <w:marTop w:val="0"/>
          <w:marBottom w:val="0"/>
          <w:divBdr>
            <w:top w:val="none" w:sz="0" w:space="0" w:color="auto"/>
            <w:left w:val="none" w:sz="0" w:space="0" w:color="auto"/>
            <w:bottom w:val="none" w:sz="0" w:space="0" w:color="auto"/>
            <w:right w:val="none" w:sz="0" w:space="0" w:color="auto"/>
          </w:divBdr>
        </w:div>
        <w:div w:id="1870147649">
          <w:marLeft w:val="0"/>
          <w:marRight w:val="0"/>
          <w:marTop w:val="0"/>
          <w:marBottom w:val="0"/>
          <w:divBdr>
            <w:top w:val="none" w:sz="0" w:space="0" w:color="auto"/>
            <w:left w:val="none" w:sz="0" w:space="0" w:color="auto"/>
            <w:bottom w:val="none" w:sz="0" w:space="0" w:color="auto"/>
            <w:right w:val="none" w:sz="0" w:space="0" w:color="auto"/>
          </w:divBdr>
        </w:div>
        <w:div w:id="1325935860">
          <w:marLeft w:val="0"/>
          <w:marRight w:val="0"/>
          <w:marTop w:val="0"/>
          <w:marBottom w:val="0"/>
          <w:divBdr>
            <w:top w:val="none" w:sz="0" w:space="0" w:color="auto"/>
            <w:left w:val="none" w:sz="0" w:space="0" w:color="auto"/>
            <w:bottom w:val="none" w:sz="0" w:space="0" w:color="auto"/>
            <w:right w:val="none" w:sz="0" w:space="0" w:color="auto"/>
          </w:divBdr>
          <w:divsChild>
            <w:div w:id="1740204498">
              <w:marLeft w:val="0"/>
              <w:marRight w:val="0"/>
              <w:marTop w:val="0"/>
              <w:marBottom w:val="0"/>
              <w:divBdr>
                <w:top w:val="none" w:sz="0" w:space="0" w:color="auto"/>
                <w:left w:val="none" w:sz="0" w:space="0" w:color="auto"/>
                <w:bottom w:val="none" w:sz="0" w:space="0" w:color="auto"/>
                <w:right w:val="none" w:sz="0" w:space="0" w:color="auto"/>
              </w:divBdr>
              <w:divsChild>
                <w:div w:id="1324775628">
                  <w:marLeft w:val="0"/>
                  <w:marRight w:val="0"/>
                  <w:marTop w:val="0"/>
                  <w:marBottom w:val="0"/>
                  <w:divBdr>
                    <w:top w:val="none" w:sz="0" w:space="0" w:color="auto"/>
                    <w:left w:val="none" w:sz="0" w:space="0" w:color="auto"/>
                    <w:bottom w:val="none" w:sz="0" w:space="0" w:color="auto"/>
                    <w:right w:val="none" w:sz="0" w:space="0" w:color="auto"/>
                  </w:divBdr>
                  <w:divsChild>
                    <w:div w:id="1414476358">
                      <w:marLeft w:val="0"/>
                      <w:marRight w:val="0"/>
                      <w:marTop w:val="0"/>
                      <w:marBottom w:val="0"/>
                      <w:divBdr>
                        <w:top w:val="none" w:sz="0" w:space="0" w:color="auto"/>
                        <w:left w:val="none" w:sz="0" w:space="0" w:color="auto"/>
                        <w:bottom w:val="none" w:sz="0" w:space="0" w:color="auto"/>
                        <w:right w:val="none" w:sz="0" w:space="0" w:color="auto"/>
                      </w:divBdr>
                      <w:divsChild>
                        <w:div w:id="1063409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794833">
          <w:marLeft w:val="0"/>
          <w:marRight w:val="0"/>
          <w:marTop w:val="0"/>
          <w:marBottom w:val="0"/>
          <w:divBdr>
            <w:top w:val="none" w:sz="0" w:space="0" w:color="auto"/>
            <w:left w:val="none" w:sz="0" w:space="0" w:color="auto"/>
            <w:bottom w:val="none" w:sz="0" w:space="0" w:color="auto"/>
            <w:right w:val="none" w:sz="0" w:space="0" w:color="auto"/>
          </w:divBdr>
        </w:div>
        <w:div w:id="1080177958">
          <w:marLeft w:val="0"/>
          <w:marRight w:val="0"/>
          <w:marTop w:val="0"/>
          <w:marBottom w:val="0"/>
          <w:divBdr>
            <w:top w:val="none" w:sz="0" w:space="0" w:color="auto"/>
            <w:left w:val="none" w:sz="0" w:space="0" w:color="auto"/>
            <w:bottom w:val="none" w:sz="0" w:space="0" w:color="auto"/>
            <w:right w:val="none" w:sz="0" w:space="0" w:color="auto"/>
          </w:divBdr>
        </w:div>
        <w:div w:id="104424500">
          <w:marLeft w:val="0"/>
          <w:marRight w:val="0"/>
          <w:marTop w:val="0"/>
          <w:marBottom w:val="0"/>
          <w:divBdr>
            <w:top w:val="none" w:sz="0" w:space="0" w:color="auto"/>
            <w:left w:val="none" w:sz="0" w:space="0" w:color="auto"/>
            <w:bottom w:val="none" w:sz="0" w:space="0" w:color="auto"/>
            <w:right w:val="none" w:sz="0" w:space="0" w:color="auto"/>
          </w:divBdr>
          <w:divsChild>
            <w:div w:id="661931233">
              <w:marLeft w:val="0"/>
              <w:marRight w:val="0"/>
              <w:marTop w:val="0"/>
              <w:marBottom w:val="0"/>
              <w:divBdr>
                <w:top w:val="none" w:sz="0" w:space="0" w:color="auto"/>
                <w:left w:val="none" w:sz="0" w:space="0" w:color="auto"/>
                <w:bottom w:val="none" w:sz="0" w:space="0" w:color="auto"/>
                <w:right w:val="none" w:sz="0" w:space="0" w:color="auto"/>
              </w:divBdr>
              <w:divsChild>
                <w:div w:id="1241671591">
                  <w:marLeft w:val="0"/>
                  <w:marRight w:val="0"/>
                  <w:marTop w:val="0"/>
                  <w:marBottom w:val="0"/>
                  <w:divBdr>
                    <w:top w:val="none" w:sz="0" w:space="0" w:color="auto"/>
                    <w:left w:val="none" w:sz="0" w:space="0" w:color="auto"/>
                    <w:bottom w:val="none" w:sz="0" w:space="0" w:color="auto"/>
                    <w:right w:val="none" w:sz="0" w:space="0" w:color="auto"/>
                  </w:divBdr>
                  <w:divsChild>
                    <w:div w:id="1059788717">
                      <w:marLeft w:val="0"/>
                      <w:marRight w:val="0"/>
                      <w:marTop w:val="0"/>
                      <w:marBottom w:val="0"/>
                      <w:divBdr>
                        <w:top w:val="none" w:sz="0" w:space="0" w:color="auto"/>
                        <w:left w:val="none" w:sz="0" w:space="0" w:color="auto"/>
                        <w:bottom w:val="none" w:sz="0" w:space="0" w:color="auto"/>
                        <w:right w:val="none" w:sz="0" w:space="0" w:color="auto"/>
                      </w:divBdr>
                      <w:divsChild>
                        <w:div w:id="2073428280">
                          <w:marLeft w:val="0"/>
                          <w:marRight w:val="0"/>
                          <w:marTop w:val="0"/>
                          <w:marBottom w:val="0"/>
                          <w:divBdr>
                            <w:top w:val="none" w:sz="0" w:space="0" w:color="auto"/>
                            <w:left w:val="none" w:sz="0" w:space="0" w:color="auto"/>
                            <w:bottom w:val="none" w:sz="0" w:space="0" w:color="auto"/>
                            <w:right w:val="none" w:sz="0" w:space="0" w:color="auto"/>
                          </w:divBdr>
                        </w:div>
                      </w:divsChild>
                    </w:div>
                    <w:div w:id="179778579">
                      <w:blockQuote w:val="1"/>
                      <w:marLeft w:val="0"/>
                      <w:marRight w:val="0"/>
                      <w:marTop w:val="0"/>
                      <w:marBottom w:val="0"/>
                      <w:divBdr>
                        <w:top w:val="none" w:sz="0" w:space="0" w:color="auto"/>
                        <w:left w:val="none" w:sz="0" w:space="0" w:color="auto"/>
                        <w:bottom w:val="none" w:sz="0" w:space="0" w:color="auto"/>
                        <w:right w:val="none" w:sz="0" w:space="0" w:color="auto"/>
                      </w:divBdr>
                      <w:divsChild>
                        <w:div w:id="115082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4081339">
          <w:marLeft w:val="0"/>
          <w:marRight w:val="0"/>
          <w:marTop w:val="0"/>
          <w:marBottom w:val="0"/>
          <w:divBdr>
            <w:top w:val="none" w:sz="0" w:space="0" w:color="auto"/>
            <w:left w:val="none" w:sz="0" w:space="0" w:color="auto"/>
            <w:bottom w:val="none" w:sz="0" w:space="0" w:color="auto"/>
            <w:right w:val="none" w:sz="0" w:space="0" w:color="auto"/>
          </w:divBdr>
        </w:div>
        <w:div w:id="1492520801">
          <w:marLeft w:val="0"/>
          <w:marRight w:val="0"/>
          <w:marTop w:val="0"/>
          <w:marBottom w:val="0"/>
          <w:divBdr>
            <w:top w:val="none" w:sz="0" w:space="0" w:color="auto"/>
            <w:left w:val="none" w:sz="0" w:space="0" w:color="auto"/>
            <w:bottom w:val="none" w:sz="0" w:space="0" w:color="auto"/>
            <w:right w:val="none" w:sz="0" w:space="0" w:color="auto"/>
          </w:divBdr>
        </w:div>
        <w:div w:id="2013336617">
          <w:marLeft w:val="0"/>
          <w:marRight w:val="0"/>
          <w:marTop w:val="0"/>
          <w:marBottom w:val="0"/>
          <w:divBdr>
            <w:top w:val="none" w:sz="0" w:space="0" w:color="auto"/>
            <w:left w:val="none" w:sz="0" w:space="0" w:color="auto"/>
            <w:bottom w:val="none" w:sz="0" w:space="0" w:color="auto"/>
            <w:right w:val="none" w:sz="0" w:space="0" w:color="auto"/>
          </w:divBdr>
        </w:div>
        <w:div w:id="2111504762">
          <w:marLeft w:val="0"/>
          <w:marRight w:val="0"/>
          <w:marTop w:val="0"/>
          <w:marBottom w:val="0"/>
          <w:divBdr>
            <w:top w:val="none" w:sz="0" w:space="0" w:color="auto"/>
            <w:left w:val="none" w:sz="0" w:space="0" w:color="auto"/>
            <w:bottom w:val="none" w:sz="0" w:space="0" w:color="auto"/>
            <w:right w:val="none" w:sz="0" w:space="0" w:color="auto"/>
          </w:divBdr>
        </w:div>
        <w:div w:id="736249707">
          <w:marLeft w:val="0"/>
          <w:marRight w:val="0"/>
          <w:marTop w:val="0"/>
          <w:marBottom w:val="0"/>
          <w:divBdr>
            <w:top w:val="none" w:sz="0" w:space="0" w:color="auto"/>
            <w:left w:val="none" w:sz="0" w:space="0" w:color="auto"/>
            <w:bottom w:val="none" w:sz="0" w:space="0" w:color="auto"/>
            <w:right w:val="none" w:sz="0" w:space="0" w:color="auto"/>
          </w:divBdr>
        </w:div>
        <w:div w:id="164319883">
          <w:marLeft w:val="0"/>
          <w:marRight w:val="0"/>
          <w:marTop w:val="0"/>
          <w:marBottom w:val="0"/>
          <w:divBdr>
            <w:top w:val="none" w:sz="0" w:space="0" w:color="auto"/>
            <w:left w:val="none" w:sz="0" w:space="0" w:color="auto"/>
            <w:bottom w:val="none" w:sz="0" w:space="0" w:color="auto"/>
            <w:right w:val="none" w:sz="0" w:space="0" w:color="auto"/>
          </w:divBdr>
          <w:divsChild>
            <w:div w:id="2135245078">
              <w:marLeft w:val="0"/>
              <w:marRight w:val="0"/>
              <w:marTop w:val="0"/>
              <w:marBottom w:val="0"/>
              <w:divBdr>
                <w:top w:val="none" w:sz="0" w:space="0" w:color="auto"/>
                <w:left w:val="none" w:sz="0" w:space="0" w:color="auto"/>
                <w:bottom w:val="none" w:sz="0" w:space="0" w:color="auto"/>
                <w:right w:val="none" w:sz="0" w:space="0" w:color="auto"/>
              </w:divBdr>
              <w:divsChild>
                <w:div w:id="1787581733">
                  <w:marLeft w:val="0"/>
                  <w:marRight w:val="0"/>
                  <w:marTop w:val="0"/>
                  <w:marBottom w:val="0"/>
                  <w:divBdr>
                    <w:top w:val="none" w:sz="0" w:space="0" w:color="auto"/>
                    <w:left w:val="none" w:sz="0" w:space="0" w:color="auto"/>
                    <w:bottom w:val="none" w:sz="0" w:space="0" w:color="auto"/>
                    <w:right w:val="none" w:sz="0" w:space="0" w:color="auto"/>
                  </w:divBdr>
                  <w:divsChild>
                    <w:div w:id="546648173">
                      <w:marLeft w:val="0"/>
                      <w:marRight w:val="0"/>
                      <w:marTop w:val="0"/>
                      <w:marBottom w:val="0"/>
                      <w:divBdr>
                        <w:top w:val="none" w:sz="0" w:space="0" w:color="auto"/>
                        <w:left w:val="none" w:sz="0" w:space="0" w:color="auto"/>
                        <w:bottom w:val="none" w:sz="0" w:space="0" w:color="auto"/>
                        <w:right w:val="none" w:sz="0" w:space="0" w:color="auto"/>
                      </w:divBdr>
                      <w:divsChild>
                        <w:div w:id="191354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882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131103">
          <w:marLeft w:val="0"/>
          <w:marRight w:val="0"/>
          <w:marTop w:val="0"/>
          <w:marBottom w:val="0"/>
          <w:divBdr>
            <w:top w:val="none" w:sz="0" w:space="0" w:color="auto"/>
            <w:left w:val="none" w:sz="0" w:space="0" w:color="auto"/>
            <w:bottom w:val="none" w:sz="0" w:space="0" w:color="auto"/>
            <w:right w:val="none" w:sz="0" w:space="0" w:color="auto"/>
          </w:divBdr>
        </w:div>
        <w:div w:id="109596809">
          <w:marLeft w:val="0"/>
          <w:marRight w:val="0"/>
          <w:marTop w:val="0"/>
          <w:marBottom w:val="0"/>
          <w:divBdr>
            <w:top w:val="none" w:sz="0" w:space="0" w:color="auto"/>
            <w:left w:val="none" w:sz="0" w:space="0" w:color="auto"/>
            <w:bottom w:val="none" w:sz="0" w:space="0" w:color="auto"/>
            <w:right w:val="none" w:sz="0" w:space="0" w:color="auto"/>
          </w:divBdr>
        </w:div>
        <w:div w:id="831599288">
          <w:marLeft w:val="0"/>
          <w:marRight w:val="0"/>
          <w:marTop w:val="0"/>
          <w:marBottom w:val="0"/>
          <w:divBdr>
            <w:top w:val="none" w:sz="0" w:space="0" w:color="auto"/>
            <w:left w:val="none" w:sz="0" w:space="0" w:color="auto"/>
            <w:bottom w:val="none" w:sz="0" w:space="0" w:color="auto"/>
            <w:right w:val="none" w:sz="0" w:space="0" w:color="auto"/>
          </w:divBdr>
        </w:div>
        <w:div w:id="2073305933">
          <w:marLeft w:val="0"/>
          <w:marRight w:val="0"/>
          <w:marTop w:val="0"/>
          <w:marBottom w:val="0"/>
          <w:divBdr>
            <w:top w:val="none" w:sz="0" w:space="0" w:color="auto"/>
            <w:left w:val="none" w:sz="0" w:space="0" w:color="auto"/>
            <w:bottom w:val="none" w:sz="0" w:space="0" w:color="auto"/>
            <w:right w:val="none" w:sz="0" w:space="0" w:color="auto"/>
          </w:divBdr>
          <w:divsChild>
            <w:div w:id="1338534065">
              <w:marLeft w:val="0"/>
              <w:marRight w:val="0"/>
              <w:marTop w:val="0"/>
              <w:marBottom w:val="0"/>
              <w:divBdr>
                <w:top w:val="none" w:sz="0" w:space="0" w:color="auto"/>
                <w:left w:val="none" w:sz="0" w:space="0" w:color="auto"/>
                <w:bottom w:val="none" w:sz="0" w:space="0" w:color="auto"/>
                <w:right w:val="none" w:sz="0" w:space="0" w:color="auto"/>
              </w:divBdr>
              <w:divsChild>
                <w:div w:id="908659715">
                  <w:marLeft w:val="0"/>
                  <w:marRight w:val="0"/>
                  <w:marTop w:val="0"/>
                  <w:marBottom w:val="0"/>
                  <w:divBdr>
                    <w:top w:val="none" w:sz="0" w:space="0" w:color="auto"/>
                    <w:left w:val="none" w:sz="0" w:space="0" w:color="auto"/>
                    <w:bottom w:val="none" w:sz="0" w:space="0" w:color="auto"/>
                    <w:right w:val="none" w:sz="0" w:space="0" w:color="auto"/>
                  </w:divBdr>
                  <w:divsChild>
                    <w:div w:id="872499116">
                      <w:marLeft w:val="0"/>
                      <w:marRight w:val="0"/>
                      <w:marTop w:val="0"/>
                      <w:marBottom w:val="0"/>
                      <w:divBdr>
                        <w:top w:val="none" w:sz="0" w:space="0" w:color="auto"/>
                        <w:left w:val="none" w:sz="0" w:space="0" w:color="auto"/>
                        <w:bottom w:val="none" w:sz="0" w:space="0" w:color="auto"/>
                        <w:right w:val="none" w:sz="0" w:space="0" w:color="auto"/>
                      </w:divBdr>
                      <w:divsChild>
                        <w:div w:id="167591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8800">
          <w:marLeft w:val="0"/>
          <w:marRight w:val="0"/>
          <w:marTop w:val="0"/>
          <w:marBottom w:val="0"/>
          <w:divBdr>
            <w:top w:val="none" w:sz="0" w:space="0" w:color="auto"/>
            <w:left w:val="none" w:sz="0" w:space="0" w:color="auto"/>
            <w:bottom w:val="none" w:sz="0" w:space="0" w:color="auto"/>
            <w:right w:val="none" w:sz="0" w:space="0" w:color="auto"/>
          </w:divBdr>
        </w:div>
        <w:div w:id="1929381695">
          <w:marLeft w:val="0"/>
          <w:marRight w:val="0"/>
          <w:marTop w:val="0"/>
          <w:marBottom w:val="0"/>
          <w:divBdr>
            <w:top w:val="none" w:sz="0" w:space="0" w:color="auto"/>
            <w:left w:val="none" w:sz="0" w:space="0" w:color="auto"/>
            <w:bottom w:val="none" w:sz="0" w:space="0" w:color="auto"/>
            <w:right w:val="none" w:sz="0" w:space="0" w:color="auto"/>
          </w:divBdr>
        </w:div>
        <w:div w:id="233585171">
          <w:marLeft w:val="0"/>
          <w:marRight w:val="0"/>
          <w:marTop w:val="0"/>
          <w:marBottom w:val="0"/>
          <w:divBdr>
            <w:top w:val="none" w:sz="0" w:space="0" w:color="auto"/>
            <w:left w:val="none" w:sz="0" w:space="0" w:color="auto"/>
            <w:bottom w:val="none" w:sz="0" w:space="0" w:color="auto"/>
            <w:right w:val="none" w:sz="0" w:space="0" w:color="auto"/>
          </w:divBdr>
        </w:div>
        <w:div w:id="155925260">
          <w:marLeft w:val="0"/>
          <w:marRight w:val="0"/>
          <w:marTop w:val="0"/>
          <w:marBottom w:val="0"/>
          <w:divBdr>
            <w:top w:val="none" w:sz="0" w:space="0" w:color="auto"/>
            <w:left w:val="none" w:sz="0" w:space="0" w:color="auto"/>
            <w:bottom w:val="none" w:sz="0" w:space="0" w:color="auto"/>
            <w:right w:val="none" w:sz="0" w:space="0" w:color="auto"/>
          </w:divBdr>
        </w:div>
        <w:div w:id="889800273">
          <w:marLeft w:val="0"/>
          <w:marRight w:val="0"/>
          <w:marTop w:val="0"/>
          <w:marBottom w:val="0"/>
          <w:divBdr>
            <w:top w:val="none" w:sz="0" w:space="0" w:color="auto"/>
            <w:left w:val="none" w:sz="0" w:space="0" w:color="auto"/>
            <w:bottom w:val="none" w:sz="0" w:space="0" w:color="auto"/>
            <w:right w:val="none" w:sz="0" w:space="0" w:color="auto"/>
          </w:divBdr>
          <w:divsChild>
            <w:div w:id="1266231137">
              <w:marLeft w:val="0"/>
              <w:marRight w:val="0"/>
              <w:marTop w:val="0"/>
              <w:marBottom w:val="0"/>
              <w:divBdr>
                <w:top w:val="none" w:sz="0" w:space="0" w:color="auto"/>
                <w:left w:val="none" w:sz="0" w:space="0" w:color="auto"/>
                <w:bottom w:val="none" w:sz="0" w:space="0" w:color="auto"/>
                <w:right w:val="none" w:sz="0" w:space="0" w:color="auto"/>
              </w:divBdr>
              <w:divsChild>
                <w:div w:id="296299162">
                  <w:marLeft w:val="0"/>
                  <w:marRight w:val="0"/>
                  <w:marTop w:val="0"/>
                  <w:marBottom w:val="0"/>
                  <w:divBdr>
                    <w:top w:val="none" w:sz="0" w:space="0" w:color="auto"/>
                    <w:left w:val="none" w:sz="0" w:space="0" w:color="auto"/>
                    <w:bottom w:val="none" w:sz="0" w:space="0" w:color="auto"/>
                    <w:right w:val="none" w:sz="0" w:space="0" w:color="auto"/>
                  </w:divBdr>
                  <w:divsChild>
                    <w:div w:id="2040739898">
                      <w:marLeft w:val="0"/>
                      <w:marRight w:val="0"/>
                      <w:marTop w:val="0"/>
                      <w:marBottom w:val="0"/>
                      <w:divBdr>
                        <w:top w:val="none" w:sz="0" w:space="0" w:color="auto"/>
                        <w:left w:val="none" w:sz="0" w:space="0" w:color="auto"/>
                        <w:bottom w:val="none" w:sz="0" w:space="0" w:color="auto"/>
                        <w:right w:val="none" w:sz="0" w:space="0" w:color="auto"/>
                      </w:divBdr>
                      <w:divsChild>
                        <w:div w:id="115907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82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0921">
          <w:marLeft w:val="0"/>
          <w:marRight w:val="0"/>
          <w:marTop w:val="0"/>
          <w:marBottom w:val="0"/>
          <w:divBdr>
            <w:top w:val="none" w:sz="0" w:space="0" w:color="auto"/>
            <w:left w:val="none" w:sz="0" w:space="0" w:color="auto"/>
            <w:bottom w:val="none" w:sz="0" w:space="0" w:color="auto"/>
            <w:right w:val="none" w:sz="0" w:space="0" w:color="auto"/>
          </w:divBdr>
        </w:div>
        <w:div w:id="1749229576">
          <w:marLeft w:val="0"/>
          <w:marRight w:val="0"/>
          <w:marTop w:val="0"/>
          <w:marBottom w:val="0"/>
          <w:divBdr>
            <w:top w:val="none" w:sz="0" w:space="0" w:color="auto"/>
            <w:left w:val="none" w:sz="0" w:space="0" w:color="auto"/>
            <w:bottom w:val="none" w:sz="0" w:space="0" w:color="auto"/>
            <w:right w:val="none" w:sz="0" w:space="0" w:color="auto"/>
          </w:divBdr>
        </w:div>
        <w:div w:id="1428505339">
          <w:marLeft w:val="0"/>
          <w:marRight w:val="0"/>
          <w:marTop w:val="0"/>
          <w:marBottom w:val="0"/>
          <w:divBdr>
            <w:top w:val="none" w:sz="0" w:space="0" w:color="auto"/>
            <w:left w:val="none" w:sz="0" w:space="0" w:color="auto"/>
            <w:bottom w:val="none" w:sz="0" w:space="0" w:color="auto"/>
            <w:right w:val="none" w:sz="0" w:space="0" w:color="auto"/>
          </w:divBdr>
        </w:div>
        <w:div w:id="977035849">
          <w:marLeft w:val="0"/>
          <w:marRight w:val="0"/>
          <w:marTop w:val="0"/>
          <w:marBottom w:val="0"/>
          <w:divBdr>
            <w:top w:val="none" w:sz="0" w:space="0" w:color="auto"/>
            <w:left w:val="none" w:sz="0" w:space="0" w:color="auto"/>
            <w:bottom w:val="none" w:sz="0" w:space="0" w:color="auto"/>
            <w:right w:val="none" w:sz="0" w:space="0" w:color="auto"/>
          </w:divBdr>
        </w:div>
        <w:div w:id="488908670">
          <w:marLeft w:val="0"/>
          <w:marRight w:val="0"/>
          <w:marTop w:val="0"/>
          <w:marBottom w:val="0"/>
          <w:divBdr>
            <w:top w:val="none" w:sz="0" w:space="0" w:color="auto"/>
            <w:left w:val="none" w:sz="0" w:space="0" w:color="auto"/>
            <w:bottom w:val="none" w:sz="0" w:space="0" w:color="auto"/>
            <w:right w:val="none" w:sz="0" w:space="0" w:color="auto"/>
          </w:divBdr>
        </w:div>
        <w:div w:id="793406188">
          <w:marLeft w:val="0"/>
          <w:marRight w:val="0"/>
          <w:marTop w:val="0"/>
          <w:marBottom w:val="0"/>
          <w:divBdr>
            <w:top w:val="none" w:sz="0" w:space="0" w:color="auto"/>
            <w:left w:val="none" w:sz="0" w:space="0" w:color="auto"/>
            <w:bottom w:val="none" w:sz="0" w:space="0" w:color="auto"/>
            <w:right w:val="none" w:sz="0" w:space="0" w:color="auto"/>
          </w:divBdr>
        </w:div>
        <w:div w:id="251403239">
          <w:marLeft w:val="0"/>
          <w:marRight w:val="0"/>
          <w:marTop w:val="0"/>
          <w:marBottom w:val="0"/>
          <w:divBdr>
            <w:top w:val="none" w:sz="0" w:space="0" w:color="auto"/>
            <w:left w:val="none" w:sz="0" w:space="0" w:color="auto"/>
            <w:bottom w:val="none" w:sz="0" w:space="0" w:color="auto"/>
            <w:right w:val="none" w:sz="0" w:space="0" w:color="auto"/>
          </w:divBdr>
        </w:div>
        <w:div w:id="1865627770">
          <w:marLeft w:val="0"/>
          <w:marRight w:val="0"/>
          <w:marTop w:val="0"/>
          <w:marBottom w:val="0"/>
          <w:divBdr>
            <w:top w:val="none" w:sz="0" w:space="0" w:color="auto"/>
            <w:left w:val="none" w:sz="0" w:space="0" w:color="auto"/>
            <w:bottom w:val="none" w:sz="0" w:space="0" w:color="auto"/>
            <w:right w:val="none" w:sz="0" w:space="0" w:color="auto"/>
          </w:divBdr>
          <w:divsChild>
            <w:div w:id="1351368958">
              <w:marLeft w:val="0"/>
              <w:marRight w:val="0"/>
              <w:marTop w:val="0"/>
              <w:marBottom w:val="0"/>
              <w:divBdr>
                <w:top w:val="none" w:sz="0" w:space="0" w:color="auto"/>
                <w:left w:val="none" w:sz="0" w:space="0" w:color="auto"/>
                <w:bottom w:val="none" w:sz="0" w:space="0" w:color="auto"/>
                <w:right w:val="none" w:sz="0" w:space="0" w:color="auto"/>
              </w:divBdr>
              <w:divsChild>
                <w:div w:id="1858081278">
                  <w:marLeft w:val="0"/>
                  <w:marRight w:val="0"/>
                  <w:marTop w:val="0"/>
                  <w:marBottom w:val="0"/>
                  <w:divBdr>
                    <w:top w:val="none" w:sz="0" w:space="0" w:color="auto"/>
                    <w:left w:val="none" w:sz="0" w:space="0" w:color="auto"/>
                    <w:bottom w:val="none" w:sz="0" w:space="0" w:color="auto"/>
                    <w:right w:val="none" w:sz="0" w:space="0" w:color="auto"/>
                  </w:divBdr>
                  <w:divsChild>
                    <w:div w:id="857503979">
                      <w:marLeft w:val="0"/>
                      <w:marRight w:val="0"/>
                      <w:marTop w:val="0"/>
                      <w:marBottom w:val="0"/>
                      <w:divBdr>
                        <w:top w:val="none" w:sz="0" w:space="0" w:color="auto"/>
                        <w:left w:val="none" w:sz="0" w:space="0" w:color="auto"/>
                        <w:bottom w:val="none" w:sz="0" w:space="0" w:color="auto"/>
                        <w:right w:val="none" w:sz="0" w:space="0" w:color="auto"/>
                      </w:divBdr>
                      <w:divsChild>
                        <w:div w:id="2002729089">
                          <w:marLeft w:val="0"/>
                          <w:marRight w:val="0"/>
                          <w:marTop w:val="0"/>
                          <w:marBottom w:val="0"/>
                          <w:divBdr>
                            <w:top w:val="none" w:sz="0" w:space="0" w:color="auto"/>
                            <w:left w:val="none" w:sz="0" w:space="0" w:color="auto"/>
                            <w:bottom w:val="none" w:sz="0" w:space="0" w:color="auto"/>
                            <w:right w:val="none" w:sz="0" w:space="0" w:color="auto"/>
                          </w:divBdr>
                          <w:divsChild>
                            <w:div w:id="194199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6148408">
          <w:marLeft w:val="0"/>
          <w:marRight w:val="0"/>
          <w:marTop w:val="0"/>
          <w:marBottom w:val="0"/>
          <w:divBdr>
            <w:top w:val="none" w:sz="0" w:space="0" w:color="auto"/>
            <w:left w:val="none" w:sz="0" w:space="0" w:color="auto"/>
            <w:bottom w:val="none" w:sz="0" w:space="0" w:color="auto"/>
            <w:right w:val="none" w:sz="0" w:space="0" w:color="auto"/>
          </w:divBdr>
        </w:div>
      </w:divsChild>
    </w:div>
    <w:div w:id="89741096">
      <w:bodyDiv w:val="1"/>
      <w:marLeft w:val="0"/>
      <w:marRight w:val="0"/>
      <w:marTop w:val="0"/>
      <w:marBottom w:val="0"/>
      <w:divBdr>
        <w:top w:val="none" w:sz="0" w:space="0" w:color="auto"/>
        <w:left w:val="none" w:sz="0" w:space="0" w:color="auto"/>
        <w:bottom w:val="none" w:sz="0" w:space="0" w:color="auto"/>
        <w:right w:val="none" w:sz="0" w:space="0" w:color="auto"/>
      </w:divBdr>
    </w:div>
    <w:div w:id="141389581">
      <w:bodyDiv w:val="1"/>
      <w:marLeft w:val="0"/>
      <w:marRight w:val="0"/>
      <w:marTop w:val="0"/>
      <w:marBottom w:val="0"/>
      <w:divBdr>
        <w:top w:val="none" w:sz="0" w:space="0" w:color="auto"/>
        <w:left w:val="none" w:sz="0" w:space="0" w:color="auto"/>
        <w:bottom w:val="none" w:sz="0" w:space="0" w:color="auto"/>
        <w:right w:val="none" w:sz="0" w:space="0" w:color="auto"/>
      </w:divBdr>
      <w:divsChild>
        <w:div w:id="924724824">
          <w:marLeft w:val="0"/>
          <w:marRight w:val="0"/>
          <w:marTop w:val="0"/>
          <w:marBottom w:val="0"/>
          <w:divBdr>
            <w:top w:val="none" w:sz="0" w:space="0" w:color="auto"/>
            <w:left w:val="none" w:sz="0" w:space="0" w:color="auto"/>
            <w:bottom w:val="none" w:sz="0" w:space="0" w:color="auto"/>
            <w:right w:val="none" w:sz="0" w:space="0" w:color="auto"/>
          </w:divBdr>
          <w:divsChild>
            <w:div w:id="862939645">
              <w:marLeft w:val="0"/>
              <w:marRight w:val="0"/>
              <w:marTop w:val="0"/>
              <w:marBottom w:val="0"/>
              <w:divBdr>
                <w:top w:val="none" w:sz="0" w:space="0" w:color="auto"/>
                <w:left w:val="none" w:sz="0" w:space="0" w:color="auto"/>
                <w:bottom w:val="none" w:sz="0" w:space="0" w:color="auto"/>
                <w:right w:val="none" w:sz="0" w:space="0" w:color="auto"/>
              </w:divBdr>
              <w:divsChild>
                <w:div w:id="1164122642">
                  <w:marLeft w:val="0"/>
                  <w:marRight w:val="0"/>
                  <w:marTop w:val="150"/>
                  <w:marBottom w:val="0"/>
                  <w:divBdr>
                    <w:top w:val="none" w:sz="0" w:space="0" w:color="auto"/>
                    <w:left w:val="none" w:sz="0" w:space="0" w:color="auto"/>
                    <w:bottom w:val="none" w:sz="0" w:space="0" w:color="auto"/>
                    <w:right w:val="none" w:sz="0" w:space="0" w:color="auto"/>
                  </w:divBdr>
                  <w:divsChild>
                    <w:div w:id="1369599923">
                      <w:blockQuote w:val="1"/>
                      <w:marLeft w:val="0"/>
                      <w:marRight w:val="0"/>
                      <w:marTop w:val="450"/>
                      <w:marBottom w:val="450"/>
                      <w:divBdr>
                        <w:top w:val="none" w:sz="0" w:space="0" w:color="auto"/>
                        <w:left w:val="single" w:sz="24" w:space="0" w:color="FFD300"/>
                        <w:bottom w:val="none" w:sz="0" w:space="0" w:color="auto"/>
                        <w:right w:val="none" w:sz="0" w:space="0" w:color="auto"/>
                      </w:divBdr>
                    </w:div>
                    <w:div w:id="1571454766">
                      <w:blockQuote w:val="1"/>
                      <w:marLeft w:val="0"/>
                      <w:marRight w:val="0"/>
                      <w:marTop w:val="450"/>
                      <w:marBottom w:val="450"/>
                      <w:divBdr>
                        <w:top w:val="none" w:sz="0" w:space="0" w:color="auto"/>
                        <w:left w:val="single" w:sz="24" w:space="0" w:color="FFD300"/>
                        <w:bottom w:val="none" w:sz="0" w:space="0" w:color="auto"/>
                        <w:right w:val="none" w:sz="0" w:space="0" w:color="auto"/>
                      </w:divBdr>
                    </w:div>
                  </w:divsChild>
                </w:div>
              </w:divsChild>
            </w:div>
          </w:divsChild>
        </w:div>
      </w:divsChild>
    </w:div>
    <w:div w:id="351877439">
      <w:bodyDiv w:val="1"/>
      <w:marLeft w:val="0"/>
      <w:marRight w:val="0"/>
      <w:marTop w:val="0"/>
      <w:marBottom w:val="0"/>
      <w:divBdr>
        <w:top w:val="none" w:sz="0" w:space="0" w:color="auto"/>
        <w:left w:val="none" w:sz="0" w:space="0" w:color="auto"/>
        <w:bottom w:val="none" w:sz="0" w:space="0" w:color="auto"/>
        <w:right w:val="none" w:sz="0" w:space="0" w:color="auto"/>
      </w:divBdr>
      <w:divsChild>
        <w:div w:id="1927036869">
          <w:marLeft w:val="0"/>
          <w:marRight w:val="0"/>
          <w:marTop w:val="0"/>
          <w:marBottom w:val="0"/>
          <w:divBdr>
            <w:top w:val="none" w:sz="0" w:space="0" w:color="auto"/>
            <w:left w:val="none" w:sz="0" w:space="0" w:color="auto"/>
            <w:bottom w:val="none" w:sz="0" w:space="0" w:color="auto"/>
            <w:right w:val="none" w:sz="0" w:space="0" w:color="auto"/>
          </w:divBdr>
        </w:div>
        <w:div w:id="1813516857">
          <w:marLeft w:val="0"/>
          <w:marRight w:val="0"/>
          <w:marTop w:val="120"/>
          <w:marBottom w:val="0"/>
          <w:divBdr>
            <w:top w:val="none" w:sz="0" w:space="0" w:color="auto"/>
            <w:left w:val="none" w:sz="0" w:space="0" w:color="auto"/>
            <w:bottom w:val="none" w:sz="0" w:space="0" w:color="auto"/>
            <w:right w:val="none" w:sz="0" w:space="0" w:color="auto"/>
          </w:divBdr>
          <w:divsChild>
            <w:div w:id="197197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567796">
      <w:bodyDiv w:val="1"/>
      <w:marLeft w:val="0"/>
      <w:marRight w:val="0"/>
      <w:marTop w:val="0"/>
      <w:marBottom w:val="0"/>
      <w:divBdr>
        <w:top w:val="none" w:sz="0" w:space="0" w:color="auto"/>
        <w:left w:val="none" w:sz="0" w:space="0" w:color="auto"/>
        <w:bottom w:val="none" w:sz="0" w:space="0" w:color="auto"/>
        <w:right w:val="none" w:sz="0" w:space="0" w:color="auto"/>
      </w:divBdr>
    </w:div>
    <w:div w:id="710225008">
      <w:bodyDiv w:val="1"/>
      <w:marLeft w:val="0"/>
      <w:marRight w:val="0"/>
      <w:marTop w:val="0"/>
      <w:marBottom w:val="0"/>
      <w:divBdr>
        <w:top w:val="none" w:sz="0" w:space="0" w:color="auto"/>
        <w:left w:val="none" w:sz="0" w:space="0" w:color="auto"/>
        <w:bottom w:val="none" w:sz="0" w:space="0" w:color="auto"/>
        <w:right w:val="none" w:sz="0" w:space="0" w:color="auto"/>
      </w:divBdr>
      <w:divsChild>
        <w:div w:id="505169512">
          <w:marLeft w:val="0"/>
          <w:marRight w:val="0"/>
          <w:marTop w:val="0"/>
          <w:marBottom w:val="0"/>
          <w:divBdr>
            <w:top w:val="none" w:sz="0" w:space="0" w:color="auto"/>
            <w:left w:val="none" w:sz="0" w:space="0" w:color="auto"/>
            <w:bottom w:val="none" w:sz="0" w:space="0" w:color="auto"/>
            <w:right w:val="none" w:sz="0" w:space="0" w:color="auto"/>
          </w:divBdr>
          <w:divsChild>
            <w:div w:id="1960406091">
              <w:marLeft w:val="0"/>
              <w:marRight w:val="0"/>
              <w:marTop w:val="0"/>
              <w:marBottom w:val="0"/>
              <w:divBdr>
                <w:top w:val="none" w:sz="0" w:space="0" w:color="auto"/>
                <w:left w:val="none" w:sz="0" w:space="0" w:color="auto"/>
                <w:bottom w:val="none" w:sz="0" w:space="0" w:color="auto"/>
                <w:right w:val="none" w:sz="0" w:space="0" w:color="auto"/>
              </w:divBdr>
              <w:divsChild>
                <w:div w:id="157145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139935">
      <w:bodyDiv w:val="1"/>
      <w:marLeft w:val="0"/>
      <w:marRight w:val="0"/>
      <w:marTop w:val="0"/>
      <w:marBottom w:val="0"/>
      <w:divBdr>
        <w:top w:val="none" w:sz="0" w:space="0" w:color="auto"/>
        <w:left w:val="none" w:sz="0" w:space="0" w:color="auto"/>
        <w:bottom w:val="none" w:sz="0" w:space="0" w:color="auto"/>
        <w:right w:val="none" w:sz="0" w:space="0" w:color="auto"/>
      </w:divBdr>
      <w:divsChild>
        <w:div w:id="1718158955">
          <w:marLeft w:val="0"/>
          <w:marRight w:val="0"/>
          <w:marTop w:val="0"/>
          <w:marBottom w:val="0"/>
          <w:divBdr>
            <w:top w:val="none" w:sz="0" w:space="0" w:color="auto"/>
            <w:left w:val="none" w:sz="0" w:space="0" w:color="auto"/>
            <w:bottom w:val="none" w:sz="0" w:space="0" w:color="auto"/>
            <w:right w:val="none" w:sz="0" w:space="0" w:color="auto"/>
          </w:divBdr>
        </w:div>
        <w:div w:id="1681161420">
          <w:marLeft w:val="0"/>
          <w:marRight w:val="0"/>
          <w:marTop w:val="120"/>
          <w:marBottom w:val="0"/>
          <w:divBdr>
            <w:top w:val="none" w:sz="0" w:space="0" w:color="auto"/>
            <w:left w:val="none" w:sz="0" w:space="0" w:color="auto"/>
            <w:bottom w:val="none" w:sz="0" w:space="0" w:color="auto"/>
            <w:right w:val="none" w:sz="0" w:space="0" w:color="auto"/>
          </w:divBdr>
          <w:divsChild>
            <w:div w:id="1006178212">
              <w:marLeft w:val="0"/>
              <w:marRight w:val="0"/>
              <w:marTop w:val="0"/>
              <w:marBottom w:val="0"/>
              <w:divBdr>
                <w:top w:val="none" w:sz="0" w:space="0" w:color="auto"/>
                <w:left w:val="none" w:sz="0" w:space="0" w:color="auto"/>
                <w:bottom w:val="none" w:sz="0" w:space="0" w:color="auto"/>
                <w:right w:val="none" w:sz="0" w:space="0" w:color="auto"/>
              </w:divBdr>
            </w:div>
            <w:div w:id="622151801">
              <w:marLeft w:val="0"/>
              <w:marRight w:val="0"/>
              <w:marTop w:val="0"/>
              <w:marBottom w:val="0"/>
              <w:divBdr>
                <w:top w:val="none" w:sz="0" w:space="0" w:color="auto"/>
                <w:left w:val="none" w:sz="0" w:space="0" w:color="auto"/>
                <w:bottom w:val="none" w:sz="0" w:space="0" w:color="auto"/>
                <w:right w:val="none" w:sz="0" w:space="0" w:color="auto"/>
              </w:divBdr>
            </w:div>
            <w:div w:id="1731611630">
              <w:marLeft w:val="0"/>
              <w:marRight w:val="0"/>
              <w:marTop w:val="0"/>
              <w:marBottom w:val="0"/>
              <w:divBdr>
                <w:top w:val="none" w:sz="0" w:space="0" w:color="auto"/>
                <w:left w:val="none" w:sz="0" w:space="0" w:color="auto"/>
                <w:bottom w:val="none" w:sz="0" w:space="0" w:color="auto"/>
                <w:right w:val="none" w:sz="0" w:space="0" w:color="auto"/>
              </w:divBdr>
            </w:div>
            <w:div w:id="120878811">
              <w:marLeft w:val="0"/>
              <w:marRight w:val="0"/>
              <w:marTop w:val="0"/>
              <w:marBottom w:val="0"/>
              <w:divBdr>
                <w:top w:val="none" w:sz="0" w:space="0" w:color="auto"/>
                <w:left w:val="none" w:sz="0" w:space="0" w:color="auto"/>
                <w:bottom w:val="none" w:sz="0" w:space="0" w:color="auto"/>
                <w:right w:val="none" w:sz="0" w:space="0" w:color="auto"/>
              </w:divBdr>
            </w:div>
            <w:div w:id="1821845979">
              <w:marLeft w:val="0"/>
              <w:marRight w:val="0"/>
              <w:marTop w:val="0"/>
              <w:marBottom w:val="0"/>
              <w:divBdr>
                <w:top w:val="none" w:sz="0" w:space="0" w:color="auto"/>
                <w:left w:val="none" w:sz="0" w:space="0" w:color="auto"/>
                <w:bottom w:val="none" w:sz="0" w:space="0" w:color="auto"/>
                <w:right w:val="none" w:sz="0" w:space="0" w:color="auto"/>
              </w:divBdr>
            </w:div>
            <w:div w:id="1004018179">
              <w:marLeft w:val="0"/>
              <w:marRight w:val="0"/>
              <w:marTop w:val="0"/>
              <w:marBottom w:val="0"/>
              <w:divBdr>
                <w:top w:val="none" w:sz="0" w:space="0" w:color="auto"/>
                <w:left w:val="none" w:sz="0" w:space="0" w:color="auto"/>
                <w:bottom w:val="none" w:sz="0" w:space="0" w:color="auto"/>
                <w:right w:val="none" w:sz="0" w:space="0" w:color="auto"/>
              </w:divBdr>
            </w:div>
            <w:div w:id="87384840">
              <w:marLeft w:val="0"/>
              <w:marRight w:val="0"/>
              <w:marTop w:val="0"/>
              <w:marBottom w:val="0"/>
              <w:divBdr>
                <w:top w:val="none" w:sz="0" w:space="0" w:color="auto"/>
                <w:left w:val="none" w:sz="0" w:space="0" w:color="auto"/>
                <w:bottom w:val="none" w:sz="0" w:space="0" w:color="auto"/>
                <w:right w:val="none" w:sz="0" w:space="0" w:color="auto"/>
              </w:divBdr>
            </w:div>
            <w:div w:id="1149981049">
              <w:marLeft w:val="0"/>
              <w:marRight w:val="0"/>
              <w:marTop w:val="0"/>
              <w:marBottom w:val="0"/>
              <w:divBdr>
                <w:top w:val="none" w:sz="0" w:space="0" w:color="auto"/>
                <w:left w:val="none" w:sz="0" w:space="0" w:color="auto"/>
                <w:bottom w:val="none" w:sz="0" w:space="0" w:color="auto"/>
                <w:right w:val="none" w:sz="0" w:space="0" w:color="auto"/>
              </w:divBdr>
            </w:div>
            <w:div w:id="1027872038">
              <w:marLeft w:val="0"/>
              <w:marRight w:val="0"/>
              <w:marTop w:val="0"/>
              <w:marBottom w:val="0"/>
              <w:divBdr>
                <w:top w:val="none" w:sz="0" w:space="0" w:color="auto"/>
                <w:left w:val="none" w:sz="0" w:space="0" w:color="auto"/>
                <w:bottom w:val="none" w:sz="0" w:space="0" w:color="auto"/>
                <w:right w:val="none" w:sz="0" w:space="0" w:color="auto"/>
              </w:divBdr>
            </w:div>
          </w:divsChild>
        </w:div>
        <w:div w:id="280193221">
          <w:marLeft w:val="0"/>
          <w:marRight w:val="0"/>
          <w:marTop w:val="120"/>
          <w:marBottom w:val="0"/>
          <w:divBdr>
            <w:top w:val="none" w:sz="0" w:space="0" w:color="auto"/>
            <w:left w:val="none" w:sz="0" w:space="0" w:color="auto"/>
            <w:bottom w:val="none" w:sz="0" w:space="0" w:color="auto"/>
            <w:right w:val="none" w:sz="0" w:space="0" w:color="auto"/>
          </w:divBdr>
          <w:divsChild>
            <w:div w:id="984317314">
              <w:marLeft w:val="0"/>
              <w:marRight w:val="0"/>
              <w:marTop w:val="0"/>
              <w:marBottom w:val="0"/>
              <w:divBdr>
                <w:top w:val="none" w:sz="0" w:space="0" w:color="auto"/>
                <w:left w:val="none" w:sz="0" w:space="0" w:color="auto"/>
                <w:bottom w:val="none" w:sz="0" w:space="0" w:color="auto"/>
                <w:right w:val="none" w:sz="0" w:space="0" w:color="auto"/>
              </w:divBdr>
            </w:div>
          </w:divsChild>
        </w:div>
        <w:div w:id="1372998763">
          <w:marLeft w:val="0"/>
          <w:marRight w:val="0"/>
          <w:marTop w:val="120"/>
          <w:marBottom w:val="0"/>
          <w:divBdr>
            <w:top w:val="none" w:sz="0" w:space="0" w:color="auto"/>
            <w:left w:val="none" w:sz="0" w:space="0" w:color="auto"/>
            <w:bottom w:val="none" w:sz="0" w:space="0" w:color="auto"/>
            <w:right w:val="none" w:sz="0" w:space="0" w:color="auto"/>
          </w:divBdr>
          <w:divsChild>
            <w:div w:id="1837498844">
              <w:marLeft w:val="0"/>
              <w:marRight w:val="0"/>
              <w:marTop w:val="0"/>
              <w:marBottom w:val="0"/>
              <w:divBdr>
                <w:top w:val="none" w:sz="0" w:space="0" w:color="auto"/>
                <w:left w:val="none" w:sz="0" w:space="0" w:color="auto"/>
                <w:bottom w:val="none" w:sz="0" w:space="0" w:color="auto"/>
                <w:right w:val="none" w:sz="0" w:space="0" w:color="auto"/>
              </w:divBdr>
            </w:div>
            <w:div w:id="1439331734">
              <w:marLeft w:val="0"/>
              <w:marRight w:val="0"/>
              <w:marTop w:val="0"/>
              <w:marBottom w:val="0"/>
              <w:divBdr>
                <w:top w:val="none" w:sz="0" w:space="0" w:color="auto"/>
                <w:left w:val="none" w:sz="0" w:space="0" w:color="auto"/>
                <w:bottom w:val="none" w:sz="0" w:space="0" w:color="auto"/>
                <w:right w:val="none" w:sz="0" w:space="0" w:color="auto"/>
              </w:divBdr>
            </w:div>
            <w:div w:id="611861766">
              <w:marLeft w:val="0"/>
              <w:marRight w:val="0"/>
              <w:marTop w:val="0"/>
              <w:marBottom w:val="0"/>
              <w:divBdr>
                <w:top w:val="none" w:sz="0" w:space="0" w:color="auto"/>
                <w:left w:val="none" w:sz="0" w:space="0" w:color="auto"/>
                <w:bottom w:val="none" w:sz="0" w:space="0" w:color="auto"/>
                <w:right w:val="none" w:sz="0" w:space="0" w:color="auto"/>
              </w:divBdr>
            </w:div>
            <w:div w:id="548955022">
              <w:marLeft w:val="0"/>
              <w:marRight w:val="0"/>
              <w:marTop w:val="0"/>
              <w:marBottom w:val="0"/>
              <w:divBdr>
                <w:top w:val="none" w:sz="0" w:space="0" w:color="auto"/>
                <w:left w:val="none" w:sz="0" w:space="0" w:color="auto"/>
                <w:bottom w:val="none" w:sz="0" w:space="0" w:color="auto"/>
                <w:right w:val="none" w:sz="0" w:space="0" w:color="auto"/>
              </w:divBdr>
            </w:div>
          </w:divsChild>
        </w:div>
        <w:div w:id="1038891774">
          <w:marLeft w:val="0"/>
          <w:marRight w:val="0"/>
          <w:marTop w:val="120"/>
          <w:marBottom w:val="0"/>
          <w:divBdr>
            <w:top w:val="none" w:sz="0" w:space="0" w:color="auto"/>
            <w:left w:val="none" w:sz="0" w:space="0" w:color="auto"/>
            <w:bottom w:val="none" w:sz="0" w:space="0" w:color="auto"/>
            <w:right w:val="none" w:sz="0" w:space="0" w:color="auto"/>
          </w:divBdr>
          <w:divsChild>
            <w:div w:id="926230560">
              <w:marLeft w:val="0"/>
              <w:marRight w:val="0"/>
              <w:marTop w:val="0"/>
              <w:marBottom w:val="0"/>
              <w:divBdr>
                <w:top w:val="none" w:sz="0" w:space="0" w:color="auto"/>
                <w:left w:val="none" w:sz="0" w:space="0" w:color="auto"/>
                <w:bottom w:val="none" w:sz="0" w:space="0" w:color="auto"/>
                <w:right w:val="none" w:sz="0" w:space="0" w:color="auto"/>
              </w:divBdr>
            </w:div>
            <w:div w:id="198989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842098">
      <w:bodyDiv w:val="1"/>
      <w:marLeft w:val="0"/>
      <w:marRight w:val="0"/>
      <w:marTop w:val="0"/>
      <w:marBottom w:val="0"/>
      <w:divBdr>
        <w:top w:val="none" w:sz="0" w:space="0" w:color="auto"/>
        <w:left w:val="none" w:sz="0" w:space="0" w:color="auto"/>
        <w:bottom w:val="none" w:sz="0" w:space="0" w:color="auto"/>
        <w:right w:val="none" w:sz="0" w:space="0" w:color="auto"/>
      </w:divBdr>
      <w:divsChild>
        <w:div w:id="1541044692">
          <w:marLeft w:val="0"/>
          <w:marRight w:val="0"/>
          <w:marTop w:val="0"/>
          <w:marBottom w:val="0"/>
          <w:divBdr>
            <w:top w:val="none" w:sz="0" w:space="0" w:color="auto"/>
            <w:left w:val="none" w:sz="0" w:space="0" w:color="auto"/>
            <w:bottom w:val="none" w:sz="0" w:space="0" w:color="auto"/>
            <w:right w:val="none" w:sz="0" w:space="0" w:color="auto"/>
          </w:divBdr>
        </w:div>
        <w:div w:id="85812000">
          <w:marLeft w:val="0"/>
          <w:marRight w:val="0"/>
          <w:marTop w:val="120"/>
          <w:marBottom w:val="0"/>
          <w:divBdr>
            <w:top w:val="none" w:sz="0" w:space="0" w:color="auto"/>
            <w:left w:val="none" w:sz="0" w:space="0" w:color="auto"/>
            <w:bottom w:val="none" w:sz="0" w:space="0" w:color="auto"/>
            <w:right w:val="none" w:sz="0" w:space="0" w:color="auto"/>
          </w:divBdr>
          <w:divsChild>
            <w:div w:id="1857842624">
              <w:marLeft w:val="0"/>
              <w:marRight w:val="0"/>
              <w:marTop w:val="0"/>
              <w:marBottom w:val="0"/>
              <w:divBdr>
                <w:top w:val="none" w:sz="0" w:space="0" w:color="auto"/>
                <w:left w:val="none" w:sz="0" w:space="0" w:color="auto"/>
                <w:bottom w:val="none" w:sz="0" w:space="0" w:color="auto"/>
                <w:right w:val="none" w:sz="0" w:space="0" w:color="auto"/>
              </w:divBdr>
            </w:div>
          </w:divsChild>
        </w:div>
        <w:div w:id="493565663">
          <w:marLeft w:val="0"/>
          <w:marRight w:val="0"/>
          <w:marTop w:val="120"/>
          <w:marBottom w:val="0"/>
          <w:divBdr>
            <w:top w:val="none" w:sz="0" w:space="0" w:color="auto"/>
            <w:left w:val="none" w:sz="0" w:space="0" w:color="auto"/>
            <w:bottom w:val="none" w:sz="0" w:space="0" w:color="auto"/>
            <w:right w:val="none" w:sz="0" w:space="0" w:color="auto"/>
          </w:divBdr>
          <w:divsChild>
            <w:div w:id="2058577281">
              <w:marLeft w:val="0"/>
              <w:marRight w:val="0"/>
              <w:marTop w:val="0"/>
              <w:marBottom w:val="0"/>
              <w:divBdr>
                <w:top w:val="none" w:sz="0" w:space="0" w:color="auto"/>
                <w:left w:val="none" w:sz="0" w:space="0" w:color="auto"/>
                <w:bottom w:val="none" w:sz="0" w:space="0" w:color="auto"/>
                <w:right w:val="none" w:sz="0" w:space="0" w:color="auto"/>
              </w:divBdr>
            </w:div>
          </w:divsChild>
        </w:div>
        <w:div w:id="1126696835">
          <w:marLeft w:val="0"/>
          <w:marRight w:val="0"/>
          <w:marTop w:val="120"/>
          <w:marBottom w:val="0"/>
          <w:divBdr>
            <w:top w:val="none" w:sz="0" w:space="0" w:color="auto"/>
            <w:left w:val="none" w:sz="0" w:space="0" w:color="auto"/>
            <w:bottom w:val="none" w:sz="0" w:space="0" w:color="auto"/>
            <w:right w:val="none" w:sz="0" w:space="0" w:color="auto"/>
          </w:divBdr>
          <w:divsChild>
            <w:div w:id="399788926">
              <w:marLeft w:val="0"/>
              <w:marRight w:val="0"/>
              <w:marTop w:val="0"/>
              <w:marBottom w:val="0"/>
              <w:divBdr>
                <w:top w:val="none" w:sz="0" w:space="0" w:color="auto"/>
                <w:left w:val="none" w:sz="0" w:space="0" w:color="auto"/>
                <w:bottom w:val="none" w:sz="0" w:space="0" w:color="auto"/>
                <w:right w:val="none" w:sz="0" w:space="0" w:color="auto"/>
              </w:divBdr>
            </w:div>
          </w:divsChild>
        </w:div>
        <w:div w:id="1482037274">
          <w:marLeft w:val="0"/>
          <w:marRight w:val="0"/>
          <w:marTop w:val="120"/>
          <w:marBottom w:val="0"/>
          <w:divBdr>
            <w:top w:val="none" w:sz="0" w:space="0" w:color="auto"/>
            <w:left w:val="none" w:sz="0" w:space="0" w:color="auto"/>
            <w:bottom w:val="none" w:sz="0" w:space="0" w:color="auto"/>
            <w:right w:val="none" w:sz="0" w:space="0" w:color="auto"/>
          </w:divBdr>
          <w:divsChild>
            <w:div w:id="647243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03559">
      <w:bodyDiv w:val="1"/>
      <w:marLeft w:val="0"/>
      <w:marRight w:val="0"/>
      <w:marTop w:val="0"/>
      <w:marBottom w:val="0"/>
      <w:divBdr>
        <w:top w:val="none" w:sz="0" w:space="0" w:color="auto"/>
        <w:left w:val="none" w:sz="0" w:space="0" w:color="auto"/>
        <w:bottom w:val="none" w:sz="0" w:space="0" w:color="auto"/>
        <w:right w:val="none" w:sz="0" w:space="0" w:color="auto"/>
      </w:divBdr>
      <w:divsChild>
        <w:div w:id="719210294">
          <w:marLeft w:val="0"/>
          <w:marRight w:val="0"/>
          <w:marTop w:val="0"/>
          <w:marBottom w:val="0"/>
          <w:divBdr>
            <w:top w:val="none" w:sz="0" w:space="0" w:color="auto"/>
            <w:left w:val="none" w:sz="0" w:space="0" w:color="auto"/>
            <w:bottom w:val="none" w:sz="0" w:space="0" w:color="auto"/>
            <w:right w:val="none" w:sz="0" w:space="0" w:color="auto"/>
          </w:divBdr>
        </w:div>
        <w:div w:id="1178462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547</TotalTime>
  <Pages>7</Pages>
  <Words>3418</Words>
  <Characters>18803</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cp:lastModifiedBy>
  <cp:revision>30</cp:revision>
  <cp:lastPrinted>2022-05-04T16:22:00Z</cp:lastPrinted>
  <dcterms:created xsi:type="dcterms:W3CDTF">2022-05-03T15:00:00Z</dcterms:created>
  <dcterms:modified xsi:type="dcterms:W3CDTF">2022-05-04T17:39:00Z</dcterms:modified>
</cp:coreProperties>
</file>