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D5061" w14:textId="282C5F40" w:rsidR="000B0363" w:rsidRPr="00D014C4" w:rsidRDefault="6B5CDD77" w:rsidP="00D014C4">
      <w:pPr>
        <w:spacing w:after="0" w:line="240" w:lineRule="auto"/>
        <w:jc w:val="both"/>
        <w:rPr>
          <w:rFonts w:ascii="Arial" w:eastAsia="Gill Sans MT" w:hAnsi="Arial" w:cs="Arial"/>
          <w:b/>
          <w:bCs/>
          <w:sz w:val="24"/>
          <w:szCs w:val="24"/>
        </w:rPr>
      </w:pPr>
      <w:r w:rsidRPr="00D014C4">
        <w:rPr>
          <w:rFonts w:ascii="Arial" w:eastAsia="Gill Sans MT" w:hAnsi="Arial" w:cs="Arial"/>
          <w:b/>
          <w:bCs/>
          <w:sz w:val="24"/>
          <w:szCs w:val="24"/>
        </w:rPr>
        <w:t>CC. DIPUTADAS Y DIPUTADOS SECRETARIOS</w:t>
      </w:r>
    </w:p>
    <w:p w14:paraId="2673F6A3" w14:textId="77777777" w:rsidR="00D014C4" w:rsidRDefault="6B5CDD77" w:rsidP="00D014C4">
      <w:pPr>
        <w:spacing w:after="0" w:line="240" w:lineRule="auto"/>
        <w:jc w:val="both"/>
        <w:rPr>
          <w:rFonts w:ascii="Arial" w:eastAsia="Gill Sans MT" w:hAnsi="Arial" w:cs="Arial"/>
          <w:b/>
          <w:bCs/>
          <w:sz w:val="24"/>
          <w:szCs w:val="24"/>
        </w:rPr>
      </w:pPr>
      <w:r w:rsidRPr="00D014C4">
        <w:rPr>
          <w:rFonts w:ascii="Arial" w:eastAsia="Gill Sans MT" w:hAnsi="Arial" w:cs="Arial"/>
          <w:b/>
          <w:bCs/>
          <w:sz w:val="24"/>
          <w:szCs w:val="24"/>
        </w:rPr>
        <w:t>DE LA DIRECTIVA DE LA H. “LXI”</w:t>
      </w:r>
      <w:r w:rsidR="00D014C4">
        <w:rPr>
          <w:rFonts w:ascii="Arial" w:eastAsia="Gill Sans MT" w:hAnsi="Arial" w:cs="Arial"/>
          <w:b/>
          <w:bCs/>
          <w:sz w:val="24"/>
          <w:szCs w:val="24"/>
        </w:rPr>
        <w:t xml:space="preserve"> </w:t>
      </w:r>
      <w:r w:rsidRPr="00D014C4">
        <w:rPr>
          <w:rFonts w:ascii="Arial" w:eastAsia="Gill Sans MT" w:hAnsi="Arial" w:cs="Arial"/>
          <w:b/>
          <w:bCs/>
          <w:sz w:val="24"/>
          <w:szCs w:val="24"/>
        </w:rPr>
        <w:t xml:space="preserve">LEGISLATURA </w:t>
      </w:r>
    </w:p>
    <w:p w14:paraId="15A1C9B3" w14:textId="10D71602" w:rsidR="000B0363" w:rsidRPr="00D014C4" w:rsidRDefault="6B5CDD77" w:rsidP="00D014C4">
      <w:pPr>
        <w:spacing w:after="0" w:line="240" w:lineRule="auto"/>
        <w:jc w:val="both"/>
        <w:rPr>
          <w:rFonts w:ascii="Arial" w:eastAsia="Gill Sans MT" w:hAnsi="Arial" w:cs="Arial"/>
          <w:b/>
          <w:bCs/>
          <w:sz w:val="24"/>
          <w:szCs w:val="24"/>
        </w:rPr>
      </w:pPr>
      <w:r w:rsidRPr="00D014C4">
        <w:rPr>
          <w:rFonts w:ascii="Arial" w:eastAsia="Gill Sans MT" w:hAnsi="Arial" w:cs="Arial"/>
          <w:b/>
          <w:bCs/>
          <w:sz w:val="24"/>
          <w:szCs w:val="24"/>
        </w:rPr>
        <w:t>DEL ESTADO DE MÉXICO</w:t>
      </w:r>
    </w:p>
    <w:p w14:paraId="66ED5667" w14:textId="77777777" w:rsidR="000B0363" w:rsidRPr="00D014C4" w:rsidRDefault="6B5CDD77" w:rsidP="00D014C4">
      <w:pPr>
        <w:spacing w:after="0" w:line="240" w:lineRule="auto"/>
        <w:jc w:val="both"/>
        <w:rPr>
          <w:rFonts w:ascii="Arial" w:eastAsia="Gill Sans MT" w:hAnsi="Arial" w:cs="Arial"/>
          <w:b/>
          <w:bCs/>
          <w:sz w:val="24"/>
          <w:szCs w:val="24"/>
        </w:rPr>
      </w:pPr>
      <w:r w:rsidRPr="00D014C4">
        <w:rPr>
          <w:rFonts w:ascii="Arial" w:eastAsia="Gill Sans MT" w:hAnsi="Arial" w:cs="Arial"/>
          <w:b/>
          <w:bCs/>
          <w:sz w:val="24"/>
          <w:szCs w:val="24"/>
        </w:rPr>
        <w:t>PRESENTES</w:t>
      </w:r>
    </w:p>
    <w:p w14:paraId="5497C0BE" w14:textId="77777777" w:rsidR="00D014C4" w:rsidRDefault="00D014C4" w:rsidP="00D014C4">
      <w:pPr>
        <w:spacing w:line="240" w:lineRule="auto"/>
        <w:jc w:val="both"/>
        <w:rPr>
          <w:rFonts w:ascii="Arial" w:eastAsia="Gill Sans MT" w:hAnsi="Arial" w:cs="Arial"/>
          <w:sz w:val="24"/>
          <w:szCs w:val="24"/>
        </w:rPr>
      </w:pPr>
    </w:p>
    <w:p w14:paraId="2290385E" w14:textId="49C98FA0"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 xml:space="preserve">En uso del derecho de iniciativa legislativa señalada en los artículos 51 fracción II y 61 fracción III de la Constitución Política del Estado Libre y Soberano de México y 28 fracción I de la Ley Orgánica del Poder Legislativo del Estado Libre y Soberano de México, las y los Diputados integrantes de la Junta de Coordinación Política de la LXI Legislatura del Estado de México, nos permitimos someter a su consideración, iniciativa de decreto por el que se propone reformar el Reglamento del Poder Legislativo del Estado Libre y Soberano de México y el Reglamento Interno de la Secretaría de Administración y Finanzas del Poder Legislativo del Estado de México, de conformidad con la siguiente: </w:t>
      </w:r>
    </w:p>
    <w:p w14:paraId="70A2DEE5" w14:textId="3D8BCBA3" w:rsidR="000B0363" w:rsidRPr="00D014C4" w:rsidRDefault="6B5CDD77" w:rsidP="00D014C4">
      <w:pPr>
        <w:spacing w:line="240" w:lineRule="auto"/>
        <w:jc w:val="center"/>
        <w:rPr>
          <w:rFonts w:ascii="Arial" w:eastAsia="Gill Sans MT" w:hAnsi="Arial" w:cs="Arial"/>
          <w:b/>
          <w:bCs/>
          <w:sz w:val="24"/>
          <w:szCs w:val="24"/>
        </w:rPr>
      </w:pPr>
      <w:r w:rsidRPr="00D014C4">
        <w:rPr>
          <w:rFonts w:ascii="Arial" w:eastAsia="Gill Sans MT" w:hAnsi="Arial" w:cs="Arial"/>
          <w:b/>
          <w:bCs/>
          <w:sz w:val="24"/>
          <w:szCs w:val="24"/>
        </w:rPr>
        <w:t>EXPOSICIÓN DE MOTIVOS</w:t>
      </w:r>
    </w:p>
    <w:p w14:paraId="3D778017"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El artículo 61 fracción III de la Constitución Política del Estado Libre y Soberano de México, faculta a la Legislatura para expedir su Ley Orgánica y todas las normas necesarias para el debido funcionamiento de sus órganos y dependencias.</w:t>
      </w:r>
    </w:p>
    <w:p w14:paraId="54071BDC"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El precepto constitucional al que se hace referencia regula una de las prerrogativas del Poder Legislativo más importantes, como es el reconocimiento de su autonomía normativa, que le permite generar instrumentos jurídicos, de sus órganos y dependencias para contribuir con ello, a su debido funcionamiento.</w:t>
      </w:r>
    </w:p>
    <w:p w14:paraId="18F7929F"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Derivado que la LX Legislatura tuvo a bien aprobar la Ley de Archivos y Administración de Documentos del Estado de México y Municipios el 27 de octubre del año 2020, misma que entró en vigor el 27 de noviembre del año 2021, es de suma importancia contar con un Sistema Institucional de Archivos (SIA) debidamente estructurado y organizado hacia el interior del Poder Legislativo del Estado de México, a efecto de alcanzar la excelencia en la materia, y ser un ente público pionero en la buena práctica archivística a nivel municipal, estatal y nacional.</w:t>
      </w:r>
    </w:p>
    <w:p w14:paraId="54744D03"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 xml:space="preserve">Contar con archivos adecuadamente organizados, administrados y conservados, contribuye a la toma de decisiones y rendición de cuentas, además permite a personas servidoras públicas, ciudadanas y ciudadanos el acceso oportuno a la información pública contenida en los documentos de archivo. </w:t>
      </w:r>
    </w:p>
    <w:p w14:paraId="46704A8D"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 xml:space="preserve">Actualmente, el artículo 160 fracción XVIII del Reglamento del Poder Legislativo del Estado Libre y Soberano de México, señala como atribución de la Secretaría de Administración y Finanzas, administrar el Archivo General del Poder Legislativo; asimismo, el Reglamento Interno de la Secretaría de Administración y Finanzas le confiere como atribución a la Coordinación de Normatividad y Desarrollo Administrativo, supervisar las acciones de administración, manejo y resguardo del acervo documental, en apego a la normatividad vigente. </w:t>
      </w:r>
    </w:p>
    <w:p w14:paraId="0D81C021"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lastRenderedPageBreak/>
        <w:t>En mérito de lo anterior, y de acuerdo a lo establecido en los artículos 2 y 28 de la Ley de Archivos y Administración de Documentos del Estado de México y Municipios, se propone llevar a cabo una adecuación estructural y normativa que incluye cambio nominal, de Coordinación de Normatividad y Desarrollo Administrativo, a Coordinación de Normatividad, Desarrollo Administrativo y Archivos, a efecto que asuma esta última función, ajustando sus atribuciones conforme al Sistema Institucional de Archivos.</w:t>
      </w:r>
    </w:p>
    <w:p w14:paraId="6095C624"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Adicionalmente, el artículo 27 de la Ley de Archivos y Administración de Documentos del Estado de México y Municipios dispone que, el Área Coordinadora de Archivos promoverá que las Áreas Operativas lleven a cabo las acciones de Gestión Documental y Administración de Archivos, de manera conjunta con las unidades administrativas o áreas competentes de cada sujeto obligado y que la persona titular del Área Coordinadora de Archivos deberá tener al menos nivel de Director General o su equivalente dentro de la estructura orgánica del sujeto obligado; por lo que, con esta propuesta de reforma se pretende cumplir con dicha disposición al adscribir al área normativa las acciones en materia de archivos considerando la equivalencia a nivel Coordinación dentro de la estructura de la Secretaría de Administración y Finanzas.</w:t>
      </w:r>
    </w:p>
    <w:p w14:paraId="3F4A659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Del mismo modo, atendiendo a las disposiciones legales en materia archivística se propone contar con área operativa que auxilie a dicha Coordinación modificándose en consecuencia la denominación actual del Archivo General del Poder Legislativo a Unidad Coordinadora de Gestión Documental y Administración de Archivos.</w:t>
      </w:r>
    </w:p>
    <w:p w14:paraId="7F155F19"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Esta adecuación estructural en la organización de la Secretaría, conlleva un diseño acorde a sus procesos estratégicos; con esto se pretende armonizar los elementos con que ya cuenta la Coordinación de Normatividad y Desarrollo Administrativo para que funcionen de manera óptima, misma que dará respuesta a necesidades de especialización, en materia Archivística.</w:t>
      </w:r>
    </w:p>
    <w:p w14:paraId="54371793"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Adicionalmente, esta iniciativa propone adecuar el texto actual del Reglamento de la Secretaría de Administración y Finanzas del Poder Legislativo del Estado de México, como área de oportunidad y mejora para bien de los procedimientos internos del ámbito de su competencia.</w:t>
      </w:r>
    </w:p>
    <w:p w14:paraId="0BD509B9" w14:textId="1360513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Es de mencionar</w:t>
      </w:r>
      <w:r w:rsidR="00110C3E" w:rsidRPr="00D014C4">
        <w:rPr>
          <w:rFonts w:ascii="Arial" w:eastAsia="Gill Sans MT" w:hAnsi="Arial" w:cs="Arial"/>
          <w:sz w:val="24"/>
          <w:szCs w:val="24"/>
        </w:rPr>
        <w:t>,</w:t>
      </w:r>
      <w:r w:rsidRPr="00D014C4">
        <w:rPr>
          <w:rFonts w:ascii="Arial" w:eastAsia="Gill Sans MT" w:hAnsi="Arial" w:cs="Arial"/>
          <w:sz w:val="24"/>
          <w:szCs w:val="24"/>
        </w:rPr>
        <w:t xml:space="preserve"> que las actividades de la Secretaría de Administración y Finanzas del Poder Legislativo del Estado de México se rigen bajo el principio de eficiencia en sus procesos administrativos, por lo que, entre otros cambios, se propone que la emisión de constancias de no adeudo a favor de personas servidoras públicas que concluyan relación laboral con la institución, sean emitidas a través de la Dirección de Administración y Desarrollo de Personal, y validadas por los titulares de las direcciones y unidades de apoyo que correspondan.</w:t>
      </w:r>
    </w:p>
    <w:p w14:paraId="1CF25056" w14:textId="48015D65"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Asimismo, se pretende incluir en la redacción de las disposiciones reglamentarias, el uso del lenguaje con perspectiva de género en sintonía con los avances, reformas legales y nuevo paradigma de respeto a los derechos humanos.</w:t>
      </w:r>
    </w:p>
    <w:p w14:paraId="3789CFED"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En congruencia con lo anterior, el presente Reglamento Interno se orienta a la armonización el trabajo de las unidades que integran la Secretaría de Administración y Finanzas, alineando sus principios y valores con las funciones y atribuciones de cada uno de sus componentes, dentro del marco normativo.</w:t>
      </w:r>
    </w:p>
    <w:p w14:paraId="4AD68486"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lastRenderedPageBreak/>
        <w:t>Finalmente, la propuesta de mejora y adaptación estructural, funcional y normativa que se plantea, no implica impacto presupuestal al Poder Legislativo del Estado de México.</w:t>
      </w:r>
    </w:p>
    <w:p w14:paraId="5CC977B9"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Por las razones expuestas, nos permitimos someter a consideración de esta Honorable Soberanía, la presente iniciativa con proyecto de Decreto para reformar el Reglamento del Poder Legislativo del Estado Libre y Soberano de México y el Reglamento Interno de la Secretaría de Administración y Finanzas del Poder Legislativo del Estado de México, a fin de que, si se estima correcto, se apruebe en términos planteados.</w:t>
      </w:r>
    </w:p>
    <w:p w14:paraId="6817DA40" w14:textId="77777777" w:rsidR="00565B62" w:rsidRDefault="00565B62" w:rsidP="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A T E N T A M E N T E</w:t>
      </w:r>
    </w:p>
    <w:p w14:paraId="761CB7EB" w14:textId="77777777" w:rsidR="00565B62" w:rsidRDefault="00565B62" w:rsidP="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 xml:space="preserve">JUNTA DE COORDINACIÓN POLÍTICA DE LA “LXI” </w:t>
      </w:r>
    </w:p>
    <w:p w14:paraId="46C89713" w14:textId="77777777" w:rsidR="00565B62" w:rsidRDefault="00565B62" w:rsidP="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 xml:space="preserve">LEGISLATURA DEL ESTADO DE MÉXICO </w:t>
      </w:r>
    </w:p>
    <w:p w14:paraId="1858928A" w14:textId="77777777" w:rsidR="00565B62" w:rsidRDefault="00565B62" w:rsidP="00565B62">
      <w:pPr>
        <w:spacing w:after="0" w:line="240" w:lineRule="auto"/>
        <w:contextualSpacing/>
        <w:jc w:val="center"/>
        <w:rPr>
          <w:rFonts w:ascii="Arial" w:eastAsia="Times New Roman" w:hAnsi="Arial" w:cs="Arial"/>
          <w:b/>
          <w:szCs w:val="28"/>
          <w:lang w:val="es-ES" w:eastAsia="es-ES"/>
        </w:rPr>
      </w:pPr>
    </w:p>
    <w:p w14:paraId="18FA7B6C" w14:textId="77777777" w:rsidR="00565B62" w:rsidRDefault="00565B62" w:rsidP="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PRESIDENTE</w:t>
      </w:r>
    </w:p>
    <w:p w14:paraId="5C5D960E" w14:textId="77777777" w:rsidR="00565B62" w:rsidRDefault="00565B62" w:rsidP="00565B62">
      <w:pPr>
        <w:spacing w:after="0" w:line="240" w:lineRule="auto"/>
        <w:contextualSpacing/>
        <w:jc w:val="center"/>
        <w:rPr>
          <w:rFonts w:ascii="Arial" w:eastAsia="Times New Roman" w:hAnsi="Arial" w:cs="Arial"/>
          <w:b/>
          <w:szCs w:val="28"/>
          <w:lang w:val="es-ES" w:eastAsia="es-ES"/>
        </w:rPr>
      </w:pPr>
    </w:p>
    <w:p w14:paraId="0D527D4B" w14:textId="77777777" w:rsidR="00565B62" w:rsidRDefault="00565B62" w:rsidP="00565B62">
      <w:pPr>
        <w:spacing w:after="0" w:line="240" w:lineRule="auto"/>
        <w:contextualSpacing/>
        <w:jc w:val="center"/>
        <w:rPr>
          <w:rFonts w:ascii="Arial" w:eastAsia="Times New Roman" w:hAnsi="Arial" w:cs="Arial"/>
          <w:b/>
          <w:szCs w:val="28"/>
          <w:lang w:val="es-ES" w:eastAsia="es-ES"/>
        </w:rPr>
      </w:pPr>
    </w:p>
    <w:p w14:paraId="309D506F" w14:textId="77777777" w:rsidR="00565B62" w:rsidRDefault="00565B62" w:rsidP="00565B62">
      <w:pPr>
        <w:spacing w:after="0" w:line="240" w:lineRule="auto"/>
        <w:contextualSpacing/>
        <w:jc w:val="center"/>
        <w:rPr>
          <w:rFonts w:ascii="Arial" w:eastAsia="Times New Roman" w:hAnsi="Arial" w:cs="Arial"/>
          <w:b/>
          <w:szCs w:val="28"/>
          <w:lang w:val="es-ES" w:eastAsia="es-ES"/>
        </w:rPr>
      </w:pPr>
      <w:proofErr w:type="spellStart"/>
      <w:r>
        <w:rPr>
          <w:rFonts w:ascii="Arial" w:hAnsi="Arial" w:cs="Arial"/>
          <w:b/>
          <w:szCs w:val="28"/>
        </w:rPr>
        <w:t>DIP</w:t>
      </w:r>
      <w:proofErr w:type="spellEnd"/>
      <w:r>
        <w:rPr>
          <w:rFonts w:ascii="Arial" w:hAnsi="Arial" w:cs="Arial"/>
          <w:b/>
          <w:szCs w:val="28"/>
        </w:rPr>
        <w:t>. MAURILIO HERNÁNDEZ GONZÁLEZ</w:t>
      </w:r>
    </w:p>
    <w:p w14:paraId="1E236FEB" w14:textId="77777777" w:rsidR="00565B62" w:rsidRDefault="00565B62" w:rsidP="00565B62">
      <w:pPr>
        <w:spacing w:after="0" w:line="240" w:lineRule="auto"/>
        <w:contextualSpacing/>
        <w:jc w:val="center"/>
        <w:rPr>
          <w:rFonts w:ascii="Arial" w:eastAsia="Times New Roman" w:hAnsi="Arial" w:cs="Arial"/>
          <w:b/>
          <w:szCs w:val="28"/>
          <w:lang w:val="es-ES" w:eastAsia="es-ES"/>
        </w:rPr>
      </w:pPr>
    </w:p>
    <w:tbl>
      <w:tblPr>
        <w:tblW w:w="0" w:type="auto"/>
        <w:tblLook w:val="04A0" w:firstRow="1" w:lastRow="0" w:firstColumn="1" w:lastColumn="0" w:noHBand="0" w:noVBand="1"/>
      </w:tblPr>
      <w:tblGrid>
        <w:gridCol w:w="5103"/>
        <w:gridCol w:w="4820"/>
      </w:tblGrid>
      <w:tr w:rsidR="00565B62" w14:paraId="315095F5" w14:textId="77777777" w:rsidTr="00565B62">
        <w:tc>
          <w:tcPr>
            <w:tcW w:w="5103" w:type="dxa"/>
          </w:tcPr>
          <w:p w14:paraId="508949AF" w14:textId="77777777" w:rsidR="00565B62" w:rsidRDefault="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VICEPRESIDENTE</w:t>
            </w:r>
          </w:p>
          <w:p w14:paraId="3DDCAB12" w14:textId="77777777" w:rsidR="00565B62" w:rsidRDefault="00565B62">
            <w:pPr>
              <w:spacing w:after="0" w:line="240" w:lineRule="auto"/>
              <w:contextualSpacing/>
              <w:jc w:val="center"/>
              <w:rPr>
                <w:rFonts w:ascii="Arial" w:eastAsia="Times New Roman" w:hAnsi="Arial" w:cs="Arial"/>
                <w:b/>
                <w:szCs w:val="28"/>
                <w:lang w:val="es-ES" w:eastAsia="es-ES"/>
              </w:rPr>
            </w:pPr>
          </w:p>
          <w:p w14:paraId="559BABFA" w14:textId="77777777" w:rsidR="00565B62" w:rsidRDefault="00565B62">
            <w:pPr>
              <w:spacing w:after="0" w:line="240" w:lineRule="auto"/>
              <w:contextualSpacing/>
              <w:jc w:val="center"/>
              <w:rPr>
                <w:rFonts w:ascii="Arial" w:eastAsia="Times New Roman" w:hAnsi="Arial" w:cs="Arial"/>
                <w:b/>
                <w:szCs w:val="28"/>
                <w:lang w:val="es-ES" w:eastAsia="es-ES"/>
              </w:rPr>
            </w:pPr>
          </w:p>
          <w:p w14:paraId="502178E0" w14:textId="77777777" w:rsidR="00565B62" w:rsidRDefault="00565B62">
            <w:pPr>
              <w:spacing w:after="0" w:line="240" w:lineRule="auto"/>
              <w:contextualSpacing/>
              <w:jc w:val="center"/>
              <w:rPr>
                <w:rFonts w:ascii="Arial" w:eastAsia="Times New Roman" w:hAnsi="Arial" w:cs="Arial"/>
                <w:b/>
                <w:szCs w:val="28"/>
                <w:lang w:val="es-ES" w:eastAsia="es-ES"/>
              </w:rPr>
            </w:pPr>
            <w:proofErr w:type="spellStart"/>
            <w:r>
              <w:rPr>
                <w:rFonts w:ascii="Arial" w:hAnsi="Arial" w:cs="Arial"/>
                <w:b/>
                <w:szCs w:val="28"/>
                <w:lang w:eastAsia="en-US"/>
              </w:rPr>
              <w:t>DIP</w:t>
            </w:r>
            <w:proofErr w:type="spellEnd"/>
            <w:r>
              <w:rPr>
                <w:rFonts w:ascii="Arial" w:hAnsi="Arial" w:cs="Arial"/>
                <w:b/>
                <w:szCs w:val="28"/>
                <w:lang w:eastAsia="en-US"/>
              </w:rPr>
              <w:t xml:space="preserve">. ELÍAS </w:t>
            </w:r>
            <w:proofErr w:type="spellStart"/>
            <w:r>
              <w:rPr>
                <w:rFonts w:ascii="Arial" w:hAnsi="Arial" w:cs="Arial"/>
                <w:b/>
                <w:szCs w:val="28"/>
                <w:lang w:eastAsia="en-US"/>
              </w:rPr>
              <w:t>RESCALA</w:t>
            </w:r>
            <w:proofErr w:type="spellEnd"/>
            <w:r>
              <w:rPr>
                <w:rFonts w:ascii="Arial" w:hAnsi="Arial" w:cs="Arial"/>
                <w:b/>
                <w:szCs w:val="28"/>
                <w:lang w:eastAsia="en-US"/>
              </w:rPr>
              <w:t xml:space="preserve"> JIMÉNEZ</w:t>
            </w:r>
          </w:p>
        </w:tc>
        <w:tc>
          <w:tcPr>
            <w:tcW w:w="4820" w:type="dxa"/>
          </w:tcPr>
          <w:p w14:paraId="2F270829" w14:textId="77777777" w:rsidR="00565B62" w:rsidRDefault="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VICEPRESIDENTE</w:t>
            </w:r>
          </w:p>
          <w:p w14:paraId="0770DE1F" w14:textId="77777777" w:rsidR="00565B62" w:rsidRDefault="00565B62">
            <w:pPr>
              <w:spacing w:after="0" w:line="240" w:lineRule="auto"/>
              <w:contextualSpacing/>
              <w:jc w:val="center"/>
              <w:rPr>
                <w:rFonts w:ascii="Arial" w:eastAsia="Times New Roman" w:hAnsi="Arial" w:cs="Arial"/>
                <w:b/>
                <w:szCs w:val="28"/>
                <w:lang w:val="es-ES" w:eastAsia="es-ES"/>
              </w:rPr>
            </w:pPr>
          </w:p>
          <w:p w14:paraId="1005FAD8" w14:textId="77777777" w:rsidR="00565B62" w:rsidRDefault="00565B62">
            <w:pPr>
              <w:spacing w:after="0" w:line="240" w:lineRule="auto"/>
              <w:contextualSpacing/>
              <w:jc w:val="center"/>
              <w:rPr>
                <w:rFonts w:ascii="Arial" w:eastAsia="Times New Roman" w:hAnsi="Arial" w:cs="Arial"/>
                <w:b/>
                <w:szCs w:val="28"/>
                <w:lang w:val="es-ES" w:eastAsia="es-ES"/>
              </w:rPr>
            </w:pPr>
          </w:p>
          <w:p w14:paraId="5074F10E" w14:textId="77777777" w:rsidR="00565B62" w:rsidRDefault="00565B62">
            <w:pPr>
              <w:spacing w:after="0" w:line="240" w:lineRule="auto"/>
              <w:contextualSpacing/>
              <w:jc w:val="center"/>
              <w:rPr>
                <w:rFonts w:ascii="Arial" w:eastAsia="Times New Roman" w:hAnsi="Arial" w:cs="Arial"/>
                <w:b/>
                <w:szCs w:val="28"/>
                <w:lang w:val="es-ES" w:eastAsia="es-ES"/>
              </w:rPr>
            </w:pPr>
            <w:proofErr w:type="spellStart"/>
            <w:r>
              <w:rPr>
                <w:rFonts w:ascii="Arial" w:hAnsi="Arial" w:cs="Arial"/>
                <w:b/>
                <w:szCs w:val="28"/>
                <w:lang w:eastAsia="en-US"/>
              </w:rPr>
              <w:t>DIP</w:t>
            </w:r>
            <w:proofErr w:type="spellEnd"/>
            <w:r>
              <w:rPr>
                <w:rFonts w:ascii="Arial" w:hAnsi="Arial" w:cs="Arial"/>
                <w:b/>
                <w:szCs w:val="28"/>
                <w:lang w:eastAsia="en-US"/>
              </w:rPr>
              <w:t>. ENRIQUE VARGAS DEL VILLAR</w:t>
            </w:r>
          </w:p>
        </w:tc>
      </w:tr>
      <w:tr w:rsidR="00565B62" w14:paraId="01DBE3BC" w14:textId="77777777" w:rsidTr="00565B62">
        <w:tc>
          <w:tcPr>
            <w:tcW w:w="5103" w:type="dxa"/>
          </w:tcPr>
          <w:p w14:paraId="7B9592BF" w14:textId="77777777" w:rsidR="00565B62" w:rsidRDefault="00565B62">
            <w:pPr>
              <w:spacing w:after="0" w:line="240" w:lineRule="auto"/>
              <w:contextualSpacing/>
              <w:jc w:val="center"/>
              <w:rPr>
                <w:rFonts w:ascii="Arial" w:eastAsia="Times New Roman" w:hAnsi="Arial" w:cs="Arial"/>
                <w:b/>
                <w:szCs w:val="28"/>
                <w:lang w:val="es-ES" w:eastAsia="es-ES"/>
              </w:rPr>
            </w:pPr>
          </w:p>
          <w:p w14:paraId="342B92D0" w14:textId="77777777" w:rsidR="00565B62" w:rsidRDefault="00565B62">
            <w:pPr>
              <w:spacing w:after="0" w:line="240" w:lineRule="auto"/>
              <w:contextualSpacing/>
              <w:jc w:val="center"/>
              <w:rPr>
                <w:rFonts w:ascii="Arial" w:eastAsia="Times New Roman" w:hAnsi="Arial" w:cs="Arial"/>
                <w:b/>
                <w:szCs w:val="28"/>
                <w:lang w:val="es-ES" w:eastAsia="es-ES"/>
              </w:rPr>
            </w:pPr>
          </w:p>
          <w:p w14:paraId="06ABFEEC" w14:textId="77777777" w:rsidR="00565B62" w:rsidRDefault="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SECRETARIO</w:t>
            </w:r>
          </w:p>
          <w:p w14:paraId="0F5F508B" w14:textId="77777777" w:rsidR="00565B62" w:rsidRDefault="00565B62">
            <w:pPr>
              <w:spacing w:after="0" w:line="240" w:lineRule="auto"/>
              <w:contextualSpacing/>
              <w:jc w:val="center"/>
              <w:rPr>
                <w:rFonts w:ascii="Arial" w:eastAsia="Times New Roman" w:hAnsi="Arial" w:cs="Arial"/>
                <w:b/>
                <w:szCs w:val="28"/>
                <w:lang w:val="es-ES" w:eastAsia="es-ES"/>
              </w:rPr>
            </w:pPr>
          </w:p>
          <w:p w14:paraId="56A1AFCC" w14:textId="77777777" w:rsidR="00565B62" w:rsidRDefault="00565B62">
            <w:pPr>
              <w:spacing w:after="0" w:line="240" w:lineRule="auto"/>
              <w:contextualSpacing/>
              <w:jc w:val="center"/>
              <w:rPr>
                <w:rFonts w:ascii="Arial" w:eastAsia="Times New Roman" w:hAnsi="Arial" w:cs="Arial"/>
                <w:b/>
                <w:szCs w:val="28"/>
                <w:lang w:val="es-ES" w:eastAsia="es-ES"/>
              </w:rPr>
            </w:pPr>
          </w:p>
          <w:p w14:paraId="13E21402" w14:textId="77777777" w:rsidR="00565B62" w:rsidRDefault="00565B62">
            <w:pPr>
              <w:spacing w:after="0" w:line="240" w:lineRule="auto"/>
              <w:contextualSpacing/>
              <w:jc w:val="center"/>
              <w:rPr>
                <w:rFonts w:ascii="Arial" w:eastAsia="Times New Roman" w:hAnsi="Arial" w:cs="Arial"/>
                <w:b/>
                <w:szCs w:val="28"/>
                <w:lang w:val="es-ES" w:eastAsia="es-ES"/>
              </w:rPr>
            </w:pPr>
            <w:proofErr w:type="spellStart"/>
            <w:r>
              <w:rPr>
                <w:rFonts w:ascii="Arial" w:hAnsi="Arial" w:cs="Arial"/>
                <w:b/>
                <w:szCs w:val="28"/>
                <w:lang w:eastAsia="en-US"/>
              </w:rPr>
              <w:t>DIP</w:t>
            </w:r>
            <w:proofErr w:type="spellEnd"/>
            <w:r>
              <w:rPr>
                <w:rFonts w:ascii="Arial" w:hAnsi="Arial" w:cs="Arial"/>
                <w:b/>
                <w:szCs w:val="28"/>
                <w:lang w:eastAsia="en-US"/>
              </w:rPr>
              <w:t>. OMAR ORTEGA ÁLVAREZ</w:t>
            </w:r>
          </w:p>
        </w:tc>
        <w:tc>
          <w:tcPr>
            <w:tcW w:w="4820" w:type="dxa"/>
          </w:tcPr>
          <w:p w14:paraId="63263D9B" w14:textId="77777777" w:rsidR="00565B62" w:rsidRDefault="00565B62">
            <w:pPr>
              <w:spacing w:after="0" w:line="240" w:lineRule="auto"/>
              <w:contextualSpacing/>
              <w:jc w:val="center"/>
              <w:rPr>
                <w:rFonts w:ascii="Arial" w:eastAsia="Times New Roman" w:hAnsi="Arial" w:cs="Arial"/>
                <w:b/>
                <w:szCs w:val="28"/>
                <w:lang w:val="es-ES" w:eastAsia="es-ES"/>
              </w:rPr>
            </w:pPr>
          </w:p>
          <w:p w14:paraId="4D165BF1" w14:textId="77777777" w:rsidR="00565B62" w:rsidRDefault="00565B62">
            <w:pPr>
              <w:spacing w:after="0" w:line="240" w:lineRule="auto"/>
              <w:contextualSpacing/>
              <w:jc w:val="center"/>
              <w:rPr>
                <w:rFonts w:ascii="Arial" w:eastAsia="Times New Roman" w:hAnsi="Arial" w:cs="Arial"/>
                <w:b/>
                <w:szCs w:val="28"/>
                <w:lang w:val="es-ES" w:eastAsia="es-ES"/>
              </w:rPr>
            </w:pPr>
          </w:p>
          <w:p w14:paraId="6DD21752" w14:textId="77777777" w:rsidR="00565B62" w:rsidRDefault="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VOCAL</w:t>
            </w:r>
          </w:p>
          <w:p w14:paraId="2FD59EC6" w14:textId="77777777" w:rsidR="00565B62" w:rsidRDefault="00565B62">
            <w:pPr>
              <w:spacing w:after="0" w:line="240" w:lineRule="auto"/>
              <w:contextualSpacing/>
              <w:jc w:val="center"/>
              <w:rPr>
                <w:rFonts w:ascii="Arial" w:eastAsia="Times New Roman" w:hAnsi="Arial" w:cs="Arial"/>
                <w:b/>
                <w:szCs w:val="28"/>
                <w:lang w:val="es-ES" w:eastAsia="es-ES"/>
              </w:rPr>
            </w:pPr>
          </w:p>
          <w:p w14:paraId="3138E0AE" w14:textId="77777777" w:rsidR="00565B62" w:rsidRDefault="00565B62">
            <w:pPr>
              <w:spacing w:after="0" w:line="240" w:lineRule="auto"/>
              <w:contextualSpacing/>
              <w:jc w:val="center"/>
              <w:rPr>
                <w:rFonts w:ascii="Arial" w:eastAsia="Times New Roman" w:hAnsi="Arial" w:cs="Arial"/>
                <w:b/>
                <w:szCs w:val="28"/>
                <w:lang w:val="es-ES" w:eastAsia="es-ES"/>
              </w:rPr>
            </w:pPr>
          </w:p>
          <w:p w14:paraId="6E104960" w14:textId="77777777" w:rsidR="00565B62" w:rsidRDefault="00565B62">
            <w:pPr>
              <w:spacing w:after="0" w:line="240" w:lineRule="auto"/>
              <w:contextualSpacing/>
              <w:jc w:val="center"/>
              <w:rPr>
                <w:rFonts w:ascii="Arial" w:eastAsia="Times New Roman" w:hAnsi="Arial" w:cs="Arial"/>
                <w:b/>
                <w:szCs w:val="28"/>
                <w:lang w:val="es-ES" w:eastAsia="es-ES"/>
              </w:rPr>
            </w:pPr>
            <w:proofErr w:type="spellStart"/>
            <w:r>
              <w:rPr>
                <w:rFonts w:ascii="Arial" w:hAnsi="Arial" w:cs="Arial"/>
                <w:b/>
                <w:szCs w:val="28"/>
                <w:lang w:eastAsia="en-US"/>
              </w:rPr>
              <w:t>DIP</w:t>
            </w:r>
            <w:proofErr w:type="spellEnd"/>
            <w:r>
              <w:rPr>
                <w:rFonts w:ascii="Arial" w:hAnsi="Arial" w:cs="Arial"/>
                <w:b/>
                <w:szCs w:val="28"/>
                <w:lang w:eastAsia="en-US"/>
              </w:rPr>
              <w:t>. SERGIO GARCÍA SOSA</w:t>
            </w:r>
          </w:p>
        </w:tc>
      </w:tr>
      <w:tr w:rsidR="00565B62" w14:paraId="1AA88094" w14:textId="77777777" w:rsidTr="00565B62">
        <w:tc>
          <w:tcPr>
            <w:tcW w:w="5103" w:type="dxa"/>
          </w:tcPr>
          <w:p w14:paraId="6BBC6083" w14:textId="77777777" w:rsidR="00565B62" w:rsidRDefault="00565B62">
            <w:pPr>
              <w:spacing w:after="0" w:line="240" w:lineRule="auto"/>
              <w:contextualSpacing/>
              <w:jc w:val="center"/>
              <w:rPr>
                <w:rFonts w:ascii="Arial" w:eastAsia="Times New Roman" w:hAnsi="Arial" w:cs="Arial"/>
                <w:b/>
                <w:szCs w:val="28"/>
                <w:lang w:val="es-ES" w:eastAsia="es-ES"/>
              </w:rPr>
            </w:pPr>
          </w:p>
          <w:p w14:paraId="34CF6ACB" w14:textId="77777777" w:rsidR="00565B62" w:rsidRDefault="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VOCAL</w:t>
            </w:r>
          </w:p>
          <w:p w14:paraId="1440B934" w14:textId="77777777" w:rsidR="00565B62" w:rsidRDefault="00565B62">
            <w:pPr>
              <w:spacing w:after="0" w:line="240" w:lineRule="auto"/>
              <w:contextualSpacing/>
              <w:jc w:val="center"/>
              <w:rPr>
                <w:rFonts w:ascii="Arial" w:eastAsia="Times New Roman" w:hAnsi="Arial" w:cs="Arial"/>
                <w:b/>
                <w:szCs w:val="28"/>
                <w:lang w:val="es-ES" w:eastAsia="es-ES"/>
              </w:rPr>
            </w:pPr>
          </w:p>
          <w:p w14:paraId="120DAFFF" w14:textId="77777777" w:rsidR="00565B62" w:rsidRDefault="00565B62">
            <w:pPr>
              <w:spacing w:after="0" w:line="240" w:lineRule="auto"/>
              <w:contextualSpacing/>
              <w:jc w:val="center"/>
              <w:rPr>
                <w:rFonts w:ascii="Arial" w:eastAsia="Times New Roman" w:hAnsi="Arial" w:cs="Arial"/>
                <w:b/>
                <w:szCs w:val="28"/>
                <w:lang w:val="es-ES" w:eastAsia="es-ES"/>
              </w:rPr>
            </w:pPr>
          </w:p>
          <w:p w14:paraId="322594A4" w14:textId="77777777" w:rsidR="00565B62" w:rsidRDefault="00565B62">
            <w:pPr>
              <w:spacing w:after="0" w:line="240" w:lineRule="auto"/>
              <w:contextualSpacing/>
              <w:jc w:val="center"/>
              <w:rPr>
                <w:rFonts w:ascii="Arial" w:eastAsia="Times New Roman" w:hAnsi="Arial" w:cs="Arial"/>
                <w:b/>
                <w:szCs w:val="28"/>
                <w:lang w:val="es-ES" w:eastAsia="es-ES"/>
              </w:rPr>
            </w:pPr>
            <w:proofErr w:type="spellStart"/>
            <w:r>
              <w:rPr>
                <w:rFonts w:ascii="Arial" w:hAnsi="Arial" w:cs="Arial"/>
                <w:b/>
                <w:szCs w:val="28"/>
                <w:lang w:eastAsia="en-US"/>
              </w:rPr>
              <w:t>DIP</w:t>
            </w:r>
            <w:proofErr w:type="spellEnd"/>
            <w:r>
              <w:rPr>
                <w:rFonts w:ascii="Arial" w:hAnsi="Arial" w:cs="Arial"/>
                <w:b/>
                <w:szCs w:val="28"/>
                <w:lang w:eastAsia="en-US"/>
              </w:rPr>
              <w:t>. MARÍA LUISA MENDOZA MONDRAGÓN</w:t>
            </w:r>
          </w:p>
        </w:tc>
        <w:tc>
          <w:tcPr>
            <w:tcW w:w="4820" w:type="dxa"/>
          </w:tcPr>
          <w:p w14:paraId="66C42A99" w14:textId="77777777" w:rsidR="00565B62" w:rsidRDefault="00565B62">
            <w:pPr>
              <w:spacing w:after="0" w:line="240" w:lineRule="auto"/>
              <w:contextualSpacing/>
              <w:jc w:val="center"/>
              <w:rPr>
                <w:rFonts w:ascii="Arial" w:eastAsia="Times New Roman" w:hAnsi="Arial" w:cs="Arial"/>
                <w:b/>
                <w:szCs w:val="28"/>
                <w:lang w:val="es-ES" w:eastAsia="es-ES"/>
              </w:rPr>
            </w:pPr>
          </w:p>
          <w:p w14:paraId="0EA31351" w14:textId="77777777" w:rsidR="00565B62" w:rsidRDefault="00565B62">
            <w:pPr>
              <w:spacing w:after="0" w:line="240" w:lineRule="auto"/>
              <w:contextualSpacing/>
              <w:jc w:val="center"/>
              <w:rPr>
                <w:rFonts w:ascii="Arial" w:eastAsia="Times New Roman" w:hAnsi="Arial" w:cs="Arial"/>
                <w:b/>
                <w:szCs w:val="28"/>
                <w:lang w:val="es-ES" w:eastAsia="es-ES"/>
              </w:rPr>
            </w:pPr>
            <w:r>
              <w:rPr>
                <w:rFonts w:ascii="Arial" w:eastAsia="Times New Roman" w:hAnsi="Arial" w:cs="Arial"/>
                <w:b/>
                <w:szCs w:val="28"/>
                <w:lang w:val="es-ES" w:eastAsia="es-ES"/>
              </w:rPr>
              <w:t>VOCAL</w:t>
            </w:r>
          </w:p>
          <w:p w14:paraId="2128B4D6" w14:textId="77777777" w:rsidR="00565B62" w:rsidRDefault="00565B62">
            <w:pPr>
              <w:spacing w:after="0" w:line="240" w:lineRule="auto"/>
              <w:contextualSpacing/>
              <w:jc w:val="center"/>
              <w:rPr>
                <w:rFonts w:ascii="Arial" w:eastAsia="Times New Roman" w:hAnsi="Arial" w:cs="Arial"/>
                <w:b/>
                <w:szCs w:val="28"/>
                <w:lang w:val="es-ES" w:eastAsia="es-ES"/>
              </w:rPr>
            </w:pPr>
          </w:p>
          <w:p w14:paraId="31AE483D" w14:textId="77777777" w:rsidR="00565B62" w:rsidRDefault="00565B62">
            <w:pPr>
              <w:spacing w:after="0" w:line="240" w:lineRule="auto"/>
              <w:contextualSpacing/>
              <w:jc w:val="center"/>
              <w:rPr>
                <w:rFonts w:ascii="Arial" w:eastAsia="Times New Roman" w:hAnsi="Arial" w:cs="Arial"/>
                <w:b/>
                <w:szCs w:val="28"/>
                <w:lang w:val="es-ES" w:eastAsia="es-ES"/>
              </w:rPr>
            </w:pPr>
          </w:p>
          <w:p w14:paraId="0616257B" w14:textId="77777777" w:rsidR="00565B62" w:rsidRDefault="00565B62">
            <w:pPr>
              <w:spacing w:after="0" w:line="240" w:lineRule="auto"/>
              <w:contextualSpacing/>
              <w:jc w:val="center"/>
              <w:rPr>
                <w:rFonts w:ascii="Arial" w:eastAsia="Times New Roman" w:hAnsi="Arial" w:cs="Arial"/>
                <w:b/>
                <w:szCs w:val="28"/>
                <w:lang w:val="es-ES" w:eastAsia="es-ES"/>
              </w:rPr>
            </w:pPr>
            <w:proofErr w:type="spellStart"/>
            <w:r>
              <w:rPr>
                <w:rFonts w:ascii="Arial" w:hAnsi="Arial" w:cs="Arial"/>
                <w:b/>
                <w:szCs w:val="28"/>
                <w:lang w:eastAsia="en-US"/>
              </w:rPr>
              <w:t>DIP</w:t>
            </w:r>
            <w:proofErr w:type="spellEnd"/>
            <w:r>
              <w:rPr>
                <w:rFonts w:ascii="Arial" w:hAnsi="Arial" w:cs="Arial"/>
                <w:b/>
                <w:szCs w:val="28"/>
                <w:lang w:eastAsia="en-US"/>
              </w:rPr>
              <w:t>. MARTÍN ZEPEDA HERNÁNDEZ</w:t>
            </w:r>
          </w:p>
        </w:tc>
      </w:tr>
    </w:tbl>
    <w:p w14:paraId="34CE0A41" w14:textId="4A9242C2" w:rsidR="000B0363" w:rsidRPr="00D014C4" w:rsidRDefault="000B0363" w:rsidP="00D014C4">
      <w:pPr>
        <w:spacing w:after="0" w:line="240" w:lineRule="auto"/>
        <w:jc w:val="center"/>
        <w:rPr>
          <w:rFonts w:ascii="Arial" w:eastAsia="Gill Sans MT" w:hAnsi="Arial" w:cs="Arial"/>
          <w:b/>
          <w:bCs/>
          <w:sz w:val="24"/>
          <w:szCs w:val="24"/>
        </w:rPr>
      </w:pPr>
      <w:bookmarkStart w:id="0" w:name="_GoBack"/>
      <w:bookmarkEnd w:id="0"/>
      <w:r w:rsidRPr="00D014C4">
        <w:rPr>
          <w:rFonts w:ascii="Arial" w:eastAsia="Gill Sans MT" w:hAnsi="Arial" w:cs="Arial"/>
          <w:b/>
          <w:bCs/>
          <w:sz w:val="24"/>
          <w:szCs w:val="24"/>
        </w:rPr>
        <w:br w:type="page"/>
      </w:r>
    </w:p>
    <w:p w14:paraId="08AF0CD8" w14:textId="77777777" w:rsidR="000B0363" w:rsidRPr="00D014C4" w:rsidRDefault="6B5CDD77" w:rsidP="00D014C4">
      <w:pPr>
        <w:spacing w:line="240" w:lineRule="auto"/>
        <w:jc w:val="center"/>
        <w:rPr>
          <w:rFonts w:ascii="Arial" w:eastAsia="Gill Sans MT" w:hAnsi="Arial" w:cs="Arial"/>
          <w:b/>
          <w:bCs/>
          <w:sz w:val="24"/>
          <w:szCs w:val="24"/>
        </w:rPr>
      </w:pPr>
      <w:bookmarkStart w:id="1" w:name="_Hlk97567660"/>
      <w:r w:rsidRPr="00D014C4">
        <w:rPr>
          <w:rFonts w:ascii="Arial" w:eastAsia="Gill Sans MT" w:hAnsi="Arial" w:cs="Arial"/>
          <w:b/>
          <w:bCs/>
          <w:sz w:val="24"/>
          <w:szCs w:val="24"/>
        </w:rPr>
        <w:lastRenderedPageBreak/>
        <w:t>PROYECTO DE DECRETO</w:t>
      </w:r>
    </w:p>
    <w:p w14:paraId="06E24396" w14:textId="77777777" w:rsidR="000B0363" w:rsidRPr="00D014C4" w:rsidRDefault="6B5CDD77" w:rsidP="00D014C4">
      <w:pPr>
        <w:spacing w:line="240" w:lineRule="auto"/>
        <w:jc w:val="both"/>
        <w:rPr>
          <w:rFonts w:ascii="Arial" w:eastAsia="Gill Sans MT" w:hAnsi="Arial" w:cs="Arial"/>
          <w:b/>
          <w:bCs/>
          <w:sz w:val="24"/>
          <w:szCs w:val="24"/>
        </w:rPr>
      </w:pPr>
      <w:r w:rsidRPr="00D014C4">
        <w:rPr>
          <w:rFonts w:ascii="Arial" w:eastAsia="Gill Sans MT" w:hAnsi="Arial" w:cs="Arial"/>
          <w:b/>
          <w:bCs/>
          <w:sz w:val="24"/>
          <w:szCs w:val="24"/>
        </w:rPr>
        <w:t>LA H. “LXI” LEGISLATURA DEL ESTADO DE MÉXICO DECRETA:</w:t>
      </w:r>
    </w:p>
    <w:p w14:paraId="288127D5" w14:textId="20C7DAE5" w:rsidR="000B0363" w:rsidRPr="00D014C4" w:rsidRDefault="6B5CDD77" w:rsidP="00D014C4">
      <w:pPr>
        <w:spacing w:line="240" w:lineRule="auto"/>
        <w:jc w:val="both"/>
        <w:rPr>
          <w:rFonts w:ascii="Arial" w:eastAsia="Gill Sans MT" w:hAnsi="Arial" w:cs="Arial"/>
          <w:sz w:val="24"/>
          <w:szCs w:val="24"/>
        </w:rPr>
      </w:pPr>
      <w:bookmarkStart w:id="2" w:name="_Hlk99711052"/>
      <w:r w:rsidRPr="00D014C4">
        <w:rPr>
          <w:rFonts w:ascii="Arial" w:eastAsia="Gill Sans MT" w:hAnsi="Arial" w:cs="Arial"/>
          <w:b/>
          <w:bCs/>
          <w:sz w:val="24"/>
          <w:szCs w:val="24"/>
        </w:rPr>
        <w:t xml:space="preserve">ARTÍCULO </w:t>
      </w:r>
      <w:proofErr w:type="gramStart"/>
      <w:r w:rsidRPr="00D014C4">
        <w:rPr>
          <w:rFonts w:ascii="Arial" w:eastAsia="Gill Sans MT" w:hAnsi="Arial" w:cs="Arial"/>
          <w:b/>
          <w:bCs/>
          <w:sz w:val="24"/>
          <w:szCs w:val="24"/>
        </w:rPr>
        <w:t>PRIMERO.-</w:t>
      </w:r>
      <w:proofErr w:type="gramEnd"/>
      <w:r w:rsidRPr="00D014C4">
        <w:rPr>
          <w:rFonts w:ascii="Arial" w:eastAsia="Gill Sans MT" w:hAnsi="Arial" w:cs="Arial"/>
          <w:sz w:val="24"/>
          <w:szCs w:val="24"/>
        </w:rPr>
        <w:t xml:space="preserve"> </w:t>
      </w:r>
      <w:r w:rsidRPr="00D014C4">
        <w:rPr>
          <w:rFonts w:ascii="Arial" w:eastAsia="Gill Sans MT" w:hAnsi="Arial" w:cs="Arial"/>
          <w:b/>
          <w:bCs/>
          <w:sz w:val="24"/>
          <w:szCs w:val="24"/>
        </w:rPr>
        <w:t>Se reforman</w:t>
      </w:r>
      <w:r w:rsidRPr="00D014C4">
        <w:rPr>
          <w:rFonts w:ascii="Arial" w:eastAsia="Gill Sans MT" w:hAnsi="Arial" w:cs="Arial"/>
          <w:sz w:val="24"/>
          <w:szCs w:val="24"/>
        </w:rPr>
        <w:t xml:space="preserve"> las fracciones I, II, II Bis, III, IV, V, </w:t>
      </w:r>
      <w:r w:rsidR="00283D94" w:rsidRPr="00D014C4">
        <w:rPr>
          <w:rFonts w:ascii="Arial" w:eastAsia="Gill Sans MT" w:hAnsi="Arial" w:cs="Arial"/>
          <w:sz w:val="24"/>
          <w:szCs w:val="24"/>
        </w:rPr>
        <w:t xml:space="preserve">VI, </w:t>
      </w:r>
      <w:r w:rsidRPr="00D014C4">
        <w:rPr>
          <w:rFonts w:ascii="Arial" w:eastAsia="Gill Sans MT" w:hAnsi="Arial" w:cs="Arial"/>
          <w:sz w:val="24"/>
          <w:szCs w:val="24"/>
        </w:rPr>
        <w:t xml:space="preserve">X, XI, XII, XIII, XIV, XVI, XVII, XVIII, XIX, XX, XXI, XXII y XXIII; </w:t>
      </w:r>
      <w:r w:rsidRPr="00D014C4">
        <w:rPr>
          <w:rFonts w:ascii="Arial" w:eastAsia="Gill Sans MT" w:hAnsi="Arial" w:cs="Arial"/>
          <w:b/>
          <w:bCs/>
          <w:sz w:val="24"/>
          <w:szCs w:val="24"/>
        </w:rPr>
        <w:t>Se adiciona</w:t>
      </w:r>
      <w:r w:rsidRPr="00D014C4">
        <w:rPr>
          <w:rFonts w:ascii="Arial" w:eastAsia="Gill Sans MT" w:hAnsi="Arial" w:cs="Arial"/>
          <w:sz w:val="24"/>
          <w:szCs w:val="24"/>
        </w:rPr>
        <w:t xml:space="preserve"> la fracción XXIV, todos del artículo 160 del Reglamento del Poder Legislativo del Estado Libre y Soberano de México, para quedar como sigue: </w:t>
      </w:r>
    </w:p>
    <w:bookmarkEnd w:id="2"/>
    <w:p w14:paraId="5327E7A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Artículo 160.- </w:t>
      </w:r>
      <w:r w:rsidRPr="00D014C4">
        <w:rPr>
          <w:rFonts w:ascii="Arial" w:eastAsia="Gill Sans MT" w:hAnsi="Arial" w:cs="Arial"/>
          <w:sz w:val="24"/>
          <w:szCs w:val="24"/>
        </w:rPr>
        <w:t xml:space="preserve">La Secretaría de Administración y Finanzas, </w:t>
      </w:r>
      <w:r w:rsidR="2E4AC407" w:rsidRPr="00D014C4">
        <w:rPr>
          <w:rFonts w:ascii="Arial" w:eastAsia="Gill Sans MT" w:hAnsi="Arial" w:cs="Arial"/>
          <w:sz w:val="24"/>
          <w:szCs w:val="24"/>
        </w:rPr>
        <w:t>tendrá</w:t>
      </w:r>
      <w:r w:rsidRPr="00D014C4">
        <w:rPr>
          <w:rFonts w:ascii="Arial" w:eastAsia="Gill Sans MT" w:hAnsi="Arial" w:cs="Arial"/>
          <w:sz w:val="24"/>
          <w:szCs w:val="24"/>
        </w:rPr>
        <w:t xml:space="preserve"> las atribuciones siguientes:</w:t>
      </w:r>
    </w:p>
    <w:p w14:paraId="6C2A7F55"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Planear, organizar, </w:t>
      </w:r>
      <w:r w:rsidR="562E704B" w:rsidRPr="00D014C4">
        <w:rPr>
          <w:rFonts w:ascii="Arial" w:eastAsia="Gill Sans MT" w:hAnsi="Arial" w:cs="Arial"/>
          <w:sz w:val="24"/>
          <w:szCs w:val="24"/>
        </w:rPr>
        <w:t>coordinar</w:t>
      </w:r>
      <w:r w:rsidRPr="00D014C4">
        <w:rPr>
          <w:rFonts w:ascii="Arial" w:eastAsia="Gill Sans MT" w:hAnsi="Arial" w:cs="Arial"/>
          <w:sz w:val="24"/>
          <w:szCs w:val="24"/>
        </w:rPr>
        <w:t xml:space="preserve"> y controlar </w:t>
      </w:r>
      <w:r w:rsidR="14E905C2" w:rsidRPr="00D014C4">
        <w:rPr>
          <w:rFonts w:ascii="Arial" w:eastAsia="Gill Sans MT" w:hAnsi="Arial" w:cs="Arial"/>
          <w:sz w:val="24"/>
          <w:szCs w:val="24"/>
        </w:rPr>
        <w:t>los</w:t>
      </w:r>
      <w:r w:rsidRPr="00D014C4">
        <w:rPr>
          <w:rFonts w:ascii="Arial" w:eastAsia="Gill Sans MT" w:hAnsi="Arial" w:cs="Arial"/>
          <w:sz w:val="24"/>
          <w:szCs w:val="24"/>
        </w:rPr>
        <w:t xml:space="preserve"> </w:t>
      </w:r>
      <w:r w:rsidR="14E905C2" w:rsidRPr="00D014C4">
        <w:rPr>
          <w:rFonts w:ascii="Arial" w:eastAsia="Gill Sans MT" w:hAnsi="Arial" w:cs="Arial"/>
          <w:sz w:val="24"/>
          <w:szCs w:val="24"/>
        </w:rPr>
        <w:t xml:space="preserve">recursos humanos, financieros, </w:t>
      </w:r>
      <w:r w:rsidRPr="00D014C4">
        <w:rPr>
          <w:rFonts w:ascii="Arial" w:eastAsia="Gill Sans MT" w:hAnsi="Arial" w:cs="Arial"/>
          <w:sz w:val="24"/>
          <w:szCs w:val="24"/>
        </w:rPr>
        <w:t>materiales</w:t>
      </w:r>
      <w:r w:rsidR="2AB97674" w:rsidRPr="00D014C4">
        <w:rPr>
          <w:rFonts w:ascii="Arial" w:eastAsia="Gill Sans MT" w:hAnsi="Arial" w:cs="Arial"/>
          <w:sz w:val="24"/>
          <w:szCs w:val="24"/>
        </w:rPr>
        <w:t xml:space="preserve"> y</w:t>
      </w:r>
      <w:r w:rsidRPr="00D014C4">
        <w:rPr>
          <w:rFonts w:ascii="Arial" w:eastAsia="Gill Sans MT" w:hAnsi="Arial" w:cs="Arial"/>
          <w:sz w:val="24"/>
          <w:szCs w:val="24"/>
        </w:rPr>
        <w:t xml:space="preserve"> tecnologías de la información y comunicación con los que cuente el Poder Legislativo;</w:t>
      </w:r>
    </w:p>
    <w:p w14:paraId="6D3F670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Definir y establecer </w:t>
      </w:r>
      <w:r w:rsidR="21A16B03" w:rsidRPr="00D014C4">
        <w:rPr>
          <w:rFonts w:ascii="Arial" w:eastAsia="Gill Sans MT" w:hAnsi="Arial" w:cs="Arial"/>
          <w:sz w:val="24"/>
          <w:szCs w:val="24"/>
        </w:rPr>
        <w:t xml:space="preserve">normas, </w:t>
      </w:r>
      <w:r w:rsidR="3756EAF6" w:rsidRPr="00D014C4">
        <w:rPr>
          <w:rFonts w:ascii="Arial" w:eastAsia="Gill Sans MT" w:hAnsi="Arial" w:cs="Arial"/>
          <w:sz w:val="24"/>
          <w:szCs w:val="24"/>
        </w:rPr>
        <w:t xml:space="preserve">objetivos, </w:t>
      </w:r>
      <w:r w:rsidR="21A16B03" w:rsidRPr="00D014C4">
        <w:rPr>
          <w:rFonts w:ascii="Arial" w:eastAsia="Gill Sans MT" w:hAnsi="Arial" w:cs="Arial"/>
          <w:sz w:val="24"/>
          <w:szCs w:val="24"/>
        </w:rPr>
        <w:t>políticas y procedimientos</w:t>
      </w:r>
      <w:r w:rsidRPr="00D014C4">
        <w:rPr>
          <w:rFonts w:ascii="Arial" w:eastAsia="Gill Sans MT" w:hAnsi="Arial" w:cs="Arial"/>
          <w:sz w:val="24"/>
          <w:szCs w:val="24"/>
        </w:rPr>
        <w:t xml:space="preserve">, en materia </w:t>
      </w:r>
      <w:r w:rsidR="14E905C2" w:rsidRPr="00D014C4">
        <w:rPr>
          <w:rFonts w:ascii="Arial" w:eastAsia="Gill Sans MT" w:hAnsi="Arial" w:cs="Arial"/>
          <w:sz w:val="24"/>
          <w:szCs w:val="24"/>
        </w:rPr>
        <w:t xml:space="preserve">de recursos humanos, financieros, materiales y tecnologías de la información y comunicación </w:t>
      </w:r>
      <w:r w:rsidRPr="00D014C4">
        <w:rPr>
          <w:rFonts w:ascii="Arial" w:eastAsia="Gill Sans MT" w:hAnsi="Arial" w:cs="Arial"/>
          <w:sz w:val="24"/>
          <w:szCs w:val="24"/>
        </w:rPr>
        <w:t>del Poder Legislativo;</w:t>
      </w:r>
    </w:p>
    <w:p w14:paraId="0188B519"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II Bis. </w:t>
      </w:r>
      <w:r w:rsidR="3950D360" w:rsidRPr="00D014C4">
        <w:rPr>
          <w:rFonts w:ascii="Arial" w:eastAsia="Gill Sans MT" w:hAnsi="Arial" w:cs="Arial"/>
          <w:sz w:val="24"/>
          <w:szCs w:val="24"/>
        </w:rPr>
        <w:t>La persona</w:t>
      </w:r>
      <w:r w:rsidRPr="00D014C4">
        <w:rPr>
          <w:rFonts w:ascii="Arial" w:eastAsia="Gill Sans MT" w:hAnsi="Arial" w:cs="Arial"/>
          <w:sz w:val="24"/>
          <w:szCs w:val="24"/>
        </w:rPr>
        <w:t xml:space="preserve"> </w:t>
      </w:r>
      <w:r w:rsidR="3950D360" w:rsidRPr="00D014C4">
        <w:rPr>
          <w:rFonts w:ascii="Arial" w:eastAsia="Gill Sans MT" w:hAnsi="Arial" w:cs="Arial"/>
          <w:sz w:val="24"/>
          <w:szCs w:val="24"/>
        </w:rPr>
        <w:t>t</w:t>
      </w:r>
      <w:r w:rsidRPr="00D014C4">
        <w:rPr>
          <w:rFonts w:ascii="Arial" w:eastAsia="Gill Sans MT" w:hAnsi="Arial" w:cs="Arial"/>
          <w:sz w:val="24"/>
          <w:szCs w:val="24"/>
        </w:rPr>
        <w:t>itular de la Secretaría de Administración y Finanzas, asumirá de la manera más amplia la representación y defensa jurídica del Poder Legislativo, en los juicios laborales en que sea parte, contando para tal efecto, con facultades para otorgar y revocar poderes generales y especiales, o mediante carta poder u oficio, asimismo, por delegación, podrá representar al Poder Legislativo de manera amplia o específica, en los asuntos a que se refiere la fracción IV del artículo 65 de la Ley Orgánica del Poder Legislativo del Estado Libre y Soberano de México, dicha representación, también podrá autorizarse con facultades amplias para otorgar y revocar poderes generales y especiales, o mediante carta poder u oficio;</w:t>
      </w:r>
    </w:p>
    <w:p w14:paraId="1312FB3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Brindar apoyo a órganos </w:t>
      </w:r>
      <w:r w:rsidR="360F95B6" w:rsidRPr="00D014C4">
        <w:rPr>
          <w:rFonts w:ascii="Arial" w:eastAsia="Gill Sans MT" w:hAnsi="Arial" w:cs="Arial"/>
          <w:sz w:val="24"/>
          <w:szCs w:val="24"/>
        </w:rPr>
        <w:t xml:space="preserve">de la Legislatura </w:t>
      </w:r>
      <w:r w:rsidRPr="00D014C4">
        <w:rPr>
          <w:rFonts w:ascii="Arial" w:eastAsia="Gill Sans MT" w:hAnsi="Arial" w:cs="Arial"/>
          <w:sz w:val="24"/>
          <w:szCs w:val="24"/>
        </w:rPr>
        <w:t>y dependencias para su óptimo funcionamiento;</w:t>
      </w:r>
    </w:p>
    <w:p w14:paraId="64DEE589"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IV. </w:t>
      </w:r>
      <w:r w:rsidRPr="00D014C4">
        <w:rPr>
          <w:rFonts w:ascii="Arial" w:eastAsia="Gill Sans MT" w:hAnsi="Arial" w:cs="Arial"/>
          <w:sz w:val="24"/>
          <w:szCs w:val="24"/>
        </w:rPr>
        <w:t>Elaborar el anteproyecto de presupuesto de egresos del Poder Legislativo de acuerdo a los lineamientos de la Junta de Coordinación Política;</w:t>
      </w:r>
    </w:p>
    <w:p w14:paraId="7E331EBF"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V. </w:t>
      </w:r>
      <w:r w:rsidRPr="00D014C4">
        <w:rPr>
          <w:rFonts w:ascii="Arial" w:eastAsia="Gill Sans MT" w:hAnsi="Arial" w:cs="Arial"/>
          <w:sz w:val="24"/>
          <w:szCs w:val="24"/>
        </w:rPr>
        <w:t>Realizar y tramitar con autorización de</w:t>
      </w:r>
      <w:r w:rsidR="5B0AAE0A" w:rsidRPr="00D014C4">
        <w:rPr>
          <w:rFonts w:ascii="Arial" w:eastAsia="Gill Sans MT" w:hAnsi="Arial" w:cs="Arial"/>
          <w:sz w:val="24"/>
          <w:szCs w:val="24"/>
        </w:rPr>
        <w:t xml:space="preserve"> la </w:t>
      </w:r>
      <w:r w:rsidR="018496DA" w:rsidRPr="00D014C4">
        <w:rPr>
          <w:rFonts w:ascii="Arial" w:eastAsia="Gill Sans MT" w:hAnsi="Arial" w:cs="Arial"/>
          <w:sz w:val="24"/>
          <w:szCs w:val="24"/>
        </w:rPr>
        <w:t>Presidencia</w:t>
      </w:r>
      <w:r w:rsidRPr="00D014C4">
        <w:rPr>
          <w:rFonts w:ascii="Arial" w:eastAsia="Gill Sans MT" w:hAnsi="Arial" w:cs="Arial"/>
          <w:sz w:val="24"/>
          <w:szCs w:val="24"/>
        </w:rPr>
        <w:t xml:space="preserve"> de la Junta de Coordinación Política</w:t>
      </w:r>
      <w:r w:rsidR="018496DA" w:rsidRPr="00D014C4">
        <w:rPr>
          <w:rFonts w:ascii="Arial" w:eastAsia="Gill Sans MT" w:hAnsi="Arial" w:cs="Arial"/>
          <w:sz w:val="24"/>
          <w:szCs w:val="24"/>
        </w:rPr>
        <w:t>,</w:t>
      </w:r>
      <w:r w:rsidRPr="00D014C4">
        <w:rPr>
          <w:rFonts w:ascii="Arial" w:eastAsia="Gill Sans MT" w:hAnsi="Arial" w:cs="Arial"/>
          <w:sz w:val="24"/>
          <w:szCs w:val="24"/>
        </w:rPr>
        <w:t xml:space="preserve"> transferencias y ampliaciones presupuestales que se requieran para el mejor funcionamiento </w:t>
      </w:r>
      <w:r w:rsidR="75C32ADF" w:rsidRPr="00D014C4">
        <w:rPr>
          <w:rFonts w:ascii="Arial" w:eastAsia="Gill Sans MT" w:hAnsi="Arial" w:cs="Arial"/>
          <w:sz w:val="24"/>
          <w:szCs w:val="24"/>
        </w:rPr>
        <w:t>del Poder Legislativo</w:t>
      </w:r>
      <w:r w:rsidRPr="00D014C4">
        <w:rPr>
          <w:rFonts w:ascii="Arial" w:eastAsia="Gill Sans MT" w:hAnsi="Arial" w:cs="Arial"/>
          <w:sz w:val="24"/>
          <w:szCs w:val="24"/>
        </w:rPr>
        <w:t>;</w:t>
      </w:r>
    </w:p>
    <w:p w14:paraId="47C304E1" w14:textId="77777777" w:rsidR="00DF4FB2"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1E4A51DB" w:rsidRPr="00D014C4">
        <w:rPr>
          <w:rFonts w:ascii="Arial" w:eastAsia="Gill Sans MT" w:hAnsi="Arial" w:cs="Arial"/>
          <w:sz w:val="24"/>
          <w:szCs w:val="24"/>
        </w:rPr>
        <w:t xml:space="preserve">. Dar a conocer al Comité de Administración </w:t>
      </w:r>
      <w:r w:rsidR="55545DAA" w:rsidRPr="00D014C4">
        <w:rPr>
          <w:rFonts w:ascii="Arial" w:eastAsia="Gill Sans MT" w:hAnsi="Arial" w:cs="Arial"/>
          <w:sz w:val="24"/>
          <w:szCs w:val="24"/>
        </w:rPr>
        <w:t>las transferencias y ampliaciones presupuestales que se requieran para el mejor funcionamiento del Poder Legislativo</w:t>
      </w:r>
      <w:r w:rsidR="11B81469" w:rsidRPr="00D014C4">
        <w:rPr>
          <w:rFonts w:ascii="Arial" w:eastAsia="Gill Sans MT" w:hAnsi="Arial" w:cs="Arial"/>
          <w:sz w:val="24"/>
          <w:szCs w:val="24"/>
        </w:rPr>
        <w:t>;</w:t>
      </w:r>
    </w:p>
    <w:p w14:paraId="14B8A9F7" w14:textId="77777777" w:rsidR="000B0363" w:rsidRPr="00D014C4" w:rsidRDefault="55545DAA"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w:t>
      </w:r>
      <w:r w:rsidRPr="00D014C4">
        <w:rPr>
          <w:rFonts w:ascii="Arial" w:eastAsia="Gill Sans MT" w:hAnsi="Arial" w:cs="Arial"/>
          <w:sz w:val="24"/>
          <w:szCs w:val="24"/>
        </w:rPr>
        <w:t xml:space="preserve"> </w:t>
      </w:r>
      <w:r w:rsidR="6B5CDD77" w:rsidRPr="00D014C4">
        <w:rPr>
          <w:rFonts w:ascii="Arial" w:eastAsia="Gill Sans MT" w:hAnsi="Arial" w:cs="Arial"/>
          <w:sz w:val="24"/>
          <w:szCs w:val="24"/>
        </w:rPr>
        <w:t xml:space="preserve">al </w:t>
      </w:r>
      <w:r w:rsidR="6B5CDD77" w:rsidRPr="00D014C4">
        <w:rPr>
          <w:rFonts w:ascii="Arial" w:eastAsia="Gill Sans MT" w:hAnsi="Arial" w:cs="Arial"/>
          <w:b/>
          <w:bCs/>
          <w:sz w:val="24"/>
          <w:szCs w:val="24"/>
        </w:rPr>
        <w:t>IX</w:t>
      </w:r>
      <w:r w:rsidR="6B5CDD77" w:rsidRPr="00D014C4">
        <w:rPr>
          <w:rFonts w:ascii="Arial" w:eastAsia="Gill Sans MT" w:hAnsi="Arial" w:cs="Arial"/>
          <w:sz w:val="24"/>
          <w:szCs w:val="24"/>
        </w:rPr>
        <w:t>. …</w:t>
      </w:r>
    </w:p>
    <w:p w14:paraId="788C1B1E"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w:t>
      </w:r>
      <w:r w:rsidRPr="00D014C4">
        <w:rPr>
          <w:rFonts w:ascii="Arial" w:eastAsia="Gill Sans MT" w:hAnsi="Arial" w:cs="Arial"/>
          <w:sz w:val="24"/>
          <w:szCs w:val="24"/>
        </w:rPr>
        <w:t xml:space="preserve"> Autorizar y firmar en su caso</w:t>
      </w:r>
      <w:r w:rsidR="1FF94C81" w:rsidRPr="00D014C4">
        <w:rPr>
          <w:rFonts w:ascii="Arial" w:eastAsia="Gill Sans MT" w:hAnsi="Arial" w:cs="Arial"/>
          <w:sz w:val="24"/>
          <w:szCs w:val="24"/>
        </w:rPr>
        <w:t>,</w:t>
      </w:r>
      <w:r w:rsidRPr="00D014C4">
        <w:rPr>
          <w:rFonts w:ascii="Arial" w:eastAsia="Gill Sans MT" w:hAnsi="Arial" w:cs="Arial"/>
          <w:sz w:val="24"/>
          <w:szCs w:val="24"/>
        </w:rPr>
        <w:t xml:space="preserve"> la documentación referente a erogaciones y pagos que con cargo al presupuesto de egresos ejerza el Poder Legislativo;</w:t>
      </w:r>
    </w:p>
    <w:p w14:paraId="6122918E"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w:t>
      </w:r>
      <w:r w:rsidRPr="00D014C4">
        <w:rPr>
          <w:rFonts w:ascii="Arial" w:eastAsia="Gill Sans MT" w:hAnsi="Arial" w:cs="Arial"/>
          <w:sz w:val="24"/>
          <w:szCs w:val="24"/>
        </w:rPr>
        <w:t xml:space="preserve"> Integrar la nómina del Poder Legislativo, vigilando que los pagos se efectúen en términos de ley</w:t>
      </w:r>
      <w:r w:rsidR="55545DAA" w:rsidRPr="00D014C4">
        <w:rPr>
          <w:rFonts w:ascii="Arial" w:eastAsia="Gill Sans MT" w:hAnsi="Arial" w:cs="Arial"/>
          <w:sz w:val="24"/>
          <w:szCs w:val="24"/>
        </w:rPr>
        <w:t>;</w:t>
      </w:r>
    </w:p>
    <w:p w14:paraId="76E3992F"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XII.</w:t>
      </w:r>
      <w:r w:rsidRPr="00D014C4">
        <w:rPr>
          <w:rFonts w:ascii="Arial" w:eastAsia="Gill Sans MT" w:hAnsi="Arial" w:cs="Arial"/>
          <w:sz w:val="24"/>
          <w:szCs w:val="24"/>
        </w:rPr>
        <w:t xml:space="preserve"> Planear, organizar, </w:t>
      </w:r>
      <w:r w:rsidR="55545DAA" w:rsidRPr="00D014C4">
        <w:rPr>
          <w:rFonts w:ascii="Arial" w:eastAsia="Gill Sans MT" w:hAnsi="Arial" w:cs="Arial"/>
          <w:sz w:val="24"/>
          <w:szCs w:val="24"/>
        </w:rPr>
        <w:t>coordinar</w:t>
      </w:r>
      <w:r w:rsidRPr="00D014C4">
        <w:rPr>
          <w:rFonts w:ascii="Arial" w:eastAsia="Gill Sans MT" w:hAnsi="Arial" w:cs="Arial"/>
          <w:sz w:val="24"/>
          <w:szCs w:val="24"/>
        </w:rPr>
        <w:t xml:space="preserve"> y controlar la capacitación y desarrollo de</w:t>
      </w:r>
      <w:r w:rsidR="55545DAA" w:rsidRPr="00D014C4">
        <w:rPr>
          <w:rFonts w:ascii="Arial" w:eastAsia="Gill Sans MT" w:hAnsi="Arial" w:cs="Arial"/>
          <w:sz w:val="24"/>
          <w:szCs w:val="24"/>
        </w:rPr>
        <w:t>l</w:t>
      </w:r>
      <w:r w:rsidRPr="00D014C4">
        <w:rPr>
          <w:rFonts w:ascii="Arial" w:eastAsia="Gill Sans MT" w:hAnsi="Arial" w:cs="Arial"/>
          <w:sz w:val="24"/>
          <w:szCs w:val="24"/>
        </w:rPr>
        <w:t xml:space="preserve"> personal, acorde a necesidades del Poder Legislativo;</w:t>
      </w:r>
    </w:p>
    <w:p w14:paraId="1AC3110D"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XIII.</w:t>
      </w:r>
      <w:r w:rsidRPr="00D014C4">
        <w:rPr>
          <w:rFonts w:ascii="Arial" w:eastAsia="Gill Sans MT" w:hAnsi="Arial" w:cs="Arial"/>
          <w:sz w:val="24"/>
          <w:szCs w:val="24"/>
        </w:rPr>
        <w:t xml:space="preserve"> Planear, organizar, </w:t>
      </w:r>
      <w:r w:rsidR="55545DAA" w:rsidRPr="00D014C4">
        <w:rPr>
          <w:rFonts w:ascii="Arial" w:eastAsia="Gill Sans MT" w:hAnsi="Arial" w:cs="Arial"/>
          <w:sz w:val="24"/>
          <w:szCs w:val="24"/>
        </w:rPr>
        <w:t>coordinar</w:t>
      </w:r>
      <w:r w:rsidRPr="00D014C4">
        <w:rPr>
          <w:rFonts w:ascii="Arial" w:eastAsia="Gill Sans MT" w:hAnsi="Arial" w:cs="Arial"/>
          <w:sz w:val="24"/>
          <w:szCs w:val="24"/>
        </w:rPr>
        <w:t xml:space="preserve"> y controlar incentivos, calificación de méritos, evaluación del rendimiento y estímulos que propicien la superación de personas servidoras públicas del Poder Legislativo;</w:t>
      </w:r>
    </w:p>
    <w:p w14:paraId="753FFFA0"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XIV.</w:t>
      </w:r>
      <w:r w:rsidRPr="00D014C4">
        <w:rPr>
          <w:rFonts w:ascii="Arial" w:eastAsia="Gill Sans MT" w:hAnsi="Arial" w:cs="Arial"/>
          <w:sz w:val="24"/>
          <w:szCs w:val="24"/>
        </w:rPr>
        <w:t xml:space="preserve"> Planear, organizar, </w:t>
      </w:r>
      <w:r w:rsidR="55545DAA" w:rsidRPr="00D014C4">
        <w:rPr>
          <w:rFonts w:ascii="Arial" w:eastAsia="Gill Sans MT" w:hAnsi="Arial" w:cs="Arial"/>
          <w:sz w:val="24"/>
          <w:szCs w:val="24"/>
        </w:rPr>
        <w:t>coordinar</w:t>
      </w:r>
      <w:r w:rsidRPr="00D014C4">
        <w:rPr>
          <w:rFonts w:ascii="Arial" w:eastAsia="Gill Sans MT" w:hAnsi="Arial" w:cs="Arial"/>
          <w:sz w:val="24"/>
          <w:szCs w:val="24"/>
        </w:rPr>
        <w:t xml:space="preserve"> y controlar, programas internos de seguridad, higiene y protección civil en el trabajo, que prevengan y protejan contra riesgos, siniestros o desastres al personal, instalaciones, bienes y acervos documentales del Poder Legislativo, causados por la presencia de agentes perturbadores;</w:t>
      </w:r>
    </w:p>
    <w:p w14:paraId="309D734C"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XV</w:t>
      </w:r>
      <w:r w:rsidRPr="00D014C4">
        <w:rPr>
          <w:rFonts w:ascii="Arial" w:eastAsia="Gill Sans MT" w:hAnsi="Arial" w:cs="Arial"/>
          <w:sz w:val="24"/>
          <w:szCs w:val="24"/>
        </w:rPr>
        <w:t>. ...</w:t>
      </w:r>
    </w:p>
    <w:p w14:paraId="1D9415E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XVI.</w:t>
      </w:r>
      <w:r w:rsidRPr="00D014C4">
        <w:rPr>
          <w:rFonts w:ascii="Arial" w:eastAsia="Gill Sans MT" w:hAnsi="Arial" w:cs="Arial"/>
          <w:sz w:val="24"/>
          <w:szCs w:val="24"/>
        </w:rPr>
        <w:t xml:space="preserve"> Controlar, organizar, guardar, custodiar y registrar los bienes </w:t>
      </w:r>
      <w:r w:rsidR="55545DAA" w:rsidRPr="00D014C4">
        <w:rPr>
          <w:rFonts w:ascii="Arial" w:eastAsia="Gill Sans MT" w:hAnsi="Arial" w:cs="Arial"/>
          <w:sz w:val="24"/>
          <w:szCs w:val="24"/>
        </w:rPr>
        <w:t xml:space="preserve">muebles e inmuebles </w:t>
      </w:r>
      <w:r w:rsidRPr="00D014C4">
        <w:rPr>
          <w:rFonts w:ascii="Arial" w:eastAsia="Gill Sans MT" w:hAnsi="Arial" w:cs="Arial"/>
          <w:sz w:val="24"/>
          <w:szCs w:val="24"/>
        </w:rPr>
        <w:t>de uso del Poder Legislativo;</w:t>
      </w:r>
    </w:p>
    <w:p w14:paraId="63DD1989"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XVII.</w:t>
      </w:r>
      <w:r w:rsidRPr="00D014C4">
        <w:rPr>
          <w:rFonts w:ascii="Arial" w:eastAsia="Gill Sans MT" w:hAnsi="Arial" w:cs="Arial"/>
          <w:sz w:val="24"/>
          <w:szCs w:val="24"/>
        </w:rPr>
        <w:t xml:space="preserve"> Planear, organizar, </w:t>
      </w:r>
      <w:r w:rsidR="55545DAA" w:rsidRPr="00D014C4">
        <w:rPr>
          <w:rFonts w:ascii="Arial" w:eastAsia="Gill Sans MT" w:hAnsi="Arial" w:cs="Arial"/>
          <w:sz w:val="24"/>
          <w:szCs w:val="24"/>
        </w:rPr>
        <w:t xml:space="preserve">coordinar </w:t>
      </w:r>
      <w:r w:rsidRPr="00D014C4">
        <w:rPr>
          <w:rFonts w:ascii="Arial" w:eastAsia="Gill Sans MT" w:hAnsi="Arial" w:cs="Arial"/>
          <w:sz w:val="24"/>
          <w:szCs w:val="24"/>
        </w:rPr>
        <w:t>y controlar adquisici</w:t>
      </w:r>
      <w:r w:rsidR="56769D3B" w:rsidRPr="00D014C4">
        <w:rPr>
          <w:rFonts w:ascii="Arial" w:eastAsia="Gill Sans MT" w:hAnsi="Arial" w:cs="Arial"/>
          <w:sz w:val="24"/>
          <w:szCs w:val="24"/>
        </w:rPr>
        <w:t>ón de bienes y la contratación de servicios,</w:t>
      </w:r>
      <w:r w:rsidRPr="00D014C4">
        <w:rPr>
          <w:rFonts w:ascii="Arial" w:eastAsia="Gill Sans MT" w:hAnsi="Arial" w:cs="Arial"/>
          <w:sz w:val="24"/>
          <w:szCs w:val="24"/>
        </w:rPr>
        <w:t xml:space="preserve"> enajenaciones</w:t>
      </w:r>
      <w:r w:rsidR="55545DAA" w:rsidRPr="00D014C4">
        <w:rPr>
          <w:rFonts w:ascii="Arial" w:eastAsia="Gill Sans MT" w:hAnsi="Arial" w:cs="Arial"/>
          <w:sz w:val="24"/>
          <w:szCs w:val="24"/>
        </w:rPr>
        <w:t>,</w:t>
      </w:r>
      <w:r w:rsidR="0DCC9AF5" w:rsidRPr="00D014C4">
        <w:rPr>
          <w:rFonts w:ascii="Arial" w:eastAsia="Gill Sans MT" w:hAnsi="Arial" w:cs="Arial"/>
          <w:sz w:val="24"/>
          <w:szCs w:val="24"/>
        </w:rPr>
        <w:t xml:space="preserve"> arrendamientos, </w:t>
      </w:r>
      <w:r w:rsidRPr="00D014C4">
        <w:rPr>
          <w:rFonts w:ascii="Arial" w:eastAsia="Gill Sans MT" w:hAnsi="Arial" w:cs="Arial"/>
          <w:sz w:val="24"/>
          <w:szCs w:val="24"/>
        </w:rPr>
        <w:t>obra</w:t>
      </w:r>
      <w:r w:rsidR="55545DAA" w:rsidRPr="00D014C4">
        <w:rPr>
          <w:rFonts w:ascii="Arial" w:eastAsia="Gill Sans MT" w:hAnsi="Arial" w:cs="Arial"/>
          <w:sz w:val="24"/>
          <w:szCs w:val="24"/>
        </w:rPr>
        <w:t xml:space="preserve"> y servicios relacionados con las mismas</w:t>
      </w:r>
      <w:r w:rsidR="003CBA96" w:rsidRPr="00D014C4">
        <w:rPr>
          <w:rFonts w:ascii="Arial" w:eastAsia="Gill Sans MT" w:hAnsi="Arial" w:cs="Arial"/>
          <w:sz w:val="24"/>
          <w:szCs w:val="24"/>
        </w:rPr>
        <w:t>,</w:t>
      </w:r>
      <w:r w:rsidRPr="00D014C4">
        <w:rPr>
          <w:rFonts w:ascii="Arial" w:eastAsia="Gill Sans MT" w:hAnsi="Arial" w:cs="Arial"/>
          <w:sz w:val="24"/>
          <w:szCs w:val="24"/>
        </w:rPr>
        <w:t xml:space="preserve"> así como</w:t>
      </w:r>
      <w:r w:rsidR="003CBA96" w:rsidRPr="00D014C4">
        <w:rPr>
          <w:rFonts w:ascii="Arial" w:eastAsia="Gill Sans MT" w:hAnsi="Arial" w:cs="Arial"/>
          <w:sz w:val="24"/>
          <w:szCs w:val="24"/>
        </w:rPr>
        <w:t xml:space="preserve"> los</w:t>
      </w:r>
      <w:r w:rsidRPr="00D014C4">
        <w:rPr>
          <w:rFonts w:ascii="Arial" w:eastAsia="Gill Sans MT" w:hAnsi="Arial" w:cs="Arial"/>
          <w:sz w:val="24"/>
          <w:szCs w:val="24"/>
        </w:rPr>
        <w:t xml:space="preserve"> almacenes, suministros, servicios generales, acervo administrativo</w:t>
      </w:r>
      <w:r w:rsidR="6C72FE03" w:rsidRPr="00D014C4">
        <w:rPr>
          <w:rFonts w:ascii="Arial" w:eastAsia="Gill Sans MT" w:hAnsi="Arial" w:cs="Arial"/>
          <w:sz w:val="24"/>
          <w:szCs w:val="24"/>
        </w:rPr>
        <w:t xml:space="preserve">, patrimonio </w:t>
      </w:r>
      <w:r w:rsidRPr="00D014C4">
        <w:rPr>
          <w:rFonts w:ascii="Arial" w:eastAsia="Gill Sans MT" w:hAnsi="Arial" w:cs="Arial"/>
          <w:sz w:val="24"/>
          <w:szCs w:val="24"/>
        </w:rPr>
        <w:t>y servicio médico de primer nivel;</w:t>
      </w:r>
    </w:p>
    <w:p w14:paraId="7365EBF1" w14:textId="48FB2A98"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XVIII.</w:t>
      </w:r>
      <w:r w:rsidRPr="00D014C4">
        <w:rPr>
          <w:rFonts w:ascii="Arial" w:eastAsia="Gill Sans MT" w:hAnsi="Arial" w:cs="Arial"/>
          <w:sz w:val="24"/>
          <w:szCs w:val="24"/>
        </w:rPr>
        <w:t xml:space="preserve"> Administrar los documentos generados por el Poder Legislativo mediante el </w:t>
      </w:r>
      <w:r w:rsidR="5D9D8A52" w:rsidRPr="00D014C4">
        <w:rPr>
          <w:rFonts w:ascii="Arial" w:eastAsia="Gill Sans MT" w:hAnsi="Arial" w:cs="Arial"/>
          <w:sz w:val="24"/>
          <w:szCs w:val="24"/>
        </w:rPr>
        <w:t>S</w:t>
      </w:r>
      <w:r w:rsidRPr="00D014C4">
        <w:rPr>
          <w:rFonts w:ascii="Arial" w:eastAsia="Gill Sans MT" w:hAnsi="Arial" w:cs="Arial"/>
          <w:sz w:val="24"/>
          <w:szCs w:val="24"/>
        </w:rPr>
        <w:t xml:space="preserve">istema </w:t>
      </w:r>
      <w:r w:rsidR="5D9D8A52" w:rsidRPr="00D014C4">
        <w:rPr>
          <w:rFonts w:ascii="Arial" w:eastAsia="Gill Sans MT" w:hAnsi="Arial" w:cs="Arial"/>
          <w:sz w:val="24"/>
          <w:szCs w:val="24"/>
        </w:rPr>
        <w:t>I</w:t>
      </w:r>
      <w:r w:rsidRPr="00D014C4">
        <w:rPr>
          <w:rFonts w:ascii="Arial" w:eastAsia="Gill Sans MT" w:hAnsi="Arial" w:cs="Arial"/>
          <w:sz w:val="24"/>
          <w:szCs w:val="24"/>
        </w:rPr>
        <w:t xml:space="preserve">nstitucional de </w:t>
      </w:r>
      <w:r w:rsidR="5D9D8A52" w:rsidRPr="00D014C4">
        <w:rPr>
          <w:rFonts w:ascii="Arial" w:eastAsia="Gill Sans MT" w:hAnsi="Arial" w:cs="Arial"/>
          <w:sz w:val="24"/>
          <w:szCs w:val="24"/>
        </w:rPr>
        <w:t>A</w:t>
      </w:r>
      <w:r w:rsidRPr="00D014C4">
        <w:rPr>
          <w:rFonts w:ascii="Arial" w:eastAsia="Gill Sans MT" w:hAnsi="Arial" w:cs="Arial"/>
          <w:sz w:val="24"/>
          <w:szCs w:val="24"/>
        </w:rPr>
        <w:t xml:space="preserve">rchivos y el Área Coordinadora de </w:t>
      </w:r>
      <w:r w:rsidR="4F7831A0" w:rsidRPr="00D014C4">
        <w:rPr>
          <w:rFonts w:ascii="Arial" w:eastAsia="Gill Sans MT" w:hAnsi="Arial" w:cs="Arial"/>
          <w:sz w:val="24"/>
          <w:szCs w:val="24"/>
        </w:rPr>
        <w:t>A</w:t>
      </w:r>
      <w:r w:rsidRPr="00D014C4">
        <w:rPr>
          <w:rFonts w:ascii="Arial" w:eastAsia="Gill Sans MT" w:hAnsi="Arial" w:cs="Arial"/>
          <w:sz w:val="24"/>
          <w:szCs w:val="24"/>
        </w:rPr>
        <w:t>rchivos</w:t>
      </w:r>
      <w:r w:rsidR="00D74615" w:rsidRPr="00D014C4">
        <w:rPr>
          <w:rFonts w:ascii="Arial" w:eastAsia="Gill Sans MT" w:hAnsi="Arial" w:cs="Arial"/>
          <w:sz w:val="24"/>
          <w:szCs w:val="24"/>
        </w:rPr>
        <w:t xml:space="preserve">, </w:t>
      </w:r>
      <w:r w:rsidRPr="00D014C4">
        <w:rPr>
          <w:rFonts w:ascii="Arial" w:eastAsia="Gill Sans MT" w:hAnsi="Arial" w:cs="Arial"/>
          <w:sz w:val="24"/>
          <w:szCs w:val="24"/>
        </w:rPr>
        <w:t xml:space="preserve">en términos de la ley en la materia y demás </w:t>
      </w:r>
      <w:r w:rsidR="55545DAA" w:rsidRPr="00D014C4">
        <w:rPr>
          <w:rFonts w:ascii="Arial" w:eastAsia="Gill Sans MT" w:hAnsi="Arial" w:cs="Arial"/>
          <w:sz w:val="24"/>
          <w:szCs w:val="24"/>
        </w:rPr>
        <w:t>normatividad aplicable</w:t>
      </w:r>
      <w:r w:rsidRPr="00D014C4">
        <w:rPr>
          <w:rFonts w:ascii="Arial" w:eastAsia="Gill Sans MT" w:hAnsi="Arial" w:cs="Arial"/>
          <w:sz w:val="24"/>
          <w:szCs w:val="24"/>
        </w:rPr>
        <w:t>;</w:t>
      </w:r>
    </w:p>
    <w:p w14:paraId="76309EAD"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XIX.</w:t>
      </w:r>
      <w:r w:rsidRPr="00D014C4">
        <w:rPr>
          <w:rFonts w:ascii="Arial" w:eastAsia="Gill Sans MT" w:hAnsi="Arial" w:cs="Arial"/>
          <w:sz w:val="24"/>
          <w:szCs w:val="24"/>
        </w:rPr>
        <w:t xml:space="preserve"> Promover la modernización y simplificación administrativa que contribuyan a eficientar la operación de las áreas técnico administrativas del Poder Legislativo;</w:t>
      </w:r>
    </w:p>
    <w:p w14:paraId="147DBDBD" w14:textId="20E8CFFA"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XX.</w:t>
      </w:r>
      <w:r w:rsidRPr="00D014C4">
        <w:rPr>
          <w:rFonts w:ascii="Arial" w:eastAsia="Gill Sans MT" w:hAnsi="Arial" w:cs="Arial"/>
          <w:sz w:val="24"/>
          <w:szCs w:val="24"/>
        </w:rPr>
        <w:t xml:space="preserve"> Coordinar la elaboración de manuales </w:t>
      </w:r>
      <w:r w:rsidR="00203A69" w:rsidRPr="00D014C4">
        <w:rPr>
          <w:rFonts w:ascii="Arial" w:eastAsia="Gill Sans MT" w:hAnsi="Arial" w:cs="Arial"/>
          <w:sz w:val="24"/>
          <w:szCs w:val="24"/>
        </w:rPr>
        <w:t xml:space="preserve">generales </w:t>
      </w:r>
      <w:r w:rsidRPr="00D014C4">
        <w:rPr>
          <w:rFonts w:ascii="Arial" w:eastAsia="Gill Sans MT" w:hAnsi="Arial" w:cs="Arial"/>
          <w:sz w:val="24"/>
          <w:szCs w:val="24"/>
        </w:rPr>
        <w:t>de organización para el óptimo funcionamiento de las dependencias del Poder Legislativo</w:t>
      </w:r>
      <w:r w:rsidR="55545DAA" w:rsidRPr="00D014C4">
        <w:rPr>
          <w:rFonts w:ascii="Arial" w:eastAsia="Gill Sans MT" w:hAnsi="Arial" w:cs="Arial"/>
          <w:sz w:val="24"/>
          <w:szCs w:val="24"/>
        </w:rPr>
        <w:t xml:space="preserve"> y </w:t>
      </w:r>
      <w:r w:rsidR="00161B56" w:rsidRPr="00D014C4">
        <w:rPr>
          <w:rFonts w:ascii="Arial" w:eastAsia="Gill Sans MT" w:hAnsi="Arial" w:cs="Arial"/>
          <w:sz w:val="24"/>
          <w:szCs w:val="24"/>
        </w:rPr>
        <w:t xml:space="preserve">su </w:t>
      </w:r>
      <w:r w:rsidR="55545DAA" w:rsidRPr="00D014C4">
        <w:rPr>
          <w:rFonts w:ascii="Arial" w:eastAsia="Gill Sans MT" w:hAnsi="Arial" w:cs="Arial"/>
          <w:sz w:val="24"/>
          <w:szCs w:val="24"/>
        </w:rPr>
        <w:t>publica</w:t>
      </w:r>
      <w:r w:rsidR="3BE1E4DA" w:rsidRPr="00D014C4">
        <w:rPr>
          <w:rFonts w:ascii="Arial" w:eastAsia="Gill Sans MT" w:hAnsi="Arial" w:cs="Arial"/>
          <w:sz w:val="24"/>
          <w:szCs w:val="24"/>
        </w:rPr>
        <w:t>ción</w:t>
      </w:r>
      <w:r w:rsidR="55545DAA" w:rsidRPr="00D014C4">
        <w:rPr>
          <w:rFonts w:ascii="Arial" w:eastAsia="Gill Sans MT" w:hAnsi="Arial" w:cs="Arial"/>
          <w:sz w:val="24"/>
          <w:szCs w:val="24"/>
        </w:rPr>
        <w:t xml:space="preserve"> en el </w:t>
      </w:r>
      <w:r w:rsidRPr="00D014C4">
        <w:rPr>
          <w:rFonts w:ascii="Arial" w:eastAsia="Gill Sans MT" w:hAnsi="Arial" w:cs="Arial"/>
          <w:sz w:val="24"/>
          <w:szCs w:val="24"/>
        </w:rPr>
        <w:t>Periódico Oficial “Gaceta del Gobierno”, así como la elaboración de manuales de procedimientos;</w:t>
      </w:r>
    </w:p>
    <w:p w14:paraId="603DFB1B"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XXI.</w:t>
      </w:r>
      <w:r w:rsidRPr="00D014C4">
        <w:rPr>
          <w:rFonts w:ascii="Arial" w:eastAsia="Gill Sans MT" w:hAnsi="Arial" w:cs="Arial"/>
          <w:sz w:val="24"/>
          <w:szCs w:val="24"/>
        </w:rPr>
        <w:t xml:space="preserve"> Proveer </w:t>
      </w:r>
      <w:r w:rsidR="6BA56870" w:rsidRPr="00D014C4">
        <w:rPr>
          <w:rFonts w:ascii="Arial" w:eastAsia="Gill Sans MT" w:hAnsi="Arial" w:cs="Arial"/>
          <w:sz w:val="24"/>
          <w:szCs w:val="24"/>
        </w:rPr>
        <w:t>el apoyo</w:t>
      </w:r>
      <w:r w:rsidRPr="00D014C4">
        <w:rPr>
          <w:rFonts w:ascii="Arial" w:eastAsia="Gill Sans MT" w:hAnsi="Arial" w:cs="Arial"/>
          <w:sz w:val="24"/>
          <w:szCs w:val="24"/>
        </w:rPr>
        <w:t xml:space="preserve"> </w:t>
      </w:r>
      <w:r w:rsidR="6BA56870" w:rsidRPr="00D014C4">
        <w:rPr>
          <w:rFonts w:ascii="Arial" w:eastAsia="Gill Sans MT" w:hAnsi="Arial" w:cs="Arial"/>
          <w:sz w:val="24"/>
          <w:szCs w:val="24"/>
        </w:rPr>
        <w:t>h</w:t>
      </w:r>
      <w:r w:rsidRPr="00D014C4">
        <w:rPr>
          <w:rFonts w:ascii="Arial" w:eastAsia="Gill Sans MT" w:hAnsi="Arial" w:cs="Arial"/>
          <w:sz w:val="24"/>
          <w:szCs w:val="24"/>
        </w:rPr>
        <w:t>umano</w:t>
      </w:r>
      <w:r w:rsidR="6BA56870" w:rsidRPr="00D014C4">
        <w:rPr>
          <w:rFonts w:ascii="Arial" w:eastAsia="Gill Sans MT" w:hAnsi="Arial" w:cs="Arial"/>
          <w:sz w:val="24"/>
          <w:szCs w:val="24"/>
        </w:rPr>
        <w:t xml:space="preserve">, </w:t>
      </w:r>
      <w:r w:rsidR="3F63C72E" w:rsidRPr="00D014C4">
        <w:rPr>
          <w:rFonts w:ascii="Arial" w:eastAsia="Gill Sans MT" w:hAnsi="Arial" w:cs="Arial"/>
          <w:sz w:val="24"/>
          <w:szCs w:val="24"/>
        </w:rPr>
        <w:t xml:space="preserve">material, </w:t>
      </w:r>
      <w:r w:rsidRPr="00D014C4">
        <w:rPr>
          <w:rFonts w:ascii="Arial" w:eastAsia="Gill Sans MT" w:hAnsi="Arial" w:cs="Arial"/>
          <w:sz w:val="24"/>
          <w:szCs w:val="24"/>
        </w:rPr>
        <w:t>financiero</w:t>
      </w:r>
      <w:r w:rsidR="6BA56870" w:rsidRPr="00D014C4">
        <w:rPr>
          <w:rFonts w:ascii="Arial" w:eastAsia="Gill Sans MT" w:hAnsi="Arial" w:cs="Arial"/>
          <w:sz w:val="24"/>
          <w:szCs w:val="24"/>
        </w:rPr>
        <w:t xml:space="preserve"> y técnico</w:t>
      </w:r>
      <w:r w:rsidRPr="00D014C4">
        <w:rPr>
          <w:rFonts w:ascii="Arial" w:eastAsia="Gill Sans MT" w:hAnsi="Arial" w:cs="Arial"/>
          <w:sz w:val="24"/>
          <w:szCs w:val="24"/>
        </w:rPr>
        <w:t xml:space="preserve"> que se requiera para la operación del sistema electrónico de asistencia y votación; </w:t>
      </w:r>
    </w:p>
    <w:p w14:paraId="075A009F"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XXII.</w:t>
      </w:r>
      <w:r w:rsidRPr="00D014C4">
        <w:rPr>
          <w:rFonts w:ascii="Arial" w:eastAsia="Gill Sans MT" w:hAnsi="Arial" w:cs="Arial"/>
          <w:sz w:val="24"/>
          <w:szCs w:val="24"/>
        </w:rPr>
        <w:t xml:space="preserve"> Planear, </w:t>
      </w:r>
      <w:r w:rsidR="6BA56870" w:rsidRPr="00D014C4">
        <w:rPr>
          <w:rFonts w:ascii="Arial" w:eastAsia="Gill Sans MT" w:hAnsi="Arial" w:cs="Arial"/>
          <w:sz w:val="24"/>
          <w:szCs w:val="24"/>
        </w:rPr>
        <w:t>organizar</w:t>
      </w:r>
      <w:r w:rsidRPr="00D014C4">
        <w:rPr>
          <w:rFonts w:ascii="Arial" w:eastAsia="Gill Sans MT" w:hAnsi="Arial" w:cs="Arial"/>
          <w:sz w:val="24"/>
          <w:szCs w:val="24"/>
        </w:rPr>
        <w:t xml:space="preserve">, coordinar y controlar la seguridad y vigilancia </w:t>
      </w:r>
      <w:r w:rsidR="6BA56870" w:rsidRPr="00D014C4">
        <w:rPr>
          <w:rFonts w:ascii="Arial" w:eastAsia="Gill Sans MT" w:hAnsi="Arial" w:cs="Arial"/>
          <w:sz w:val="24"/>
          <w:szCs w:val="24"/>
        </w:rPr>
        <w:t>del</w:t>
      </w:r>
      <w:r w:rsidRPr="00D014C4">
        <w:rPr>
          <w:rFonts w:ascii="Arial" w:eastAsia="Gill Sans MT" w:hAnsi="Arial" w:cs="Arial"/>
          <w:sz w:val="24"/>
          <w:szCs w:val="24"/>
        </w:rPr>
        <w:t xml:space="preserve"> Poder Legislativo;</w:t>
      </w:r>
    </w:p>
    <w:p w14:paraId="0BD15CAA"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XXIII.</w:t>
      </w:r>
      <w:r w:rsidRPr="00D014C4">
        <w:rPr>
          <w:rFonts w:ascii="Arial" w:eastAsia="Gill Sans MT" w:hAnsi="Arial" w:cs="Arial"/>
          <w:sz w:val="24"/>
          <w:szCs w:val="24"/>
        </w:rPr>
        <w:t xml:space="preserve"> Establecer acciones con perspectiva de género y respeto a los derechos humanos al interior del Poder Legislativo; y</w:t>
      </w:r>
    </w:p>
    <w:p w14:paraId="2CDDE767" w14:textId="3B05D4D2"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XXIV.</w:t>
      </w:r>
      <w:r w:rsidRPr="00D014C4">
        <w:rPr>
          <w:rFonts w:ascii="Arial" w:eastAsia="Gill Sans MT" w:hAnsi="Arial" w:cs="Arial"/>
          <w:sz w:val="24"/>
          <w:szCs w:val="24"/>
        </w:rPr>
        <w:t xml:space="preserve"> Las demás que le confieran otras </w:t>
      </w:r>
      <w:r w:rsidR="471A4F1E" w:rsidRPr="00D014C4">
        <w:rPr>
          <w:rFonts w:ascii="Arial" w:eastAsia="Gill Sans MT" w:hAnsi="Arial" w:cs="Arial"/>
          <w:sz w:val="24"/>
          <w:szCs w:val="24"/>
        </w:rPr>
        <w:t xml:space="preserve">disposiciones </w:t>
      </w:r>
      <w:r w:rsidR="00F94E6A" w:rsidRPr="00D014C4">
        <w:rPr>
          <w:rFonts w:ascii="Arial" w:eastAsia="Gill Sans MT" w:hAnsi="Arial" w:cs="Arial"/>
          <w:sz w:val="24"/>
          <w:szCs w:val="24"/>
        </w:rPr>
        <w:t>jurídicas</w:t>
      </w:r>
      <w:r w:rsidR="00DE572B" w:rsidRPr="00D014C4">
        <w:rPr>
          <w:rFonts w:ascii="Arial" w:eastAsia="Gill Sans MT" w:hAnsi="Arial" w:cs="Arial"/>
          <w:sz w:val="24"/>
          <w:szCs w:val="24"/>
        </w:rPr>
        <w:t xml:space="preserve"> y normativas</w:t>
      </w:r>
      <w:r w:rsidR="00203A69" w:rsidRPr="00D014C4">
        <w:rPr>
          <w:rFonts w:ascii="Arial" w:eastAsia="Gill Sans MT" w:hAnsi="Arial" w:cs="Arial"/>
          <w:sz w:val="24"/>
          <w:szCs w:val="24"/>
        </w:rPr>
        <w:t xml:space="preserve"> aplicables</w:t>
      </w:r>
      <w:r w:rsidR="471A4F1E" w:rsidRPr="00D014C4">
        <w:rPr>
          <w:rFonts w:ascii="Arial" w:eastAsia="Gill Sans MT" w:hAnsi="Arial" w:cs="Arial"/>
          <w:sz w:val="24"/>
          <w:szCs w:val="24"/>
        </w:rPr>
        <w:t>; así como</w:t>
      </w:r>
      <w:r w:rsidRPr="00D014C4">
        <w:rPr>
          <w:rFonts w:ascii="Arial" w:eastAsia="Gill Sans MT" w:hAnsi="Arial" w:cs="Arial"/>
          <w:sz w:val="24"/>
          <w:szCs w:val="24"/>
        </w:rPr>
        <w:t xml:space="preserve"> las que le encomiende la Junta de Coordinación Política o quien la presida.</w:t>
      </w:r>
    </w:p>
    <w:p w14:paraId="08EFB380" w14:textId="77777777" w:rsidR="0014389F" w:rsidRPr="00D014C4" w:rsidRDefault="6B5CDD77" w:rsidP="00D014C4">
      <w:pPr>
        <w:spacing w:line="240" w:lineRule="auto"/>
        <w:jc w:val="both"/>
        <w:rPr>
          <w:rFonts w:ascii="Arial" w:eastAsia="Gill Sans MT" w:hAnsi="Arial" w:cs="Arial"/>
          <w:sz w:val="24"/>
          <w:szCs w:val="24"/>
        </w:rPr>
      </w:pPr>
      <w:bookmarkStart w:id="3" w:name="_Hlk99711067"/>
      <w:r w:rsidRPr="00D014C4">
        <w:rPr>
          <w:rFonts w:ascii="Arial" w:eastAsia="Gill Sans MT" w:hAnsi="Arial" w:cs="Arial"/>
          <w:b/>
          <w:bCs/>
          <w:sz w:val="24"/>
          <w:szCs w:val="24"/>
        </w:rPr>
        <w:t xml:space="preserve">ARTÍCULO SEGUNDO.- Se reforman </w:t>
      </w:r>
      <w:r w:rsidRPr="00D014C4">
        <w:rPr>
          <w:rFonts w:ascii="Arial" w:eastAsia="Gill Sans MT" w:hAnsi="Arial" w:cs="Arial"/>
          <w:sz w:val="24"/>
          <w:szCs w:val="24"/>
        </w:rPr>
        <w:t>los párrafos segundo y</w:t>
      </w:r>
      <w:r w:rsidR="00FB1B9D" w:rsidRPr="00D014C4">
        <w:rPr>
          <w:rFonts w:ascii="Arial" w:eastAsia="Gill Sans MT" w:hAnsi="Arial" w:cs="Arial"/>
          <w:sz w:val="24"/>
          <w:szCs w:val="24"/>
        </w:rPr>
        <w:t xml:space="preserve"> último</w:t>
      </w:r>
      <w:r w:rsidRPr="00D014C4">
        <w:rPr>
          <w:rFonts w:ascii="Arial" w:eastAsia="Gill Sans MT" w:hAnsi="Arial" w:cs="Arial"/>
          <w:sz w:val="24"/>
          <w:szCs w:val="24"/>
        </w:rPr>
        <w:t xml:space="preserve"> del artículo I; el artículo 2; las fracciones</w:t>
      </w:r>
      <w:r w:rsidR="00A3655E" w:rsidRPr="00D014C4">
        <w:rPr>
          <w:rFonts w:ascii="Arial" w:eastAsia="Gill Sans MT" w:hAnsi="Arial" w:cs="Arial"/>
          <w:sz w:val="24"/>
          <w:szCs w:val="24"/>
        </w:rPr>
        <w:t xml:space="preserve"> I,</w:t>
      </w:r>
      <w:r w:rsidRPr="00D014C4">
        <w:rPr>
          <w:rFonts w:ascii="Arial" w:eastAsia="Gill Sans MT" w:hAnsi="Arial" w:cs="Arial"/>
          <w:sz w:val="24"/>
          <w:szCs w:val="24"/>
        </w:rPr>
        <w:t xml:space="preserve"> II, III, IV, V, VI, VII y VIII del artículo 3; artículo 4; párrafo primero, inciso c) de la fracción III, inciso c) de la fracción IV y </w:t>
      </w:r>
      <w:r w:rsidR="00F92B1F" w:rsidRPr="00D014C4">
        <w:rPr>
          <w:rFonts w:ascii="Arial" w:eastAsia="Gill Sans MT" w:hAnsi="Arial" w:cs="Arial"/>
          <w:sz w:val="24"/>
          <w:szCs w:val="24"/>
        </w:rPr>
        <w:t>último párrafo</w:t>
      </w:r>
      <w:r w:rsidRPr="00D014C4">
        <w:rPr>
          <w:rFonts w:ascii="Arial" w:eastAsia="Gill Sans MT" w:hAnsi="Arial" w:cs="Arial"/>
          <w:sz w:val="24"/>
          <w:szCs w:val="24"/>
        </w:rPr>
        <w:t xml:space="preserve"> del artículo 5; artículo 6; párrafo primero</w:t>
      </w:r>
      <w:r w:rsidR="00B74624" w:rsidRPr="00D014C4">
        <w:rPr>
          <w:rFonts w:ascii="Arial" w:eastAsia="Gill Sans MT" w:hAnsi="Arial" w:cs="Arial"/>
          <w:sz w:val="24"/>
          <w:szCs w:val="24"/>
        </w:rPr>
        <w:t>,</w:t>
      </w:r>
      <w:r w:rsidRPr="00D014C4">
        <w:rPr>
          <w:rFonts w:ascii="Arial" w:eastAsia="Gill Sans MT" w:hAnsi="Arial" w:cs="Arial"/>
          <w:sz w:val="24"/>
          <w:szCs w:val="24"/>
        </w:rPr>
        <w:t xml:space="preserve"> fracción I y III del artículo 7; párrafo primero y las fracciones I, II, III, VI, VII, VIII, IX, X, XI, XII, XIII, XIV, XV,</w:t>
      </w:r>
      <w:r w:rsidR="74E36267" w:rsidRPr="00D014C4">
        <w:rPr>
          <w:rFonts w:ascii="Arial" w:eastAsia="Gill Sans MT" w:hAnsi="Arial" w:cs="Arial"/>
          <w:sz w:val="24"/>
          <w:szCs w:val="24"/>
        </w:rPr>
        <w:t xml:space="preserve"> XVI, </w:t>
      </w:r>
      <w:r w:rsidRPr="00D014C4">
        <w:rPr>
          <w:rFonts w:ascii="Arial" w:eastAsia="Gill Sans MT" w:hAnsi="Arial" w:cs="Arial"/>
          <w:sz w:val="24"/>
          <w:szCs w:val="24"/>
        </w:rPr>
        <w:t xml:space="preserve"> XVII, XVIII y XIX del artículo 8; artículo 9; fracciones I, II, III, IV y V del artículo 10; fracciones I, II, III, IV, V</w:t>
      </w:r>
      <w:r w:rsidR="00FB39EB" w:rsidRPr="00D014C4">
        <w:rPr>
          <w:rFonts w:ascii="Arial" w:eastAsia="Gill Sans MT" w:hAnsi="Arial" w:cs="Arial"/>
          <w:sz w:val="24"/>
          <w:szCs w:val="24"/>
        </w:rPr>
        <w:t xml:space="preserve"> y</w:t>
      </w:r>
      <w:r w:rsidRPr="00D014C4">
        <w:rPr>
          <w:rFonts w:ascii="Arial" w:eastAsia="Gill Sans MT" w:hAnsi="Arial" w:cs="Arial"/>
          <w:sz w:val="24"/>
          <w:szCs w:val="24"/>
        </w:rPr>
        <w:t xml:space="preserve"> VI</w:t>
      </w:r>
      <w:r w:rsidRPr="00D014C4">
        <w:rPr>
          <w:rFonts w:ascii="Arial" w:eastAsia="Gill Sans MT" w:hAnsi="Arial" w:cs="Arial"/>
          <w:color w:val="FF0000"/>
          <w:sz w:val="24"/>
          <w:szCs w:val="24"/>
        </w:rPr>
        <w:t xml:space="preserve"> </w:t>
      </w:r>
      <w:r w:rsidRPr="00D014C4">
        <w:rPr>
          <w:rFonts w:ascii="Arial" w:eastAsia="Gill Sans MT" w:hAnsi="Arial" w:cs="Arial"/>
          <w:sz w:val="24"/>
          <w:szCs w:val="24"/>
        </w:rPr>
        <w:t xml:space="preserve">del artículo 11; párrafo primero y fracciones 1, II, </w:t>
      </w:r>
      <w:r w:rsidR="006611D8" w:rsidRPr="00D014C4">
        <w:rPr>
          <w:rFonts w:ascii="Arial" w:eastAsia="Gill Sans MT" w:hAnsi="Arial" w:cs="Arial"/>
          <w:sz w:val="24"/>
          <w:szCs w:val="24"/>
        </w:rPr>
        <w:t xml:space="preserve">III, </w:t>
      </w:r>
      <w:r w:rsidRPr="00D014C4">
        <w:rPr>
          <w:rFonts w:ascii="Arial" w:eastAsia="Gill Sans MT" w:hAnsi="Arial" w:cs="Arial"/>
          <w:sz w:val="24"/>
          <w:szCs w:val="24"/>
        </w:rPr>
        <w:t>IV, V</w:t>
      </w:r>
      <w:r w:rsidR="00F92B1F" w:rsidRPr="00D014C4">
        <w:rPr>
          <w:rFonts w:ascii="Arial" w:eastAsia="Gill Sans MT" w:hAnsi="Arial" w:cs="Arial"/>
          <w:sz w:val="24"/>
          <w:szCs w:val="24"/>
        </w:rPr>
        <w:t>,</w:t>
      </w:r>
      <w:r w:rsidRPr="00D014C4">
        <w:rPr>
          <w:rFonts w:ascii="Arial" w:eastAsia="Gill Sans MT" w:hAnsi="Arial" w:cs="Arial"/>
          <w:sz w:val="24"/>
          <w:szCs w:val="24"/>
        </w:rPr>
        <w:t xml:space="preserve"> VI</w:t>
      </w:r>
      <w:r w:rsidR="00F92B1F" w:rsidRPr="00D014C4">
        <w:rPr>
          <w:rFonts w:ascii="Arial" w:eastAsia="Gill Sans MT" w:hAnsi="Arial" w:cs="Arial"/>
          <w:sz w:val="24"/>
          <w:szCs w:val="24"/>
        </w:rPr>
        <w:t>, VII y VIII</w:t>
      </w:r>
      <w:r w:rsidRPr="00D014C4">
        <w:rPr>
          <w:rFonts w:ascii="Arial" w:eastAsia="Gill Sans MT" w:hAnsi="Arial" w:cs="Arial"/>
          <w:sz w:val="24"/>
          <w:szCs w:val="24"/>
        </w:rPr>
        <w:t xml:space="preserve">  del artículo 12; fracciones</w:t>
      </w:r>
      <w:r w:rsidR="00F92B1F" w:rsidRPr="00D014C4">
        <w:rPr>
          <w:rFonts w:ascii="Arial" w:eastAsia="Gill Sans MT" w:hAnsi="Arial" w:cs="Arial"/>
          <w:sz w:val="24"/>
          <w:szCs w:val="24"/>
        </w:rPr>
        <w:t xml:space="preserve"> I,</w:t>
      </w:r>
      <w:r w:rsidRPr="00D014C4">
        <w:rPr>
          <w:rFonts w:ascii="Arial" w:eastAsia="Gill Sans MT" w:hAnsi="Arial" w:cs="Arial"/>
          <w:sz w:val="24"/>
          <w:szCs w:val="24"/>
        </w:rPr>
        <w:t xml:space="preserve"> VI,</w:t>
      </w:r>
      <w:r w:rsidR="00F92B1F" w:rsidRPr="00D014C4">
        <w:rPr>
          <w:rFonts w:ascii="Arial" w:eastAsia="Gill Sans MT" w:hAnsi="Arial" w:cs="Arial"/>
          <w:sz w:val="24"/>
          <w:szCs w:val="24"/>
        </w:rPr>
        <w:t xml:space="preserve"> y </w:t>
      </w:r>
      <w:r w:rsidRPr="00D014C4">
        <w:rPr>
          <w:rFonts w:ascii="Arial" w:eastAsia="Gill Sans MT" w:hAnsi="Arial" w:cs="Arial"/>
          <w:sz w:val="24"/>
          <w:szCs w:val="24"/>
        </w:rPr>
        <w:t>VII del artículo 13; fracciones I, III, IV, V, VI, VII y VIII del artículo 14; fracciones I, II, III, IV, V, VI</w:t>
      </w:r>
      <w:r w:rsidR="00375A38" w:rsidRPr="00D014C4">
        <w:rPr>
          <w:rFonts w:ascii="Arial" w:eastAsia="Gill Sans MT" w:hAnsi="Arial" w:cs="Arial"/>
          <w:sz w:val="24"/>
          <w:szCs w:val="24"/>
        </w:rPr>
        <w:t xml:space="preserve"> y VII</w:t>
      </w:r>
      <w:r w:rsidRPr="00D014C4">
        <w:rPr>
          <w:rFonts w:ascii="Arial" w:eastAsia="Gill Sans MT" w:hAnsi="Arial" w:cs="Arial"/>
          <w:sz w:val="24"/>
          <w:szCs w:val="24"/>
        </w:rPr>
        <w:t xml:space="preserve"> del artículo 15; fracciones II, III, </w:t>
      </w:r>
      <w:r w:rsidRPr="00D014C4">
        <w:rPr>
          <w:rFonts w:ascii="Arial" w:eastAsia="Gill Sans MT" w:hAnsi="Arial" w:cs="Arial"/>
          <w:sz w:val="24"/>
          <w:szCs w:val="24"/>
        </w:rPr>
        <w:lastRenderedPageBreak/>
        <w:t>V, VI, VII</w:t>
      </w:r>
      <w:r w:rsidR="006E1AAE" w:rsidRPr="00D014C4">
        <w:rPr>
          <w:rFonts w:ascii="Arial" w:eastAsia="Gill Sans MT" w:hAnsi="Arial" w:cs="Arial"/>
          <w:sz w:val="24"/>
          <w:szCs w:val="24"/>
        </w:rPr>
        <w:t xml:space="preserve"> </w:t>
      </w:r>
      <w:r w:rsidRPr="00D014C4">
        <w:rPr>
          <w:rFonts w:ascii="Arial" w:eastAsia="Gill Sans MT" w:hAnsi="Arial" w:cs="Arial"/>
          <w:sz w:val="24"/>
          <w:szCs w:val="24"/>
        </w:rPr>
        <w:t>del artículo 16; fracciones 1, II, IV, V</w:t>
      </w:r>
      <w:r w:rsidR="00581CD2" w:rsidRPr="00D014C4">
        <w:rPr>
          <w:rFonts w:ascii="Arial" w:eastAsia="Gill Sans MT" w:hAnsi="Arial" w:cs="Arial"/>
          <w:sz w:val="24"/>
          <w:szCs w:val="24"/>
        </w:rPr>
        <w:t xml:space="preserve"> y VI</w:t>
      </w:r>
      <w:r w:rsidRPr="00D014C4">
        <w:rPr>
          <w:rFonts w:ascii="Arial" w:eastAsia="Gill Sans MT" w:hAnsi="Arial" w:cs="Arial"/>
          <w:sz w:val="24"/>
          <w:szCs w:val="24"/>
        </w:rPr>
        <w:t xml:space="preserve"> del artículo 17; artículo 18; artículo 20; </w:t>
      </w:r>
      <w:r w:rsidR="00581CD2" w:rsidRPr="00D014C4">
        <w:rPr>
          <w:rFonts w:ascii="Arial" w:eastAsia="Gill Sans MT" w:hAnsi="Arial" w:cs="Arial"/>
          <w:sz w:val="24"/>
          <w:szCs w:val="24"/>
        </w:rPr>
        <w:t xml:space="preserve">artículo 21; </w:t>
      </w:r>
      <w:r w:rsidRPr="00D014C4">
        <w:rPr>
          <w:rFonts w:ascii="Arial" w:eastAsia="Gill Sans MT" w:hAnsi="Arial" w:cs="Arial"/>
          <w:sz w:val="24"/>
          <w:szCs w:val="24"/>
        </w:rPr>
        <w:t xml:space="preserve">artículo 22 y artículo 23. </w:t>
      </w:r>
      <w:r w:rsidRPr="00D014C4">
        <w:rPr>
          <w:rFonts w:ascii="Arial" w:eastAsia="Gill Sans MT" w:hAnsi="Arial" w:cs="Arial"/>
          <w:b/>
          <w:bCs/>
          <w:sz w:val="24"/>
          <w:szCs w:val="24"/>
        </w:rPr>
        <w:t xml:space="preserve">Se adicionan </w:t>
      </w:r>
      <w:r w:rsidRPr="00D014C4">
        <w:rPr>
          <w:rFonts w:ascii="Arial" w:eastAsia="Gill Sans MT" w:hAnsi="Arial" w:cs="Arial"/>
          <w:sz w:val="24"/>
          <w:szCs w:val="24"/>
        </w:rPr>
        <w:t xml:space="preserve">las fracciones IX, X, XI, </w:t>
      </w:r>
      <w:r w:rsidR="00642214" w:rsidRPr="00D014C4">
        <w:rPr>
          <w:rFonts w:ascii="Arial" w:eastAsia="Gill Sans MT" w:hAnsi="Arial" w:cs="Arial"/>
          <w:sz w:val="24"/>
          <w:szCs w:val="24"/>
        </w:rPr>
        <w:t xml:space="preserve">y </w:t>
      </w:r>
      <w:r w:rsidRPr="00D014C4">
        <w:rPr>
          <w:rFonts w:ascii="Arial" w:eastAsia="Gill Sans MT" w:hAnsi="Arial" w:cs="Arial"/>
          <w:sz w:val="24"/>
          <w:szCs w:val="24"/>
        </w:rPr>
        <w:t>XII</w:t>
      </w:r>
      <w:r w:rsidR="0791F789" w:rsidRPr="00D014C4">
        <w:rPr>
          <w:rFonts w:ascii="Arial" w:eastAsia="Gill Sans MT" w:hAnsi="Arial" w:cs="Arial"/>
          <w:sz w:val="24"/>
          <w:szCs w:val="24"/>
        </w:rPr>
        <w:t xml:space="preserve"> </w:t>
      </w:r>
      <w:r w:rsidRPr="00D014C4">
        <w:rPr>
          <w:rFonts w:ascii="Arial" w:eastAsia="Gill Sans MT" w:hAnsi="Arial" w:cs="Arial"/>
          <w:sz w:val="24"/>
          <w:szCs w:val="24"/>
        </w:rPr>
        <w:t>del artículo 3</w:t>
      </w:r>
      <w:r w:rsidR="74E36267" w:rsidRPr="00D014C4">
        <w:rPr>
          <w:rFonts w:ascii="Arial" w:eastAsia="Gill Sans MT" w:hAnsi="Arial" w:cs="Arial"/>
          <w:sz w:val="24"/>
          <w:szCs w:val="24"/>
        </w:rPr>
        <w:t>;</w:t>
      </w:r>
      <w:r w:rsidR="00AB2028" w:rsidRPr="00D014C4">
        <w:rPr>
          <w:rFonts w:ascii="Arial" w:eastAsia="Gill Sans MT" w:hAnsi="Arial" w:cs="Arial"/>
          <w:sz w:val="24"/>
          <w:szCs w:val="24"/>
        </w:rPr>
        <w:t xml:space="preserve"> </w:t>
      </w:r>
      <w:r w:rsidRPr="00D014C4">
        <w:rPr>
          <w:rFonts w:ascii="Arial" w:eastAsia="Gill Sans MT" w:hAnsi="Arial" w:cs="Arial"/>
          <w:sz w:val="24"/>
          <w:szCs w:val="24"/>
        </w:rPr>
        <w:t xml:space="preserve">las fracciones VII, VIII, IX, X y XI del artículo 17. </w:t>
      </w:r>
      <w:r w:rsidR="00A25122" w:rsidRPr="00D014C4">
        <w:rPr>
          <w:rFonts w:ascii="Arial" w:eastAsia="Gill Sans MT" w:hAnsi="Arial" w:cs="Arial"/>
          <w:b/>
          <w:bCs/>
          <w:sz w:val="24"/>
          <w:szCs w:val="24"/>
        </w:rPr>
        <w:t>Se deroga.</w:t>
      </w:r>
      <w:r w:rsidRPr="00D014C4">
        <w:rPr>
          <w:rFonts w:ascii="Arial" w:eastAsia="Gill Sans MT" w:hAnsi="Arial" w:cs="Arial"/>
          <w:b/>
          <w:bCs/>
          <w:sz w:val="24"/>
          <w:szCs w:val="24"/>
        </w:rPr>
        <w:t xml:space="preserve"> </w:t>
      </w:r>
      <w:r w:rsidRPr="00D014C4">
        <w:rPr>
          <w:rFonts w:ascii="Arial" w:eastAsia="Gill Sans MT" w:hAnsi="Arial" w:cs="Arial"/>
          <w:sz w:val="24"/>
          <w:szCs w:val="24"/>
        </w:rPr>
        <w:t xml:space="preserve">el </w:t>
      </w:r>
      <w:r w:rsidR="00F92B1F" w:rsidRPr="00D014C4">
        <w:rPr>
          <w:rFonts w:ascii="Arial" w:eastAsia="Gill Sans MT" w:hAnsi="Arial" w:cs="Arial"/>
          <w:sz w:val="24"/>
          <w:szCs w:val="24"/>
        </w:rPr>
        <w:t>último pá</w:t>
      </w:r>
      <w:r w:rsidRPr="00D014C4">
        <w:rPr>
          <w:rFonts w:ascii="Arial" w:eastAsia="Gill Sans MT" w:hAnsi="Arial" w:cs="Arial"/>
          <w:sz w:val="24"/>
          <w:szCs w:val="24"/>
        </w:rPr>
        <w:t>rrafo del artículo 3; fracción XX del artículo 8</w:t>
      </w:r>
      <w:r w:rsidR="005546FE" w:rsidRPr="00D014C4">
        <w:rPr>
          <w:rFonts w:ascii="Arial" w:eastAsia="Gill Sans MT" w:hAnsi="Arial" w:cs="Arial"/>
          <w:sz w:val="24"/>
          <w:szCs w:val="24"/>
        </w:rPr>
        <w:t>; fracción VI del artículo 10</w:t>
      </w:r>
      <w:r w:rsidR="00FB39EB" w:rsidRPr="00D014C4">
        <w:rPr>
          <w:rFonts w:ascii="Arial" w:eastAsia="Gill Sans MT" w:hAnsi="Arial" w:cs="Arial"/>
          <w:sz w:val="24"/>
          <w:szCs w:val="24"/>
        </w:rPr>
        <w:t>; fracciones VII y VIII</w:t>
      </w:r>
      <w:r w:rsidRPr="00D014C4">
        <w:rPr>
          <w:rFonts w:ascii="Arial" w:eastAsia="Gill Sans MT" w:hAnsi="Arial" w:cs="Arial"/>
          <w:sz w:val="24"/>
          <w:szCs w:val="24"/>
        </w:rPr>
        <w:t xml:space="preserve"> </w:t>
      </w:r>
      <w:r w:rsidR="00FB39EB" w:rsidRPr="00D014C4">
        <w:rPr>
          <w:rFonts w:ascii="Arial" w:eastAsia="Gill Sans MT" w:hAnsi="Arial" w:cs="Arial"/>
          <w:sz w:val="24"/>
          <w:szCs w:val="24"/>
        </w:rPr>
        <w:t>del artículo 11;</w:t>
      </w:r>
      <w:r w:rsidR="00F92B1F" w:rsidRPr="00D014C4">
        <w:rPr>
          <w:rFonts w:ascii="Arial" w:eastAsia="Gill Sans MT" w:hAnsi="Arial" w:cs="Arial"/>
          <w:sz w:val="24"/>
          <w:szCs w:val="24"/>
        </w:rPr>
        <w:t xml:space="preserve"> </w:t>
      </w:r>
      <w:r w:rsidR="00DC5A1E" w:rsidRPr="00D014C4">
        <w:rPr>
          <w:rFonts w:ascii="Arial" w:eastAsia="Gill Sans MT" w:hAnsi="Arial" w:cs="Arial"/>
          <w:sz w:val="24"/>
          <w:szCs w:val="24"/>
        </w:rPr>
        <w:t xml:space="preserve">fracciones </w:t>
      </w:r>
      <w:r w:rsidR="00F92B1F" w:rsidRPr="00D014C4">
        <w:rPr>
          <w:rFonts w:ascii="Arial" w:eastAsia="Gill Sans MT" w:hAnsi="Arial" w:cs="Arial"/>
          <w:sz w:val="24"/>
          <w:szCs w:val="24"/>
        </w:rPr>
        <w:t>VII</w:t>
      </w:r>
      <w:r w:rsidR="00460FCF" w:rsidRPr="00D014C4">
        <w:rPr>
          <w:rFonts w:ascii="Arial" w:eastAsia="Gill Sans MT" w:hAnsi="Arial" w:cs="Arial"/>
          <w:sz w:val="24"/>
          <w:szCs w:val="24"/>
        </w:rPr>
        <w:t>I</w:t>
      </w:r>
      <w:r w:rsidR="00F92B1F" w:rsidRPr="00D014C4">
        <w:rPr>
          <w:rFonts w:ascii="Arial" w:eastAsia="Gill Sans MT" w:hAnsi="Arial" w:cs="Arial"/>
          <w:sz w:val="24"/>
          <w:szCs w:val="24"/>
        </w:rPr>
        <w:t xml:space="preserve">, </w:t>
      </w:r>
      <w:r w:rsidR="00DC5A1E" w:rsidRPr="00D014C4">
        <w:rPr>
          <w:rFonts w:ascii="Arial" w:eastAsia="Gill Sans MT" w:hAnsi="Arial" w:cs="Arial"/>
          <w:sz w:val="24"/>
          <w:szCs w:val="24"/>
        </w:rPr>
        <w:t>IX y X</w:t>
      </w:r>
      <w:r w:rsidR="00BE0D1F" w:rsidRPr="00D014C4">
        <w:rPr>
          <w:rFonts w:ascii="Arial" w:eastAsia="Gill Sans MT" w:hAnsi="Arial" w:cs="Arial"/>
          <w:sz w:val="24"/>
          <w:szCs w:val="24"/>
        </w:rPr>
        <w:t xml:space="preserve"> del artículo 13; </w:t>
      </w:r>
      <w:r w:rsidR="00460FCF" w:rsidRPr="00D014C4">
        <w:rPr>
          <w:rFonts w:ascii="Arial" w:eastAsia="Gill Sans MT" w:hAnsi="Arial" w:cs="Arial"/>
          <w:sz w:val="24"/>
          <w:szCs w:val="24"/>
        </w:rPr>
        <w:t xml:space="preserve">fracción IX del articulo 14; </w:t>
      </w:r>
      <w:r w:rsidR="00375A38" w:rsidRPr="00D014C4">
        <w:rPr>
          <w:rFonts w:ascii="Arial" w:eastAsia="Gill Sans MT" w:hAnsi="Arial" w:cs="Arial"/>
          <w:sz w:val="24"/>
          <w:szCs w:val="24"/>
        </w:rPr>
        <w:t xml:space="preserve">fracción VIII del artículo 15; </w:t>
      </w:r>
      <w:r w:rsidR="006E1AAE" w:rsidRPr="00D014C4">
        <w:rPr>
          <w:rFonts w:ascii="Arial" w:eastAsia="Gill Sans MT" w:hAnsi="Arial" w:cs="Arial"/>
          <w:sz w:val="24"/>
          <w:szCs w:val="24"/>
        </w:rPr>
        <w:t xml:space="preserve">fracciones VIII y IX del artículo 16; </w:t>
      </w:r>
      <w:r w:rsidRPr="00D014C4">
        <w:rPr>
          <w:rFonts w:ascii="Arial" w:eastAsia="Gill Sans MT" w:hAnsi="Arial" w:cs="Arial"/>
          <w:sz w:val="24"/>
          <w:szCs w:val="24"/>
        </w:rPr>
        <w:t>del Reglamento Interno de la Secretaría de Administración y Finanzas del Poder Legislativo del Estado de México, para quedar como siguen:</w:t>
      </w:r>
      <w:bookmarkEnd w:id="3"/>
    </w:p>
    <w:p w14:paraId="1A7A3DB7" w14:textId="3AE5475E"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1.</w:t>
      </w:r>
      <w:r w:rsidRPr="00D014C4">
        <w:rPr>
          <w:rFonts w:ascii="Arial" w:eastAsia="Gill Sans MT" w:hAnsi="Arial" w:cs="Arial"/>
          <w:sz w:val="24"/>
          <w:szCs w:val="24"/>
        </w:rPr>
        <w:t xml:space="preserve"> </w:t>
      </w:r>
      <w:bookmarkEnd w:id="1"/>
      <w:r w:rsidRPr="00D014C4">
        <w:rPr>
          <w:rFonts w:ascii="Arial" w:eastAsia="Gill Sans MT" w:hAnsi="Arial" w:cs="Arial"/>
          <w:sz w:val="24"/>
          <w:szCs w:val="24"/>
        </w:rPr>
        <w:t>…</w:t>
      </w:r>
    </w:p>
    <w:p w14:paraId="492B906E"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La Secretaría de Administración y Finanzas, es la dependencia responsable de administrar la aplicación de recursos del Poder Legislativo; sus actividades se regirán bajo los principios de: legalidad, honradez, lealtad, imparcialidad, eficiencia, economía, disciplina, profesionalismo, objetividad, transparencia, rendición de cuentas, competencia de mérito, eficacia, integridad y equidad.</w:t>
      </w:r>
    </w:p>
    <w:p w14:paraId="3CFDB22F"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 xml:space="preserve">Las personas servidoras públicas deberán anteponer en el desempeño de su empleo, cargo o comisión los valores siguientes: interés público, respeto a los derechos humanos, igualdad y no discriminación, equidad de género, entorno cultural y ecológico, cooperación y liderazgo. </w:t>
      </w:r>
    </w:p>
    <w:p w14:paraId="71C21F7A" w14:textId="50C29FFF"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2.</w:t>
      </w:r>
      <w:r w:rsidRPr="00D014C4">
        <w:rPr>
          <w:rFonts w:ascii="Arial" w:eastAsia="Gill Sans MT" w:hAnsi="Arial" w:cs="Arial"/>
          <w:sz w:val="24"/>
          <w:szCs w:val="24"/>
        </w:rPr>
        <w:t xml:space="preserve"> La Secretaría de Administración y Finanzas, deberá cumplir con las disposiciones </w:t>
      </w:r>
      <w:r w:rsidR="00FE70C1" w:rsidRPr="00D014C4">
        <w:rPr>
          <w:rFonts w:ascii="Arial" w:eastAsia="Gill Sans MT" w:hAnsi="Arial" w:cs="Arial"/>
          <w:sz w:val="24"/>
          <w:szCs w:val="24"/>
        </w:rPr>
        <w:t>jurídicas</w:t>
      </w:r>
      <w:r w:rsidR="18AEE99C" w:rsidRPr="00D014C4">
        <w:rPr>
          <w:rFonts w:ascii="Arial" w:eastAsia="Gill Sans MT" w:hAnsi="Arial" w:cs="Arial"/>
          <w:sz w:val="24"/>
          <w:szCs w:val="24"/>
        </w:rPr>
        <w:t xml:space="preserve"> y normativas </w:t>
      </w:r>
      <w:r w:rsidRPr="00D014C4">
        <w:rPr>
          <w:rFonts w:ascii="Arial" w:eastAsia="Gill Sans MT" w:hAnsi="Arial" w:cs="Arial"/>
          <w:sz w:val="24"/>
          <w:szCs w:val="24"/>
        </w:rPr>
        <w:t>aplicable</w:t>
      </w:r>
      <w:r w:rsidR="18AEE99C" w:rsidRPr="00D014C4">
        <w:rPr>
          <w:rFonts w:ascii="Arial" w:eastAsia="Gill Sans MT" w:hAnsi="Arial" w:cs="Arial"/>
          <w:sz w:val="24"/>
          <w:szCs w:val="24"/>
        </w:rPr>
        <w:t>s</w:t>
      </w:r>
      <w:r w:rsidRPr="00D014C4">
        <w:rPr>
          <w:rFonts w:ascii="Arial" w:eastAsia="Gill Sans MT" w:hAnsi="Arial" w:cs="Arial"/>
          <w:sz w:val="24"/>
          <w:szCs w:val="24"/>
        </w:rPr>
        <w:t>.</w:t>
      </w:r>
    </w:p>
    <w:p w14:paraId="4B08BC99"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3.</w:t>
      </w:r>
      <w:r w:rsidRPr="00D014C4">
        <w:rPr>
          <w:rFonts w:ascii="Arial" w:eastAsia="Gill Sans MT" w:hAnsi="Arial" w:cs="Arial"/>
          <w:sz w:val="24"/>
          <w:szCs w:val="24"/>
        </w:rPr>
        <w:t xml:space="preserve"> …</w:t>
      </w:r>
    </w:p>
    <w:p w14:paraId="04EB69C7" w14:textId="05954736"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I. </w:t>
      </w:r>
      <w:r w:rsidR="003D6D01" w:rsidRPr="00D014C4">
        <w:rPr>
          <w:rFonts w:ascii="Arial" w:hAnsi="Arial" w:cs="Arial"/>
          <w:sz w:val="24"/>
          <w:szCs w:val="24"/>
        </w:rPr>
        <w:t>Al lugar en el que se encuentre ubicado el centro de trabajo en el Poder Legislativo, cuyo ámbito delimita el desempeño de la función de la persona servidora pública;</w:t>
      </w:r>
    </w:p>
    <w:p w14:paraId="225CAAD0" w14:textId="77777777" w:rsidR="007367F6"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Dependencias: </w:t>
      </w:r>
      <w:r w:rsidR="65541DE5" w:rsidRPr="00D014C4">
        <w:rPr>
          <w:rFonts w:ascii="Arial" w:eastAsia="Gill Sans MT" w:hAnsi="Arial" w:cs="Arial"/>
          <w:sz w:val="24"/>
          <w:szCs w:val="24"/>
        </w:rPr>
        <w:t xml:space="preserve">Órgano Superior de Fiscalización del Estado de México, Secretaría de Asuntos Parlamentarios, Contraloría, Secretaría de Administración y Finanzas, </w:t>
      </w:r>
      <w:r w:rsidR="7CF98C84" w:rsidRPr="00D014C4">
        <w:rPr>
          <w:rFonts w:ascii="Arial" w:eastAsia="Gill Sans MT" w:hAnsi="Arial" w:cs="Arial"/>
          <w:sz w:val="24"/>
          <w:szCs w:val="24"/>
        </w:rPr>
        <w:t xml:space="preserve">Dirección General de Comunicación Social, Instituto de Estudios Legislativos y Unidad de Información; </w:t>
      </w:r>
    </w:p>
    <w:p w14:paraId="6909856D"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Direcciones: Dirección de Administración y Desarrollo de Personal, Dirección de Recursos Materiales, Dirección de Finanzas y Dirección de Informática;</w:t>
      </w:r>
    </w:p>
    <w:p w14:paraId="603728BF"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Ley Orgánica: A la Ley Orgánica del Poder Legislativo del Estado Libre y Soberano de México;</w:t>
      </w:r>
    </w:p>
    <w:p w14:paraId="3E7286F8"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w:t>
      </w:r>
      <w:r w:rsidRPr="00D014C4">
        <w:rPr>
          <w:rFonts w:ascii="Arial" w:eastAsia="Gill Sans MT" w:hAnsi="Arial" w:cs="Arial"/>
          <w:sz w:val="24"/>
          <w:szCs w:val="24"/>
        </w:rPr>
        <w:t xml:space="preserve"> Persona servidora pública: A toda persona</w:t>
      </w:r>
      <w:r w:rsidR="4C861F95" w:rsidRPr="00D014C4">
        <w:rPr>
          <w:rFonts w:ascii="Arial" w:eastAsia="Gill Sans MT" w:hAnsi="Arial" w:cs="Arial"/>
          <w:sz w:val="24"/>
          <w:szCs w:val="24"/>
        </w:rPr>
        <w:t xml:space="preserve"> operativ</w:t>
      </w:r>
      <w:r w:rsidR="6865CA1B" w:rsidRPr="00D014C4">
        <w:rPr>
          <w:rFonts w:ascii="Arial" w:eastAsia="Gill Sans MT" w:hAnsi="Arial" w:cs="Arial"/>
          <w:sz w:val="24"/>
          <w:szCs w:val="24"/>
        </w:rPr>
        <w:t>a</w:t>
      </w:r>
      <w:r w:rsidR="4C861F95" w:rsidRPr="00D014C4">
        <w:rPr>
          <w:rFonts w:ascii="Arial" w:eastAsia="Gill Sans MT" w:hAnsi="Arial" w:cs="Arial"/>
          <w:sz w:val="24"/>
          <w:szCs w:val="24"/>
        </w:rPr>
        <w:t xml:space="preserve"> y </w:t>
      </w:r>
      <w:r w:rsidR="6865CA1B" w:rsidRPr="00D014C4">
        <w:rPr>
          <w:rFonts w:ascii="Arial" w:eastAsia="Gill Sans MT" w:hAnsi="Arial" w:cs="Arial"/>
          <w:sz w:val="24"/>
          <w:szCs w:val="24"/>
        </w:rPr>
        <w:t xml:space="preserve">de </w:t>
      </w:r>
      <w:r w:rsidR="4C861F95" w:rsidRPr="00D014C4">
        <w:rPr>
          <w:rFonts w:ascii="Arial" w:eastAsia="Gill Sans MT" w:hAnsi="Arial" w:cs="Arial"/>
          <w:sz w:val="24"/>
          <w:szCs w:val="24"/>
        </w:rPr>
        <w:t>estructura</w:t>
      </w:r>
      <w:r w:rsidRPr="00D014C4">
        <w:rPr>
          <w:rFonts w:ascii="Arial" w:eastAsia="Gill Sans MT" w:hAnsi="Arial" w:cs="Arial"/>
          <w:sz w:val="24"/>
          <w:szCs w:val="24"/>
        </w:rPr>
        <w:t xml:space="preserve"> que desempeñe un empleo, cargo, puesto o comisión en el Poder Legislativo;</w:t>
      </w:r>
    </w:p>
    <w:p w14:paraId="029893B0" w14:textId="15EE8AD8"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Pr="00D014C4">
        <w:rPr>
          <w:rFonts w:ascii="Arial" w:eastAsia="Gill Sans MT" w:hAnsi="Arial" w:cs="Arial"/>
          <w:sz w:val="24"/>
          <w:szCs w:val="24"/>
        </w:rPr>
        <w:t xml:space="preserve"> Poder Legislativo: Al Poder Legislativo del Estado de México;</w:t>
      </w:r>
    </w:p>
    <w:p w14:paraId="44813903" w14:textId="377A6DA2"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w:t>
      </w:r>
      <w:r w:rsidRPr="00D014C4">
        <w:rPr>
          <w:rFonts w:ascii="Arial" w:eastAsia="Gill Sans MT" w:hAnsi="Arial" w:cs="Arial"/>
          <w:sz w:val="24"/>
          <w:szCs w:val="24"/>
        </w:rPr>
        <w:t xml:space="preserve"> Reglamento del Poder Legislativo: Al Reglamento del Poder Legislativo del Estado Libre y Soberano de México;</w:t>
      </w:r>
    </w:p>
    <w:p w14:paraId="5A5075C5" w14:textId="38FE74F4"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VIII.</w:t>
      </w:r>
      <w:r w:rsidRPr="00D014C4">
        <w:rPr>
          <w:rFonts w:ascii="Arial" w:eastAsia="Gill Sans MT" w:hAnsi="Arial" w:cs="Arial"/>
          <w:sz w:val="24"/>
          <w:szCs w:val="24"/>
        </w:rPr>
        <w:t xml:space="preserve"> Secretaría: A la Secretaría de Administración y Finanzas del Poder Legislativo;</w:t>
      </w:r>
    </w:p>
    <w:p w14:paraId="652B03A6" w14:textId="20EF7EFF"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IX.</w:t>
      </w:r>
      <w:r w:rsidRPr="00D014C4">
        <w:rPr>
          <w:rFonts w:ascii="Arial" w:eastAsia="Gill Sans MT" w:hAnsi="Arial" w:cs="Arial"/>
          <w:sz w:val="24"/>
          <w:szCs w:val="24"/>
        </w:rPr>
        <w:t xml:space="preserve"> Titular: Persona </w:t>
      </w:r>
      <w:r w:rsidR="3E640A0B" w:rsidRPr="00D014C4">
        <w:rPr>
          <w:rFonts w:ascii="Arial" w:eastAsia="Gill Sans MT" w:hAnsi="Arial" w:cs="Arial"/>
          <w:sz w:val="24"/>
          <w:szCs w:val="24"/>
        </w:rPr>
        <w:t xml:space="preserve">servidora pública </w:t>
      </w:r>
      <w:r w:rsidR="4726D2D4" w:rsidRPr="00D014C4">
        <w:rPr>
          <w:rFonts w:ascii="Arial" w:eastAsia="Gill Sans MT" w:hAnsi="Arial" w:cs="Arial"/>
          <w:sz w:val="24"/>
          <w:szCs w:val="24"/>
        </w:rPr>
        <w:t>nombrada para</w:t>
      </w:r>
      <w:r w:rsidR="6CAA9340" w:rsidRPr="00D014C4">
        <w:rPr>
          <w:rFonts w:ascii="Arial" w:eastAsia="Gill Sans MT" w:hAnsi="Arial" w:cs="Arial"/>
          <w:sz w:val="24"/>
          <w:szCs w:val="24"/>
        </w:rPr>
        <w:t xml:space="preserve"> dirigir una</w:t>
      </w:r>
      <w:r w:rsidR="19B42132" w:rsidRPr="00D014C4">
        <w:rPr>
          <w:rFonts w:ascii="Arial" w:eastAsia="Gill Sans MT" w:hAnsi="Arial" w:cs="Arial"/>
          <w:sz w:val="24"/>
          <w:szCs w:val="24"/>
        </w:rPr>
        <w:t xml:space="preserve"> </w:t>
      </w:r>
      <w:r w:rsidRPr="00D014C4">
        <w:rPr>
          <w:rFonts w:ascii="Arial" w:eastAsia="Gill Sans MT" w:hAnsi="Arial" w:cs="Arial"/>
          <w:sz w:val="24"/>
          <w:szCs w:val="24"/>
        </w:rPr>
        <w:t>unidad administrativ</w:t>
      </w:r>
      <w:r w:rsidR="3E640A0B" w:rsidRPr="00D014C4">
        <w:rPr>
          <w:rFonts w:ascii="Arial" w:eastAsia="Gill Sans MT" w:hAnsi="Arial" w:cs="Arial"/>
          <w:sz w:val="24"/>
          <w:szCs w:val="24"/>
        </w:rPr>
        <w:t>a</w:t>
      </w:r>
      <w:r w:rsidRPr="00D014C4">
        <w:rPr>
          <w:rFonts w:ascii="Arial" w:eastAsia="Gill Sans MT" w:hAnsi="Arial" w:cs="Arial"/>
          <w:sz w:val="24"/>
          <w:szCs w:val="24"/>
        </w:rPr>
        <w:t xml:space="preserve"> </w:t>
      </w:r>
      <w:r w:rsidR="306C869E" w:rsidRPr="00D014C4">
        <w:rPr>
          <w:rFonts w:ascii="Arial" w:eastAsia="Gill Sans MT" w:hAnsi="Arial" w:cs="Arial"/>
          <w:sz w:val="24"/>
          <w:szCs w:val="24"/>
        </w:rPr>
        <w:t xml:space="preserve">de estructura </w:t>
      </w:r>
      <w:r w:rsidR="29BE1C14" w:rsidRPr="00D014C4">
        <w:rPr>
          <w:rFonts w:ascii="Arial" w:eastAsia="Gill Sans MT" w:hAnsi="Arial" w:cs="Arial"/>
          <w:sz w:val="24"/>
          <w:szCs w:val="24"/>
        </w:rPr>
        <w:t>de</w:t>
      </w:r>
      <w:r w:rsidR="306C869E" w:rsidRPr="00D014C4">
        <w:rPr>
          <w:rFonts w:ascii="Arial" w:eastAsia="Gill Sans MT" w:hAnsi="Arial" w:cs="Arial"/>
          <w:sz w:val="24"/>
          <w:szCs w:val="24"/>
        </w:rPr>
        <w:t xml:space="preserve"> </w:t>
      </w:r>
      <w:r w:rsidRPr="00D014C4">
        <w:rPr>
          <w:rFonts w:ascii="Arial" w:eastAsia="Gill Sans MT" w:hAnsi="Arial" w:cs="Arial"/>
          <w:sz w:val="24"/>
          <w:szCs w:val="24"/>
        </w:rPr>
        <w:t>la Secretaría;</w:t>
      </w:r>
    </w:p>
    <w:p w14:paraId="0C09957A" w14:textId="57ED782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w:t>
      </w:r>
      <w:r w:rsidRPr="00D014C4">
        <w:rPr>
          <w:rFonts w:ascii="Arial" w:eastAsia="Gill Sans MT" w:hAnsi="Arial" w:cs="Arial"/>
          <w:sz w:val="24"/>
          <w:szCs w:val="24"/>
        </w:rPr>
        <w:t xml:space="preserve"> </w:t>
      </w:r>
      <w:r w:rsidR="00AF2BEB" w:rsidRPr="00D014C4">
        <w:rPr>
          <w:rFonts w:ascii="Arial" w:eastAsia="Gill Sans MT" w:hAnsi="Arial" w:cs="Arial"/>
          <w:sz w:val="24"/>
          <w:szCs w:val="24"/>
        </w:rPr>
        <w:t>Persona t</w:t>
      </w:r>
      <w:r w:rsidRPr="00D014C4">
        <w:rPr>
          <w:rFonts w:ascii="Arial" w:eastAsia="Gill Sans MT" w:hAnsi="Arial" w:cs="Arial"/>
          <w:sz w:val="24"/>
          <w:szCs w:val="24"/>
        </w:rPr>
        <w:t xml:space="preserve">itular de la Secretaría: Persona </w:t>
      </w:r>
      <w:r w:rsidR="29BE1C14" w:rsidRPr="00D014C4">
        <w:rPr>
          <w:rFonts w:ascii="Arial" w:eastAsia="Gill Sans MT" w:hAnsi="Arial" w:cs="Arial"/>
          <w:sz w:val="24"/>
          <w:szCs w:val="24"/>
        </w:rPr>
        <w:t xml:space="preserve">servidora </w:t>
      </w:r>
      <w:r w:rsidR="19FF11DD" w:rsidRPr="00D014C4">
        <w:rPr>
          <w:rFonts w:ascii="Arial" w:eastAsia="Gill Sans MT" w:hAnsi="Arial" w:cs="Arial"/>
          <w:sz w:val="24"/>
          <w:szCs w:val="24"/>
        </w:rPr>
        <w:t xml:space="preserve">pública </w:t>
      </w:r>
      <w:r w:rsidR="7CF98C84" w:rsidRPr="00D014C4">
        <w:rPr>
          <w:rFonts w:ascii="Arial" w:eastAsia="Gill Sans MT" w:hAnsi="Arial" w:cs="Arial"/>
          <w:sz w:val="24"/>
          <w:szCs w:val="24"/>
        </w:rPr>
        <w:t>nombrada</w:t>
      </w:r>
      <w:r w:rsidRPr="00D014C4">
        <w:rPr>
          <w:rFonts w:ascii="Arial" w:eastAsia="Gill Sans MT" w:hAnsi="Arial" w:cs="Arial"/>
          <w:sz w:val="24"/>
          <w:szCs w:val="24"/>
        </w:rPr>
        <w:t xml:space="preserve"> </w:t>
      </w:r>
      <w:r w:rsidR="056BBA2A" w:rsidRPr="00D014C4">
        <w:rPr>
          <w:rFonts w:ascii="Arial" w:eastAsia="Gill Sans MT" w:hAnsi="Arial" w:cs="Arial"/>
          <w:sz w:val="24"/>
          <w:szCs w:val="24"/>
        </w:rPr>
        <w:t xml:space="preserve">por la Legislatura </w:t>
      </w:r>
      <w:r w:rsidRPr="00D014C4">
        <w:rPr>
          <w:rFonts w:ascii="Arial" w:eastAsia="Gill Sans MT" w:hAnsi="Arial" w:cs="Arial"/>
          <w:sz w:val="24"/>
          <w:szCs w:val="24"/>
        </w:rPr>
        <w:t>para dirigir la Secretaría;</w:t>
      </w:r>
    </w:p>
    <w:p w14:paraId="2AE90FC5" w14:textId="4F74BBE0"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w:t>
      </w:r>
      <w:r w:rsidRPr="00D014C4">
        <w:rPr>
          <w:rFonts w:ascii="Arial" w:eastAsia="Gill Sans MT" w:hAnsi="Arial" w:cs="Arial"/>
          <w:sz w:val="24"/>
          <w:szCs w:val="24"/>
        </w:rPr>
        <w:t xml:space="preserve"> Unidades administrativas: Unidades de apoyo</w:t>
      </w:r>
      <w:r w:rsidR="14EC3CD5" w:rsidRPr="00D014C4">
        <w:rPr>
          <w:rFonts w:ascii="Arial" w:eastAsia="Gill Sans MT" w:hAnsi="Arial" w:cs="Arial"/>
          <w:sz w:val="24"/>
          <w:szCs w:val="24"/>
        </w:rPr>
        <w:t xml:space="preserve">, </w:t>
      </w:r>
      <w:r w:rsidRPr="00D014C4">
        <w:rPr>
          <w:rFonts w:ascii="Arial" w:eastAsia="Gill Sans MT" w:hAnsi="Arial" w:cs="Arial"/>
          <w:sz w:val="24"/>
          <w:szCs w:val="24"/>
        </w:rPr>
        <w:t>direcciones</w:t>
      </w:r>
      <w:r w:rsidR="14EC3CD5" w:rsidRPr="00D014C4">
        <w:rPr>
          <w:rFonts w:ascii="Arial" w:eastAsia="Gill Sans MT" w:hAnsi="Arial" w:cs="Arial"/>
          <w:sz w:val="24"/>
          <w:szCs w:val="24"/>
        </w:rPr>
        <w:t>, jefaturas de departamento y áreas adscritas a la Secretaría</w:t>
      </w:r>
      <w:r w:rsidRPr="00D014C4">
        <w:rPr>
          <w:rFonts w:ascii="Arial" w:eastAsia="Gill Sans MT" w:hAnsi="Arial" w:cs="Arial"/>
          <w:sz w:val="24"/>
          <w:szCs w:val="24"/>
        </w:rPr>
        <w:t>;</w:t>
      </w:r>
      <w:r w:rsidR="006C5C09" w:rsidRPr="00D014C4">
        <w:rPr>
          <w:rFonts w:ascii="Arial" w:eastAsia="Gill Sans MT" w:hAnsi="Arial" w:cs="Arial"/>
          <w:sz w:val="24"/>
          <w:szCs w:val="24"/>
        </w:rPr>
        <w:t xml:space="preserve"> y</w:t>
      </w:r>
    </w:p>
    <w:p w14:paraId="018956AA" w14:textId="29646657"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w:t>
      </w:r>
      <w:r w:rsidR="55C87AC9" w:rsidRPr="00D014C4">
        <w:rPr>
          <w:rFonts w:ascii="Arial" w:eastAsia="Gill Sans MT" w:hAnsi="Arial" w:cs="Arial"/>
          <w:b/>
          <w:bCs/>
          <w:sz w:val="24"/>
          <w:szCs w:val="24"/>
        </w:rPr>
        <w:t>I.</w:t>
      </w:r>
      <w:r w:rsidRPr="00D014C4">
        <w:rPr>
          <w:rFonts w:ascii="Arial" w:eastAsia="Gill Sans MT" w:hAnsi="Arial" w:cs="Arial"/>
          <w:sz w:val="24"/>
          <w:szCs w:val="24"/>
        </w:rPr>
        <w:t xml:space="preserve"> Unidades de apoyo: Secretaría Técnica, Unidad de Información, Planeación, Programación y Evaluación, Coordinación de Normatividad, Desarrollo Administrativo y de Archivos y Unidad de Igualdad de Género</w:t>
      </w:r>
      <w:r w:rsidR="00AD3535" w:rsidRPr="00D014C4">
        <w:rPr>
          <w:rFonts w:ascii="Arial" w:eastAsia="Gill Sans MT" w:hAnsi="Arial" w:cs="Arial"/>
          <w:sz w:val="24"/>
          <w:szCs w:val="24"/>
        </w:rPr>
        <w:t xml:space="preserve"> y </w:t>
      </w:r>
      <w:r w:rsidR="00DB54BD" w:rsidRPr="00D014C4">
        <w:rPr>
          <w:rFonts w:ascii="Arial" w:eastAsia="Gill Sans MT" w:hAnsi="Arial" w:cs="Arial"/>
          <w:sz w:val="24"/>
          <w:szCs w:val="24"/>
        </w:rPr>
        <w:t>E</w:t>
      </w:r>
      <w:r w:rsidR="00AD3535" w:rsidRPr="00D014C4">
        <w:rPr>
          <w:rFonts w:ascii="Arial" w:eastAsia="Gill Sans MT" w:hAnsi="Arial" w:cs="Arial"/>
          <w:sz w:val="24"/>
          <w:szCs w:val="24"/>
        </w:rPr>
        <w:t xml:space="preserve">rradicación de la </w:t>
      </w:r>
      <w:r w:rsidR="00DB54BD" w:rsidRPr="00D014C4">
        <w:rPr>
          <w:rFonts w:ascii="Arial" w:eastAsia="Gill Sans MT" w:hAnsi="Arial" w:cs="Arial"/>
          <w:sz w:val="24"/>
          <w:szCs w:val="24"/>
        </w:rPr>
        <w:t>V</w:t>
      </w:r>
      <w:r w:rsidR="00AD3535" w:rsidRPr="00D014C4">
        <w:rPr>
          <w:rFonts w:ascii="Arial" w:eastAsia="Gill Sans MT" w:hAnsi="Arial" w:cs="Arial"/>
          <w:sz w:val="24"/>
          <w:szCs w:val="24"/>
        </w:rPr>
        <w:t>iolencia</w:t>
      </w:r>
      <w:r w:rsidRPr="00D014C4">
        <w:rPr>
          <w:rFonts w:ascii="Arial" w:eastAsia="Gill Sans MT" w:hAnsi="Arial" w:cs="Arial"/>
          <w:sz w:val="24"/>
          <w:szCs w:val="24"/>
        </w:rPr>
        <w:t>.</w:t>
      </w:r>
    </w:p>
    <w:p w14:paraId="018D1F6E" w14:textId="7C85769D" w:rsidR="000B0363" w:rsidRPr="00D014C4" w:rsidRDefault="00A25122" w:rsidP="00D014C4">
      <w:pPr>
        <w:tabs>
          <w:tab w:val="left" w:pos="1440"/>
        </w:tabs>
        <w:spacing w:line="240" w:lineRule="auto"/>
        <w:jc w:val="both"/>
        <w:rPr>
          <w:rFonts w:ascii="Arial" w:eastAsia="Gill Sans MT" w:hAnsi="Arial" w:cs="Arial"/>
          <w:sz w:val="24"/>
          <w:szCs w:val="24"/>
        </w:rPr>
      </w:pPr>
      <w:r w:rsidRPr="00D014C4">
        <w:rPr>
          <w:rFonts w:ascii="Arial" w:eastAsia="Gill Sans MT" w:hAnsi="Arial" w:cs="Arial"/>
          <w:sz w:val="24"/>
          <w:szCs w:val="24"/>
        </w:rPr>
        <w:t>Se deroga.</w:t>
      </w:r>
    </w:p>
    <w:p w14:paraId="6DE7F039" w14:textId="1D808F12"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4.</w:t>
      </w:r>
      <w:r w:rsidRPr="00D014C4">
        <w:rPr>
          <w:rFonts w:ascii="Arial" w:eastAsia="Gill Sans MT" w:hAnsi="Arial" w:cs="Arial"/>
          <w:sz w:val="24"/>
          <w:szCs w:val="24"/>
        </w:rPr>
        <w:t xml:space="preserve"> Al frente de cada unidad administrativa, se nombrará un</w:t>
      </w:r>
      <w:r w:rsidR="00D0046F" w:rsidRPr="00D014C4">
        <w:rPr>
          <w:rFonts w:ascii="Arial" w:eastAsia="Gill Sans MT" w:hAnsi="Arial" w:cs="Arial"/>
          <w:sz w:val="24"/>
          <w:szCs w:val="24"/>
        </w:rPr>
        <w:t>a persona</w:t>
      </w:r>
      <w:r w:rsidRPr="00D014C4">
        <w:rPr>
          <w:rFonts w:ascii="Arial" w:eastAsia="Gill Sans MT" w:hAnsi="Arial" w:cs="Arial"/>
          <w:sz w:val="24"/>
          <w:szCs w:val="24"/>
        </w:rPr>
        <w:t xml:space="preserve"> titular qu</w:t>
      </w:r>
      <w:r w:rsidR="00B74624" w:rsidRPr="00D014C4">
        <w:rPr>
          <w:rFonts w:ascii="Arial" w:eastAsia="Gill Sans MT" w:hAnsi="Arial" w:cs="Arial"/>
          <w:sz w:val="24"/>
          <w:szCs w:val="24"/>
        </w:rPr>
        <w:t>i</w:t>
      </w:r>
      <w:r w:rsidR="0020341F" w:rsidRPr="00D014C4">
        <w:rPr>
          <w:rFonts w:ascii="Arial" w:eastAsia="Gill Sans MT" w:hAnsi="Arial" w:cs="Arial"/>
          <w:sz w:val="24"/>
          <w:szCs w:val="24"/>
        </w:rPr>
        <w:t>e</w:t>
      </w:r>
      <w:r w:rsidR="00B74624" w:rsidRPr="00D014C4">
        <w:rPr>
          <w:rFonts w:ascii="Arial" w:eastAsia="Gill Sans MT" w:hAnsi="Arial" w:cs="Arial"/>
          <w:sz w:val="24"/>
          <w:szCs w:val="24"/>
        </w:rPr>
        <w:t>n</w:t>
      </w:r>
      <w:r w:rsidRPr="00D014C4">
        <w:rPr>
          <w:rFonts w:ascii="Arial" w:eastAsia="Gill Sans MT" w:hAnsi="Arial" w:cs="Arial"/>
          <w:sz w:val="24"/>
          <w:szCs w:val="24"/>
        </w:rPr>
        <w:t xml:space="preserve"> cumplirá con las atribuciones y funciones establecidas en las </w:t>
      </w:r>
      <w:r w:rsidR="471A4F1E" w:rsidRPr="00D014C4">
        <w:rPr>
          <w:rFonts w:ascii="Arial" w:eastAsia="Gill Sans MT" w:hAnsi="Arial" w:cs="Arial"/>
          <w:sz w:val="24"/>
          <w:szCs w:val="24"/>
        </w:rPr>
        <w:t xml:space="preserve">disposiciones </w:t>
      </w:r>
      <w:r w:rsidR="00DE572B" w:rsidRPr="00D014C4">
        <w:rPr>
          <w:rFonts w:ascii="Arial" w:eastAsia="Gill Sans MT" w:hAnsi="Arial" w:cs="Arial"/>
          <w:sz w:val="24"/>
          <w:szCs w:val="24"/>
        </w:rPr>
        <w:t>jurídicas y normativas</w:t>
      </w:r>
      <w:r w:rsidR="51617E0B" w:rsidRPr="00D014C4">
        <w:rPr>
          <w:rFonts w:ascii="Arial" w:eastAsia="Gill Sans MT" w:hAnsi="Arial" w:cs="Arial"/>
          <w:sz w:val="24"/>
          <w:szCs w:val="24"/>
        </w:rPr>
        <w:t xml:space="preserve"> aplicable</w:t>
      </w:r>
      <w:r w:rsidR="00DE572B" w:rsidRPr="00D014C4">
        <w:rPr>
          <w:rFonts w:ascii="Arial" w:eastAsia="Gill Sans MT" w:hAnsi="Arial" w:cs="Arial"/>
          <w:sz w:val="24"/>
          <w:szCs w:val="24"/>
        </w:rPr>
        <w:t>s</w:t>
      </w:r>
      <w:r w:rsidRPr="00D014C4">
        <w:rPr>
          <w:rFonts w:ascii="Arial" w:eastAsia="Gill Sans MT" w:hAnsi="Arial" w:cs="Arial"/>
          <w:sz w:val="24"/>
          <w:szCs w:val="24"/>
        </w:rPr>
        <w:t>.</w:t>
      </w:r>
    </w:p>
    <w:p w14:paraId="24764557" w14:textId="4E37820B"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5.</w:t>
      </w:r>
      <w:r w:rsidRPr="00D014C4">
        <w:rPr>
          <w:rFonts w:ascii="Arial" w:eastAsia="Gill Sans MT" w:hAnsi="Arial" w:cs="Arial"/>
          <w:sz w:val="24"/>
          <w:szCs w:val="24"/>
        </w:rPr>
        <w:t xml:space="preserve"> La Secretaría, para el ejercicio de sus atribuciones y funciones, se auxiliará de una </w:t>
      </w:r>
      <w:r w:rsidR="14EC3CD5" w:rsidRPr="00D014C4">
        <w:rPr>
          <w:rFonts w:ascii="Arial" w:eastAsia="Gill Sans MT" w:hAnsi="Arial" w:cs="Arial"/>
          <w:sz w:val="24"/>
          <w:szCs w:val="24"/>
        </w:rPr>
        <w:t>s</w:t>
      </w:r>
      <w:r w:rsidRPr="00D014C4">
        <w:rPr>
          <w:rFonts w:ascii="Arial" w:eastAsia="Gill Sans MT" w:hAnsi="Arial" w:cs="Arial"/>
          <w:sz w:val="24"/>
          <w:szCs w:val="24"/>
        </w:rPr>
        <w:t>ecretaría</w:t>
      </w:r>
      <w:r w:rsidR="6EF440E3" w:rsidRPr="00D014C4">
        <w:rPr>
          <w:rFonts w:ascii="Arial" w:eastAsia="Gill Sans MT" w:hAnsi="Arial" w:cs="Arial"/>
          <w:sz w:val="24"/>
          <w:szCs w:val="24"/>
        </w:rPr>
        <w:t xml:space="preserve"> </w:t>
      </w:r>
      <w:r w:rsidR="14EC3CD5" w:rsidRPr="00D014C4">
        <w:rPr>
          <w:rFonts w:ascii="Arial" w:eastAsia="Gill Sans MT" w:hAnsi="Arial" w:cs="Arial"/>
          <w:sz w:val="24"/>
          <w:szCs w:val="24"/>
        </w:rPr>
        <w:t>p</w:t>
      </w:r>
      <w:r w:rsidRPr="00D014C4">
        <w:rPr>
          <w:rFonts w:ascii="Arial" w:eastAsia="Gill Sans MT" w:hAnsi="Arial" w:cs="Arial"/>
          <w:sz w:val="24"/>
          <w:szCs w:val="24"/>
        </w:rPr>
        <w:t>articular y de las unidades administrativas siguientes:</w:t>
      </w:r>
    </w:p>
    <w:p w14:paraId="3B84D351"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al </w:t>
      </w:r>
      <w:r w:rsidRPr="00D014C4">
        <w:rPr>
          <w:rFonts w:ascii="Arial" w:eastAsia="Gill Sans MT" w:hAnsi="Arial" w:cs="Arial"/>
          <w:b/>
          <w:bCs/>
          <w:sz w:val="24"/>
          <w:szCs w:val="24"/>
        </w:rPr>
        <w:t>II</w:t>
      </w:r>
      <w:r w:rsidRPr="00D014C4">
        <w:rPr>
          <w:rFonts w:ascii="Arial" w:eastAsia="Gill Sans MT" w:hAnsi="Arial" w:cs="Arial"/>
          <w:sz w:val="24"/>
          <w:szCs w:val="24"/>
        </w:rPr>
        <w:t>. ...</w:t>
      </w:r>
    </w:p>
    <w:p w14:paraId="28B51860"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w:t>
      </w:r>
    </w:p>
    <w:p w14:paraId="44E35DDD"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a) al b) …</w:t>
      </w:r>
    </w:p>
    <w:p w14:paraId="5B9C87AC"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c) Departamento de Contabilidad;</w:t>
      </w:r>
    </w:p>
    <w:p w14:paraId="0D311633"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Coordinación de Normatividad, Desarrollo Administrativo y de Archivos:</w:t>
      </w:r>
    </w:p>
    <w:p w14:paraId="381610FD"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a) al b) …</w:t>
      </w:r>
    </w:p>
    <w:p w14:paraId="146AF96B"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c) Unidad Coordinadora de Gestión Documental y Administración de Archivos:</w:t>
      </w:r>
    </w:p>
    <w:p w14:paraId="7AED8E95"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I. al 4. ...</w:t>
      </w:r>
    </w:p>
    <w:p w14:paraId="26E08D02" w14:textId="0466ACB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w:t>
      </w:r>
      <w:r w:rsidRPr="00D014C4">
        <w:rPr>
          <w:rFonts w:ascii="Arial" w:eastAsia="Gill Sans MT" w:hAnsi="Arial" w:cs="Arial"/>
          <w:sz w:val="24"/>
          <w:szCs w:val="24"/>
        </w:rPr>
        <w:t xml:space="preserve"> al </w:t>
      </w:r>
      <w:r w:rsidRPr="00D014C4">
        <w:rPr>
          <w:rFonts w:ascii="Arial" w:eastAsia="Gill Sans MT" w:hAnsi="Arial" w:cs="Arial"/>
          <w:b/>
          <w:bCs/>
          <w:sz w:val="24"/>
          <w:szCs w:val="24"/>
        </w:rPr>
        <w:t>IX.</w:t>
      </w:r>
      <w:r w:rsidRPr="00D014C4">
        <w:rPr>
          <w:rFonts w:ascii="Arial" w:eastAsia="Gill Sans MT" w:hAnsi="Arial" w:cs="Arial"/>
          <w:sz w:val="24"/>
          <w:szCs w:val="24"/>
        </w:rPr>
        <w:t xml:space="preserve"> ...</w:t>
      </w:r>
    </w:p>
    <w:p w14:paraId="172A062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w:t>
      </w:r>
    </w:p>
    <w:p w14:paraId="5DC4226F" w14:textId="1C185A54"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 xml:space="preserve">Las funciones de la </w:t>
      </w:r>
      <w:r w:rsidR="14EC3CD5" w:rsidRPr="00D014C4">
        <w:rPr>
          <w:rFonts w:ascii="Arial" w:eastAsia="Gill Sans MT" w:hAnsi="Arial" w:cs="Arial"/>
          <w:sz w:val="24"/>
          <w:szCs w:val="24"/>
        </w:rPr>
        <w:t>s</w:t>
      </w:r>
      <w:r w:rsidRPr="00D014C4">
        <w:rPr>
          <w:rFonts w:ascii="Arial" w:eastAsia="Gill Sans MT" w:hAnsi="Arial" w:cs="Arial"/>
          <w:sz w:val="24"/>
          <w:szCs w:val="24"/>
        </w:rPr>
        <w:t xml:space="preserve">ecretaría </w:t>
      </w:r>
      <w:r w:rsidR="14EC3CD5" w:rsidRPr="00D014C4">
        <w:rPr>
          <w:rFonts w:ascii="Arial" w:eastAsia="Gill Sans MT" w:hAnsi="Arial" w:cs="Arial"/>
          <w:sz w:val="24"/>
          <w:szCs w:val="24"/>
        </w:rPr>
        <w:t>pa</w:t>
      </w:r>
      <w:r w:rsidRPr="00D014C4">
        <w:rPr>
          <w:rFonts w:ascii="Arial" w:eastAsia="Gill Sans MT" w:hAnsi="Arial" w:cs="Arial"/>
          <w:sz w:val="24"/>
          <w:szCs w:val="24"/>
        </w:rPr>
        <w:t>rticular y de las unidades administrativas, se precisarán en</w:t>
      </w:r>
      <w:r w:rsidR="74AA0886" w:rsidRPr="00D014C4">
        <w:rPr>
          <w:rFonts w:ascii="Arial" w:eastAsia="Gill Sans MT" w:hAnsi="Arial" w:cs="Arial"/>
          <w:sz w:val="24"/>
          <w:szCs w:val="24"/>
        </w:rPr>
        <w:t xml:space="preserve"> el </w:t>
      </w:r>
      <w:r w:rsidR="26CD3C2F" w:rsidRPr="00D014C4">
        <w:rPr>
          <w:rFonts w:ascii="Arial" w:eastAsia="Gill Sans MT" w:hAnsi="Arial" w:cs="Arial"/>
          <w:sz w:val="24"/>
          <w:szCs w:val="24"/>
        </w:rPr>
        <w:t>M</w:t>
      </w:r>
      <w:r w:rsidRPr="00D014C4">
        <w:rPr>
          <w:rFonts w:ascii="Arial" w:eastAsia="Gill Sans MT" w:hAnsi="Arial" w:cs="Arial"/>
          <w:sz w:val="24"/>
          <w:szCs w:val="24"/>
        </w:rPr>
        <w:t>anual</w:t>
      </w:r>
      <w:r w:rsidR="74AA0886" w:rsidRPr="00D014C4">
        <w:rPr>
          <w:rFonts w:ascii="Arial" w:eastAsia="Gill Sans MT" w:hAnsi="Arial" w:cs="Arial"/>
          <w:sz w:val="24"/>
          <w:szCs w:val="24"/>
        </w:rPr>
        <w:t xml:space="preserve"> </w:t>
      </w:r>
      <w:r w:rsidR="26CD3C2F" w:rsidRPr="00D014C4">
        <w:rPr>
          <w:rFonts w:ascii="Arial" w:eastAsia="Gill Sans MT" w:hAnsi="Arial" w:cs="Arial"/>
          <w:sz w:val="24"/>
          <w:szCs w:val="24"/>
        </w:rPr>
        <w:t>G</w:t>
      </w:r>
      <w:r w:rsidR="74AA0886" w:rsidRPr="00D014C4">
        <w:rPr>
          <w:rFonts w:ascii="Arial" w:eastAsia="Gill Sans MT" w:hAnsi="Arial" w:cs="Arial"/>
          <w:sz w:val="24"/>
          <w:szCs w:val="24"/>
        </w:rPr>
        <w:t xml:space="preserve">eneral de </w:t>
      </w:r>
      <w:r w:rsidR="26CD3C2F" w:rsidRPr="00D014C4">
        <w:rPr>
          <w:rFonts w:ascii="Arial" w:eastAsia="Gill Sans MT" w:hAnsi="Arial" w:cs="Arial"/>
          <w:sz w:val="24"/>
          <w:szCs w:val="24"/>
        </w:rPr>
        <w:t>O</w:t>
      </w:r>
      <w:r w:rsidR="74AA0886" w:rsidRPr="00D014C4">
        <w:rPr>
          <w:rFonts w:ascii="Arial" w:eastAsia="Gill Sans MT" w:hAnsi="Arial" w:cs="Arial"/>
          <w:sz w:val="24"/>
          <w:szCs w:val="24"/>
        </w:rPr>
        <w:t>rganización</w:t>
      </w:r>
      <w:r w:rsidRPr="00D014C4">
        <w:rPr>
          <w:rFonts w:ascii="Arial" w:eastAsia="Gill Sans MT" w:hAnsi="Arial" w:cs="Arial"/>
          <w:sz w:val="24"/>
          <w:szCs w:val="24"/>
        </w:rPr>
        <w:t xml:space="preserve"> y de procedimientos</w:t>
      </w:r>
      <w:r w:rsidR="26CD3C2F" w:rsidRPr="00D014C4">
        <w:rPr>
          <w:rFonts w:ascii="Arial" w:eastAsia="Gill Sans MT" w:hAnsi="Arial" w:cs="Arial"/>
          <w:sz w:val="24"/>
          <w:szCs w:val="24"/>
        </w:rPr>
        <w:t xml:space="preserve"> correspondientes</w:t>
      </w:r>
      <w:r w:rsidRPr="00D014C4">
        <w:rPr>
          <w:rFonts w:ascii="Arial" w:eastAsia="Gill Sans MT" w:hAnsi="Arial" w:cs="Arial"/>
          <w:sz w:val="24"/>
          <w:szCs w:val="24"/>
        </w:rPr>
        <w:t>.</w:t>
      </w:r>
    </w:p>
    <w:p w14:paraId="246142C4" w14:textId="39F6293F"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6.</w:t>
      </w:r>
      <w:r w:rsidRPr="00D014C4">
        <w:rPr>
          <w:rFonts w:ascii="Arial" w:eastAsia="Gill Sans MT" w:hAnsi="Arial" w:cs="Arial"/>
          <w:sz w:val="24"/>
          <w:szCs w:val="24"/>
        </w:rPr>
        <w:t xml:space="preserve"> Al frente de la Secretaría, habrá un</w:t>
      </w:r>
      <w:r w:rsidR="006F329A" w:rsidRPr="00D014C4">
        <w:rPr>
          <w:rFonts w:ascii="Arial" w:eastAsia="Gill Sans MT" w:hAnsi="Arial" w:cs="Arial"/>
          <w:sz w:val="24"/>
          <w:szCs w:val="24"/>
        </w:rPr>
        <w:t>a persona</w:t>
      </w:r>
      <w:r w:rsidRPr="00D014C4">
        <w:rPr>
          <w:rFonts w:ascii="Arial" w:eastAsia="Gill Sans MT" w:hAnsi="Arial" w:cs="Arial"/>
          <w:sz w:val="24"/>
          <w:szCs w:val="24"/>
        </w:rPr>
        <w:t xml:space="preserve"> titular </w:t>
      </w:r>
      <w:r w:rsidR="26CD3C2F" w:rsidRPr="00D014C4">
        <w:rPr>
          <w:rFonts w:ascii="Arial" w:eastAsia="Gill Sans MT" w:hAnsi="Arial" w:cs="Arial"/>
          <w:sz w:val="24"/>
          <w:szCs w:val="24"/>
        </w:rPr>
        <w:t>nombrado</w:t>
      </w:r>
      <w:r w:rsidRPr="00D014C4">
        <w:rPr>
          <w:rFonts w:ascii="Arial" w:eastAsia="Gill Sans MT" w:hAnsi="Arial" w:cs="Arial"/>
          <w:sz w:val="24"/>
          <w:szCs w:val="24"/>
        </w:rPr>
        <w:t xml:space="preserve"> por la Legislatura, a quien le corresponderá el trámite y resolución de los asuntos de competencia de la Secretaría, para tales efectos ejercerá las atribuciones y funciones que dispongan las </w:t>
      </w:r>
      <w:r w:rsidR="471A4F1E" w:rsidRPr="00D014C4">
        <w:rPr>
          <w:rFonts w:ascii="Arial" w:eastAsia="Gill Sans MT" w:hAnsi="Arial" w:cs="Arial"/>
          <w:sz w:val="24"/>
          <w:szCs w:val="24"/>
        </w:rPr>
        <w:t xml:space="preserve">disposiciones </w:t>
      </w:r>
      <w:r w:rsidR="00F94E6A" w:rsidRPr="00D014C4">
        <w:rPr>
          <w:rFonts w:ascii="Arial" w:eastAsia="Gill Sans MT" w:hAnsi="Arial" w:cs="Arial"/>
          <w:sz w:val="24"/>
          <w:szCs w:val="24"/>
        </w:rPr>
        <w:t>jurídicas</w:t>
      </w:r>
      <w:r w:rsidR="51617E0B" w:rsidRPr="00D014C4">
        <w:rPr>
          <w:rFonts w:ascii="Arial" w:eastAsia="Gill Sans MT" w:hAnsi="Arial" w:cs="Arial"/>
          <w:sz w:val="24"/>
          <w:szCs w:val="24"/>
        </w:rPr>
        <w:t xml:space="preserve"> </w:t>
      </w:r>
      <w:r w:rsidR="00DE572B" w:rsidRPr="00D014C4">
        <w:rPr>
          <w:rFonts w:ascii="Arial" w:eastAsia="Gill Sans MT" w:hAnsi="Arial" w:cs="Arial"/>
          <w:sz w:val="24"/>
          <w:szCs w:val="24"/>
        </w:rPr>
        <w:t xml:space="preserve">y normativas </w:t>
      </w:r>
      <w:r w:rsidR="51617E0B" w:rsidRPr="00D014C4">
        <w:rPr>
          <w:rFonts w:ascii="Arial" w:eastAsia="Gill Sans MT" w:hAnsi="Arial" w:cs="Arial"/>
          <w:sz w:val="24"/>
          <w:szCs w:val="24"/>
        </w:rPr>
        <w:t>aplicable</w:t>
      </w:r>
      <w:r w:rsidR="00F94E6A" w:rsidRPr="00D014C4">
        <w:rPr>
          <w:rFonts w:ascii="Arial" w:eastAsia="Gill Sans MT" w:hAnsi="Arial" w:cs="Arial"/>
          <w:sz w:val="24"/>
          <w:szCs w:val="24"/>
        </w:rPr>
        <w:t>s</w:t>
      </w:r>
      <w:r w:rsidR="51617E0B" w:rsidRPr="00D014C4">
        <w:rPr>
          <w:rFonts w:ascii="Arial" w:eastAsia="Gill Sans MT" w:hAnsi="Arial" w:cs="Arial"/>
          <w:sz w:val="24"/>
          <w:szCs w:val="24"/>
        </w:rPr>
        <w:t>.</w:t>
      </w:r>
    </w:p>
    <w:p w14:paraId="2D2DD804" w14:textId="4E750EED"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Artículo 7.</w:t>
      </w:r>
      <w:r w:rsidRPr="00D014C4">
        <w:rPr>
          <w:rFonts w:ascii="Arial" w:eastAsia="Gill Sans MT" w:hAnsi="Arial" w:cs="Arial"/>
          <w:sz w:val="24"/>
          <w:szCs w:val="24"/>
        </w:rPr>
        <w:t xml:space="preserve"> Además de las atribuciones contenidas en el Reglamento del Poder Legislativo, </w:t>
      </w:r>
      <w:r w:rsidR="001B3252" w:rsidRPr="00D014C4">
        <w:rPr>
          <w:rFonts w:ascii="Arial" w:eastAsia="Gill Sans MT" w:hAnsi="Arial" w:cs="Arial"/>
          <w:sz w:val="24"/>
          <w:szCs w:val="24"/>
        </w:rPr>
        <w:t>la persona titular</w:t>
      </w:r>
      <w:r w:rsidRPr="00D014C4">
        <w:rPr>
          <w:rFonts w:ascii="Arial" w:eastAsia="Gill Sans MT" w:hAnsi="Arial" w:cs="Arial"/>
          <w:sz w:val="24"/>
          <w:szCs w:val="24"/>
        </w:rPr>
        <w:t xml:space="preserve"> de la Secretaría tendrá las siguientes:</w:t>
      </w:r>
    </w:p>
    <w:p w14:paraId="62AB5BF8"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Delegar sus atribuciones y funciones</w:t>
      </w:r>
      <w:r w:rsidR="43B5FCAE" w:rsidRPr="00D014C4">
        <w:rPr>
          <w:rFonts w:ascii="Arial" w:eastAsia="Gill Sans MT" w:hAnsi="Arial" w:cs="Arial"/>
          <w:sz w:val="24"/>
          <w:szCs w:val="24"/>
        </w:rPr>
        <w:t xml:space="preserve"> </w:t>
      </w:r>
      <w:r w:rsidR="1DA82728" w:rsidRPr="00D014C4">
        <w:rPr>
          <w:rFonts w:ascii="Arial" w:eastAsia="Gill Sans MT" w:hAnsi="Arial" w:cs="Arial"/>
          <w:sz w:val="24"/>
          <w:szCs w:val="24"/>
        </w:rPr>
        <w:t>a</w:t>
      </w:r>
      <w:r w:rsidR="43B5FCAE" w:rsidRPr="00D014C4">
        <w:rPr>
          <w:rFonts w:ascii="Arial" w:eastAsia="Gill Sans MT" w:hAnsi="Arial" w:cs="Arial"/>
          <w:sz w:val="24"/>
          <w:szCs w:val="24"/>
        </w:rPr>
        <w:t xml:space="preserve"> las</w:t>
      </w:r>
      <w:r w:rsidRPr="00D014C4">
        <w:rPr>
          <w:rFonts w:ascii="Arial" w:eastAsia="Gill Sans MT" w:hAnsi="Arial" w:cs="Arial"/>
          <w:sz w:val="24"/>
          <w:szCs w:val="24"/>
        </w:rPr>
        <w:t xml:space="preserve"> personas servidoras públicas </w:t>
      </w:r>
      <w:r w:rsidR="43B5FCAE" w:rsidRPr="00D014C4">
        <w:rPr>
          <w:rFonts w:ascii="Arial" w:eastAsia="Gill Sans MT" w:hAnsi="Arial" w:cs="Arial"/>
          <w:sz w:val="24"/>
          <w:szCs w:val="24"/>
        </w:rPr>
        <w:t>subalternas, excepto aquellas que por disposición de ley deban ser ejercidas de forma directa</w:t>
      </w:r>
      <w:r w:rsidRPr="00D014C4">
        <w:rPr>
          <w:rFonts w:ascii="Arial" w:eastAsia="Gill Sans MT" w:hAnsi="Arial" w:cs="Arial"/>
          <w:sz w:val="24"/>
          <w:szCs w:val="24"/>
        </w:rPr>
        <w:t>;</w:t>
      </w:r>
    </w:p>
    <w:p w14:paraId="7E05180E"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w:t>
      </w:r>
    </w:p>
    <w:p w14:paraId="3957C691" w14:textId="62725035"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Autorizar los movimientos de personal del Poder</w:t>
      </w:r>
      <w:r w:rsidR="00EE63F5" w:rsidRPr="00D014C4">
        <w:rPr>
          <w:rFonts w:ascii="Arial" w:eastAsia="Gill Sans MT" w:hAnsi="Arial" w:cs="Arial"/>
          <w:sz w:val="24"/>
          <w:szCs w:val="24"/>
        </w:rPr>
        <w:t xml:space="preserve"> Legislativo</w:t>
      </w:r>
      <w:r w:rsidRPr="00D014C4">
        <w:rPr>
          <w:rFonts w:ascii="Arial" w:eastAsia="Gill Sans MT" w:hAnsi="Arial" w:cs="Arial"/>
          <w:sz w:val="24"/>
          <w:szCs w:val="24"/>
        </w:rPr>
        <w:t>; así como suscribir los nombramientos de</w:t>
      </w:r>
      <w:r w:rsidR="45E313C4" w:rsidRPr="00D014C4">
        <w:rPr>
          <w:rFonts w:ascii="Arial" w:eastAsia="Gill Sans MT" w:hAnsi="Arial" w:cs="Arial"/>
          <w:sz w:val="24"/>
          <w:szCs w:val="24"/>
        </w:rPr>
        <w:t xml:space="preserve"> las personas servidoras públicas de estructura de la </w:t>
      </w:r>
      <w:r w:rsidRPr="00D014C4">
        <w:rPr>
          <w:rFonts w:ascii="Arial" w:eastAsia="Gill Sans MT" w:hAnsi="Arial" w:cs="Arial"/>
          <w:sz w:val="24"/>
          <w:szCs w:val="24"/>
        </w:rPr>
        <w:t>Secretaría y de l</w:t>
      </w:r>
      <w:r w:rsidR="00F02529" w:rsidRPr="00D014C4">
        <w:rPr>
          <w:rFonts w:ascii="Arial" w:eastAsia="Gill Sans MT" w:hAnsi="Arial" w:cs="Arial"/>
          <w:sz w:val="24"/>
          <w:szCs w:val="24"/>
        </w:rPr>
        <w:t>a</w:t>
      </w:r>
      <w:r w:rsidRPr="00D014C4">
        <w:rPr>
          <w:rFonts w:ascii="Arial" w:eastAsia="Gill Sans MT" w:hAnsi="Arial" w:cs="Arial"/>
          <w:sz w:val="24"/>
          <w:szCs w:val="24"/>
        </w:rPr>
        <w:t>s que determinen los titulares de las dependencias;</w:t>
      </w:r>
    </w:p>
    <w:p w14:paraId="759A701A"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al </w:t>
      </w:r>
      <w:r w:rsidRPr="00D014C4">
        <w:rPr>
          <w:rFonts w:ascii="Arial" w:eastAsia="Gill Sans MT" w:hAnsi="Arial" w:cs="Arial"/>
          <w:b/>
          <w:bCs/>
          <w:sz w:val="24"/>
          <w:szCs w:val="24"/>
        </w:rPr>
        <w:t>VI</w:t>
      </w:r>
      <w:r w:rsidRPr="00D014C4">
        <w:rPr>
          <w:rFonts w:ascii="Arial" w:eastAsia="Gill Sans MT" w:hAnsi="Arial" w:cs="Arial"/>
          <w:sz w:val="24"/>
          <w:szCs w:val="24"/>
        </w:rPr>
        <w:t>. …</w:t>
      </w:r>
    </w:p>
    <w:p w14:paraId="6AD4ED97" w14:textId="4278B54A"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8.</w:t>
      </w:r>
      <w:r w:rsidRPr="00D014C4">
        <w:rPr>
          <w:rFonts w:ascii="Arial" w:eastAsia="Gill Sans MT" w:hAnsi="Arial" w:cs="Arial"/>
          <w:sz w:val="24"/>
          <w:szCs w:val="24"/>
        </w:rPr>
        <w:t xml:space="preserve"> Corresponde a l</w:t>
      </w:r>
      <w:r w:rsidR="00205A69" w:rsidRPr="00D014C4">
        <w:rPr>
          <w:rFonts w:ascii="Arial" w:eastAsia="Gill Sans MT" w:hAnsi="Arial" w:cs="Arial"/>
          <w:sz w:val="24"/>
          <w:szCs w:val="24"/>
        </w:rPr>
        <w:t>as</w:t>
      </w:r>
      <w:r w:rsidRPr="00D014C4">
        <w:rPr>
          <w:rFonts w:ascii="Arial" w:eastAsia="Gill Sans MT" w:hAnsi="Arial" w:cs="Arial"/>
          <w:sz w:val="24"/>
          <w:szCs w:val="24"/>
        </w:rPr>
        <w:t xml:space="preserve"> </w:t>
      </w:r>
      <w:r w:rsidR="00205A69" w:rsidRPr="00D014C4">
        <w:rPr>
          <w:rFonts w:ascii="Arial" w:eastAsia="Gill Sans MT" w:hAnsi="Arial" w:cs="Arial"/>
          <w:sz w:val="24"/>
          <w:szCs w:val="24"/>
        </w:rPr>
        <w:t xml:space="preserve">personas </w:t>
      </w:r>
      <w:r w:rsidRPr="00D014C4">
        <w:rPr>
          <w:rFonts w:ascii="Arial" w:eastAsia="Gill Sans MT" w:hAnsi="Arial" w:cs="Arial"/>
          <w:sz w:val="24"/>
          <w:szCs w:val="24"/>
        </w:rPr>
        <w:t>titulares de las</w:t>
      </w:r>
      <w:r w:rsidR="14EC3CD5" w:rsidRPr="00D014C4">
        <w:rPr>
          <w:rFonts w:ascii="Arial" w:eastAsia="Gill Sans MT" w:hAnsi="Arial" w:cs="Arial"/>
          <w:sz w:val="24"/>
          <w:szCs w:val="24"/>
        </w:rPr>
        <w:t xml:space="preserve"> unidades de apoyo y direcciones </w:t>
      </w:r>
      <w:r w:rsidRPr="00D014C4">
        <w:rPr>
          <w:rFonts w:ascii="Arial" w:eastAsia="Gill Sans MT" w:hAnsi="Arial" w:cs="Arial"/>
          <w:sz w:val="24"/>
          <w:szCs w:val="24"/>
        </w:rPr>
        <w:t>de la Secretaría las atribuciones siguientes:</w:t>
      </w:r>
    </w:p>
    <w:p w14:paraId="58C68DF3" w14:textId="2A9E3ADA"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Acordar con </w:t>
      </w:r>
      <w:r w:rsidR="00AA1D32" w:rsidRPr="00D014C4">
        <w:rPr>
          <w:rFonts w:ascii="Arial" w:eastAsia="Gill Sans MT" w:hAnsi="Arial" w:cs="Arial"/>
          <w:sz w:val="24"/>
          <w:szCs w:val="24"/>
        </w:rPr>
        <w:t xml:space="preserve">la persona </w:t>
      </w:r>
      <w:r w:rsidRPr="00D014C4">
        <w:rPr>
          <w:rFonts w:ascii="Arial" w:eastAsia="Gill Sans MT" w:hAnsi="Arial" w:cs="Arial"/>
          <w:sz w:val="24"/>
          <w:szCs w:val="24"/>
        </w:rPr>
        <w:t xml:space="preserve">titular de la Secretaría, los asuntos de su competencia que requieran de su intervención; </w:t>
      </w:r>
    </w:p>
    <w:p w14:paraId="0B1E2A6E" w14:textId="3A06972B"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Planear, organizar, ejecutar y controlar el funcionamiento de las </w:t>
      </w:r>
      <w:r w:rsidR="155CC9B1" w:rsidRPr="00D014C4">
        <w:rPr>
          <w:rFonts w:ascii="Arial" w:eastAsia="Gill Sans MT" w:hAnsi="Arial" w:cs="Arial"/>
          <w:sz w:val="24"/>
          <w:szCs w:val="24"/>
        </w:rPr>
        <w:t>unidades administrativas a su cargo</w:t>
      </w:r>
      <w:r w:rsidRPr="00D014C4">
        <w:rPr>
          <w:rFonts w:ascii="Arial" w:eastAsia="Gill Sans MT" w:hAnsi="Arial" w:cs="Arial"/>
          <w:sz w:val="24"/>
          <w:szCs w:val="24"/>
        </w:rPr>
        <w:t>;</w:t>
      </w:r>
    </w:p>
    <w:p w14:paraId="0907C9F3" w14:textId="3C0555BB"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Proponer normas, procedimientos y políticas para el funcionamiento de las </w:t>
      </w:r>
      <w:r w:rsidR="155CC9B1" w:rsidRPr="00D014C4">
        <w:rPr>
          <w:rFonts w:ascii="Arial" w:eastAsia="Gill Sans MT" w:hAnsi="Arial" w:cs="Arial"/>
          <w:sz w:val="24"/>
          <w:szCs w:val="24"/>
        </w:rPr>
        <w:t>unidades administrativas a su cargo</w:t>
      </w:r>
      <w:r w:rsidRPr="00D014C4">
        <w:rPr>
          <w:rFonts w:ascii="Arial" w:eastAsia="Gill Sans MT" w:hAnsi="Arial" w:cs="Arial"/>
          <w:sz w:val="24"/>
          <w:szCs w:val="24"/>
        </w:rPr>
        <w:t>;</w:t>
      </w:r>
    </w:p>
    <w:p w14:paraId="054AF31A" w14:textId="1770C920"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00DB54BD" w:rsidRPr="00D014C4">
        <w:rPr>
          <w:rFonts w:ascii="Arial" w:eastAsia="Gill Sans MT" w:hAnsi="Arial" w:cs="Arial"/>
          <w:b/>
          <w:bCs/>
          <w:sz w:val="24"/>
          <w:szCs w:val="24"/>
        </w:rPr>
        <w:t xml:space="preserve"> </w:t>
      </w:r>
      <w:r w:rsidR="00DB54BD" w:rsidRPr="00D014C4">
        <w:rPr>
          <w:rFonts w:ascii="Arial" w:eastAsia="Gill Sans MT" w:hAnsi="Arial" w:cs="Arial"/>
          <w:bCs/>
          <w:sz w:val="24"/>
          <w:szCs w:val="24"/>
        </w:rPr>
        <w:t xml:space="preserve">al </w:t>
      </w:r>
      <w:r w:rsidR="780E6731" w:rsidRPr="00D014C4">
        <w:rPr>
          <w:rFonts w:ascii="Arial" w:eastAsia="Gill Sans MT" w:hAnsi="Arial" w:cs="Arial"/>
          <w:b/>
          <w:bCs/>
          <w:sz w:val="24"/>
          <w:szCs w:val="24"/>
        </w:rPr>
        <w:t>V.</w:t>
      </w:r>
      <w:r w:rsidR="780E6731" w:rsidRPr="00D014C4">
        <w:rPr>
          <w:rFonts w:ascii="Arial" w:eastAsia="Gill Sans MT" w:hAnsi="Arial" w:cs="Arial"/>
          <w:sz w:val="24"/>
          <w:szCs w:val="24"/>
        </w:rPr>
        <w:t xml:space="preserve"> </w:t>
      </w:r>
      <w:r w:rsidR="00DB54BD" w:rsidRPr="00D014C4">
        <w:rPr>
          <w:rFonts w:ascii="Arial" w:eastAsia="Gill Sans MT" w:hAnsi="Arial" w:cs="Arial"/>
          <w:sz w:val="24"/>
          <w:szCs w:val="24"/>
        </w:rPr>
        <w:t>...</w:t>
      </w:r>
    </w:p>
    <w:p w14:paraId="1EBE68C5" w14:textId="46421AEE" w:rsidR="000B0363" w:rsidRPr="00D014C4" w:rsidRDefault="780E6731"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Pr="00D014C4">
        <w:rPr>
          <w:rFonts w:ascii="Arial" w:eastAsia="Gill Sans MT" w:hAnsi="Arial" w:cs="Arial"/>
          <w:sz w:val="24"/>
          <w:szCs w:val="24"/>
        </w:rPr>
        <w:t xml:space="preserve"> Someter a la aprobación </w:t>
      </w:r>
      <w:r w:rsidR="00DB54BD" w:rsidRPr="00D014C4">
        <w:rPr>
          <w:rFonts w:ascii="Arial" w:eastAsia="Gill Sans MT" w:hAnsi="Arial" w:cs="Arial"/>
          <w:sz w:val="24"/>
          <w:szCs w:val="24"/>
        </w:rPr>
        <w:t xml:space="preserve">de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 estudios y proyectos que tengan como propósito la modernización y simplificación administrativa en la Secretaría;</w:t>
      </w:r>
    </w:p>
    <w:p w14:paraId="43925A33" w14:textId="011EAE76"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VII. </w:t>
      </w:r>
      <w:r w:rsidR="405CB257" w:rsidRPr="00D014C4">
        <w:rPr>
          <w:rFonts w:ascii="Arial" w:eastAsia="Gill Sans MT" w:hAnsi="Arial" w:cs="Arial"/>
          <w:sz w:val="24"/>
          <w:szCs w:val="24"/>
        </w:rPr>
        <w:t>Coordinar actividades y funciones con las demás unidades administrativas de la Secretaría, para el desempeño de atribuciones;</w:t>
      </w:r>
    </w:p>
    <w:p w14:paraId="4A20E50F" w14:textId="6389FB66"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VIII.</w:t>
      </w:r>
      <w:r w:rsidRPr="00D014C4">
        <w:rPr>
          <w:rFonts w:ascii="Arial" w:eastAsia="Gill Sans MT" w:hAnsi="Arial" w:cs="Arial"/>
          <w:sz w:val="24"/>
          <w:szCs w:val="24"/>
        </w:rPr>
        <w:t xml:space="preserve"> Proponer a</w:t>
      </w:r>
      <w:r w:rsidR="00DB54BD" w:rsidRPr="00D014C4">
        <w:rPr>
          <w:rFonts w:ascii="Arial" w:eastAsia="Gill Sans MT" w:hAnsi="Arial" w:cs="Arial"/>
          <w:sz w:val="24"/>
          <w:szCs w:val="24"/>
        </w:rPr>
        <w:t xml:space="preserve"> la persona </w:t>
      </w:r>
      <w:r w:rsidRPr="00D014C4">
        <w:rPr>
          <w:rFonts w:ascii="Arial" w:eastAsia="Gill Sans MT" w:hAnsi="Arial" w:cs="Arial"/>
          <w:sz w:val="24"/>
          <w:szCs w:val="24"/>
        </w:rPr>
        <w:t xml:space="preserve">titular de la Secretaría, cuando así proceda, el nombramiento, licencia o remoción de personas servidoras públicas titulares de las unidades administrativas a su cargo; </w:t>
      </w:r>
    </w:p>
    <w:p w14:paraId="63E022A4" w14:textId="4CB56684"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IX.</w:t>
      </w:r>
      <w:r w:rsidRPr="00D014C4">
        <w:rPr>
          <w:rFonts w:ascii="Arial" w:eastAsia="Gill Sans MT" w:hAnsi="Arial" w:cs="Arial"/>
          <w:sz w:val="24"/>
          <w:szCs w:val="24"/>
        </w:rPr>
        <w:t xml:space="preserve"> Suscribir documentos relativos al ejercicio de sus atribuciones y funciones, además de las señaladas por delegación de</w:t>
      </w:r>
      <w:r w:rsidR="00AF2BEB" w:rsidRPr="00D014C4">
        <w:rPr>
          <w:rFonts w:ascii="Arial" w:eastAsia="Gill Sans MT" w:hAnsi="Arial" w:cs="Arial"/>
          <w:sz w:val="24"/>
          <w:szCs w:val="24"/>
        </w:rPr>
        <w:t xml:space="preserve"> la persona </w:t>
      </w:r>
      <w:r w:rsidRPr="00D014C4">
        <w:rPr>
          <w:rFonts w:ascii="Arial" w:eastAsia="Gill Sans MT" w:hAnsi="Arial" w:cs="Arial"/>
          <w:sz w:val="24"/>
          <w:szCs w:val="24"/>
        </w:rPr>
        <w:t>titular de la Secretaría;</w:t>
      </w:r>
    </w:p>
    <w:p w14:paraId="1A73BBD2" w14:textId="09D1A273"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w:t>
      </w:r>
      <w:r w:rsidRPr="00D014C4">
        <w:rPr>
          <w:rFonts w:ascii="Arial" w:eastAsia="Gill Sans MT" w:hAnsi="Arial" w:cs="Arial"/>
          <w:sz w:val="24"/>
          <w:szCs w:val="24"/>
        </w:rPr>
        <w:t xml:space="preserve"> Proporcionar, previo acuerdo con </w:t>
      </w:r>
      <w:r w:rsidR="00AF2BEB" w:rsidRPr="00D014C4">
        <w:rPr>
          <w:rFonts w:ascii="Arial" w:eastAsia="Gill Sans MT" w:hAnsi="Arial" w:cs="Arial"/>
          <w:sz w:val="24"/>
          <w:szCs w:val="24"/>
        </w:rPr>
        <w:t>la persona t</w:t>
      </w:r>
      <w:r w:rsidRPr="00D014C4">
        <w:rPr>
          <w:rFonts w:ascii="Arial" w:eastAsia="Gill Sans MT" w:hAnsi="Arial" w:cs="Arial"/>
          <w:sz w:val="24"/>
          <w:szCs w:val="24"/>
        </w:rPr>
        <w:t>itular de la Secretaría, la información que le sea solicitada o requerida por otras dependencias y/o instancias externas;</w:t>
      </w:r>
    </w:p>
    <w:p w14:paraId="4FF72DF6"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w:t>
      </w:r>
      <w:r w:rsidRPr="00D014C4">
        <w:rPr>
          <w:rFonts w:ascii="Arial" w:eastAsia="Gill Sans MT" w:hAnsi="Arial" w:cs="Arial"/>
          <w:sz w:val="24"/>
          <w:szCs w:val="24"/>
        </w:rPr>
        <w:t xml:space="preserve"> </w:t>
      </w:r>
      <w:r w:rsidR="155CC9B1" w:rsidRPr="00D014C4">
        <w:rPr>
          <w:rFonts w:ascii="Arial" w:eastAsia="Gill Sans MT" w:hAnsi="Arial" w:cs="Arial"/>
          <w:sz w:val="24"/>
          <w:szCs w:val="24"/>
        </w:rPr>
        <w:t>C</w:t>
      </w:r>
      <w:r w:rsidRPr="00D014C4">
        <w:rPr>
          <w:rFonts w:ascii="Arial" w:eastAsia="Gill Sans MT" w:hAnsi="Arial" w:cs="Arial"/>
          <w:sz w:val="24"/>
          <w:szCs w:val="24"/>
        </w:rPr>
        <w:t>ontrol</w:t>
      </w:r>
      <w:r w:rsidR="155CC9B1" w:rsidRPr="00D014C4">
        <w:rPr>
          <w:rFonts w:ascii="Arial" w:eastAsia="Gill Sans MT" w:hAnsi="Arial" w:cs="Arial"/>
          <w:sz w:val="24"/>
          <w:szCs w:val="24"/>
        </w:rPr>
        <w:t>ar</w:t>
      </w:r>
      <w:r w:rsidRPr="00D014C4">
        <w:rPr>
          <w:rFonts w:ascii="Arial" w:eastAsia="Gill Sans MT" w:hAnsi="Arial" w:cs="Arial"/>
          <w:sz w:val="24"/>
          <w:szCs w:val="24"/>
        </w:rPr>
        <w:t xml:space="preserve"> y gestionar la correspondencia </w:t>
      </w:r>
      <w:r w:rsidR="155CC9B1" w:rsidRPr="00D014C4">
        <w:rPr>
          <w:rFonts w:ascii="Arial" w:eastAsia="Gill Sans MT" w:hAnsi="Arial" w:cs="Arial"/>
          <w:sz w:val="24"/>
          <w:szCs w:val="24"/>
        </w:rPr>
        <w:t>a su cargo</w:t>
      </w:r>
      <w:r w:rsidRPr="00D014C4">
        <w:rPr>
          <w:rFonts w:ascii="Arial" w:eastAsia="Gill Sans MT" w:hAnsi="Arial" w:cs="Arial"/>
          <w:sz w:val="24"/>
          <w:szCs w:val="24"/>
        </w:rPr>
        <w:t>;</w:t>
      </w:r>
    </w:p>
    <w:p w14:paraId="4D49DCB5"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XII.</w:t>
      </w:r>
      <w:r w:rsidRPr="00D014C4">
        <w:rPr>
          <w:rFonts w:ascii="Arial" w:eastAsia="Gill Sans MT" w:hAnsi="Arial" w:cs="Arial"/>
          <w:sz w:val="24"/>
          <w:szCs w:val="24"/>
        </w:rPr>
        <w:t xml:space="preserve"> Conocer y, en su caso, instrumentar actas administrativas cuando un acto, hecho u omisión lo amerite;</w:t>
      </w:r>
    </w:p>
    <w:p w14:paraId="1418C7E1" w14:textId="22A8969A"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XIII.</w:t>
      </w:r>
      <w:r w:rsidRPr="00D014C4">
        <w:rPr>
          <w:rFonts w:ascii="Arial" w:eastAsia="Gill Sans MT" w:hAnsi="Arial" w:cs="Arial"/>
          <w:sz w:val="24"/>
          <w:szCs w:val="24"/>
        </w:rPr>
        <w:t xml:space="preserve"> Hacer de</w:t>
      </w:r>
      <w:r w:rsidR="00AF2BEB" w:rsidRPr="00D014C4">
        <w:rPr>
          <w:rFonts w:ascii="Arial" w:eastAsia="Gill Sans MT" w:hAnsi="Arial" w:cs="Arial"/>
          <w:sz w:val="24"/>
          <w:szCs w:val="24"/>
        </w:rPr>
        <w:t>l</w:t>
      </w:r>
      <w:r w:rsidRPr="00D014C4">
        <w:rPr>
          <w:rFonts w:ascii="Arial" w:eastAsia="Gill Sans MT" w:hAnsi="Arial" w:cs="Arial"/>
          <w:sz w:val="24"/>
          <w:szCs w:val="24"/>
        </w:rPr>
        <w:t xml:space="preserve"> conocimiento </w:t>
      </w:r>
      <w:r w:rsidR="00A14289" w:rsidRPr="00D014C4">
        <w:rPr>
          <w:rFonts w:ascii="Arial" w:eastAsia="Gill Sans MT" w:hAnsi="Arial" w:cs="Arial"/>
          <w:sz w:val="24"/>
          <w:szCs w:val="24"/>
        </w:rPr>
        <w:t xml:space="preserve">a la persona </w:t>
      </w:r>
      <w:r w:rsidRPr="00D014C4">
        <w:rPr>
          <w:rFonts w:ascii="Arial" w:eastAsia="Gill Sans MT" w:hAnsi="Arial" w:cs="Arial"/>
          <w:sz w:val="24"/>
          <w:szCs w:val="24"/>
        </w:rPr>
        <w:t>titular de la Secretaría, actos</w:t>
      </w:r>
      <w:r w:rsidR="155CC9B1" w:rsidRPr="00D014C4">
        <w:rPr>
          <w:rFonts w:ascii="Arial" w:eastAsia="Gill Sans MT" w:hAnsi="Arial" w:cs="Arial"/>
          <w:sz w:val="24"/>
          <w:szCs w:val="24"/>
        </w:rPr>
        <w:t>, hechos</w:t>
      </w:r>
      <w:r w:rsidRPr="00D014C4">
        <w:rPr>
          <w:rFonts w:ascii="Arial" w:eastAsia="Gill Sans MT" w:hAnsi="Arial" w:cs="Arial"/>
          <w:sz w:val="24"/>
          <w:szCs w:val="24"/>
        </w:rPr>
        <w:t xml:space="preserve"> u omisiones que impliquen alguna irregularidad o se presuma una conducta ilícita</w:t>
      </w:r>
      <w:r w:rsidR="155CC9B1" w:rsidRPr="00D014C4">
        <w:rPr>
          <w:rFonts w:ascii="Arial" w:eastAsia="Gill Sans MT" w:hAnsi="Arial" w:cs="Arial"/>
          <w:sz w:val="24"/>
          <w:szCs w:val="24"/>
        </w:rPr>
        <w:t xml:space="preserve"> en las unidades administrativas a su cargo</w:t>
      </w:r>
      <w:r w:rsidRPr="00D014C4">
        <w:rPr>
          <w:rFonts w:ascii="Arial" w:eastAsia="Gill Sans MT" w:hAnsi="Arial" w:cs="Arial"/>
          <w:sz w:val="24"/>
          <w:szCs w:val="24"/>
        </w:rPr>
        <w:t>;</w:t>
      </w:r>
    </w:p>
    <w:p w14:paraId="5A32F3C5" w14:textId="21DBEDEE"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XIV.</w:t>
      </w:r>
      <w:r w:rsidRPr="00D014C4">
        <w:rPr>
          <w:rFonts w:ascii="Arial" w:eastAsia="Gill Sans MT" w:hAnsi="Arial" w:cs="Arial"/>
          <w:sz w:val="24"/>
          <w:szCs w:val="24"/>
        </w:rPr>
        <w:t xml:space="preserve"> Expedir copias</w:t>
      </w:r>
      <w:r w:rsidR="0DBF5325" w:rsidRPr="00D014C4">
        <w:rPr>
          <w:rFonts w:ascii="Arial" w:eastAsia="Gill Sans MT" w:hAnsi="Arial" w:cs="Arial"/>
          <w:sz w:val="24"/>
          <w:szCs w:val="24"/>
        </w:rPr>
        <w:t xml:space="preserve"> cotejadas</w:t>
      </w:r>
      <w:r w:rsidRPr="00D014C4">
        <w:rPr>
          <w:rFonts w:ascii="Arial" w:eastAsia="Gill Sans MT" w:hAnsi="Arial" w:cs="Arial"/>
          <w:sz w:val="24"/>
          <w:szCs w:val="24"/>
        </w:rPr>
        <w:t xml:space="preserve">, previo conocimiento </w:t>
      </w:r>
      <w:r w:rsidR="009C4CDE" w:rsidRPr="00D014C4">
        <w:rPr>
          <w:rFonts w:ascii="Arial" w:eastAsia="Gill Sans MT" w:hAnsi="Arial" w:cs="Arial"/>
          <w:sz w:val="24"/>
          <w:szCs w:val="24"/>
        </w:rPr>
        <w:t xml:space="preserve">de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 xml:space="preserve">titular de la Secretaría, de documentos existentes en el archivo a su cargo, con las limitaciones que señalan las disposiciones jurídicas en materia de archivo, transparencia, acceso a la información pública y protección de datos personales; </w:t>
      </w:r>
    </w:p>
    <w:p w14:paraId="1F505681" w14:textId="7C464F1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XV.</w:t>
      </w:r>
      <w:r w:rsidRPr="00D014C4">
        <w:rPr>
          <w:rFonts w:ascii="Arial" w:eastAsia="Gill Sans MT" w:hAnsi="Arial" w:cs="Arial"/>
          <w:sz w:val="24"/>
          <w:szCs w:val="24"/>
        </w:rPr>
        <w:t xml:space="preserve"> Elaborar dictámenes, opiniones</w:t>
      </w:r>
      <w:r w:rsidR="0DBF5325" w:rsidRPr="00D014C4">
        <w:rPr>
          <w:rFonts w:ascii="Arial" w:eastAsia="Gill Sans MT" w:hAnsi="Arial" w:cs="Arial"/>
          <w:sz w:val="24"/>
          <w:szCs w:val="24"/>
        </w:rPr>
        <w:t xml:space="preserve"> e</w:t>
      </w:r>
      <w:r w:rsidRPr="00D014C4">
        <w:rPr>
          <w:rFonts w:ascii="Arial" w:eastAsia="Gill Sans MT" w:hAnsi="Arial" w:cs="Arial"/>
          <w:sz w:val="24"/>
          <w:szCs w:val="24"/>
        </w:rPr>
        <w:t xml:space="preserve"> informes</w:t>
      </w:r>
      <w:r w:rsidR="0DBF5325" w:rsidRPr="00D014C4">
        <w:rPr>
          <w:rFonts w:ascii="Arial" w:eastAsia="Gill Sans MT" w:hAnsi="Arial" w:cs="Arial"/>
          <w:sz w:val="24"/>
          <w:szCs w:val="24"/>
        </w:rPr>
        <w:t xml:space="preserve"> que</w:t>
      </w:r>
      <w:r w:rsidRPr="00D014C4">
        <w:rPr>
          <w:rFonts w:ascii="Arial" w:eastAsia="Gill Sans MT" w:hAnsi="Arial" w:cs="Arial"/>
          <w:sz w:val="24"/>
          <w:szCs w:val="24"/>
        </w:rPr>
        <w:t xml:space="preserve"> </w:t>
      </w:r>
      <w:r w:rsidR="0DBF5325" w:rsidRPr="00D014C4">
        <w:rPr>
          <w:rFonts w:ascii="Arial" w:eastAsia="Gill Sans MT" w:hAnsi="Arial" w:cs="Arial"/>
          <w:sz w:val="24"/>
          <w:szCs w:val="24"/>
        </w:rPr>
        <w:t>l</w:t>
      </w:r>
      <w:r w:rsidRPr="00D014C4">
        <w:rPr>
          <w:rFonts w:ascii="Arial" w:eastAsia="Gill Sans MT" w:hAnsi="Arial" w:cs="Arial"/>
          <w:sz w:val="24"/>
          <w:szCs w:val="24"/>
        </w:rPr>
        <w:t xml:space="preserve">e sean solicitados por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 o los que les correspondan en razón de sus atribuciones y funciones;</w:t>
      </w:r>
    </w:p>
    <w:p w14:paraId="70536EE3" w14:textId="613FA409" w:rsidR="00753A62"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XVI.</w:t>
      </w:r>
      <w:r w:rsidRPr="00D014C4">
        <w:rPr>
          <w:rFonts w:ascii="Arial" w:eastAsia="Gill Sans MT" w:hAnsi="Arial" w:cs="Arial"/>
          <w:sz w:val="24"/>
          <w:szCs w:val="24"/>
        </w:rPr>
        <w:t xml:space="preserve"> </w:t>
      </w:r>
      <w:r w:rsidR="0DBF5325" w:rsidRPr="00D014C4">
        <w:rPr>
          <w:rFonts w:ascii="Arial" w:eastAsia="Gill Sans MT" w:hAnsi="Arial" w:cs="Arial"/>
          <w:sz w:val="24"/>
          <w:szCs w:val="24"/>
        </w:rPr>
        <w:t>Solicitar información que considere necesaria para el cumplimiento de sus atribuciones y funciones, previo conocimiento de</w:t>
      </w:r>
      <w:r w:rsidR="00AF2BEB" w:rsidRPr="00D014C4">
        <w:rPr>
          <w:rFonts w:ascii="Arial" w:eastAsia="Gill Sans MT" w:hAnsi="Arial" w:cs="Arial"/>
          <w:sz w:val="24"/>
          <w:szCs w:val="24"/>
        </w:rPr>
        <w:t xml:space="preserve"> la persona </w:t>
      </w:r>
      <w:r w:rsidR="0DBF5325" w:rsidRPr="00D014C4">
        <w:rPr>
          <w:rFonts w:ascii="Arial" w:eastAsia="Gill Sans MT" w:hAnsi="Arial" w:cs="Arial"/>
          <w:sz w:val="24"/>
          <w:szCs w:val="24"/>
        </w:rPr>
        <w:t xml:space="preserve">titular de la Secretaría, a instancias </w:t>
      </w:r>
      <w:r w:rsidR="00D51780" w:rsidRPr="00D014C4">
        <w:rPr>
          <w:rFonts w:ascii="Arial" w:eastAsia="Gill Sans MT" w:hAnsi="Arial" w:cs="Arial"/>
          <w:sz w:val="24"/>
          <w:szCs w:val="24"/>
        </w:rPr>
        <w:t>externas</w:t>
      </w:r>
      <w:r w:rsidR="0DBF5325" w:rsidRPr="00D014C4">
        <w:rPr>
          <w:rFonts w:ascii="Arial" w:eastAsia="Gill Sans MT" w:hAnsi="Arial" w:cs="Arial"/>
          <w:sz w:val="24"/>
          <w:szCs w:val="24"/>
        </w:rPr>
        <w:t xml:space="preserve">; </w:t>
      </w:r>
    </w:p>
    <w:p w14:paraId="18A201D4" w14:textId="699B2C8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XVII.</w:t>
      </w:r>
      <w:r w:rsidRPr="00D014C4">
        <w:rPr>
          <w:rFonts w:ascii="Arial" w:eastAsia="Gill Sans MT" w:hAnsi="Arial" w:cs="Arial"/>
          <w:sz w:val="24"/>
          <w:szCs w:val="24"/>
        </w:rPr>
        <w:t xml:space="preserve"> Colaborar con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w:t>
      </w:r>
      <w:r w:rsidR="0DBF5325" w:rsidRPr="00D014C4">
        <w:rPr>
          <w:rFonts w:ascii="Arial" w:eastAsia="Gill Sans MT" w:hAnsi="Arial" w:cs="Arial"/>
          <w:sz w:val="24"/>
          <w:szCs w:val="24"/>
        </w:rPr>
        <w:t xml:space="preserve"> para el cumplimiento de atribuciones y funciones que</w:t>
      </w:r>
      <w:r w:rsidR="5CE2CF92" w:rsidRPr="00D014C4">
        <w:rPr>
          <w:rFonts w:ascii="Arial" w:eastAsia="Gill Sans MT" w:hAnsi="Arial" w:cs="Arial"/>
          <w:sz w:val="24"/>
          <w:szCs w:val="24"/>
        </w:rPr>
        <w:t xml:space="preserve"> </w:t>
      </w:r>
      <w:r w:rsidRPr="00D014C4">
        <w:rPr>
          <w:rFonts w:ascii="Arial" w:eastAsia="Gill Sans MT" w:hAnsi="Arial" w:cs="Arial"/>
          <w:sz w:val="24"/>
          <w:szCs w:val="24"/>
        </w:rPr>
        <w:t>éste tenga encomendadas;</w:t>
      </w:r>
    </w:p>
    <w:p w14:paraId="69E82EE2" w14:textId="7333B10A" w:rsidR="000B0363" w:rsidRPr="00D014C4" w:rsidRDefault="6B5CDD77" w:rsidP="00D014C4">
      <w:pPr>
        <w:tabs>
          <w:tab w:val="left" w:pos="709"/>
        </w:tabs>
        <w:spacing w:line="240" w:lineRule="auto"/>
        <w:jc w:val="both"/>
        <w:rPr>
          <w:rFonts w:ascii="Arial" w:eastAsia="Gill Sans MT" w:hAnsi="Arial" w:cs="Arial"/>
          <w:sz w:val="24"/>
          <w:szCs w:val="24"/>
        </w:rPr>
      </w:pPr>
      <w:r w:rsidRPr="00D014C4">
        <w:rPr>
          <w:rFonts w:ascii="Arial" w:eastAsia="Gill Sans MT" w:hAnsi="Arial" w:cs="Arial"/>
          <w:b/>
          <w:bCs/>
          <w:sz w:val="24"/>
          <w:szCs w:val="24"/>
        </w:rPr>
        <w:t>XVIII.</w:t>
      </w:r>
      <w:r w:rsidRPr="00D014C4">
        <w:rPr>
          <w:rFonts w:ascii="Arial" w:eastAsia="Gill Sans MT" w:hAnsi="Arial" w:cs="Arial"/>
          <w:sz w:val="24"/>
          <w:szCs w:val="24"/>
        </w:rPr>
        <w:t xml:space="preserve"> </w:t>
      </w:r>
      <w:r w:rsidR="74E36267" w:rsidRPr="00D014C4">
        <w:rPr>
          <w:rFonts w:ascii="Arial" w:eastAsia="Gill Sans MT" w:hAnsi="Arial" w:cs="Arial"/>
          <w:sz w:val="24"/>
          <w:szCs w:val="24"/>
        </w:rPr>
        <w:t xml:space="preserve">Ejercer y coordinar las funciones establecidas en el </w:t>
      </w:r>
      <w:r w:rsidR="00877EAF" w:rsidRPr="00D014C4">
        <w:rPr>
          <w:rFonts w:ascii="Arial" w:eastAsia="Gill Sans MT" w:hAnsi="Arial" w:cs="Arial"/>
          <w:sz w:val="24"/>
          <w:szCs w:val="24"/>
        </w:rPr>
        <w:t xml:space="preserve">Manual General de Organización </w:t>
      </w:r>
      <w:r w:rsidR="74E36267" w:rsidRPr="00D014C4">
        <w:rPr>
          <w:rFonts w:ascii="Arial" w:eastAsia="Gill Sans MT" w:hAnsi="Arial" w:cs="Arial"/>
          <w:sz w:val="24"/>
          <w:szCs w:val="24"/>
        </w:rPr>
        <w:t>en el ámbito de su competencia;</w:t>
      </w:r>
      <w:r w:rsidR="006C5C09" w:rsidRPr="00D014C4">
        <w:rPr>
          <w:rFonts w:ascii="Arial" w:eastAsia="Gill Sans MT" w:hAnsi="Arial" w:cs="Arial"/>
          <w:sz w:val="24"/>
          <w:szCs w:val="24"/>
        </w:rPr>
        <w:t xml:space="preserve"> y</w:t>
      </w:r>
    </w:p>
    <w:p w14:paraId="6FBAA7EC" w14:textId="3055D7DA"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XIX.</w:t>
      </w:r>
      <w:r w:rsidRPr="00D014C4">
        <w:rPr>
          <w:rFonts w:ascii="Arial" w:eastAsia="Gill Sans MT" w:hAnsi="Arial" w:cs="Arial"/>
          <w:sz w:val="24"/>
          <w:szCs w:val="24"/>
        </w:rPr>
        <w:t xml:space="preserve"> </w:t>
      </w:r>
      <w:r w:rsidR="74E36267" w:rsidRPr="00D014C4">
        <w:rPr>
          <w:rFonts w:ascii="Arial" w:eastAsia="Gill Sans MT" w:hAnsi="Arial" w:cs="Arial"/>
          <w:sz w:val="24"/>
          <w:szCs w:val="24"/>
        </w:rPr>
        <w:t>Las demás que le</w:t>
      </w:r>
      <w:r w:rsidR="00E4012B" w:rsidRPr="00D014C4">
        <w:rPr>
          <w:rFonts w:ascii="Arial" w:eastAsia="Gill Sans MT" w:hAnsi="Arial" w:cs="Arial"/>
          <w:sz w:val="24"/>
          <w:szCs w:val="24"/>
        </w:rPr>
        <w:t>s</w:t>
      </w:r>
      <w:r w:rsidR="74E36267" w:rsidRPr="00D014C4">
        <w:rPr>
          <w:rFonts w:ascii="Arial" w:eastAsia="Gill Sans MT" w:hAnsi="Arial" w:cs="Arial"/>
          <w:sz w:val="24"/>
          <w:szCs w:val="24"/>
        </w:rPr>
        <w:t xml:space="preserve"> confieran otras disposiciones </w:t>
      </w:r>
      <w:r w:rsidR="00DE572B" w:rsidRPr="00D014C4">
        <w:rPr>
          <w:rFonts w:ascii="Arial" w:eastAsia="Gill Sans MT" w:hAnsi="Arial" w:cs="Arial"/>
          <w:sz w:val="24"/>
          <w:szCs w:val="24"/>
        </w:rPr>
        <w:t>jurídicas</w:t>
      </w:r>
      <w:r w:rsidR="74E36267" w:rsidRPr="00D014C4">
        <w:rPr>
          <w:rFonts w:ascii="Arial" w:eastAsia="Gill Sans MT" w:hAnsi="Arial" w:cs="Arial"/>
          <w:sz w:val="24"/>
          <w:szCs w:val="24"/>
        </w:rPr>
        <w:t xml:space="preserve"> y normativas</w:t>
      </w:r>
      <w:r w:rsidR="00DE572B" w:rsidRPr="00D014C4">
        <w:rPr>
          <w:rFonts w:ascii="Arial" w:eastAsia="Gill Sans MT" w:hAnsi="Arial" w:cs="Arial"/>
          <w:sz w:val="24"/>
          <w:szCs w:val="24"/>
        </w:rPr>
        <w:t xml:space="preserve"> aplicables</w:t>
      </w:r>
      <w:r w:rsidR="74E36267" w:rsidRPr="00D014C4">
        <w:rPr>
          <w:rFonts w:ascii="Arial" w:eastAsia="Gill Sans MT" w:hAnsi="Arial" w:cs="Arial"/>
          <w:sz w:val="24"/>
          <w:szCs w:val="24"/>
        </w:rPr>
        <w:t>, así como las que le</w:t>
      </w:r>
      <w:r w:rsidR="00E4012B" w:rsidRPr="00D014C4">
        <w:rPr>
          <w:rFonts w:ascii="Arial" w:eastAsia="Gill Sans MT" w:hAnsi="Arial" w:cs="Arial"/>
          <w:sz w:val="24"/>
          <w:szCs w:val="24"/>
        </w:rPr>
        <w:t>s</w:t>
      </w:r>
      <w:r w:rsidR="74E36267" w:rsidRPr="00D014C4">
        <w:rPr>
          <w:rFonts w:ascii="Arial" w:eastAsia="Gill Sans MT" w:hAnsi="Arial" w:cs="Arial"/>
          <w:sz w:val="24"/>
          <w:szCs w:val="24"/>
        </w:rPr>
        <w:t xml:space="preserve"> encomiende </w:t>
      </w:r>
      <w:r w:rsidR="00AF2BEB" w:rsidRPr="00D014C4">
        <w:rPr>
          <w:rFonts w:ascii="Arial" w:eastAsia="Gill Sans MT" w:hAnsi="Arial" w:cs="Arial"/>
          <w:sz w:val="24"/>
          <w:szCs w:val="24"/>
        </w:rPr>
        <w:t xml:space="preserve">la persona </w:t>
      </w:r>
      <w:r w:rsidR="74E36267" w:rsidRPr="00D014C4">
        <w:rPr>
          <w:rFonts w:ascii="Arial" w:eastAsia="Gill Sans MT" w:hAnsi="Arial" w:cs="Arial"/>
          <w:sz w:val="24"/>
          <w:szCs w:val="24"/>
        </w:rPr>
        <w:t>titular de la Secretaría</w:t>
      </w:r>
      <w:r w:rsidR="7268DF2C" w:rsidRPr="00D014C4">
        <w:rPr>
          <w:rFonts w:ascii="Arial" w:eastAsia="Gill Sans MT" w:hAnsi="Arial" w:cs="Arial"/>
          <w:sz w:val="24"/>
          <w:szCs w:val="24"/>
        </w:rPr>
        <w:t>.</w:t>
      </w:r>
    </w:p>
    <w:p w14:paraId="68468D00" w14:textId="337D956F" w:rsidR="00604C52" w:rsidRPr="00D014C4" w:rsidRDefault="00604C52"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XX.</w:t>
      </w:r>
      <w:r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r w:rsidRPr="00D014C4">
        <w:rPr>
          <w:rFonts w:ascii="Arial" w:eastAsia="Gill Sans MT" w:hAnsi="Arial" w:cs="Arial"/>
          <w:sz w:val="24"/>
          <w:szCs w:val="24"/>
        </w:rPr>
        <w:t xml:space="preserve"> </w:t>
      </w:r>
    </w:p>
    <w:p w14:paraId="5C863EB8" w14:textId="7EB29D6C" w:rsidR="000B0363" w:rsidRPr="00D014C4" w:rsidRDefault="6B5CDD77" w:rsidP="00D014C4">
      <w:pPr>
        <w:spacing w:line="240" w:lineRule="auto"/>
        <w:jc w:val="both"/>
        <w:rPr>
          <w:rFonts w:ascii="Arial" w:eastAsia="Gill Sans MT" w:hAnsi="Arial" w:cs="Arial"/>
          <w:color w:val="00B050"/>
          <w:sz w:val="24"/>
          <w:szCs w:val="24"/>
        </w:rPr>
      </w:pPr>
      <w:r w:rsidRPr="00D014C4">
        <w:rPr>
          <w:rFonts w:ascii="Arial" w:eastAsia="Gill Sans MT" w:hAnsi="Arial" w:cs="Arial"/>
          <w:b/>
          <w:bCs/>
          <w:sz w:val="24"/>
          <w:szCs w:val="24"/>
        </w:rPr>
        <w:t>Artículo 9.</w:t>
      </w:r>
      <w:r w:rsidRPr="00D014C4">
        <w:rPr>
          <w:rFonts w:ascii="Arial" w:eastAsia="Gill Sans MT" w:hAnsi="Arial" w:cs="Arial"/>
          <w:sz w:val="24"/>
          <w:szCs w:val="24"/>
        </w:rPr>
        <w:t xml:space="preserve"> La Secretaría se auxiliará de las unidades administrativas necesarias</w:t>
      </w:r>
      <w:r w:rsidR="6A8907DA" w:rsidRPr="00D014C4">
        <w:rPr>
          <w:rFonts w:ascii="Arial" w:eastAsia="Gill Sans MT" w:hAnsi="Arial" w:cs="Arial"/>
          <w:sz w:val="24"/>
          <w:szCs w:val="24"/>
        </w:rPr>
        <w:t xml:space="preserve"> </w:t>
      </w:r>
      <w:r w:rsidRPr="00D014C4">
        <w:rPr>
          <w:rFonts w:ascii="Arial" w:eastAsia="Gill Sans MT" w:hAnsi="Arial" w:cs="Arial"/>
          <w:sz w:val="24"/>
          <w:szCs w:val="24"/>
        </w:rPr>
        <w:t xml:space="preserve">para el ejercicio de sus atribuciones y funciones, conforme a lo dispuesto en el </w:t>
      </w:r>
      <w:r w:rsidR="00604C52" w:rsidRPr="00D014C4">
        <w:rPr>
          <w:rFonts w:ascii="Arial" w:eastAsia="Gill Sans MT" w:hAnsi="Arial" w:cs="Arial"/>
          <w:sz w:val="24"/>
          <w:szCs w:val="24"/>
        </w:rPr>
        <w:t xml:space="preserve">Reglamento del Poder Legislativo, en el </w:t>
      </w:r>
      <w:r w:rsidRPr="00D014C4">
        <w:rPr>
          <w:rFonts w:ascii="Arial" w:eastAsia="Gill Sans MT" w:hAnsi="Arial" w:cs="Arial"/>
          <w:sz w:val="24"/>
          <w:szCs w:val="24"/>
        </w:rPr>
        <w:t>presente Reglamento</w:t>
      </w:r>
      <w:r w:rsidR="00DE572B" w:rsidRPr="00D014C4">
        <w:rPr>
          <w:rFonts w:ascii="Arial" w:eastAsia="Gill Sans MT" w:hAnsi="Arial" w:cs="Arial"/>
          <w:sz w:val="24"/>
          <w:szCs w:val="24"/>
        </w:rPr>
        <w:t xml:space="preserve">, </w:t>
      </w:r>
      <w:r w:rsidR="00604C52" w:rsidRPr="00D014C4">
        <w:rPr>
          <w:rFonts w:ascii="Arial" w:eastAsia="Gill Sans MT" w:hAnsi="Arial" w:cs="Arial"/>
          <w:sz w:val="24"/>
          <w:szCs w:val="24"/>
        </w:rPr>
        <w:t xml:space="preserve">así como en el </w:t>
      </w:r>
      <w:r w:rsidR="00DE572B" w:rsidRPr="00D014C4">
        <w:rPr>
          <w:rFonts w:ascii="Arial" w:eastAsia="Gill Sans MT" w:hAnsi="Arial" w:cs="Arial"/>
          <w:sz w:val="24"/>
          <w:szCs w:val="24"/>
        </w:rPr>
        <w:t>Manual General</w:t>
      </w:r>
      <w:r w:rsidR="55853E93" w:rsidRPr="00D014C4">
        <w:rPr>
          <w:rFonts w:ascii="Arial" w:eastAsia="Gill Sans MT" w:hAnsi="Arial" w:cs="Arial"/>
          <w:sz w:val="24"/>
          <w:szCs w:val="24"/>
        </w:rPr>
        <w:t xml:space="preserve"> de </w:t>
      </w:r>
      <w:r w:rsidR="00DE572B" w:rsidRPr="00D014C4">
        <w:rPr>
          <w:rFonts w:ascii="Arial" w:eastAsia="Gill Sans MT" w:hAnsi="Arial" w:cs="Arial"/>
          <w:sz w:val="24"/>
          <w:szCs w:val="24"/>
        </w:rPr>
        <w:t>Organización</w:t>
      </w:r>
      <w:r w:rsidR="55853E93" w:rsidRPr="00D014C4">
        <w:rPr>
          <w:rFonts w:ascii="Arial" w:eastAsia="Gill Sans MT" w:hAnsi="Arial" w:cs="Arial"/>
          <w:sz w:val="24"/>
          <w:szCs w:val="24"/>
        </w:rPr>
        <w:t xml:space="preserve"> y de procedimientos</w:t>
      </w:r>
      <w:r w:rsidR="00604C52" w:rsidRPr="00D014C4">
        <w:rPr>
          <w:rFonts w:ascii="Arial" w:eastAsia="Gill Sans MT" w:hAnsi="Arial" w:cs="Arial"/>
          <w:sz w:val="24"/>
          <w:szCs w:val="24"/>
        </w:rPr>
        <w:t xml:space="preserve"> respectivos</w:t>
      </w:r>
      <w:r w:rsidR="005546FE" w:rsidRPr="00D014C4">
        <w:rPr>
          <w:rFonts w:ascii="Arial" w:eastAsia="Gill Sans MT" w:hAnsi="Arial" w:cs="Arial"/>
          <w:sz w:val="24"/>
          <w:szCs w:val="24"/>
        </w:rPr>
        <w:t>.</w:t>
      </w:r>
    </w:p>
    <w:p w14:paraId="7F94E5D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10.</w:t>
      </w:r>
      <w:r w:rsidRPr="00D014C4">
        <w:rPr>
          <w:rFonts w:ascii="Arial" w:eastAsia="Gill Sans MT" w:hAnsi="Arial" w:cs="Arial"/>
          <w:sz w:val="24"/>
          <w:szCs w:val="24"/>
        </w:rPr>
        <w:t xml:space="preserve"> … </w:t>
      </w:r>
    </w:p>
    <w:p w14:paraId="4547C3F1" w14:textId="2B46AA44" w:rsidR="000B0363" w:rsidRPr="00D014C4" w:rsidRDefault="6B5CDD77" w:rsidP="00D014C4">
      <w:pPr>
        <w:spacing w:line="240" w:lineRule="auto"/>
        <w:jc w:val="both"/>
        <w:rPr>
          <w:rFonts w:ascii="Arial" w:eastAsia="Gill Sans MT" w:hAnsi="Arial" w:cs="Arial"/>
          <w:b/>
          <w:bCs/>
          <w:sz w:val="24"/>
          <w:szCs w:val="24"/>
        </w:rPr>
      </w:pPr>
      <w:r w:rsidRPr="00D014C4">
        <w:rPr>
          <w:rFonts w:ascii="Arial" w:eastAsia="Gill Sans MT" w:hAnsi="Arial" w:cs="Arial"/>
          <w:b/>
          <w:bCs/>
          <w:sz w:val="24"/>
          <w:szCs w:val="24"/>
        </w:rPr>
        <w:t xml:space="preserve">I. </w:t>
      </w:r>
      <w:r w:rsidR="639F2755" w:rsidRPr="00D014C4">
        <w:rPr>
          <w:rFonts w:ascii="Arial" w:eastAsia="Gill Sans MT" w:hAnsi="Arial" w:cs="Arial"/>
          <w:sz w:val="24"/>
          <w:szCs w:val="24"/>
        </w:rPr>
        <w:t xml:space="preserve"> Coadyuvar con las unidades administrativas en las funciones que conduzcan al logro del objetivo de la Secretaría y las que se deriven de normas, políticas, procedimientos y lineamientos aplicables; </w:t>
      </w:r>
    </w:p>
    <w:p w14:paraId="2C8B4607" w14:textId="0C57442E" w:rsidR="004B57FF"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Coordinar la integración de </w:t>
      </w:r>
      <w:r w:rsidR="639F2755" w:rsidRPr="00D014C4">
        <w:rPr>
          <w:rFonts w:ascii="Arial" w:eastAsia="Gill Sans MT" w:hAnsi="Arial" w:cs="Arial"/>
          <w:sz w:val="24"/>
          <w:szCs w:val="24"/>
        </w:rPr>
        <w:t xml:space="preserve">información en el ámbito de su competencia que requiera </w:t>
      </w:r>
      <w:r w:rsidR="00AF2BEB" w:rsidRPr="00D014C4">
        <w:rPr>
          <w:rFonts w:ascii="Arial" w:eastAsia="Gill Sans MT" w:hAnsi="Arial" w:cs="Arial"/>
          <w:sz w:val="24"/>
          <w:szCs w:val="24"/>
        </w:rPr>
        <w:t xml:space="preserve">la persona </w:t>
      </w:r>
      <w:r w:rsidR="639F2755" w:rsidRPr="00D014C4">
        <w:rPr>
          <w:rFonts w:ascii="Arial" w:eastAsia="Gill Sans MT" w:hAnsi="Arial" w:cs="Arial"/>
          <w:sz w:val="24"/>
          <w:szCs w:val="24"/>
        </w:rPr>
        <w:t xml:space="preserve">titular de la Secretaría para la </w:t>
      </w:r>
      <w:r w:rsidR="00141F17" w:rsidRPr="00D014C4">
        <w:rPr>
          <w:rFonts w:ascii="Arial" w:eastAsia="Gill Sans MT" w:hAnsi="Arial" w:cs="Arial"/>
          <w:sz w:val="24"/>
          <w:szCs w:val="24"/>
        </w:rPr>
        <w:t>elaboración</w:t>
      </w:r>
      <w:r w:rsidR="639F2755" w:rsidRPr="00D014C4">
        <w:rPr>
          <w:rFonts w:ascii="Arial" w:eastAsia="Gill Sans MT" w:hAnsi="Arial" w:cs="Arial"/>
          <w:sz w:val="24"/>
          <w:szCs w:val="24"/>
        </w:rPr>
        <w:t xml:space="preserve"> de proyectos y programas de mejora de gestión, así como para el cumplimiento de las disposiciones </w:t>
      </w:r>
      <w:r w:rsidR="00F94E6A" w:rsidRPr="00D014C4">
        <w:rPr>
          <w:rFonts w:ascii="Arial" w:eastAsia="Gill Sans MT" w:hAnsi="Arial" w:cs="Arial"/>
          <w:sz w:val="24"/>
          <w:szCs w:val="24"/>
        </w:rPr>
        <w:t>jurídicas</w:t>
      </w:r>
      <w:r w:rsidR="00DE572B" w:rsidRPr="00D014C4">
        <w:rPr>
          <w:rFonts w:ascii="Arial" w:eastAsia="Gill Sans MT" w:hAnsi="Arial" w:cs="Arial"/>
          <w:sz w:val="24"/>
          <w:szCs w:val="24"/>
        </w:rPr>
        <w:t xml:space="preserve"> y normativas</w:t>
      </w:r>
      <w:r w:rsidR="639F2755" w:rsidRPr="00D014C4">
        <w:rPr>
          <w:rFonts w:ascii="Arial" w:eastAsia="Gill Sans MT" w:hAnsi="Arial" w:cs="Arial"/>
          <w:sz w:val="24"/>
          <w:szCs w:val="24"/>
        </w:rPr>
        <w:t xml:space="preserve"> aplicables; </w:t>
      </w:r>
    </w:p>
    <w:p w14:paraId="7DA93656" w14:textId="77777777" w:rsidR="0014389F" w:rsidRPr="00D014C4" w:rsidRDefault="503FECF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w:t>
      </w:r>
      <w:r w:rsidR="00942C10" w:rsidRPr="00D014C4">
        <w:rPr>
          <w:rFonts w:ascii="Arial" w:eastAsia="Gill Sans MT" w:hAnsi="Arial" w:cs="Arial"/>
          <w:sz w:val="24"/>
          <w:szCs w:val="24"/>
        </w:rPr>
        <w:t>P</w:t>
      </w:r>
      <w:r w:rsidR="4273888E" w:rsidRPr="00D014C4">
        <w:rPr>
          <w:rFonts w:ascii="Arial" w:eastAsia="Gill Sans MT" w:hAnsi="Arial" w:cs="Arial"/>
          <w:sz w:val="24"/>
          <w:szCs w:val="24"/>
        </w:rPr>
        <w:t xml:space="preserve">articipar como Secretaría Ejecutiva de </w:t>
      </w:r>
      <w:r w:rsidR="00942C10" w:rsidRPr="00D014C4">
        <w:rPr>
          <w:rFonts w:ascii="Arial" w:eastAsia="Gill Sans MT" w:hAnsi="Arial" w:cs="Arial"/>
          <w:sz w:val="24"/>
          <w:szCs w:val="24"/>
        </w:rPr>
        <w:t xml:space="preserve">los </w:t>
      </w:r>
      <w:r w:rsidR="4273888E" w:rsidRPr="00D014C4">
        <w:rPr>
          <w:rFonts w:ascii="Arial" w:eastAsia="Gill Sans MT" w:hAnsi="Arial" w:cs="Arial"/>
          <w:sz w:val="24"/>
          <w:szCs w:val="24"/>
        </w:rPr>
        <w:t>comités constituidos por la Secretaría</w:t>
      </w:r>
      <w:r w:rsidR="0075361C" w:rsidRPr="00D014C4">
        <w:rPr>
          <w:rFonts w:ascii="Arial" w:eastAsia="Gill Sans MT" w:hAnsi="Arial" w:cs="Arial"/>
          <w:sz w:val="24"/>
          <w:szCs w:val="24"/>
        </w:rPr>
        <w:t xml:space="preserve"> conforme a las disposiciones jurídicas y normativas aplicables;</w:t>
      </w:r>
    </w:p>
    <w:p w14:paraId="3E8A9A93" w14:textId="375CC974" w:rsidR="004B57FF"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w:t>
      </w:r>
      <w:r w:rsidR="503FECF7" w:rsidRPr="00D014C4">
        <w:rPr>
          <w:rFonts w:ascii="Arial" w:eastAsia="Gill Sans MT" w:hAnsi="Arial" w:cs="Arial"/>
          <w:sz w:val="24"/>
          <w:szCs w:val="24"/>
        </w:rPr>
        <w:t xml:space="preserve">Auxiliar a la Secretaría en la substanciación de los procesos y procedimientos relacionados con la adquisición de bienes y la contratación de servicios, enajenaciones, arrendamientos, obra y servicios relacionados con la misma, conforme a las </w:t>
      </w:r>
      <w:r w:rsidR="471A4F1E" w:rsidRPr="00D014C4">
        <w:rPr>
          <w:rFonts w:ascii="Arial" w:eastAsia="Gill Sans MT" w:hAnsi="Arial" w:cs="Arial"/>
          <w:sz w:val="24"/>
          <w:szCs w:val="24"/>
        </w:rPr>
        <w:t xml:space="preserve">disposiciones </w:t>
      </w:r>
      <w:r w:rsidR="00DE572B" w:rsidRPr="00D014C4">
        <w:rPr>
          <w:rFonts w:ascii="Arial" w:eastAsia="Gill Sans MT" w:hAnsi="Arial" w:cs="Arial"/>
          <w:sz w:val="24"/>
          <w:szCs w:val="24"/>
        </w:rPr>
        <w:t>jurídicas</w:t>
      </w:r>
      <w:r w:rsidR="471A4F1E" w:rsidRPr="00D014C4">
        <w:rPr>
          <w:rFonts w:ascii="Arial" w:eastAsia="Gill Sans MT" w:hAnsi="Arial" w:cs="Arial"/>
          <w:sz w:val="24"/>
          <w:szCs w:val="24"/>
        </w:rPr>
        <w:t xml:space="preserve"> y normativ</w:t>
      </w:r>
      <w:r w:rsidR="00DE572B" w:rsidRPr="00D014C4">
        <w:rPr>
          <w:rFonts w:ascii="Arial" w:eastAsia="Gill Sans MT" w:hAnsi="Arial" w:cs="Arial"/>
          <w:sz w:val="24"/>
          <w:szCs w:val="24"/>
        </w:rPr>
        <w:t>as</w:t>
      </w:r>
      <w:r w:rsidR="51617E0B" w:rsidRPr="00D014C4">
        <w:rPr>
          <w:rFonts w:ascii="Arial" w:eastAsia="Gill Sans MT" w:hAnsi="Arial" w:cs="Arial"/>
          <w:sz w:val="24"/>
          <w:szCs w:val="24"/>
        </w:rPr>
        <w:t xml:space="preserve"> aplicable</w:t>
      </w:r>
      <w:r w:rsidR="00DE572B" w:rsidRPr="00D014C4">
        <w:rPr>
          <w:rFonts w:ascii="Arial" w:eastAsia="Gill Sans MT" w:hAnsi="Arial" w:cs="Arial"/>
          <w:sz w:val="24"/>
          <w:szCs w:val="24"/>
        </w:rPr>
        <w:t>s</w:t>
      </w:r>
      <w:r w:rsidR="503FECF7" w:rsidRPr="00D014C4">
        <w:rPr>
          <w:rFonts w:ascii="Arial" w:eastAsia="Gill Sans MT" w:hAnsi="Arial" w:cs="Arial"/>
          <w:sz w:val="24"/>
          <w:szCs w:val="24"/>
        </w:rPr>
        <w:t>;</w:t>
      </w:r>
      <w:r w:rsidR="00395C06" w:rsidRPr="00D014C4">
        <w:rPr>
          <w:rFonts w:ascii="Arial" w:eastAsia="Gill Sans MT" w:hAnsi="Arial" w:cs="Arial"/>
          <w:sz w:val="24"/>
          <w:szCs w:val="24"/>
        </w:rPr>
        <w:t xml:space="preserve"> y</w:t>
      </w:r>
    </w:p>
    <w:p w14:paraId="26B52081" w14:textId="2253A58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V.</w:t>
      </w:r>
      <w:r w:rsidRPr="00D014C4">
        <w:rPr>
          <w:rFonts w:ascii="Arial" w:eastAsia="Gill Sans MT" w:hAnsi="Arial" w:cs="Arial"/>
          <w:sz w:val="24"/>
          <w:szCs w:val="24"/>
        </w:rPr>
        <w:t xml:space="preserve"> Las demás que le confieran otras disposiciones </w:t>
      </w:r>
      <w:r w:rsidR="00DE572B" w:rsidRPr="00D014C4">
        <w:rPr>
          <w:rFonts w:ascii="Arial" w:eastAsia="Gill Sans MT" w:hAnsi="Arial" w:cs="Arial"/>
          <w:sz w:val="24"/>
          <w:szCs w:val="24"/>
        </w:rPr>
        <w:t>jurídicas y normativas aplicables</w:t>
      </w:r>
      <w:r w:rsidR="005546FE" w:rsidRPr="00D014C4">
        <w:rPr>
          <w:rFonts w:ascii="Arial" w:eastAsia="Gill Sans MT" w:hAnsi="Arial" w:cs="Arial"/>
          <w:sz w:val="24"/>
          <w:szCs w:val="24"/>
        </w:rPr>
        <w:t>, así como las que</w:t>
      </w:r>
      <w:r w:rsidRPr="00D014C4">
        <w:rPr>
          <w:rFonts w:ascii="Arial" w:eastAsia="Gill Sans MT" w:hAnsi="Arial" w:cs="Arial"/>
          <w:sz w:val="24"/>
          <w:szCs w:val="24"/>
        </w:rPr>
        <w:t xml:space="preserve"> le encomiende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w:t>
      </w:r>
    </w:p>
    <w:p w14:paraId="1441FBF5" w14:textId="207697DA" w:rsidR="001F20C3" w:rsidRPr="00D014C4" w:rsidRDefault="001F20C3"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VI.</w:t>
      </w:r>
      <w:r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p>
    <w:p w14:paraId="02FFE96B"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11.</w:t>
      </w:r>
      <w:r w:rsidRPr="00D014C4">
        <w:rPr>
          <w:rFonts w:ascii="Arial" w:eastAsia="Gill Sans MT" w:hAnsi="Arial" w:cs="Arial"/>
          <w:sz w:val="24"/>
          <w:szCs w:val="24"/>
        </w:rPr>
        <w:t xml:space="preserve"> ...</w:t>
      </w:r>
    </w:p>
    <w:p w14:paraId="69DE527E" w14:textId="281587B0"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w:t>
      </w:r>
      <w:r w:rsidR="00AC5BC3" w:rsidRPr="00D014C4">
        <w:rPr>
          <w:rFonts w:ascii="Arial" w:eastAsia="Gill Sans MT" w:hAnsi="Arial" w:cs="Arial"/>
          <w:sz w:val="24"/>
          <w:szCs w:val="24"/>
        </w:rPr>
        <w:t>Difundir a las unidades administrativas manuales, procedimientos y políticas para el proceso interno de programación, presupuestación, ejercicio del gasto, seguimiento, control y evaluación;</w:t>
      </w:r>
    </w:p>
    <w:p w14:paraId="73D6B712"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Formular el anteproyecto de presupuesto de egresos y el Programa Anual de Metas del Poder Legislativo por programa y proyecto, con participación de las unidades administrativas;</w:t>
      </w:r>
    </w:p>
    <w:p w14:paraId="779A75E3"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Registrar y dar seguimiento al ejercicio programático-presupuestal del Poder Legislativo;</w:t>
      </w:r>
    </w:p>
    <w:p w14:paraId="2C960DE9" w14:textId="52EB69CE"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w:t>
      </w:r>
      <w:r w:rsidR="00AC5BC3" w:rsidRPr="00D014C4">
        <w:rPr>
          <w:rFonts w:ascii="Arial" w:eastAsia="Gill Sans MT" w:hAnsi="Arial" w:cs="Arial"/>
          <w:sz w:val="24"/>
          <w:szCs w:val="24"/>
        </w:rPr>
        <w:t>Formular reportes de información financiera, contable, presupuestaria</w:t>
      </w:r>
      <w:r w:rsidR="00421D1B" w:rsidRPr="00D014C4">
        <w:rPr>
          <w:rFonts w:ascii="Arial" w:eastAsia="Gill Sans MT" w:hAnsi="Arial" w:cs="Arial"/>
          <w:sz w:val="24"/>
          <w:szCs w:val="24"/>
        </w:rPr>
        <w:t xml:space="preserve">, programática </w:t>
      </w:r>
      <w:r w:rsidR="00AC5BC3" w:rsidRPr="00D014C4">
        <w:rPr>
          <w:rFonts w:ascii="Arial" w:eastAsia="Gill Sans MT" w:hAnsi="Arial" w:cs="Arial"/>
          <w:sz w:val="24"/>
          <w:szCs w:val="24"/>
        </w:rPr>
        <w:t xml:space="preserve">y de disciplina financiera del Poder Legislativo para elaborar y presentar a la persona titular de la Secretaría, </w:t>
      </w:r>
      <w:r w:rsidR="00421D1B" w:rsidRPr="00D014C4">
        <w:rPr>
          <w:rFonts w:ascii="Arial" w:eastAsia="Gill Sans MT" w:hAnsi="Arial" w:cs="Arial"/>
          <w:sz w:val="24"/>
          <w:szCs w:val="24"/>
        </w:rPr>
        <w:t xml:space="preserve">la cuenta pública </w:t>
      </w:r>
      <w:r w:rsidR="00AC5BC3" w:rsidRPr="00D014C4">
        <w:rPr>
          <w:rFonts w:ascii="Arial" w:eastAsia="Gill Sans MT" w:hAnsi="Arial" w:cs="Arial"/>
          <w:sz w:val="24"/>
          <w:szCs w:val="24"/>
        </w:rPr>
        <w:t>para hacerla de conocimiento a la Junta de Coordinación Política, y atender requerimientos de información periódica;</w:t>
      </w:r>
    </w:p>
    <w:p w14:paraId="206BE355" w14:textId="3E30386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w:t>
      </w:r>
      <w:r w:rsidRPr="00D014C4">
        <w:rPr>
          <w:rFonts w:ascii="Arial" w:eastAsia="Gill Sans MT" w:hAnsi="Arial" w:cs="Arial"/>
          <w:sz w:val="24"/>
          <w:szCs w:val="24"/>
        </w:rPr>
        <w:t xml:space="preserve"> </w:t>
      </w:r>
      <w:r w:rsidR="00D51780" w:rsidRPr="00D014C4">
        <w:rPr>
          <w:rFonts w:ascii="Arial" w:eastAsia="Gill Sans MT" w:hAnsi="Arial" w:cs="Arial"/>
          <w:sz w:val="24"/>
          <w:szCs w:val="24"/>
        </w:rPr>
        <w:t>Validar constancia de no adeudo a la persona servidora pública que cause baja o cambio de adscripción del Poder Legislativo</w:t>
      </w:r>
      <w:r w:rsidRPr="00D014C4">
        <w:rPr>
          <w:rFonts w:ascii="Arial" w:eastAsia="Gill Sans MT" w:hAnsi="Arial" w:cs="Arial"/>
          <w:sz w:val="24"/>
          <w:szCs w:val="24"/>
        </w:rPr>
        <w:t>;</w:t>
      </w:r>
      <w:r w:rsidR="000F18C2" w:rsidRPr="00D014C4">
        <w:rPr>
          <w:rFonts w:ascii="Arial" w:eastAsia="Gill Sans MT" w:hAnsi="Arial" w:cs="Arial"/>
          <w:sz w:val="24"/>
          <w:szCs w:val="24"/>
        </w:rPr>
        <w:t xml:space="preserve"> y</w:t>
      </w:r>
    </w:p>
    <w:p w14:paraId="6DB1E8C8" w14:textId="628A125B"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Pr="00D014C4">
        <w:rPr>
          <w:rFonts w:ascii="Arial" w:eastAsia="Gill Sans MT" w:hAnsi="Arial" w:cs="Arial"/>
          <w:sz w:val="24"/>
          <w:szCs w:val="24"/>
        </w:rPr>
        <w:t xml:space="preserve"> Las demás que le confieran otras disposiciones </w:t>
      </w:r>
      <w:r w:rsidR="00DE572B" w:rsidRPr="00D014C4">
        <w:rPr>
          <w:rFonts w:ascii="Arial" w:eastAsia="Gill Sans MT" w:hAnsi="Arial" w:cs="Arial"/>
          <w:sz w:val="24"/>
          <w:szCs w:val="24"/>
        </w:rPr>
        <w:t>jurídicas</w:t>
      </w:r>
      <w:r w:rsidRPr="00D014C4">
        <w:rPr>
          <w:rFonts w:ascii="Arial" w:eastAsia="Gill Sans MT" w:hAnsi="Arial" w:cs="Arial"/>
          <w:sz w:val="24"/>
          <w:szCs w:val="24"/>
        </w:rPr>
        <w:t xml:space="preserve"> y normativas</w:t>
      </w:r>
      <w:r w:rsidR="00DE572B" w:rsidRPr="00D014C4">
        <w:rPr>
          <w:rFonts w:ascii="Arial" w:eastAsia="Gill Sans MT" w:hAnsi="Arial" w:cs="Arial"/>
          <w:sz w:val="24"/>
          <w:szCs w:val="24"/>
        </w:rPr>
        <w:t xml:space="preserve"> aplicables</w:t>
      </w:r>
      <w:r w:rsidRPr="00D014C4">
        <w:rPr>
          <w:rFonts w:ascii="Arial" w:eastAsia="Gill Sans MT" w:hAnsi="Arial" w:cs="Arial"/>
          <w:sz w:val="24"/>
          <w:szCs w:val="24"/>
        </w:rPr>
        <w:t xml:space="preserve">, así como las que le encomiende </w:t>
      </w:r>
      <w:r w:rsidR="00AF2BEB" w:rsidRPr="00D014C4">
        <w:rPr>
          <w:rFonts w:ascii="Arial" w:eastAsia="Gill Sans MT" w:hAnsi="Arial" w:cs="Arial"/>
          <w:sz w:val="24"/>
          <w:szCs w:val="24"/>
        </w:rPr>
        <w:t xml:space="preserve">la persona </w:t>
      </w:r>
      <w:r w:rsidR="00101A14" w:rsidRPr="00D014C4">
        <w:rPr>
          <w:rFonts w:ascii="Arial" w:eastAsia="Gill Sans MT" w:hAnsi="Arial" w:cs="Arial"/>
          <w:sz w:val="24"/>
          <w:szCs w:val="24"/>
        </w:rPr>
        <w:t>t</w:t>
      </w:r>
      <w:r w:rsidRPr="00D014C4">
        <w:rPr>
          <w:rFonts w:ascii="Arial" w:eastAsia="Gill Sans MT" w:hAnsi="Arial" w:cs="Arial"/>
          <w:sz w:val="24"/>
          <w:szCs w:val="24"/>
        </w:rPr>
        <w:t>itular de la Secretaría.</w:t>
      </w:r>
    </w:p>
    <w:p w14:paraId="14AAABE6" w14:textId="375E68BD" w:rsidR="00101A14" w:rsidRPr="00D014C4" w:rsidRDefault="00101A14"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VII.</w:t>
      </w:r>
      <w:r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p>
    <w:p w14:paraId="2642B9FF" w14:textId="6CC82F26" w:rsidR="00101A14" w:rsidRPr="00D014C4" w:rsidRDefault="00101A14"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VIII.</w:t>
      </w:r>
      <w:r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p>
    <w:p w14:paraId="4B85D71F"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12.</w:t>
      </w:r>
      <w:r w:rsidRPr="00D014C4">
        <w:rPr>
          <w:rFonts w:ascii="Arial" w:eastAsia="Gill Sans MT" w:hAnsi="Arial" w:cs="Arial"/>
          <w:sz w:val="24"/>
          <w:szCs w:val="24"/>
        </w:rPr>
        <w:t xml:space="preserve"> Corresponde a la Coordinación de Normatividad, Desarrollo Administrativo y de Archivos:</w:t>
      </w:r>
    </w:p>
    <w:p w14:paraId="7A35D0FA" w14:textId="554B8C1E"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Organizar y coordinar la elaboración de documentos e instrumentos normativos</w:t>
      </w:r>
      <w:r w:rsidR="6A8907DA" w:rsidRPr="00D014C4">
        <w:rPr>
          <w:rFonts w:ascii="Arial" w:eastAsia="Gill Sans MT" w:hAnsi="Arial" w:cs="Arial"/>
          <w:sz w:val="24"/>
          <w:szCs w:val="24"/>
        </w:rPr>
        <w:t xml:space="preserve"> y </w:t>
      </w:r>
      <w:r w:rsidRPr="00D014C4">
        <w:rPr>
          <w:rFonts w:ascii="Arial" w:eastAsia="Gill Sans MT" w:hAnsi="Arial" w:cs="Arial"/>
          <w:sz w:val="24"/>
          <w:szCs w:val="24"/>
        </w:rPr>
        <w:t>administrativos;</w:t>
      </w:r>
    </w:p>
    <w:p w14:paraId="03A55939"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Coadyuvar en la planeación de la estructura orgánica</w:t>
      </w:r>
      <w:r w:rsidR="31BEDBD7" w:rsidRPr="00D014C4">
        <w:rPr>
          <w:rFonts w:ascii="Arial" w:eastAsia="Gill Sans MT" w:hAnsi="Arial" w:cs="Arial"/>
          <w:sz w:val="24"/>
          <w:szCs w:val="24"/>
        </w:rPr>
        <w:t xml:space="preserve"> de las dependencias</w:t>
      </w:r>
      <w:r w:rsidRPr="00D014C4">
        <w:rPr>
          <w:rFonts w:ascii="Arial" w:eastAsia="Gill Sans MT" w:hAnsi="Arial" w:cs="Arial"/>
          <w:sz w:val="24"/>
          <w:szCs w:val="24"/>
        </w:rPr>
        <w:t xml:space="preserve"> e integrar el Organigrama General del Poder Legislativo; </w:t>
      </w:r>
    </w:p>
    <w:p w14:paraId="1A762F96" w14:textId="034643F6"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III.</w:t>
      </w:r>
      <w:r w:rsidRPr="00D014C4">
        <w:rPr>
          <w:rFonts w:ascii="Arial" w:eastAsia="Gill Sans MT" w:hAnsi="Arial" w:cs="Arial"/>
          <w:sz w:val="24"/>
          <w:szCs w:val="24"/>
        </w:rPr>
        <w:t xml:space="preserve"> </w:t>
      </w:r>
      <w:r w:rsidR="006611D8" w:rsidRPr="00D014C4">
        <w:rPr>
          <w:rFonts w:ascii="Arial" w:eastAsia="Gill Sans MT" w:hAnsi="Arial" w:cs="Arial"/>
          <w:sz w:val="24"/>
          <w:szCs w:val="24"/>
        </w:rPr>
        <w:t xml:space="preserve">Asumir la representación y defensa jurídica del Poder Legislativo, en los juicios laborales </w:t>
      </w:r>
      <w:r w:rsidR="001348CE" w:rsidRPr="00D014C4">
        <w:rPr>
          <w:rFonts w:ascii="Arial" w:eastAsia="Gill Sans MT" w:hAnsi="Arial" w:cs="Arial"/>
          <w:sz w:val="24"/>
          <w:szCs w:val="24"/>
        </w:rPr>
        <w:t xml:space="preserve">en </w:t>
      </w:r>
      <w:r w:rsidR="006611D8" w:rsidRPr="00D014C4">
        <w:rPr>
          <w:rFonts w:ascii="Arial" w:eastAsia="Gill Sans MT" w:hAnsi="Arial" w:cs="Arial"/>
          <w:sz w:val="24"/>
          <w:szCs w:val="24"/>
        </w:rPr>
        <w:t>que sea parte</w:t>
      </w:r>
      <w:r w:rsidR="001348CE" w:rsidRPr="00D014C4">
        <w:rPr>
          <w:rFonts w:ascii="Arial" w:eastAsia="Gill Sans MT" w:hAnsi="Arial" w:cs="Arial"/>
          <w:sz w:val="24"/>
          <w:szCs w:val="24"/>
        </w:rPr>
        <w:t xml:space="preserve">; y por delegación, representarlo </w:t>
      </w:r>
      <w:r w:rsidR="00562E04" w:rsidRPr="00D014C4">
        <w:rPr>
          <w:rFonts w:ascii="Arial" w:eastAsia="Gill Sans MT" w:hAnsi="Arial" w:cs="Arial"/>
          <w:sz w:val="24"/>
          <w:szCs w:val="24"/>
        </w:rPr>
        <w:t xml:space="preserve">jurídicamente </w:t>
      </w:r>
      <w:r w:rsidR="001348CE" w:rsidRPr="00D014C4">
        <w:rPr>
          <w:rFonts w:ascii="Arial" w:eastAsia="Gill Sans MT" w:hAnsi="Arial" w:cs="Arial"/>
          <w:sz w:val="24"/>
          <w:szCs w:val="24"/>
        </w:rPr>
        <w:t>ante todo tipo de autoridades en actuaciones de carácter administrativo relacionadas con la gestión y defensa de sus atribuciones, incluyendo las relacionadas con la estructura administrativa en general, así como para la gestión, administración y defensa de carácter patrimonial del Poder Legislativo;</w:t>
      </w:r>
    </w:p>
    <w:p w14:paraId="14C34054" w14:textId="498901F3" w:rsidR="00273CAF"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IV.</w:t>
      </w:r>
      <w:r w:rsidRPr="00D014C4">
        <w:rPr>
          <w:rFonts w:ascii="Arial" w:eastAsia="Gill Sans MT" w:hAnsi="Arial" w:cs="Arial"/>
          <w:sz w:val="24"/>
          <w:szCs w:val="24"/>
        </w:rPr>
        <w:t xml:space="preserve"> </w:t>
      </w:r>
      <w:r w:rsidR="00A842AF" w:rsidRPr="00D014C4">
        <w:rPr>
          <w:rFonts w:ascii="Arial" w:eastAsia="Gill Sans MT" w:hAnsi="Arial" w:cs="Arial"/>
          <w:sz w:val="24"/>
          <w:szCs w:val="24"/>
        </w:rPr>
        <w:t>Proporcionar asesoría jurídica a las unidades administrativas de la Secretaría que lo requieran;</w:t>
      </w:r>
    </w:p>
    <w:p w14:paraId="02AB87D1" w14:textId="505A6D9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V.</w:t>
      </w:r>
      <w:r w:rsidRPr="00D014C4">
        <w:rPr>
          <w:rFonts w:ascii="Arial" w:eastAsia="Gill Sans MT" w:hAnsi="Arial" w:cs="Arial"/>
          <w:sz w:val="24"/>
          <w:szCs w:val="24"/>
        </w:rPr>
        <w:t xml:space="preserve"> </w:t>
      </w:r>
      <w:r w:rsidR="00A842AF" w:rsidRPr="00D014C4">
        <w:rPr>
          <w:rFonts w:ascii="Arial" w:eastAsia="Gill Sans MT" w:hAnsi="Arial" w:cs="Arial"/>
          <w:sz w:val="24"/>
          <w:szCs w:val="24"/>
        </w:rPr>
        <w:t>Fungir como Área Coordinadora de Archivos para la organización, conservación, administración y preservación homogénea de los archivos en el Poder Legislativo; determinar las bases de organización y funcionamiento, así como coordinar las áreas operativas del Sistema Institucional de Archivos; fomentar el resguardo, difusión y acceso público de archivos con relevancia histórica, social, cultural, científica y técnica;</w:t>
      </w:r>
    </w:p>
    <w:p w14:paraId="5E0587E2" w14:textId="42EE9541"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VI. </w:t>
      </w:r>
      <w:r w:rsidR="00A842AF" w:rsidRPr="00D014C4">
        <w:rPr>
          <w:rFonts w:ascii="Arial" w:eastAsia="Gill Sans MT" w:hAnsi="Arial" w:cs="Arial"/>
          <w:sz w:val="24"/>
          <w:szCs w:val="24"/>
        </w:rPr>
        <w:t>Elaborar y validar contratos en que sea parte la Secretaría;</w:t>
      </w:r>
    </w:p>
    <w:p w14:paraId="4ACF60E1" w14:textId="7FA3F74D" w:rsidR="00756A03" w:rsidRPr="00D014C4" w:rsidRDefault="00756A03" w:rsidP="00D014C4">
      <w:pPr>
        <w:spacing w:line="240" w:lineRule="auto"/>
        <w:jc w:val="both"/>
        <w:rPr>
          <w:rFonts w:ascii="Arial" w:eastAsia="Gill Sans MT" w:hAnsi="Arial" w:cs="Arial"/>
          <w:b/>
          <w:sz w:val="24"/>
          <w:szCs w:val="24"/>
        </w:rPr>
      </w:pPr>
      <w:r w:rsidRPr="00D014C4">
        <w:rPr>
          <w:rFonts w:ascii="Arial" w:eastAsia="Gill Sans MT" w:hAnsi="Arial" w:cs="Arial"/>
          <w:b/>
          <w:sz w:val="24"/>
          <w:szCs w:val="24"/>
        </w:rPr>
        <w:t>VII.</w:t>
      </w:r>
      <w:r w:rsidR="00A842AF" w:rsidRPr="00D014C4">
        <w:rPr>
          <w:rFonts w:ascii="Arial" w:eastAsia="Gill Sans MT" w:hAnsi="Arial" w:cs="Arial"/>
          <w:sz w:val="24"/>
          <w:szCs w:val="24"/>
        </w:rPr>
        <w:t xml:space="preserve"> </w:t>
      </w:r>
      <w:r w:rsidR="00A842AF" w:rsidRPr="00D014C4">
        <w:rPr>
          <w:rFonts w:ascii="Arial" w:eastAsia="Gill Sans MT" w:hAnsi="Arial" w:cs="Arial"/>
          <w:bCs/>
          <w:sz w:val="24"/>
          <w:szCs w:val="24"/>
        </w:rPr>
        <w:t>Coordinar y supervisar la actualización de la señalización en los inmuebles de uso del Poder Legislativo; y</w:t>
      </w:r>
    </w:p>
    <w:p w14:paraId="5B618B03" w14:textId="62A4258A" w:rsidR="0024639C" w:rsidRPr="00D014C4" w:rsidRDefault="0024639C"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VIII</w:t>
      </w:r>
      <w:r w:rsidR="00A842AF" w:rsidRPr="00D014C4">
        <w:rPr>
          <w:rFonts w:ascii="Arial" w:eastAsia="Gill Sans MT" w:hAnsi="Arial" w:cs="Arial"/>
          <w:b/>
          <w:sz w:val="24"/>
          <w:szCs w:val="24"/>
        </w:rPr>
        <w:t xml:space="preserve">. </w:t>
      </w:r>
      <w:r w:rsidR="00A842AF" w:rsidRPr="00D014C4">
        <w:rPr>
          <w:rFonts w:ascii="Arial" w:eastAsia="Gill Sans MT" w:hAnsi="Arial" w:cs="Arial"/>
          <w:sz w:val="24"/>
          <w:szCs w:val="24"/>
        </w:rPr>
        <w:t>Las demás que le confieran otras disposiciones jurídicas y normativas aplicables, así como las que le encomiende la persona titular de la Secretaría</w:t>
      </w:r>
      <w:r w:rsidR="003B5C7D" w:rsidRPr="00D014C4">
        <w:rPr>
          <w:rFonts w:ascii="Arial" w:eastAsia="Gill Sans MT" w:hAnsi="Arial" w:cs="Arial"/>
          <w:sz w:val="24"/>
          <w:szCs w:val="24"/>
        </w:rPr>
        <w:t>.</w:t>
      </w:r>
    </w:p>
    <w:p w14:paraId="14FF6871" w14:textId="751BC795"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13.</w:t>
      </w:r>
      <w:r w:rsidRPr="00D014C4">
        <w:rPr>
          <w:rFonts w:ascii="Arial" w:eastAsia="Gill Sans MT" w:hAnsi="Arial" w:cs="Arial"/>
          <w:sz w:val="24"/>
          <w:szCs w:val="24"/>
        </w:rPr>
        <w:t xml:space="preserve"> …</w:t>
      </w:r>
    </w:p>
    <w:p w14:paraId="0E8B17CF" w14:textId="75DCCFE4" w:rsidR="00560669"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sz w:val="24"/>
          <w:szCs w:val="24"/>
        </w:rPr>
        <w:t xml:space="preserve">I. </w:t>
      </w:r>
      <w:r w:rsidR="00560669" w:rsidRPr="00D014C4">
        <w:rPr>
          <w:rFonts w:ascii="Arial" w:eastAsia="Gill Sans MT" w:hAnsi="Arial" w:cs="Arial"/>
          <w:sz w:val="24"/>
          <w:szCs w:val="24"/>
        </w:rPr>
        <w:t>Generar acciones con perspectiva de género que promuevan el respeto a los derechos humanos, la igualdad, la no discriminación, prevención y atención de la violencia, así como el empoderamiento de las mujeres al interior del Poder Legislativo;</w:t>
      </w:r>
    </w:p>
    <w:p w14:paraId="5873DF05" w14:textId="5D10DA46" w:rsidR="000B0363" w:rsidRPr="00D014C4" w:rsidRDefault="00560669"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II.</w:t>
      </w:r>
      <w:r w:rsidRPr="00D014C4">
        <w:rPr>
          <w:rFonts w:ascii="Arial" w:eastAsia="Gill Sans MT" w:hAnsi="Arial" w:cs="Arial"/>
          <w:sz w:val="24"/>
          <w:szCs w:val="24"/>
        </w:rPr>
        <w:t xml:space="preserve"> </w:t>
      </w:r>
      <w:r w:rsidR="6B5CDD77" w:rsidRPr="00D014C4">
        <w:rPr>
          <w:rFonts w:ascii="Arial" w:eastAsia="Gill Sans MT" w:hAnsi="Arial" w:cs="Arial"/>
          <w:sz w:val="24"/>
          <w:szCs w:val="24"/>
        </w:rPr>
        <w:t xml:space="preserve">al </w:t>
      </w:r>
      <w:r w:rsidR="6B5CDD77" w:rsidRPr="00D014C4">
        <w:rPr>
          <w:rFonts w:ascii="Arial" w:eastAsia="Gill Sans MT" w:hAnsi="Arial" w:cs="Arial"/>
          <w:b/>
          <w:bCs/>
          <w:sz w:val="24"/>
          <w:szCs w:val="24"/>
        </w:rPr>
        <w:t xml:space="preserve">V. </w:t>
      </w:r>
      <w:r w:rsidR="6B5CDD77" w:rsidRPr="00D014C4">
        <w:rPr>
          <w:rFonts w:ascii="Arial" w:eastAsia="Gill Sans MT" w:hAnsi="Arial" w:cs="Arial"/>
          <w:sz w:val="24"/>
          <w:szCs w:val="24"/>
        </w:rPr>
        <w:t>…</w:t>
      </w:r>
    </w:p>
    <w:p w14:paraId="6D4B80BE" w14:textId="162D7C06"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Pr="00D014C4">
        <w:rPr>
          <w:rFonts w:ascii="Arial" w:eastAsia="Gill Sans MT" w:hAnsi="Arial" w:cs="Arial"/>
          <w:sz w:val="24"/>
          <w:szCs w:val="24"/>
        </w:rPr>
        <w:t xml:space="preserve"> Implementar e institucionalizar acciones con perspectiva de género en el Poder Legislativo;</w:t>
      </w:r>
      <w:r w:rsidR="000F6ADA" w:rsidRPr="00D014C4">
        <w:rPr>
          <w:rFonts w:ascii="Arial" w:eastAsia="Gill Sans MT" w:hAnsi="Arial" w:cs="Arial"/>
          <w:sz w:val="24"/>
          <w:szCs w:val="24"/>
        </w:rPr>
        <w:t xml:space="preserve"> y</w:t>
      </w:r>
    </w:p>
    <w:p w14:paraId="574D464A" w14:textId="5E527597" w:rsidR="009A275C"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w:t>
      </w:r>
      <w:r w:rsidRPr="00D014C4">
        <w:rPr>
          <w:rFonts w:ascii="Arial" w:eastAsia="Gill Sans MT" w:hAnsi="Arial" w:cs="Arial"/>
          <w:sz w:val="24"/>
          <w:szCs w:val="24"/>
        </w:rPr>
        <w:t xml:space="preserve"> </w:t>
      </w:r>
      <w:r w:rsidR="009A275C" w:rsidRPr="00D014C4">
        <w:rPr>
          <w:rFonts w:ascii="Arial" w:eastAsia="Gill Sans MT" w:hAnsi="Arial" w:cs="Arial"/>
          <w:sz w:val="24"/>
          <w:szCs w:val="24"/>
        </w:rPr>
        <w:t>Las demás que le confieran otras disposiciones jurídicas y normativas aplicables, así como las que le encomiende la persona titular de la Secretaría.</w:t>
      </w:r>
    </w:p>
    <w:p w14:paraId="19267272" w14:textId="6009B7F6" w:rsidR="009A275C"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VIII</w:t>
      </w:r>
      <w:r w:rsidR="009A275C" w:rsidRPr="00D014C4">
        <w:rPr>
          <w:rFonts w:ascii="Arial" w:eastAsia="Gill Sans MT" w:hAnsi="Arial" w:cs="Arial"/>
          <w:b/>
          <w:bCs/>
          <w:sz w:val="24"/>
          <w:szCs w:val="24"/>
        </w:rPr>
        <w:t>.</w:t>
      </w:r>
      <w:r w:rsidR="009A275C"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p>
    <w:p w14:paraId="5C69B3EA" w14:textId="7E14BE5D" w:rsidR="00524FB8" w:rsidRPr="00D014C4" w:rsidRDefault="00524FB8"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IX.</w:t>
      </w:r>
      <w:r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p>
    <w:p w14:paraId="3B62CE6C" w14:textId="05DC2774" w:rsidR="00524FB8" w:rsidRPr="00D014C4" w:rsidRDefault="00524FB8"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X.</w:t>
      </w:r>
      <w:r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p>
    <w:p w14:paraId="08E77E98" w14:textId="77777777" w:rsidR="000B0363" w:rsidRPr="00D014C4" w:rsidRDefault="6B5CDD77" w:rsidP="00D014C4">
      <w:pPr>
        <w:spacing w:line="240" w:lineRule="auto"/>
        <w:jc w:val="both"/>
        <w:rPr>
          <w:rFonts w:ascii="Arial" w:eastAsia="Gill Sans MT" w:hAnsi="Arial" w:cs="Arial"/>
          <w:sz w:val="24"/>
          <w:szCs w:val="24"/>
        </w:rPr>
      </w:pPr>
      <w:bookmarkStart w:id="4" w:name="_Hlk97568683"/>
      <w:r w:rsidRPr="00D014C4">
        <w:rPr>
          <w:rFonts w:ascii="Arial" w:eastAsia="Gill Sans MT" w:hAnsi="Arial" w:cs="Arial"/>
          <w:b/>
          <w:bCs/>
          <w:sz w:val="24"/>
          <w:szCs w:val="24"/>
        </w:rPr>
        <w:t>Artículo 14.</w:t>
      </w:r>
      <w:r w:rsidRPr="00D014C4">
        <w:rPr>
          <w:rFonts w:ascii="Arial" w:eastAsia="Gill Sans MT" w:hAnsi="Arial" w:cs="Arial"/>
          <w:sz w:val="24"/>
          <w:szCs w:val="24"/>
        </w:rPr>
        <w:t xml:space="preserve"> </w:t>
      </w:r>
      <w:bookmarkEnd w:id="4"/>
      <w:r w:rsidRPr="00D014C4">
        <w:rPr>
          <w:rFonts w:ascii="Arial" w:eastAsia="Gill Sans MT" w:hAnsi="Arial" w:cs="Arial"/>
          <w:sz w:val="24"/>
          <w:szCs w:val="24"/>
        </w:rPr>
        <w:t>…</w:t>
      </w:r>
    </w:p>
    <w:p w14:paraId="78F07D8A"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Desarrollar y ejecutar objetivos, políticas y procedimientos en materia de administración y desarrollo del personal;</w:t>
      </w:r>
    </w:p>
    <w:p w14:paraId="581E0053"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II. </w:t>
      </w:r>
      <w:r w:rsidRPr="00D014C4">
        <w:rPr>
          <w:rFonts w:ascii="Arial" w:eastAsia="Gill Sans MT" w:hAnsi="Arial" w:cs="Arial"/>
          <w:sz w:val="24"/>
          <w:szCs w:val="24"/>
        </w:rPr>
        <w:t>…</w:t>
      </w:r>
    </w:p>
    <w:p w14:paraId="34D4D683" w14:textId="66AF67FB"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Coordinar la seguridad, higiene y protección civil en el ámbito </w:t>
      </w:r>
      <w:r w:rsidR="00FE70C1" w:rsidRPr="00D014C4">
        <w:rPr>
          <w:rFonts w:ascii="Arial" w:eastAsia="Gill Sans MT" w:hAnsi="Arial" w:cs="Arial"/>
          <w:sz w:val="24"/>
          <w:szCs w:val="24"/>
        </w:rPr>
        <w:t xml:space="preserve">de adscripción </w:t>
      </w:r>
      <w:r w:rsidRPr="00D014C4">
        <w:rPr>
          <w:rFonts w:ascii="Arial" w:eastAsia="Gill Sans MT" w:hAnsi="Arial" w:cs="Arial"/>
          <w:sz w:val="24"/>
          <w:szCs w:val="24"/>
        </w:rPr>
        <w:t>laboral e institucional del Poder Legislativo;</w:t>
      </w:r>
    </w:p>
    <w:p w14:paraId="4F8F6C0A"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Promover acciones que deriven en apoyo educativo, servicio médico y de ahorro dentro del Poder Legislativo;</w:t>
      </w:r>
    </w:p>
    <w:p w14:paraId="2A805A9F" w14:textId="6EFDCED2"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w:t>
      </w:r>
      <w:r w:rsidRPr="00D014C4">
        <w:rPr>
          <w:rFonts w:ascii="Arial" w:eastAsia="Gill Sans MT" w:hAnsi="Arial" w:cs="Arial"/>
          <w:sz w:val="24"/>
          <w:szCs w:val="24"/>
        </w:rPr>
        <w:t xml:space="preserve"> Promover acciones para </w:t>
      </w:r>
      <w:r w:rsidR="00EB48E2" w:rsidRPr="00D014C4">
        <w:rPr>
          <w:rFonts w:ascii="Arial" w:eastAsia="Gill Sans MT" w:hAnsi="Arial" w:cs="Arial"/>
          <w:sz w:val="24"/>
          <w:szCs w:val="24"/>
        </w:rPr>
        <w:t xml:space="preserve">la </w:t>
      </w:r>
      <w:r w:rsidRPr="00D014C4">
        <w:rPr>
          <w:rFonts w:ascii="Arial" w:eastAsia="Gill Sans MT" w:hAnsi="Arial" w:cs="Arial"/>
          <w:sz w:val="24"/>
          <w:szCs w:val="24"/>
        </w:rPr>
        <w:t>profesionalización de las personas servidoras públicas;</w:t>
      </w:r>
    </w:p>
    <w:p w14:paraId="48CA1C80" w14:textId="2C723D9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VI.</w:t>
      </w:r>
      <w:r w:rsidRPr="00D014C4">
        <w:rPr>
          <w:rFonts w:ascii="Arial" w:eastAsia="Gill Sans MT" w:hAnsi="Arial" w:cs="Arial"/>
          <w:sz w:val="24"/>
          <w:szCs w:val="24"/>
        </w:rPr>
        <w:t xml:space="preserve"> Emitir constancia de no adeudo a la persona servidora pública que cause baja o cambio de adscripción, validada por los titulares de las unidades administrativas que correspondan;</w:t>
      </w:r>
    </w:p>
    <w:p w14:paraId="1EFC83FD" w14:textId="4AAA51C6"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w:t>
      </w:r>
      <w:r w:rsidRPr="00D014C4">
        <w:rPr>
          <w:rFonts w:ascii="Arial" w:eastAsia="Gill Sans MT" w:hAnsi="Arial" w:cs="Arial"/>
          <w:sz w:val="24"/>
          <w:szCs w:val="24"/>
        </w:rPr>
        <w:t xml:space="preserve"> Proporcionar a las personas servidoras públicas credencial oficial de identificación, así como expedir constancias; y</w:t>
      </w:r>
    </w:p>
    <w:p w14:paraId="6A52B4A6" w14:textId="59970A6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VIII.</w:t>
      </w:r>
      <w:r w:rsidRPr="00D014C4">
        <w:rPr>
          <w:rFonts w:ascii="Arial" w:eastAsia="Gill Sans MT" w:hAnsi="Arial" w:cs="Arial"/>
          <w:sz w:val="24"/>
          <w:szCs w:val="24"/>
        </w:rPr>
        <w:t xml:space="preserve"> Las demás que le confieran otras </w:t>
      </w:r>
      <w:r w:rsidR="00DE572B" w:rsidRPr="00D014C4">
        <w:rPr>
          <w:rFonts w:ascii="Arial" w:eastAsia="Gill Sans MT" w:hAnsi="Arial" w:cs="Arial"/>
          <w:sz w:val="24"/>
          <w:szCs w:val="24"/>
        </w:rPr>
        <w:t>disposiciones jurídicas y normativas aplicables</w:t>
      </w:r>
      <w:r w:rsidRPr="00D014C4">
        <w:rPr>
          <w:rFonts w:ascii="Arial" w:eastAsia="Gill Sans MT" w:hAnsi="Arial" w:cs="Arial"/>
          <w:sz w:val="24"/>
          <w:szCs w:val="24"/>
        </w:rPr>
        <w:t xml:space="preserve">, así como las que le encomiende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w:t>
      </w:r>
    </w:p>
    <w:p w14:paraId="3BBD57E0" w14:textId="25465C8F" w:rsidR="00602DAE" w:rsidRPr="00D014C4" w:rsidRDefault="00602DAE"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IX.</w:t>
      </w:r>
      <w:r w:rsidRPr="00D014C4">
        <w:rPr>
          <w:rFonts w:ascii="Arial" w:eastAsia="Gill Sans MT" w:hAnsi="Arial" w:cs="Arial"/>
          <w:sz w:val="24"/>
          <w:szCs w:val="24"/>
        </w:rPr>
        <w:t xml:space="preserve"> </w:t>
      </w:r>
      <w:r w:rsidR="00A25122" w:rsidRPr="00D014C4">
        <w:rPr>
          <w:rFonts w:ascii="Arial" w:eastAsia="Gill Sans MT" w:hAnsi="Arial" w:cs="Arial"/>
          <w:sz w:val="24"/>
          <w:szCs w:val="24"/>
        </w:rPr>
        <w:t>Se deroga.</w:t>
      </w:r>
    </w:p>
    <w:p w14:paraId="697BD1E7" w14:textId="77777777" w:rsidR="000B0363" w:rsidRPr="00D014C4" w:rsidRDefault="6B5CDD77" w:rsidP="00D014C4">
      <w:pPr>
        <w:spacing w:line="240" w:lineRule="auto"/>
        <w:jc w:val="both"/>
        <w:rPr>
          <w:rFonts w:ascii="Arial" w:eastAsia="Gill Sans MT" w:hAnsi="Arial" w:cs="Arial"/>
          <w:sz w:val="24"/>
          <w:szCs w:val="24"/>
        </w:rPr>
      </w:pPr>
      <w:bookmarkStart w:id="5" w:name="_Hlk97568738"/>
      <w:r w:rsidRPr="00D014C4">
        <w:rPr>
          <w:rFonts w:ascii="Arial" w:eastAsia="Gill Sans MT" w:hAnsi="Arial" w:cs="Arial"/>
          <w:b/>
          <w:bCs/>
          <w:sz w:val="24"/>
          <w:szCs w:val="24"/>
        </w:rPr>
        <w:t>Artículo 15.</w:t>
      </w:r>
      <w:bookmarkEnd w:id="5"/>
      <w:r w:rsidRPr="00D014C4">
        <w:rPr>
          <w:rFonts w:ascii="Arial" w:eastAsia="Gill Sans MT" w:hAnsi="Arial" w:cs="Arial"/>
          <w:sz w:val="24"/>
          <w:szCs w:val="24"/>
        </w:rPr>
        <w:t xml:space="preserve"> …</w:t>
      </w:r>
    </w:p>
    <w:p w14:paraId="5FF6C4D9" w14:textId="067C0B33" w:rsidR="00A71EF1" w:rsidRPr="00D014C4" w:rsidRDefault="75B69024"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w:t>
      </w:r>
      <w:r w:rsidR="405CB257" w:rsidRPr="00D014C4">
        <w:rPr>
          <w:rFonts w:ascii="Arial" w:eastAsia="Gill Sans MT" w:hAnsi="Arial" w:cs="Arial"/>
          <w:sz w:val="24"/>
          <w:szCs w:val="24"/>
        </w:rPr>
        <w:t>Administrar los recursos materiales</w:t>
      </w:r>
      <w:r w:rsidR="00D51780" w:rsidRPr="00D014C4">
        <w:rPr>
          <w:rFonts w:ascii="Arial" w:eastAsia="Gill Sans MT" w:hAnsi="Arial" w:cs="Arial"/>
          <w:sz w:val="24"/>
          <w:szCs w:val="24"/>
        </w:rPr>
        <w:t xml:space="preserve">, proporcionar </w:t>
      </w:r>
      <w:r w:rsidR="405CB257" w:rsidRPr="00D014C4">
        <w:rPr>
          <w:rFonts w:ascii="Arial" w:eastAsia="Gill Sans MT" w:hAnsi="Arial" w:cs="Arial"/>
          <w:sz w:val="24"/>
          <w:szCs w:val="24"/>
        </w:rPr>
        <w:t>y supervisar servicios generales</w:t>
      </w:r>
      <w:r w:rsidR="00D51780" w:rsidRPr="00D014C4">
        <w:rPr>
          <w:rFonts w:ascii="Arial" w:eastAsia="Gill Sans MT" w:hAnsi="Arial" w:cs="Arial"/>
          <w:sz w:val="24"/>
          <w:szCs w:val="24"/>
        </w:rPr>
        <w:t>,</w:t>
      </w:r>
      <w:r w:rsidR="405CB257" w:rsidRPr="00D014C4">
        <w:rPr>
          <w:rFonts w:ascii="Arial" w:eastAsia="Gill Sans MT" w:hAnsi="Arial" w:cs="Arial"/>
          <w:sz w:val="24"/>
          <w:szCs w:val="24"/>
        </w:rPr>
        <w:t xml:space="preserve"> </w:t>
      </w:r>
      <w:r w:rsidR="00D51780" w:rsidRPr="00D014C4">
        <w:rPr>
          <w:rFonts w:ascii="Arial" w:eastAsia="Gill Sans MT" w:hAnsi="Arial" w:cs="Arial"/>
          <w:sz w:val="24"/>
          <w:szCs w:val="24"/>
        </w:rPr>
        <w:t>así como</w:t>
      </w:r>
      <w:r w:rsidR="405CB257" w:rsidRPr="00D014C4">
        <w:rPr>
          <w:rFonts w:ascii="Arial" w:eastAsia="Gill Sans MT" w:hAnsi="Arial" w:cs="Arial"/>
          <w:sz w:val="24"/>
          <w:szCs w:val="24"/>
        </w:rPr>
        <w:t xml:space="preserve"> apoyo logístico al Poder Legislativo; </w:t>
      </w:r>
    </w:p>
    <w:p w14:paraId="69A8A2A0" w14:textId="6329FAAA" w:rsidR="6B5CDD77"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w:t>
      </w:r>
      <w:r w:rsidR="405CB257" w:rsidRPr="00D014C4">
        <w:rPr>
          <w:rFonts w:ascii="Arial" w:eastAsia="Gill Sans MT" w:hAnsi="Arial" w:cs="Arial"/>
          <w:sz w:val="24"/>
          <w:szCs w:val="24"/>
        </w:rPr>
        <w:t>Documentar, substanciar y participar en los procedimientos</w:t>
      </w:r>
      <w:r w:rsidR="00D51780" w:rsidRPr="00D014C4">
        <w:rPr>
          <w:rFonts w:ascii="Arial" w:eastAsia="Gill Sans MT" w:hAnsi="Arial" w:cs="Arial"/>
          <w:sz w:val="24"/>
          <w:szCs w:val="24"/>
        </w:rPr>
        <w:t xml:space="preserve"> de</w:t>
      </w:r>
      <w:r w:rsidR="405CB257" w:rsidRPr="00D014C4">
        <w:rPr>
          <w:rFonts w:ascii="Arial" w:eastAsia="Gill Sans MT" w:hAnsi="Arial" w:cs="Arial"/>
          <w:sz w:val="24"/>
          <w:szCs w:val="24"/>
        </w:rPr>
        <w:t xml:space="preserve"> adquisición de bienes y contratación de servicios, enajenaciones, arrendamientos, obra y servicios relacionados con la misma; así como suscribir contratos y convenios en términos de las disposiciones </w:t>
      </w:r>
      <w:r w:rsidR="00DE572B" w:rsidRPr="00D014C4">
        <w:rPr>
          <w:rFonts w:ascii="Arial" w:eastAsia="Gill Sans MT" w:hAnsi="Arial" w:cs="Arial"/>
          <w:sz w:val="24"/>
          <w:szCs w:val="24"/>
        </w:rPr>
        <w:t>jurídicas y normativas aplicables</w:t>
      </w:r>
      <w:r w:rsidR="405CB257" w:rsidRPr="00D014C4">
        <w:rPr>
          <w:rFonts w:ascii="Arial" w:eastAsia="Gill Sans MT" w:hAnsi="Arial" w:cs="Arial"/>
          <w:sz w:val="24"/>
          <w:szCs w:val="24"/>
        </w:rPr>
        <w:t>;</w:t>
      </w:r>
    </w:p>
    <w:p w14:paraId="243D96B6" w14:textId="71F1281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w:t>
      </w:r>
      <w:r w:rsidR="405CB257" w:rsidRPr="00D014C4">
        <w:rPr>
          <w:rFonts w:ascii="Arial" w:eastAsia="Gill Sans MT" w:hAnsi="Arial" w:cs="Arial"/>
          <w:sz w:val="24"/>
          <w:szCs w:val="24"/>
        </w:rPr>
        <w:t>Coordinar y supervisar el funcionamiento de almacenes, bodegas, estacionamientos e inmuebles en uso del Poder Legislativo;</w:t>
      </w:r>
    </w:p>
    <w:p w14:paraId="01976BB6" w14:textId="78657CA3"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w:t>
      </w:r>
      <w:r w:rsidR="405CB257" w:rsidRPr="00D014C4">
        <w:rPr>
          <w:rFonts w:ascii="Arial" w:eastAsia="Gill Sans MT" w:hAnsi="Arial" w:cs="Arial"/>
          <w:sz w:val="24"/>
          <w:szCs w:val="24"/>
        </w:rPr>
        <w:t>Proponer lineamientos para la integración de programas anuales en materia de adquisición de bienes y contratación de servicios, enajenaciones, arrendamientos, obra y servicios relacionados con la misma;</w:t>
      </w:r>
    </w:p>
    <w:p w14:paraId="1D08B306" w14:textId="5F6B7D58" w:rsidR="6B5CDD77"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w:t>
      </w:r>
      <w:r w:rsidRPr="00D014C4">
        <w:rPr>
          <w:rFonts w:ascii="Arial" w:eastAsia="Gill Sans MT" w:hAnsi="Arial" w:cs="Arial"/>
          <w:sz w:val="24"/>
          <w:szCs w:val="24"/>
        </w:rPr>
        <w:t xml:space="preserve"> </w:t>
      </w:r>
      <w:r w:rsidR="405CB257" w:rsidRPr="00D014C4">
        <w:rPr>
          <w:rFonts w:ascii="Arial" w:eastAsia="Gill Sans MT" w:hAnsi="Arial" w:cs="Arial"/>
          <w:sz w:val="24"/>
          <w:szCs w:val="24"/>
        </w:rPr>
        <w:t>Supervisar la integración y actualización de:</w:t>
      </w:r>
    </w:p>
    <w:p w14:paraId="458ECFD1" w14:textId="466B8431" w:rsidR="405CB257" w:rsidRPr="00D014C4" w:rsidRDefault="405CB257" w:rsidP="00D014C4">
      <w:pPr>
        <w:pStyle w:val="Prrafodelista"/>
        <w:numPr>
          <w:ilvl w:val="0"/>
          <w:numId w:val="1"/>
        </w:numPr>
        <w:spacing w:line="240" w:lineRule="auto"/>
        <w:jc w:val="both"/>
        <w:rPr>
          <w:rFonts w:ascii="Arial" w:eastAsia="Gill Sans MT" w:hAnsi="Arial" w:cs="Arial"/>
          <w:sz w:val="24"/>
          <w:szCs w:val="24"/>
        </w:rPr>
      </w:pPr>
      <w:r w:rsidRPr="00D014C4">
        <w:rPr>
          <w:rFonts w:ascii="Arial" w:eastAsia="Gill Sans MT" w:hAnsi="Arial" w:cs="Arial"/>
          <w:sz w:val="24"/>
          <w:szCs w:val="24"/>
        </w:rPr>
        <w:t>Catálogos de bienes y servicios, conforme a las características de los mismos; y</w:t>
      </w:r>
    </w:p>
    <w:p w14:paraId="6B7F77E9" w14:textId="1B4C27E0" w:rsidR="405CB257" w:rsidRPr="00D014C4" w:rsidRDefault="405CB257" w:rsidP="00D014C4">
      <w:pPr>
        <w:pStyle w:val="Prrafodelista"/>
        <w:numPr>
          <w:ilvl w:val="0"/>
          <w:numId w:val="1"/>
        </w:numPr>
        <w:spacing w:line="240" w:lineRule="auto"/>
        <w:jc w:val="both"/>
        <w:rPr>
          <w:rFonts w:ascii="Arial" w:eastAsia="Gill Sans MT" w:hAnsi="Arial" w:cs="Arial"/>
          <w:sz w:val="24"/>
          <w:szCs w:val="24"/>
        </w:rPr>
      </w:pPr>
      <w:r w:rsidRPr="00D014C4">
        <w:rPr>
          <w:rFonts w:ascii="Arial" w:eastAsia="Gill Sans MT" w:hAnsi="Arial" w:cs="Arial"/>
          <w:sz w:val="24"/>
          <w:szCs w:val="24"/>
        </w:rPr>
        <w:t>Catálogo de proveedores y prestadores de servicios;</w:t>
      </w:r>
    </w:p>
    <w:p w14:paraId="73821184" w14:textId="07808A46" w:rsidR="6B5CDD77"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Pr="00D014C4">
        <w:rPr>
          <w:rFonts w:ascii="Arial" w:eastAsia="Gill Sans MT" w:hAnsi="Arial" w:cs="Arial"/>
          <w:sz w:val="24"/>
          <w:szCs w:val="24"/>
        </w:rPr>
        <w:t xml:space="preserve"> </w:t>
      </w:r>
      <w:r w:rsidR="405CB257" w:rsidRPr="00D014C4">
        <w:rPr>
          <w:rFonts w:ascii="Arial" w:eastAsia="Gill Sans MT" w:hAnsi="Arial" w:cs="Arial"/>
          <w:sz w:val="24"/>
          <w:szCs w:val="24"/>
        </w:rPr>
        <w:t xml:space="preserve">Validar constancia de no adeudo a la persona servidora pública que cause baja o cambio de adscripción del Poder Legislativo; </w:t>
      </w:r>
      <w:r w:rsidR="00395C06" w:rsidRPr="00D014C4">
        <w:rPr>
          <w:rFonts w:ascii="Arial" w:eastAsia="Gill Sans MT" w:hAnsi="Arial" w:cs="Arial"/>
          <w:sz w:val="24"/>
          <w:szCs w:val="24"/>
        </w:rPr>
        <w:t>y</w:t>
      </w:r>
    </w:p>
    <w:p w14:paraId="233B81D5" w14:textId="6F81E14E"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w:t>
      </w:r>
      <w:r w:rsidRPr="00D014C4">
        <w:rPr>
          <w:rFonts w:ascii="Arial" w:eastAsia="Gill Sans MT" w:hAnsi="Arial" w:cs="Arial"/>
          <w:sz w:val="24"/>
          <w:szCs w:val="24"/>
        </w:rPr>
        <w:t xml:space="preserve"> Las demás que le confieran otras </w:t>
      </w:r>
      <w:r w:rsidR="00DE572B" w:rsidRPr="00D014C4">
        <w:rPr>
          <w:rFonts w:ascii="Arial" w:eastAsia="Gill Sans MT" w:hAnsi="Arial" w:cs="Arial"/>
          <w:sz w:val="24"/>
          <w:szCs w:val="24"/>
        </w:rPr>
        <w:t>disposiciones jurídicas y normativas aplicables</w:t>
      </w:r>
      <w:r w:rsidRPr="00D014C4">
        <w:rPr>
          <w:rFonts w:ascii="Arial" w:eastAsia="Gill Sans MT" w:hAnsi="Arial" w:cs="Arial"/>
          <w:sz w:val="24"/>
          <w:szCs w:val="24"/>
        </w:rPr>
        <w:t xml:space="preserve">, así como las que le encomiende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w:t>
      </w:r>
    </w:p>
    <w:p w14:paraId="64AD68D1" w14:textId="3E44A6F5" w:rsidR="00E10CCF" w:rsidRPr="00D014C4" w:rsidRDefault="00E10CCF" w:rsidP="00D014C4">
      <w:pPr>
        <w:spacing w:line="240" w:lineRule="auto"/>
        <w:jc w:val="both"/>
        <w:rPr>
          <w:rFonts w:ascii="Arial" w:eastAsia="Gill Sans MT" w:hAnsi="Arial" w:cs="Arial"/>
          <w:b/>
          <w:sz w:val="24"/>
          <w:szCs w:val="24"/>
        </w:rPr>
      </w:pPr>
      <w:r w:rsidRPr="00D014C4">
        <w:rPr>
          <w:rFonts w:ascii="Arial" w:eastAsia="Gill Sans MT" w:hAnsi="Arial" w:cs="Arial"/>
          <w:b/>
          <w:sz w:val="24"/>
          <w:szCs w:val="24"/>
        </w:rPr>
        <w:t xml:space="preserve">VIII. </w:t>
      </w:r>
      <w:r w:rsidR="00EB3A85" w:rsidRPr="00D014C4">
        <w:rPr>
          <w:rFonts w:ascii="Arial" w:eastAsia="Gill Sans MT" w:hAnsi="Arial" w:cs="Arial"/>
          <w:sz w:val="24"/>
          <w:szCs w:val="24"/>
        </w:rPr>
        <w:t>Se deroga.</w:t>
      </w:r>
    </w:p>
    <w:p w14:paraId="501529C2" w14:textId="77777777" w:rsidR="000B0363" w:rsidRPr="00D014C4" w:rsidRDefault="6B5CDD77" w:rsidP="00D014C4">
      <w:pPr>
        <w:spacing w:line="240" w:lineRule="auto"/>
        <w:jc w:val="both"/>
        <w:rPr>
          <w:rFonts w:ascii="Arial" w:eastAsia="Gill Sans MT" w:hAnsi="Arial" w:cs="Arial"/>
          <w:sz w:val="24"/>
          <w:szCs w:val="24"/>
        </w:rPr>
      </w:pPr>
      <w:bookmarkStart w:id="6" w:name="_Hlk97568790"/>
      <w:r w:rsidRPr="00D014C4">
        <w:rPr>
          <w:rFonts w:ascii="Arial" w:eastAsia="Gill Sans MT" w:hAnsi="Arial" w:cs="Arial"/>
          <w:b/>
          <w:bCs/>
          <w:sz w:val="24"/>
          <w:szCs w:val="24"/>
        </w:rPr>
        <w:t>Artículo 16.</w:t>
      </w:r>
      <w:r w:rsidRPr="00D014C4">
        <w:rPr>
          <w:rFonts w:ascii="Arial" w:eastAsia="Gill Sans MT" w:hAnsi="Arial" w:cs="Arial"/>
          <w:sz w:val="24"/>
          <w:szCs w:val="24"/>
        </w:rPr>
        <w:t xml:space="preserve"> </w:t>
      </w:r>
      <w:bookmarkEnd w:id="6"/>
      <w:r w:rsidRPr="00D014C4">
        <w:rPr>
          <w:rFonts w:ascii="Arial" w:eastAsia="Gill Sans MT" w:hAnsi="Arial" w:cs="Arial"/>
          <w:sz w:val="24"/>
          <w:szCs w:val="24"/>
        </w:rPr>
        <w:t>…</w:t>
      </w:r>
    </w:p>
    <w:p w14:paraId="3470E947"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I. </w:t>
      </w:r>
      <w:r w:rsidRPr="00D014C4">
        <w:rPr>
          <w:rFonts w:ascii="Arial" w:eastAsia="Gill Sans MT" w:hAnsi="Arial" w:cs="Arial"/>
          <w:sz w:val="24"/>
          <w:szCs w:val="24"/>
        </w:rPr>
        <w:t>…</w:t>
      </w:r>
    </w:p>
    <w:p w14:paraId="79D3B731"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Resguardar documentos de valor jurídico y económico del Poder Legislativo, relacionados con la Secretaría;</w:t>
      </w:r>
    </w:p>
    <w:p w14:paraId="4F1BBCDC"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III.</w:t>
      </w:r>
      <w:r w:rsidRPr="00D014C4">
        <w:rPr>
          <w:rFonts w:ascii="Arial" w:eastAsia="Gill Sans MT" w:hAnsi="Arial" w:cs="Arial"/>
          <w:sz w:val="24"/>
          <w:szCs w:val="24"/>
        </w:rPr>
        <w:t xml:space="preserve"> Concluir con el proceso del pago de dieta a diputadas y diputados;</w:t>
      </w:r>
    </w:p>
    <w:p w14:paraId="3F041F35"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lastRenderedPageBreak/>
        <w:t xml:space="preserve">IV. </w:t>
      </w:r>
      <w:r w:rsidRPr="00D014C4">
        <w:rPr>
          <w:rFonts w:ascii="Arial" w:eastAsia="Gill Sans MT" w:hAnsi="Arial" w:cs="Arial"/>
          <w:sz w:val="24"/>
          <w:szCs w:val="24"/>
        </w:rPr>
        <w:t>…</w:t>
      </w:r>
    </w:p>
    <w:p w14:paraId="76ACEAF3"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w:t>
      </w:r>
      <w:r w:rsidRPr="00D014C4">
        <w:rPr>
          <w:rFonts w:ascii="Arial" w:eastAsia="Gill Sans MT" w:hAnsi="Arial" w:cs="Arial"/>
          <w:sz w:val="24"/>
          <w:szCs w:val="24"/>
        </w:rPr>
        <w:t xml:space="preserve"> Diseñar e implementar estrategias de inversión de los recursos disponibles; </w:t>
      </w:r>
    </w:p>
    <w:p w14:paraId="01CB206A" w14:textId="74D46D6E"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00D51780" w:rsidRPr="00D014C4">
        <w:rPr>
          <w:rFonts w:ascii="Arial" w:eastAsia="Gill Sans MT" w:hAnsi="Arial" w:cs="Arial"/>
          <w:b/>
          <w:bCs/>
          <w:sz w:val="24"/>
          <w:szCs w:val="24"/>
        </w:rPr>
        <w:t>.</w:t>
      </w:r>
      <w:r w:rsidR="00D51780" w:rsidRPr="00D014C4">
        <w:rPr>
          <w:rFonts w:ascii="Arial" w:eastAsia="Gill Sans MT" w:hAnsi="Arial" w:cs="Arial"/>
          <w:sz w:val="24"/>
          <w:szCs w:val="24"/>
        </w:rPr>
        <w:t xml:space="preserve"> Validar constancia de no adeudo a la persona servidora pública que cause baja o cambio de adscripción del Poder Legislativo</w:t>
      </w:r>
      <w:r w:rsidRPr="00D014C4">
        <w:rPr>
          <w:rFonts w:ascii="Arial" w:eastAsia="Gill Sans MT" w:hAnsi="Arial" w:cs="Arial"/>
          <w:sz w:val="24"/>
          <w:szCs w:val="24"/>
        </w:rPr>
        <w:t>;</w:t>
      </w:r>
      <w:r w:rsidR="00054C1F" w:rsidRPr="00D014C4">
        <w:rPr>
          <w:rFonts w:ascii="Arial" w:eastAsia="Gill Sans MT" w:hAnsi="Arial" w:cs="Arial"/>
          <w:sz w:val="24"/>
          <w:szCs w:val="24"/>
        </w:rPr>
        <w:t xml:space="preserve"> y</w:t>
      </w:r>
    </w:p>
    <w:p w14:paraId="3F4F158D" w14:textId="6AC5D5B3"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w:t>
      </w:r>
      <w:r w:rsidRPr="00D014C4">
        <w:rPr>
          <w:rFonts w:ascii="Arial" w:eastAsia="Gill Sans MT" w:hAnsi="Arial" w:cs="Arial"/>
          <w:sz w:val="24"/>
          <w:szCs w:val="24"/>
        </w:rPr>
        <w:t xml:space="preserve"> Las demás que le confieran otras </w:t>
      </w:r>
      <w:r w:rsidR="471A4F1E" w:rsidRPr="00D014C4">
        <w:rPr>
          <w:rFonts w:ascii="Arial" w:eastAsia="Gill Sans MT" w:hAnsi="Arial" w:cs="Arial"/>
          <w:sz w:val="24"/>
          <w:szCs w:val="24"/>
        </w:rPr>
        <w:t xml:space="preserve">disposiciones </w:t>
      </w:r>
      <w:r w:rsidR="00DE572B" w:rsidRPr="00D014C4">
        <w:rPr>
          <w:rFonts w:ascii="Arial" w:eastAsia="Gill Sans MT" w:hAnsi="Arial" w:cs="Arial"/>
          <w:sz w:val="24"/>
          <w:szCs w:val="24"/>
        </w:rPr>
        <w:t>jurídicas y normativas aplicables</w:t>
      </w:r>
      <w:r w:rsidRPr="00D014C4">
        <w:rPr>
          <w:rFonts w:ascii="Arial" w:eastAsia="Gill Sans MT" w:hAnsi="Arial" w:cs="Arial"/>
          <w:sz w:val="24"/>
          <w:szCs w:val="24"/>
        </w:rPr>
        <w:t xml:space="preserve">, así como las que le encomiende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w:t>
      </w:r>
    </w:p>
    <w:p w14:paraId="28B90FA0" w14:textId="35676FE4" w:rsidR="00EB3A85" w:rsidRPr="00D014C4" w:rsidRDefault="00EB3A85"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VIII.</w:t>
      </w:r>
      <w:r w:rsidRPr="00D014C4">
        <w:rPr>
          <w:rFonts w:ascii="Arial" w:eastAsia="Gill Sans MT" w:hAnsi="Arial" w:cs="Arial"/>
          <w:sz w:val="24"/>
          <w:szCs w:val="24"/>
        </w:rPr>
        <w:t xml:space="preserve"> Se deroga.</w:t>
      </w:r>
    </w:p>
    <w:p w14:paraId="0D54A6F0" w14:textId="5C3C556B" w:rsidR="00EB3A85" w:rsidRPr="00D014C4" w:rsidRDefault="00EB3A85" w:rsidP="00D014C4">
      <w:pPr>
        <w:spacing w:line="240" w:lineRule="auto"/>
        <w:jc w:val="both"/>
        <w:rPr>
          <w:rFonts w:ascii="Arial" w:eastAsia="Gill Sans MT" w:hAnsi="Arial" w:cs="Arial"/>
          <w:sz w:val="24"/>
          <w:szCs w:val="24"/>
        </w:rPr>
      </w:pPr>
      <w:r w:rsidRPr="00D014C4">
        <w:rPr>
          <w:rFonts w:ascii="Arial" w:eastAsia="Gill Sans MT" w:hAnsi="Arial" w:cs="Arial"/>
          <w:b/>
          <w:sz w:val="24"/>
          <w:szCs w:val="24"/>
        </w:rPr>
        <w:t>IX.</w:t>
      </w:r>
      <w:r w:rsidRPr="00D014C4">
        <w:rPr>
          <w:rFonts w:ascii="Arial" w:eastAsia="Gill Sans MT" w:hAnsi="Arial" w:cs="Arial"/>
          <w:sz w:val="24"/>
          <w:szCs w:val="24"/>
        </w:rPr>
        <w:t xml:space="preserve"> Se deroga.</w:t>
      </w:r>
    </w:p>
    <w:p w14:paraId="0010EACC"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Artículo 17. </w:t>
      </w:r>
      <w:r w:rsidRPr="00D014C4">
        <w:rPr>
          <w:rFonts w:ascii="Arial" w:eastAsia="Gill Sans MT" w:hAnsi="Arial" w:cs="Arial"/>
          <w:sz w:val="24"/>
          <w:szCs w:val="24"/>
        </w:rPr>
        <w:t>…</w:t>
      </w:r>
    </w:p>
    <w:p w14:paraId="030551A6"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w:t>
      </w:r>
      <w:r w:rsidRPr="00D014C4">
        <w:rPr>
          <w:rFonts w:ascii="Arial" w:eastAsia="Gill Sans MT" w:hAnsi="Arial" w:cs="Arial"/>
          <w:sz w:val="24"/>
          <w:szCs w:val="24"/>
        </w:rPr>
        <w:t xml:space="preserve"> Administrar y optimizar el uso de tecnologías de la información y comunicación para el Poder Legislativo;</w:t>
      </w:r>
    </w:p>
    <w:p w14:paraId="5C46A8F2" w14:textId="1A201338"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II.</w:t>
      </w:r>
      <w:r w:rsidRPr="00D014C4">
        <w:rPr>
          <w:rFonts w:ascii="Arial" w:eastAsia="Gill Sans MT" w:hAnsi="Arial" w:cs="Arial"/>
          <w:sz w:val="24"/>
          <w:szCs w:val="24"/>
        </w:rPr>
        <w:t xml:space="preserve"> Establecer el servicio de soporte técnico y asesoría en </w:t>
      </w:r>
      <w:r w:rsidR="007D6C14" w:rsidRPr="00D014C4">
        <w:rPr>
          <w:rFonts w:ascii="Arial" w:eastAsia="Gill Sans MT" w:hAnsi="Arial" w:cs="Arial"/>
          <w:sz w:val="24"/>
          <w:szCs w:val="24"/>
        </w:rPr>
        <w:t xml:space="preserve">las </w:t>
      </w:r>
      <w:r w:rsidRPr="00D014C4">
        <w:rPr>
          <w:rFonts w:ascii="Arial" w:eastAsia="Gill Sans MT" w:hAnsi="Arial" w:cs="Arial"/>
          <w:sz w:val="24"/>
          <w:szCs w:val="24"/>
        </w:rPr>
        <w:t>tecnologías de la información y comunicación para el Poder Legislativo;</w:t>
      </w:r>
    </w:p>
    <w:p w14:paraId="54C78056"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III. </w:t>
      </w:r>
      <w:r w:rsidRPr="00D014C4">
        <w:rPr>
          <w:rFonts w:ascii="Arial" w:eastAsia="Gill Sans MT" w:hAnsi="Arial" w:cs="Arial"/>
          <w:sz w:val="24"/>
          <w:szCs w:val="24"/>
        </w:rPr>
        <w:t>…</w:t>
      </w:r>
    </w:p>
    <w:p w14:paraId="7A94E04B" w14:textId="7D6B7B44"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IV.</w:t>
      </w:r>
      <w:r w:rsidRPr="00D014C4">
        <w:rPr>
          <w:rFonts w:ascii="Arial" w:eastAsia="Gill Sans MT" w:hAnsi="Arial" w:cs="Arial"/>
          <w:sz w:val="24"/>
          <w:szCs w:val="24"/>
        </w:rPr>
        <w:t xml:space="preserve"> </w:t>
      </w:r>
      <w:r w:rsidR="00D51780" w:rsidRPr="00D014C4">
        <w:rPr>
          <w:rFonts w:ascii="Arial" w:eastAsia="Gill Sans MT" w:hAnsi="Arial" w:cs="Arial"/>
          <w:sz w:val="24"/>
          <w:szCs w:val="24"/>
        </w:rPr>
        <w:t>Validar constancia de no adeudo a la persona servidora pública que cause baja o cambio de adscripción del Poder Legislativo</w:t>
      </w:r>
      <w:r w:rsidRPr="00D014C4">
        <w:rPr>
          <w:rFonts w:ascii="Arial" w:eastAsia="Gill Sans MT" w:hAnsi="Arial" w:cs="Arial"/>
          <w:sz w:val="24"/>
          <w:szCs w:val="24"/>
        </w:rPr>
        <w:t>;</w:t>
      </w:r>
    </w:p>
    <w:p w14:paraId="206031A4" w14:textId="74148BDB"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w:t>
      </w:r>
      <w:r w:rsidRPr="00D014C4">
        <w:rPr>
          <w:rFonts w:ascii="Arial" w:eastAsia="Gill Sans MT" w:hAnsi="Arial" w:cs="Arial"/>
          <w:sz w:val="24"/>
          <w:szCs w:val="24"/>
        </w:rPr>
        <w:t xml:space="preserve"> Emitir dictámenes técnicos para la adquisición, implementación, contratación</w:t>
      </w:r>
      <w:r w:rsidR="00F94E6A" w:rsidRPr="00D014C4">
        <w:rPr>
          <w:rFonts w:ascii="Arial" w:eastAsia="Gill Sans MT" w:hAnsi="Arial" w:cs="Arial"/>
          <w:sz w:val="24"/>
          <w:szCs w:val="24"/>
        </w:rPr>
        <w:t>,</w:t>
      </w:r>
      <w:r w:rsidRPr="00D014C4">
        <w:rPr>
          <w:rFonts w:ascii="Arial" w:eastAsia="Gill Sans MT" w:hAnsi="Arial" w:cs="Arial"/>
          <w:sz w:val="24"/>
          <w:szCs w:val="24"/>
        </w:rPr>
        <w:t xml:space="preserve"> baja de bienes y servicios informáticos para el Poder Legislativo;</w:t>
      </w:r>
    </w:p>
    <w:p w14:paraId="4831B19A"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w:t>
      </w:r>
      <w:r w:rsidRPr="00D014C4">
        <w:rPr>
          <w:rFonts w:ascii="Arial" w:eastAsia="Gill Sans MT" w:hAnsi="Arial" w:cs="Arial"/>
          <w:sz w:val="24"/>
          <w:szCs w:val="24"/>
        </w:rPr>
        <w:t xml:space="preserve"> Proponer la actualización de los instrumentos normativos y de planeación para la operación de las tecnologías de la información y comunicación del Poder Legislativo;</w:t>
      </w:r>
    </w:p>
    <w:p w14:paraId="63DF2C6B"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w:t>
      </w:r>
      <w:r w:rsidRPr="00D014C4">
        <w:rPr>
          <w:rFonts w:ascii="Arial" w:eastAsia="Gill Sans MT" w:hAnsi="Arial" w:cs="Arial"/>
          <w:sz w:val="24"/>
          <w:szCs w:val="24"/>
        </w:rPr>
        <w:t xml:space="preserve"> Proponer políticas, procedimientos y metodologías de uso de las tecnologías de la información y comunicación del Poder Legislativo;</w:t>
      </w:r>
    </w:p>
    <w:p w14:paraId="4483F22E" w14:textId="1311287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VIII.</w:t>
      </w:r>
      <w:r w:rsidRPr="00D014C4">
        <w:rPr>
          <w:rFonts w:ascii="Arial" w:eastAsia="Gill Sans MT" w:hAnsi="Arial" w:cs="Arial"/>
          <w:sz w:val="24"/>
          <w:szCs w:val="24"/>
        </w:rPr>
        <w:t xml:space="preserve"> Establecer relaciones en materia de tecnologías de la información y comunicación con dependencias</w:t>
      </w:r>
      <w:r w:rsidR="00184BAC" w:rsidRPr="00D014C4">
        <w:rPr>
          <w:rFonts w:ascii="Arial" w:eastAsia="Gill Sans MT" w:hAnsi="Arial" w:cs="Arial"/>
          <w:sz w:val="24"/>
          <w:szCs w:val="24"/>
        </w:rPr>
        <w:t xml:space="preserve"> y entidades</w:t>
      </w:r>
      <w:r w:rsidRPr="00D014C4">
        <w:rPr>
          <w:rFonts w:ascii="Arial" w:eastAsia="Gill Sans MT" w:hAnsi="Arial" w:cs="Arial"/>
          <w:sz w:val="24"/>
          <w:szCs w:val="24"/>
        </w:rPr>
        <w:t xml:space="preserve"> </w:t>
      </w:r>
      <w:r w:rsidR="006755D1" w:rsidRPr="00D014C4">
        <w:rPr>
          <w:rFonts w:ascii="Arial" w:eastAsia="Gill Sans MT" w:hAnsi="Arial" w:cs="Arial"/>
          <w:sz w:val="24"/>
          <w:szCs w:val="24"/>
        </w:rPr>
        <w:t xml:space="preserve">federales y </w:t>
      </w:r>
      <w:r w:rsidRPr="00D014C4">
        <w:rPr>
          <w:rFonts w:ascii="Arial" w:eastAsia="Gill Sans MT" w:hAnsi="Arial" w:cs="Arial"/>
          <w:sz w:val="24"/>
          <w:szCs w:val="24"/>
        </w:rPr>
        <w:t>estatales;</w:t>
      </w:r>
    </w:p>
    <w:p w14:paraId="6CAE5011" w14:textId="229EAA8F"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IX.</w:t>
      </w:r>
      <w:r w:rsidRPr="00D014C4">
        <w:rPr>
          <w:rFonts w:ascii="Arial" w:eastAsia="Gill Sans MT" w:hAnsi="Arial" w:cs="Arial"/>
          <w:sz w:val="24"/>
          <w:szCs w:val="24"/>
        </w:rPr>
        <w:t xml:space="preserve"> Desarrollar, integrar y proponer la adopción de nuevas herramientas y programas de mejoramiento en materia de tecnologías de la información y comunicación para el Poder Legislativo;</w:t>
      </w:r>
      <w:r w:rsidR="00395C06" w:rsidRPr="00D014C4">
        <w:rPr>
          <w:rFonts w:ascii="Arial" w:eastAsia="Gill Sans MT" w:hAnsi="Arial" w:cs="Arial"/>
          <w:sz w:val="24"/>
          <w:szCs w:val="24"/>
        </w:rPr>
        <w:t xml:space="preserve"> y</w:t>
      </w:r>
    </w:p>
    <w:p w14:paraId="328CBE2B" w14:textId="6FE5AEC3"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X.</w:t>
      </w:r>
      <w:r w:rsidRPr="00D014C4">
        <w:rPr>
          <w:rFonts w:ascii="Arial" w:eastAsia="Gill Sans MT" w:hAnsi="Arial" w:cs="Arial"/>
          <w:sz w:val="24"/>
          <w:szCs w:val="24"/>
        </w:rPr>
        <w:t xml:space="preserve"> Las demás que le confieran otras </w:t>
      </w:r>
      <w:r w:rsidR="471A4F1E" w:rsidRPr="00D014C4">
        <w:rPr>
          <w:rFonts w:ascii="Arial" w:eastAsia="Gill Sans MT" w:hAnsi="Arial" w:cs="Arial"/>
          <w:sz w:val="24"/>
          <w:szCs w:val="24"/>
        </w:rPr>
        <w:t xml:space="preserve">disposiciones </w:t>
      </w:r>
      <w:r w:rsidR="00F94E6A" w:rsidRPr="00D014C4">
        <w:rPr>
          <w:rFonts w:ascii="Arial" w:eastAsia="Gill Sans MT" w:hAnsi="Arial" w:cs="Arial"/>
          <w:sz w:val="24"/>
          <w:szCs w:val="24"/>
        </w:rPr>
        <w:t>jurídicas</w:t>
      </w:r>
      <w:r w:rsidR="51617E0B" w:rsidRPr="00D014C4">
        <w:rPr>
          <w:rFonts w:ascii="Arial" w:eastAsia="Gill Sans MT" w:hAnsi="Arial" w:cs="Arial"/>
          <w:sz w:val="24"/>
          <w:szCs w:val="24"/>
        </w:rPr>
        <w:t xml:space="preserve"> </w:t>
      </w:r>
      <w:r w:rsidR="00054C1F" w:rsidRPr="00D014C4">
        <w:rPr>
          <w:rFonts w:ascii="Arial" w:eastAsia="Gill Sans MT" w:hAnsi="Arial" w:cs="Arial"/>
          <w:sz w:val="24"/>
          <w:szCs w:val="24"/>
        </w:rPr>
        <w:t xml:space="preserve">y normativas </w:t>
      </w:r>
      <w:r w:rsidR="51617E0B" w:rsidRPr="00D014C4">
        <w:rPr>
          <w:rFonts w:ascii="Arial" w:eastAsia="Gill Sans MT" w:hAnsi="Arial" w:cs="Arial"/>
          <w:sz w:val="24"/>
          <w:szCs w:val="24"/>
        </w:rPr>
        <w:t>aplicable</w:t>
      </w:r>
      <w:r w:rsidR="00F94E6A" w:rsidRPr="00D014C4">
        <w:rPr>
          <w:rFonts w:ascii="Arial" w:eastAsia="Gill Sans MT" w:hAnsi="Arial" w:cs="Arial"/>
          <w:sz w:val="24"/>
          <w:szCs w:val="24"/>
        </w:rPr>
        <w:t>s</w:t>
      </w:r>
      <w:r w:rsidRPr="00D014C4">
        <w:rPr>
          <w:rFonts w:ascii="Arial" w:eastAsia="Gill Sans MT" w:hAnsi="Arial" w:cs="Arial"/>
          <w:sz w:val="24"/>
          <w:szCs w:val="24"/>
        </w:rPr>
        <w:t xml:space="preserve">, así como las que le encomiende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w:t>
      </w:r>
    </w:p>
    <w:p w14:paraId="135B7A19" w14:textId="32012A6C"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18.</w:t>
      </w:r>
      <w:r w:rsidRPr="00D014C4">
        <w:rPr>
          <w:rFonts w:ascii="Arial" w:eastAsia="Gill Sans MT" w:hAnsi="Arial" w:cs="Arial"/>
          <w:sz w:val="24"/>
          <w:szCs w:val="24"/>
        </w:rPr>
        <w:t xml:space="preserve"> Las personas servidoras públicas adscritas a la Secretaría, deberá</w:t>
      </w:r>
      <w:r w:rsidR="00F94E6A" w:rsidRPr="00D014C4">
        <w:rPr>
          <w:rFonts w:ascii="Arial" w:eastAsia="Gill Sans MT" w:hAnsi="Arial" w:cs="Arial"/>
          <w:sz w:val="24"/>
          <w:szCs w:val="24"/>
        </w:rPr>
        <w:t>n</w:t>
      </w:r>
      <w:r w:rsidRPr="00D014C4">
        <w:rPr>
          <w:rFonts w:ascii="Arial" w:eastAsia="Gill Sans MT" w:hAnsi="Arial" w:cs="Arial"/>
          <w:sz w:val="24"/>
          <w:szCs w:val="24"/>
        </w:rPr>
        <w:t xml:space="preserve"> cumplir con máxima diligencia las atribuciones, funciones y actividades que les correspondan o le sean encomendadas por su superior jerárquico</w:t>
      </w:r>
      <w:r w:rsidR="00F94E6A" w:rsidRPr="00D014C4">
        <w:rPr>
          <w:rFonts w:ascii="Arial" w:eastAsia="Gill Sans MT" w:hAnsi="Arial" w:cs="Arial"/>
          <w:sz w:val="24"/>
          <w:szCs w:val="24"/>
        </w:rPr>
        <w:t>;</w:t>
      </w:r>
      <w:r w:rsidRPr="00D014C4">
        <w:rPr>
          <w:rFonts w:ascii="Arial" w:eastAsia="Gill Sans MT" w:hAnsi="Arial" w:cs="Arial"/>
          <w:sz w:val="24"/>
          <w:szCs w:val="24"/>
        </w:rPr>
        <w:t xml:space="preserve"> custodiar y utilizar de manera responsable los bienes propiedad del Poder Legislativo</w:t>
      </w:r>
      <w:r w:rsidR="00F94E6A" w:rsidRPr="00D014C4">
        <w:rPr>
          <w:rFonts w:ascii="Arial" w:eastAsia="Gill Sans MT" w:hAnsi="Arial" w:cs="Arial"/>
          <w:sz w:val="24"/>
          <w:szCs w:val="24"/>
        </w:rPr>
        <w:t>;</w:t>
      </w:r>
      <w:r w:rsidRPr="00D014C4">
        <w:rPr>
          <w:rFonts w:ascii="Arial" w:eastAsia="Gill Sans MT" w:hAnsi="Arial" w:cs="Arial"/>
          <w:sz w:val="24"/>
          <w:szCs w:val="24"/>
        </w:rPr>
        <w:t xml:space="preserve"> así como</w:t>
      </w:r>
      <w:r w:rsidR="00F94E6A" w:rsidRPr="00D014C4">
        <w:rPr>
          <w:rFonts w:ascii="Arial" w:eastAsia="Gill Sans MT" w:hAnsi="Arial" w:cs="Arial"/>
          <w:sz w:val="24"/>
          <w:szCs w:val="24"/>
        </w:rPr>
        <w:t>,</w:t>
      </w:r>
      <w:r w:rsidRPr="00D014C4">
        <w:rPr>
          <w:rFonts w:ascii="Arial" w:eastAsia="Gill Sans MT" w:hAnsi="Arial" w:cs="Arial"/>
          <w:sz w:val="24"/>
          <w:szCs w:val="24"/>
        </w:rPr>
        <w:t xml:space="preserve"> la documentación o información que esté </w:t>
      </w:r>
      <w:r w:rsidRPr="00D014C4">
        <w:rPr>
          <w:rFonts w:ascii="Arial" w:eastAsia="Gill Sans MT" w:hAnsi="Arial" w:cs="Arial"/>
          <w:sz w:val="24"/>
          <w:szCs w:val="24"/>
        </w:rPr>
        <w:lastRenderedPageBreak/>
        <w:t>bajo su cuidado y a la cual tenga acceso, evitando su mal uso, sustracción, destrucción, daño, difusión indebida, ocultamiento o inutilización.</w:t>
      </w:r>
    </w:p>
    <w:p w14:paraId="7D08C1A7"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 xml:space="preserve">Artículo 19. </w:t>
      </w:r>
      <w:r w:rsidRPr="00D014C4">
        <w:rPr>
          <w:rFonts w:ascii="Arial" w:eastAsia="Gill Sans MT" w:hAnsi="Arial" w:cs="Arial"/>
          <w:sz w:val="24"/>
          <w:szCs w:val="24"/>
        </w:rPr>
        <w:t>…</w:t>
      </w:r>
    </w:p>
    <w:p w14:paraId="4B806D87" w14:textId="77777777"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20.</w:t>
      </w:r>
      <w:r w:rsidRPr="00D014C4">
        <w:rPr>
          <w:rFonts w:ascii="Arial" w:eastAsia="Gill Sans MT" w:hAnsi="Arial" w:cs="Arial"/>
          <w:sz w:val="24"/>
          <w:szCs w:val="24"/>
        </w:rPr>
        <w:t xml:space="preserve"> Previa autorización de la persona titular de la Presidencia de la Junta de Coordinación Política, las ausencias temporales de la persona titular de la Secretaría a sus labores, menores de quince días hábiles, serán suplidas de entre los titulares de las unidades administrativas, pudiendo ser renovadas por causa justificada.</w:t>
      </w:r>
    </w:p>
    <w:p w14:paraId="3CB23554" w14:textId="4490021D" w:rsidR="00286AF1" w:rsidRPr="00D014C4" w:rsidRDefault="6B5CDD77" w:rsidP="00D014C4">
      <w:pPr>
        <w:pStyle w:val="NormalWeb"/>
        <w:jc w:val="both"/>
        <w:rPr>
          <w:rFonts w:ascii="Arial" w:eastAsia="Gill Sans MT" w:hAnsi="Arial" w:cs="Arial"/>
        </w:rPr>
      </w:pPr>
      <w:r w:rsidRPr="00D014C4">
        <w:rPr>
          <w:rFonts w:ascii="Arial" w:eastAsia="Gill Sans MT" w:hAnsi="Arial" w:cs="Arial"/>
          <w:b/>
        </w:rPr>
        <w:t>Artículo 21.</w:t>
      </w:r>
      <w:r w:rsidRPr="00D014C4">
        <w:rPr>
          <w:rFonts w:ascii="Arial" w:eastAsia="Gill Sans MT" w:hAnsi="Arial" w:cs="Arial"/>
        </w:rPr>
        <w:t xml:space="preserve"> </w:t>
      </w:r>
      <w:r w:rsidR="00286AF1" w:rsidRPr="00D014C4">
        <w:rPr>
          <w:rFonts w:ascii="Arial" w:eastAsia="Gill Sans MT" w:hAnsi="Arial" w:cs="Arial"/>
        </w:rPr>
        <w:t xml:space="preserve">En las ausencias </w:t>
      </w:r>
      <w:r w:rsidR="00FF6781" w:rsidRPr="00D014C4">
        <w:rPr>
          <w:rFonts w:ascii="Arial" w:eastAsia="Gill Sans MT" w:hAnsi="Arial" w:cs="Arial"/>
        </w:rPr>
        <w:t>absolutas de la persona titular de la Secretaría</w:t>
      </w:r>
      <w:r w:rsidR="00286AF1" w:rsidRPr="00D014C4">
        <w:rPr>
          <w:rFonts w:ascii="Arial" w:eastAsia="Gill Sans MT" w:hAnsi="Arial" w:cs="Arial"/>
        </w:rPr>
        <w:t>, corresponderá a la Junta de Coordinación Política, hacer la propuesta respectiva a la Legislatura.</w:t>
      </w:r>
    </w:p>
    <w:p w14:paraId="055D0294" w14:textId="5D81DE32"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22.</w:t>
      </w:r>
      <w:r w:rsidRPr="00D014C4">
        <w:rPr>
          <w:rFonts w:ascii="Arial" w:eastAsia="Gill Sans MT" w:hAnsi="Arial" w:cs="Arial"/>
          <w:sz w:val="24"/>
          <w:szCs w:val="24"/>
        </w:rPr>
        <w:t xml:space="preserve"> En el caso de titulares de las unidades administrativas, las ausencias menores de quince días hábiles, serán suplidas por la persona servidora pública que designe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 xml:space="preserve">titular de la Secretaría; pudiendo ser renovadas por causa justificada. </w:t>
      </w:r>
    </w:p>
    <w:p w14:paraId="633D9E24" w14:textId="2B38FF14" w:rsidR="000B0363" w:rsidRPr="00D014C4" w:rsidRDefault="6B5CDD77"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Artículo 23.</w:t>
      </w:r>
      <w:r w:rsidRPr="00D014C4">
        <w:rPr>
          <w:rFonts w:ascii="Arial" w:eastAsia="Gill Sans MT" w:hAnsi="Arial" w:cs="Arial"/>
          <w:sz w:val="24"/>
          <w:szCs w:val="24"/>
        </w:rPr>
        <w:t xml:space="preserve"> En casos de faltas definitivas de los titulares antes señalados, </w:t>
      </w:r>
      <w:r w:rsidR="00AF2BEB" w:rsidRPr="00D014C4">
        <w:rPr>
          <w:rFonts w:ascii="Arial" w:eastAsia="Gill Sans MT" w:hAnsi="Arial" w:cs="Arial"/>
          <w:sz w:val="24"/>
          <w:szCs w:val="24"/>
        </w:rPr>
        <w:t xml:space="preserve">la persona </w:t>
      </w:r>
      <w:r w:rsidRPr="00D014C4">
        <w:rPr>
          <w:rFonts w:ascii="Arial" w:eastAsia="Gill Sans MT" w:hAnsi="Arial" w:cs="Arial"/>
          <w:sz w:val="24"/>
          <w:szCs w:val="24"/>
        </w:rPr>
        <w:t>titular de la Secretaría designará a quien deba suplirlos.</w:t>
      </w:r>
    </w:p>
    <w:p w14:paraId="4DD31E69" w14:textId="77777777" w:rsidR="000B0363" w:rsidRPr="00D014C4" w:rsidRDefault="6B5CDD77" w:rsidP="00D014C4">
      <w:pPr>
        <w:spacing w:line="240" w:lineRule="auto"/>
        <w:jc w:val="center"/>
        <w:rPr>
          <w:rFonts w:ascii="Arial" w:eastAsia="Gill Sans MT" w:hAnsi="Arial" w:cs="Arial"/>
          <w:b/>
          <w:bCs/>
          <w:sz w:val="24"/>
          <w:szCs w:val="24"/>
        </w:rPr>
      </w:pPr>
      <w:r w:rsidRPr="00D014C4">
        <w:rPr>
          <w:rFonts w:ascii="Arial" w:eastAsia="Gill Sans MT" w:hAnsi="Arial" w:cs="Arial"/>
          <w:b/>
          <w:bCs/>
          <w:sz w:val="24"/>
          <w:szCs w:val="24"/>
        </w:rPr>
        <w:t>TRANSITORIOS</w:t>
      </w:r>
    </w:p>
    <w:p w14:paraId="30EC4D97" w14:textId="77777777" w:rsidR="000B0363" w:rsidRPr="00D014C4" w:rsidRDefault="6B5CDD77" w:rsidP="00D014C4">
      <w:pPr>
        <w:spacing w:line="240" w:lineRule="auto"/>
        <w:jc w:val="both"/>
        <w:rPr>
          <w:rFonts w:ascii="Arial" w:eastAsia="Gill Sans MT" w:hAnsi="Arial" w:cs="Arial"/>
          <w:sz w:val="24"/>
          <w:szCs w:val="24"/>
        </w:rPr>
      </w:pPr>
      <w:proofErr w:type="gramStart"/>
      <w:r w:rsidRPr="00D014C4">
        <w:rPr>
          <w:rFonts w:ascii="Arial" w:eastAsia="Gill Sans MT" w:hAnsi="Arial" w:cs="Arial"/>
          <w:b/>
          <w:bCs/>
          <w:sz w:val="24"/>
          <w:szCs w:val="24"/>
        </w:rPr>
        <w:t>PRIMERO.-</w:t>
      </w:r>
      <w:proofErr w:type="gramEnd"/>
      <w:r w:rsidRPr="00D014C4">
        <w:rPr>
          <w:rFonts w:ascii="Arial" w:eastAsia="Gill Sans MT" w:hAnsi="Arial" w:cs="Arial"/>
          <w:b/>
          <w:bCs/>
          <w:sz w:val="24"/>
          <w:szCs w:val="24"/>
        </w:rPr>
        <w:t xml:space="preserve"> </w:t>
      </w:r>
      <w:r w:rsidRPr="00D014C4">
        <w:rPr>
          <w:rFonts w:ascii="Arial" w:eastAsia="Gill Sans MT" w:hAnsi="Arial" w:cs="Arial"/>
          <w:sz w:val="24"/>
          <w:szCs w:val="24"/>
        </w:rPr>
        <w:t>Publíquese este Decreto en el Periódico Oficial “Gaceta del Gobierno”.</w:t>
      </w:r>
    </w:p>
    <w:p w14:paraId="5465FEDD" w14:textId="2D31118A" w:rsidR="000B0363" w:rsidRPr="00D014C4" w:rsidRDefault="002D0D43" w:rsidP="00D014C4">
      <w:pPr>
        <w:spacing w:line="240" w:lineRule="auto"/>
        <w:jc w:val="both"/>
        <w:rPr>
          <w:rFonts w:ascii="Arial" w:eastAsia="Gill Sans MT" w:hAnsi="Arial" w:cs="Arial"/>
          <w:sz w:val="24"/>
          <w:szCs w:val="24"/>
        </w:rPr>
      </w:pPr>
      <w:r w:rsidRPr="00D014C4">
        <w:rPr>
          <w:rFonts w:ascii="Arial" w:eastAsia="Gill Sans MT" w:hAnsi="Arial" w:cs="Arial"/>
          <w:b/>
          <w:bCs/>
          <w:sz w:val="24"/>
          <w:szCs w:val="24"/>
        </w:rPr>
        <w:t>SEGUNDO. -</w:t>
      </w:r>
      <w:r w:rsidR="6B5CDD77" w:rsidRPr="00D014C4">
        <w:rPr>
          <w:rFonts w:ascii="Arial" w:eastAsia="Gill Sans MT" w:hAnsi="Arial" w:cs="Arial"/>
          <w:b/>
          <w:bCs/>
          <w:sz w:val="24"/>
          <w:szCs w:val="24"/>
        </w:rPr>
        <w:t xml:space="preserve"> </w:t>
      </w:r>
      <w:r w:rsidR="6B5CDD77" w:rsidRPr="00D014C4">
        <w:rPr>
          <w:rFonts w:ascii="Arial" w:eastAsia="Gill Sans MT" w:hAnsi="Arial" w:cs="Arial"/>
          <w:sz w:val="24"/>
          <w:szCs w:val="24"/>
        </w:rPr>
        <w:t>El presente Decreto entrará en vigor al día siguiente de su publicación en el Periódico Oficial “Gaceta del Gobierno”.</w:t>
      </w:r>
    </w:p>
    <w:p w14:paraId="1A6D77E2" w14:textId="4E7AB1C0" w:rsidR="000B0363" w:rsidRPr="00D014C4" w:rsidRDefault="6B5CDD77" w:rsidP="00D014C4">
      <w:pPr>
        <w:spacing w:line="240" w:lineRule="auto"/>
        <w:jc w:val="both"/>
        <w:rPr>
          <w:rFonts w:ascii="Arial" w:eastAsia="Gill Sans MT" w:hAnsi="Arial" w:cs="Arial"/>
          <w:sz w:val="24"/>
          <w:szCs w:val="24"/>
        </w:rPr>
      </w:pPr>
      <w:proofErr w:type="gramStart"/>
      <w:r w:rsidRPr="00D014C4">
        <w:rPr>
          <w:rFonts w:ascii="Arial" w:eastAsia="Gill Sans MT" w:hAnsi="Arial" w:cs="Arial"/>
          <w:b/>
          <w:bCs/>
          <w:sz w:val="24"/>
          <w:szCs w:val="24"/>
        </w:rPr>
        <w:t>TERCERO.-</w:t>
      </w:r>
      <w:proofErr w:type="gramEnd"/>
      <w:r w:rsidRPr="00D014C4">
        <w:rPr>
          <w:rFonts w:ascii="Arial" w:eastAsia="Gill Sans MT" w:hAnsi="Arial" w:cs="Arial"/>
          <w:b/>
          <w:bCs/>
          <w:sz w:val="24"/>
          <w:szCs w:val="24"/>
        </w:rPr>
        <w:t xml:space="preserve"> </w:t>
      </w:r>
      <w:r w:rsidR="00A25122" w:rsidRPr="00D014C4">
        <w:rPr>
          <w:rFonts w:ascii="Arial" w:eastAsia="Gill Sans MT" w:hAnsi="Arial" w:cs="Arial"/>
          <w:sz w:val="24"/>
          <w:szCs w:val="24"/>
        </w:rPr>
        <w:t>Se deroga</w:t>
      </w:r>
      <w:r w:rsidRPr="00D014C4">
        <w:rPr>
          <w:rFonts w:ascii="Arial" w:eastAsia="Gill Sans MT" w:hAnsi="Arial" w:cs="Arial"/>
          <w:sz w:val="24"/>
          <w:szCs w:val="24"/>
        </w:rPr>
        <w:t>n las disposiciones de igual o menor jerarquía que se opongan al presente Decreto.</w:t>
      </w:r>
    </w:p>
    <w:p w14:paraId="1EC25C49" w14:textId="77777777" w:rsidR="000B0363" w:rsidRPr="00D014C4" w:rsidRDefault="6B5CDD77" w:rsidP="00D014C4">
      <w:pPr>
        <w:spacing w:after="0" w:line="240" w:lineRule="auto"/>
        <w:jc w:val="both"/>
        <w:rPr>
          <w:rFonts w:ascii="Arial" w:eastAsia="Gill Sans MT" w:hAnsi="Arial" w:cs="Arial"/>
          <w:sz w:val="24"/>
          <w:szCs w:val="24"/>
        </w:rPr>
      </w:pPr>
      <w:proofErr w:type="gramStart"/>
      <w:r w:rsidRPr="00D014C4">
        <w:rPr>
          <w:rFonts w:ascii="Arial" w:eastAsia="Gill Sans MT" w:hAnsi="Arial" w:cs="Arial"/>
          <w:b/>
          <w:bCs/>
          <w:sz w:val="24"/>
          <w:szCs w:val="24"/>
        </w:rPr>
        <w:t>CUARTO.-</w:t>
      </w:r>
      <w:proofErr w:type="gramEnd"/>
      <w:r w:rsidRPr="00D014C4">
        <w:rPr>
          <w:rFonts w:ascii="Arial" w:eastAsia="Gill Sans MT" w:hAnsi="Arial" w:cs="Arial"/>
          <w:sz w:val="24"/>
          <w:szCs w:val="24"/>
        </w:rPr>
        <w:t xml:space="preserve"> La Junta de Coordinación Política proveerá lo necesario para el cumplimiento del presente Decreto.</w:t>
      </w:r>
    </w:p>
    <w:p w14:paraId="62EBF3C5" w14:textId="77777777" w:rsidR="000B0363" w:rsidRPr="00D014C4" w:rsidRDefault="000B0363" w:rsidP="00D014C4">
      <w:pPr>
        <w:spacing w:after="0" w:line="240" w:lineRule="auto"/>
        <w:jc w:val="both"/>
        <w:rPr>
          <w:rFonts w:ascii="Arial" w:eastAsia="Gill Sans MT" w:hAnsi="Arial" w:cs="Arial"/>
          <w:sz w:val="24"/>
          <w:szCs w:val="24"/>
        </w:rPr>
      </w:pPr>
    </w:p>
    <w:p w14:paraId="3A849D74" w14:textId="77777777" w:rsidR="000B0363" w:rsidRPr="00D014C4" w:rsidRDefault="6B5CDD77" w:rsidP="00D014C4">
      <w:pPr>
        <w:spacing w:line="240" w:lineRule="auto"/>
        <w:jc w:val="both"/>
        <w:rPr>
          <w:rFonts w:ascii="Arial" w:eastAsia="Gill Sans MT" w:hAnsi="Arial" w:cs="Arial"/>
          <w:b/>
          <w:bCs/>
          <w:sz w:val="24"/>
          <w:szCs w:val="24"/>
        </w:rPr>
      </w:pPr>
      <w:r w:rsidRPr="00D014C4">
        <w:rPr>
          <w:rFonts w:ascii="Arial" w:eastAsia="Gill Sans MT" w:hAnsi="Arial" w:cs="Arial"/>
          <w:sz w:val="24"/>
          <w:szCs w:val="24"/>
        </w:rPr>
        <w:t>Dado en el Palacio del Poder Legislativo, en la ciudad de Toluca, Estado de México, a los ******* días de ******** de ******* del dos mil veintidós.</w:t>
      </w:r>
    </w:p>
    <w:p w14:paraId="6D98A12B" w14:textId="77777777" w:rsidR="006F5BFF" w:rsidRPr="00D014C4" w:rsidRDefault="006F5BFF" w:rsidP="00D014C4">
      <w:pPr>
        <w:spacing w:line="240" w:lineRule="auto"/>
        <w:rPr>
          <w:rFonts w:ascii="Arial" w:eastAsia="Gill Sans MT" w:hAnsi="Arial" w:cs="Arial"/>
          <w:sz w:val="24"/>
          <w:szCs w:val="24"/>
        </w:rPr>
      </w:pPr>
    </w:p>
    <w:sectPr w:rsidR="006F5BFF" w:rsidRPr="00D014C4" w:rsidSect="00D014C4">
      <w:headerReference w:type="default" r:id="rId7"/>
      <w:footerReference w:type="default" r:id="rId8"/>
      <w:pgSz w:w="12240" w:h="15840" w:code="1"/>
      <w:pgMar w:top="1134" w:right="1134" w:bottom="1134" w:left="1134" w:header="397"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8165A" w14:textId="77777777" w:rsidR="004B220D" w:rsidRDefault="004B220D">
      <w:pPr>
        <w:spacing w:after="0" w:line="240" w:lineRule="auto"/>
      </w:pPr>
      <w:r>
        <w:separator/>
      </w:r>
    </w:p>
  </w:endnote>
  <w:endnote w:type="continuationSeparator" w:id="0">
    <w:p w14:paraId="0FA75F2F" w14:textId="77777777" w:rsidR="004B220D" w:rsidRDefault="004B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752709"/>
      <w:docPartObj>
        <w:docPartGallery w:val="Page Numbers (Bottom of Page)"/>
        <w:docPartUnique/>
      </w:docPartObj>
    </w:sdtPr>
    <w:sdtEndPr/>
    <w:sdtContent>
      <w:p w14:paraId="2946DB82" w14:textId="3EF6D7D3" w:rsidR="00925E49" w:rsidRDefault="00EF0EF6" w:rsidP="00D014C4">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E61D6" w14:textId="77777777" w:rsidR="004B220D" w:rsidRDefault="004B220D">
      <w:pPr>
        <w:spacing w:after="0" w:line="240" w:lineRule="auto"/>
      </w:pPr>
      <w:r>
        <w:separator/>
      </w:r>
    </w:p>
  </w:footnote>
  <w:footnote w:type="continuationSeparator" w:id="0">
    <w:p w14:paraId="5F6371DE" w14:textId="77777777" w:rsidR="004B220D" w:rsidRDefault="004B2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3C295" w14:textId="19DFB5F3" w:rsidR="00D014C4" w:rsidRDefault="00D014C4" w:rsidP="00EC6AF3">
    <w:pPr>
      <w:pStyle w:val="Encabezado"/>
      <w:jc w:val="center"/>
    </w:pPr>
    <w:r>
      <w:rPr>
        <w:noProof/>
      </w:rPr>
      <w:drawing>
        <wp:inline distT="0" distB="0" distL="0" distR="0" wp14:anchorId="3653FBC0" wp14:editId="1B0E7A41">
          <wp:extent cx="1992243" cy="901148"/>
          <wp:effectExtent l="0" t="0" r="8255"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083533" cy="942441"/>
                  </a:xfrm>
                  <a:prstGeom prst="rect">
                    <a:avLst/>
                  </a:prstGeom>
                </pic:spPr>
              </pic:pic>
            </a:graphicData>
          </a:graphic>
        </wp:inline>
      </w:drawing>
    </w:r>
  </w:p>
  <w:p w14:paraId="242D34EF" w14:textId="1574D17A" w:rsidR="00EF52D3" w:rsidRPr="00EC6AF3" w:rsidRDefault="004B220D" w:rsidP="00EC6AF3">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96ED9"/>
    <w:multiLevelType w:val="hybridMultilevel"/>
    <w:tmpl w:val="3D60FDB8"/>
    <w:lvl w:ilvl="0" w:tplc="C70C972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0F1C4E"/>
    <w:multiLevelType w:val="hybridMultilevel"/>
    <w:tmpl w:val="2218654A"/>
    <w:lvl w:ilvl="0" w:tplc="460A7CF6">
      <w:start w:val="1"/>
      <w:numFmt w:val="lowerLetter"/>
      <w:lvlText w:val="%1."/>
      <w:lvlJc w:val="left"/>
      <w:pPr>
        <w:ind w:left="720" w:hanging="360"/>
      </w:pPr>
    </w:lvl>
    <w:lvl w:ilvl="1" w:tplc="7F6CD408">
      <w:start w:val="1"/>
      <w:numFmt w:val="lowerLetter"/>
      <w:lvlText w:val="%2."/>
      <w:lvlJc w:val="left"/>
      <w:pPr>
        <w:ind w:left="1440" w:hanging="360"/>
      </w:pPr>
    </w:lvl>
    <w:lvl w:ilvl="2" w:tplc="DEF64028">
      <w:start w:val="1"/>
      <w:numFmt w:val="lowerRoman"/>
      <w:lvlText w:val="%3."/>
      <w:lvlJc w:val="right"/>
      <w:pPr>
        <w:ind w:left="2160" w:hanging="180"/>
      </w:pPr>
    </w:lvl>
    <w:lvl w:ilvl="3" w:tplc="D1DC665A">
      <w:start w:val="1"/>
      <w:numFmt w:val="decimal"/>
      <w:lvlText w:val="%4."/>
      <w:lvlJc w:val="left"/>
      <w:pPr>
        <w:ind w:left="2880" w:hanging="360"/>
      </w:pPr>
    </w:lvl>
    <w:lvl w:ilvl="4" w:tplc="166C9E02">
      <w:start w:val="1"/>
      <w:numFmt w:val="lowerLetter"/>
      <w:lvlText w:val="%5."/>
      <w:lvlJc w:val="left"/>
      <w:pPr>
        <w:ind w:left="3600" w:hanging="360"/>
      </w:pPr>
    </w:lvl>
    <w:lvl w:ilvl="5" w:tplc="197E39C8">
      <w:start w:val="1"/>
      <w:numFmt w:val="lowerRoman"/>
      <w:lvlText w:val="%6."/>
      <w:lvlJc w:val="right"/>
      <w:pPr>
        <w:ind w:left="4320" w:hanging="180"/>
      </w:pPr>
    </w:lvl>
    <w:lvl w:ilvl="6" w:tplc="37F65B22">
      <w:start w:val="1"/>
      <w:numFmt w:val="decimal"/>
      <w:lvlText w:val="%7."/>
      <w:lvlJc w:val="left"/>
      <w:pPr>
        <w:ind w:left="5040" w:hanging="360"/>
      </w:pPr>
    </w:lvl>
    <w:lvl w:ilvl="7" w:tplc="9F7AA5F4">
      <w:start w:val="1"/>
      <w:numFmt w:val="lowerLetter"/>
      <w:lvlText w:val="%8."/>
      <w:lvlJc w:val="left"/>
      <w:pPr>
        <w:ind w:left="5760" w:hanging="360"/>
      </w:pPr>
    </w:lvl>
    <w:lvl w:ilvl="8" w:tplc="281E918C">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63"/>
    <w:rsid w:val="00007FC5"/>
    <w:rsid w:val="00010582"/>
    <w:rsid w:val="000205D7"/>
    <w:rsid w:val="0002161B"/>
    <w:rsid w:val="00034EA4"/>
    <w:rsid w:val="00054C1F"/>
    <w:rsid w:val="00055F54"/>
    <w:rsid w:val="000A1A80"/>
    <w:rsid w:val="000A6C8D"/>
    <w:rsid w:val="000B0363"/>
    <w:rsid w:val="000B4671"/>
    <w:rsid w:val="000D11BC"/>
    <w:rsid w:val="000F18C2"/>
    <w:rsid w:val="000F6ADA"/>
    <w:rsid w:val="00101A14"/>
    <w:rsid w:val="00110C3E"/>
    <w:rsid w:val="00123AF9"/>
    <w:rsid w:val="001348CE"/>
    <w:rsid w:val="00140E48"/>
    <w:rsid w:val="00141576"/>
    <w:rsid w:val="00141F17"/>
    <w:rsid w:val="0014389F"/>
    <w:rsid w:val="00144C8A"/>
    <w:rsid w:val="0014608B"/>
    <w:rsid w:val="0014785A"/>
    <w:rsid w:val="00161B56"/>
    <w:rsid w:val="00184BAC"/>
    <w:rsid w:val="001A35C1"/>
    <w:rsid w:val="001B3252"/>
    <w:rsid w:val="001C438B"/>
    <w:rsid w:val="001F20C3"/>
    <w:rsid w:val="001F3E8A"/>
    <w:rsid w:val="0020341F"/>
    <w:rsid w:val="00203A69"/>
    <w:rsid w:val="00205A69"/>
    <w:rsid w:val="00205DF6"/>
    <w:rsid w:val="00207BAF"/>
    <w:rsid w:val="002106DC"/>
    <w:rsid w:val="00237DA9"/>
    <w:rsid w:val="00242B4B"/>
    <w:rsid w:val="002435BD"/>
    <w:rsid w:val="0024639C"/>
    <w:rsid w:val="00273CAF"/>
    <w:rsid w:val="00283D94"/>
    <w:rsid w:val="00285443"/>
    <w:rsid w:val="00286AF1"/>
    <w:rsid w:val="00292E3F"/>
    <w:rsid w:val="002A2659"/>
    <w:rsid w:val="002D0D43"/>
    <w:rsid w:val="002E1B55"/>
    <w:rsid w:val="002E1DB8"/>
    <w:rsid w:val="00305A97"/>
    <w:rsid w:val="00332659"/>
    <w:rsid w:val="00342B88"/>
    <w:rsid w:val="00355587"/>
    <w:rsid w:val="00375A38"/>
    <w:rsid w:val="00391FB9"/>
    <w:rsid w:val="00394EC4"/>
    <w:rsid w:val="00395C06"/>
    <w:rsid w:val="003B1D7A"/>
    <w:rsid w:val="003B5C7D"/>
    <w:rsid w:val="003C304E"/>
    <w:rsid w:val="003C33DD"/>
    <w:rsid w:val="003CBA96"/>
    <w:rsid w:val="003D0859"/>
    <w:rsid w:val="003D512C"/>
    <w:rsid w:val="003D6D01"/>
    <w:rsid w:val="003E5FC2"/>
    <w:rsid w:val="003F2043"/>
    <w:rsid w:val="00421D1B"/>
    <w:rsid w:val="0043230F"/>
    <w:rsid w:val="004426F8"/>
    <w:rsid w:val="00460844"/>
    <w:rsid w:val="00460FCF"/>
    <w:rsid w:val="004744FE"/>
    <w:rsid w:val="0048430E"/>
    <w:rsid w:val="00487D3E"/>
    <w:rsid w:val="00497578"/>
    <w:rsid w:val="004B220D"/>
    <w:rsid w:val="004B57FF"/>
    <w:rsid w:val="004C3FBC"/>
    <w:rsid w:val="004F3A4D"/>
    <w:rsid w:val="005005BF"/>
    <w:rsid w:val="005019F2"/>
    <w:rsid w:val="0050457F"/>
    <w:rsid w:val="00524FB8"/>
    <w:rsid w:val="00525A5F"/>
    <w:rsid w:val="00527B6F"/>
    <w:rsid w:val="00540E81"/>
    <w:rsid w:val="005546FE"/>
    <w:rsid w:val="00560669"/>
    <w:rsid w:val="00562E04"/>
    <w:rsid w:val="00565B62"/>
    <w:rsid w:val="00572E93"/>
    <w:rsid w:val="00581CD2"/>
    <w:rsid w:val="005A0D98"/>
    <w:rsid w:val="005A4503"/>
    <w:rsid w:val="005E0A72"/>
    <w:rsid w:val="005F6817"/>
    <w:rsid w:val="00602DAE"/>
    <w:rsid w:val="00604C52"/>
    <w:rsid w:val="00614D59"/>
    <w:rsid w:val="006340BE"/>
    <w:rsid w:val="00636B02"/>
    <w:rsid w:val="00637FE5"/>
    <w:rsid w:val="00640096"/>
    <w:rsid w:val="00642214"/>
    <w:rsid w:val="00654E53"/>
    <w:rsid w:val="006611D8"/>
    <w:rsid w:val="00664D13"/>
    <w:rsid w:val="00672F68"/>
    <w:rsid w:val="006755D1"/>
    <w:rsid w:val="00677883"/>
    <w:rsid w:val="00682E27"/>
    <w:rsid w:val="006A3496"/>
    <w:rsid w:val="006C5835"/>
    <w:rsid w:val="006C5C09"/>
    <w:rsid w:val="006E1AAE"/>
    <w:rsid w:val="006F329A"/>
    <w:rsid w:val="006F3827"/>
    <w:rsid w:val="006F5BFF"/>
    <w:rsid w:val="0071602E"/>
    <w:rsid w:val="00731C99"/>
    <w:rsid w:val="007367F6"/>
    <w:rsid w:val="0075361C"/>
    <w:rsid w:val="00753A62"/>
    <w:rsid w:val="00756A03"/>
    <w:rsid w:val="00766EA7"/>
    <w:rsid w:val="007808A7"/>
    <w:rsid w:val="007808FF"/>
    <w:rsid w:val="00796CF3"/>
    <w:rsid w:val="007C4730"/>
    <w:rsid w:val="007D6C14"/>
    <w:rsid w:val="007F14E4"/>
    <w:rsid w:val="00807660"/>
    <w:rsid w:val="00812555"/>
    <w:rsid w:val="0081621D"/>
    <w:rsid w:val="008642D8"/>
    <w:rsid w:val="00864CF5"/>
    <w:rsid w:val="00877EAF"/>
    <w:rsid w:val="00882B92"/>
    <w:rsid w:val="00891C83"/>
    <w:rsid w:val="00897EFC"/>
    <w:rsid w:val="008B385F"/>
    <w:rsid w:val="008E26C5"/>
    <w:rsid w:val="008E7BCC"/>
    <w:rsid w:val="009245CB"/>
    <w:rsid w:val="00942C10"/>
    <w:rsid w:val="009448D6"/>
    <w:rsid w:val="009651F2"/>
    <w:rsid w:val="0097717A"/>
    <w:rsid w:val="00980BAD"/>
    <w:rsid w:val="009A275C"/>
    <w:rsid w:val="009A73E6"/>
    <w:rsid w:val="009A74EC"/>
    <w:rsid w:val="009B3C78"/>
    <w:rsid w:val="009C4CDE"/>
    <w:rsid w:val="009C5B49"/>
    <w:rsid w:val="009D73E9"/>
    <w:rsid w:val="00A101CF"/>
    <w:rsid w:val="00A14289"/>
    <w:rsid w:val="00A2337F"/>
    <w:rsid w:val="00A25122"/>
    <w:rsid w:val="00A32A99"/>
    <w:rsid w:val="00A3655E"/>
    <w:rsid w:val="00A43DCD"/>
    <w:rsid w:val="00A45879"/>
    <w:rsid w:val="00A54822"/>
    <w:rsid w:val="00A71EF1"/>
    <w:rsid w:val="00A74650"/>
    <w:rsid w:val="00A77649"/>
    <w:rsid w:val="00A8235A"/>
    <w:rsid w:val="00A842AF"/>
    <w:rsid w:val="00AA1D32"/>
    <w:rsid w:val="00AA38E9"/>
    <w:rsid w:val="00AA65CF"/>
    <w:rsid w:val="00AB2028"/>
    <w:rsid w:val="00AB3CAB"/>
    <w:rsid w:val="00AB4E1C"/>
    <w:rsid w:val="00AC5BC3"/>
    <w:rsid w:val="00AD1168"/>
    <w:rsid w:val="00AD3535"/>
    <w:rsid w:val="00AF2B27"/>
    <w:rsid w:val="00AF2BEB"/>
    <w:rsid w:val="00AF476F"/>
    <w:rsid w:val="00B05565"/>
    <w:rsid w:val="00B37244"/>
    <w:rsid w:val="00B56F7A"/>
    <w:rsid w:val="00B61DF3"/>
    <w:rsid w:val="00B74624"/>
    <w:rsid w:val="00B824F7"/>
    <w:rsid w:val="00B8755A"/>
    <w:rsid w:val="00BB7673"/>
    <w:rsid w:val="00BE0D1F"/>
    <w:rsid w:val="00BE2575"/>
    <w:rsid w:val="00BF24CE"/>
    <w:rsid w:val="00BF627C"/>
    <w:rsid w:val="00C11FCB"/>
    <w:rsid w:val="00C221A7"/>
    <w:rsid w:val="00C34DEF"/>
    <w:rsid w:val="00C35837"/>
    <w:rsid w:val="00C36914"/>
    <w:rsid w:val="00C42D19"/>
    <w:rsid w:val="00C44DE2"/>
    <w:rsid w:val="00C462D2"/>
    <w:rsid w:val="00C52021"/>
    <w:rsid w:val="00C62914"/>
    <w:rsid w:val="00C95B8A"/>
    <w:rsid w:val="00C97A89"/>
    <w:rsid w:val="00CD247D"/>
    <w:rsid w:val="00CF3288"/>
    <w:rsid w:val="00D0046F"/>
    <w:rsid w:val="00D014C4"/>
    <w:rsid w:val="00D04BDC"/>
    <w:rsid w:val="00D11359"/>
    <w:rsid w:val="00D15A4F"/>
    <w:rsid w:val="00D51780"/>
    <w:rsid w:val="00D57832"/>
    <w:rsid w:val="00D70466"/>
    <w:rsid w:val="00D74615"/>
    <w:rsid w:val="00D76D99"/>
    <w:rsid w:val="00D90C46"/>
    <w:rsid w:val="00D97852"/>
    <w:rsid w:val="00DA1EB5"/>
    <w:rsid w:val="00DA645B"/>
    <w:rsid w:val="00DB54BD"/>
    <w:rsid w:val="00DC5A1E"/>
    <w:rsid w:val="00DD291A"/>
    <w:rsid w:val="00DD3391"/>
    <w:rsid w:val="00DE572B"/>
    <w:rsid w:val="00DF4FB2"/>
    <w:rsid w:val="00E10CCF"/>
    <w:rsid w:val="00E20E7F"/>
    <w:rsid w:val="00E2462E"/>
    <w:rsid w:val="00E4012B"/>
    <w:rsid w:val="00E45EAC"/>
    <w:rsid w:val="00E52163"/>
    <w:rsid w:val="00E53845"/>
    <w:rsid w:val="00E703DB"/>
    <w:rsid w:val="00E72DF9"/>
    <w:rsid w:val="00E74FAA"/>
    <w:rsid w:val="00E753D7"/>
    <w:rsid w:val="00EB1C37"/>
    <w:rsid w:val="00EB3A85"/>
    <w:rsid w:val="00EB3C2F"/>
    <w:rsid w:val="00EB48E2"/>
    <w:rsid w:val="00EC39A4"/>
    <w:rsid w:val="00EE63F5"/>
    <w:rsid w:val="00EED6D7"/>
    <w:rsid w:val="00EF0EF6"/>
    <w:rsid w:val="00EF1EC0"/>
    <w:rsid w:val="00F02529"/>
    <w:rsid w:val="00F32516"/>
    <w:rsid w:val="00F54C70"/>
    <w:rsid w:val="00F562CE"/>
    <w:rsid w:val="00F63990"/>
    <w:rsid w:val="00F92B1F"/>
    <w:rsid w:val="00F94E6A"/>
    <w:rsid w:val="00FB1B9D"/>
    <w:rsid w:val="00FB39EB"/>
    <w:rsid w:val="00FE4076"/>
    <w:rsid w:val="00FE70C1"/>
    <w:rsid w:val="00FF6781"/>
    <w:rsid w:val="018496DA"/>
    <w:rsid w:val="018511F6"/>
    <w:rsid w:val="01C8E869"/>
    <w:rsid w:val="02A618AD"/>
    <w:rsid w:val="03438AD6"/>
    <w:rsid w:val="048B0A55"/>
    <w:rsid w:val="0555021E"/>
    <w:rsid w:val="056BBA2A"/>
    <w:rsid w:val="05BEEDFB"/>
    <w:rsid w:val="06E0EBFE"/>
    <w:rsid w:val="0791F789"/>
    <w:rsid w:val="07BE53CC"/>
    <w:rsid w:val="089488C9"/>
    <w:rsid w:val="093DB0BB"/>
    <w:rsid w:val="09C6BBB0"/>
    <w:rsid w:val="0A037A0D"/>
    <w:rsid w:val="0B6E056C"/>
    <w:rsid w:val="0C75517D"/>
    <w:rsid w:val="0D76ED7B"/>
    <w:rsid w:val="0D798ADC"/>
    <w:rsid w:val="0D7C1C61"/>
    <w:rsid w:val="0DBF5325"/>
    <w:rsid w:val="0DCC9AF5"/>
    <w:rsid w:val="0E8E4314"/>
    <w:rsid w:val="0EE26F23"/>
    <w:rsid w:val="0F42086B"/>
    <w:rsid w:val="0F4A27C7"/>
    <w:rsid w:val="0F8DDB40"/>
    <w:rsid w:val="0FABDF58"/>
    <w:rsid w:val="0FBC7647"/>
    <w:rsid w:val="0FFF2DD4"/>
    <w:rsid w:val="1016CD32"/>
    <w:rsid w:val="102A1375"/>
    <w:rsid w:val="105EC316"/>
    <w:rsid w:val="10D208D2"/>
    <w:rsid w:val="11B81469"/>
    <w:rsid w:val="1231854B"/>
    <w:rsid w:val="125E9B7D"/>
    <w:rsid w:val="128EF8B3"/>
    <w:rsid w:val="135FEEF4"/>
    <w:rsid w:val="13CD55AC"/>
    <w:rsid w:val="13E1C249"/>
    <w:rsid w:val="147F4D7E"/>
    <w:rsid w:val="14990D53"/>
    <w:rsid w:val="14E905C2"/>
    <w:rsid w:val="14EC3CD5"/>
    <w:rsid w:val="14FBBF55"/>
    <w:rsid w:val="1500715A"/>
    <w:rsid w:val="155CC9B1"/>
    <w:rsid w:val="1617CA07"/>
    <w:rsid w:val="161A0EBF"/>
    <w:rsid w:val="16AC8F01"/>
    <w:rsid w:val="1704F66E"/>
    <w:rsid w:val="189575AD"/>
    <w:rsid w:val="18AEE99C"/>
    <w:rsid w:val="19B42132"/>
    <w:rsid w:val="19FF11DD"/>
    <w:rsid w:val="1C0D3E2D"/>
    <w:rsid w:val="1CA6502F"/>
    <w:rsid w:val="1CB08081"/>
    <w:rsid w:val="1D39DCA4"/>
    <w:rsid w:val="1D60AC1A"/>
    <w:rsid w:val="1D720F24"/>
    <w:rsid w:val="1DA82728"/>
    <w:rsid w:val="1E371CB4"/>
    <w:rsid w:val="1E475E71"/>
    <w:rsid w:val="1E4A51DB"/>
    <w:rsid w:val="1E9C3454"/>
    <w:rsid w:val="1F2FF2EB"/>
    <w:rsid w:val="1FF94C81"/>
    <w:rsid w:val="201837E3"/>
    <w:rsid w:val="20C42357"/>
    <w:rsid w:val="21A16B03"/>
    <w:rsid w:val="234FD8A5"/>
    <w:rsid w:val="252C43DF"/>
    <w:rsid w:val="25814215"/>
    <w:rsid w:val="26601F58"/>
    <w:rsid w:val="26AA27AB"/>
    <w:rsid w:val="26C994A9"/>
    <w:rsid w:val="26CD3C2F"/>
    <w:rsid w:val="270BDF3C"/>
    <w:rsid w:val="274375A5"/>
    <w:rsid w:val="27526708"/>
    <w:rsid w:val="278C8FE1"/>
    <w:rsid w:val="2857978A"/>
    <w:rsid w:val="28997B31"/>
    <w:rsid w:val="28F87418"/>
    <w:rsid w:val="29BE1C14"/>
    <w:rsid w:val="29D24E39"/>
    <w:rsid w:val="2A27510F"/>
    <w:rsid w:val="2AB97674"/>
    <w:rsid w:val="2BFE2EA5"/>
    <w:rsid w:val="2C5B0133"/>
    <w:rsid w:val="2CAE7163"/>
    <w:rsid w:val="2CD82652"/>
    <w:rsid w:val="2E2390FD"/>
    <w:rsid w:val="2E4AC407"/>
    <w:rsid w:val="2F3067FA"/>
    <w:rsid w:val="3063DE2D"/>
    <w:rsid w:val="306C869E"/>
    <w:rsid w:val="30A3774C"/>
    <w:rsid w:val="31143CCD"/>
    <w:rsid w:val="31BEDBD7"/>
    <w:rsid w:val="3285A4FD"/>
    <w:rsid w:val="337B7328"/>
    <w:rsid w:val="33AE7F33"/>
    <w:rsid w:val="3445D5D1"/>
    <w:rsid w:val="35022B7F"/>
    <w:rsid w:val="360F95B6"/>
    <w:rsid w:val="3697A8E4"/>
    <w:rsid w:val="36DF85A2"/>
    <w:rsid w:val="370D15B9"/>
    <w:rsid w:val="3756EAF6"/>
    <w:rsid w:val="3884128C"/>
    <w:rsid w:val="3950D360"/>
    <w:rsid w:val="39DD2B79"/>
    <w:rsid w:val="3B1EA5FB"/>
    <w:rsid w:val="3B7FA04F"/>
    <w:rsid w:val="3B87098B"/>
    <w:rsid w:val="3BC2D68B"/>
    <w:rsid w:val="3BE1E4DA"/>
    <w:rsid w:val="3E317468"/>
    <w:rsid w:val="3E428A19"/>
    <w:rsid w:val="3E640A0B"/>
    <w:rsid w:val="3EBC1A97"/>
    <w:rsid w:val="3EFAB797"/>
    <w:rsid w:val="3F0F5748"/>
    <w:rsid w:val="3F18844B"/>
    <w:rsid w:val="3F1CECFB"/>
    <w:rsid w:val="3F63C72E"/>
    <w:rsid w:val="3FDE5A7A"/>
    <w:rsid w:val="3FF97B15"/>
    <w:rsid w:val="405CB257"/>
    <w:rsid w:val="4163F2F3"/>
    <w:rsid w:val="41691CF7"/>
    <w:rsid w:val="418750F3"/>
    <w:rsid w:val="41BD3CBA"/>
    <w:rsid w:val="4240171F"/>
    <w:rsid w:val="4273888E"/>
    <w:rsid w:val="42EAD750"/>
    <w:rsid w:val="435678C5"/>
    <w:rsid w:val="437B10A9"/>
    <w:rsid w:val="43B5FCAE"/>
    <w:rsid w:val="43F8FB2D"/>
    <w:rsid w:val="4486A7B1"/>
    <w:rsid w:val="44F4DD7C"/>
    <w:rsid w:val="45296407"/>
    <w:rsid w:val="45D1A364"/>
    <w:rsid w:val="45E313C4"/>
    <w:rsid w:val="462EE4F6"/>
    <w:rsid w:val="4713410D"/>
    <w:rsid w:val="471A4F1E"/>
    <w:rsid w:val="4726D2D4"/>
    <w:rsid w:val="47C3DE11"/>
    <w:rsid w:val="48037730"/>
    <w:rsid w:val="490DC4FC"/>
    <w:rsid w:val="49AC91EC"/>
    <w:rsid w:val="49D924CF"/>
    <w:rsid w:val="4A3537B4"/>
    <w:rsid w:val="4A78FFB3"/>
    <w:rsid w:val="4B0F9A96"/>
    <w:rsid w:val="4BC063BB"/>
    <w:rsid w:val="4C861F95"/>
    <w:rsid w:val="4DCACC2C"/>
    <w:rsid w:val="4E280B10"/>
    <w:rsid w:val="4F23EA35"/>
    <w:rsid w:val="4F7831A0"/>
    <w:rsid w:val="503FECF7"/>
    <w:rsid w:val="50725B4F"/>
    <w:rsid w:val="5073071A"/>
    <w:rsid w:val="50ADFA07"/>
    <w:rsid w:val="512941CC"/>
    <w:rsid w:val="514A3D19"/>
    <w:rsid w:val="51617E0B"/>
    <w:rsid w:val="525CC640"/>
    <w:rsid w:val="53C28046"/>
    <w:rsid w:val="546C2DFB"/>
    <w:rsid w:val="54F7ECD9"/>
    <w:rsid w:val="5527156A"/>
    <w:rsid w:val="554C8070"/>
    <w:rsid w:val="55545DAA"/>
    <w:rsid w:val="5573D59C"/>
    <w:rsid w:val="55853E93"/>
    <w:rsid w:val="55C87AC9"/>
    <w:rsid w:val="55E7ADDF"/>
    <w:rsid w:val="562E704B"/>
    <w:rsid w:val="566FA862"/>
    <w:rsid w:val="56769D3B"/>
    <w:rsid w:val="577853BF"/>
    <w:rsid w:val="58111224"/>
    <w:rsid w:val="589FF735"/>
    <w:rsid w:val="58AD4190"/>
    <w:rsid w:val="58C05CD2"/>
    <w:rsid w:val="590C949F"/>
    <w:rsid w:val="596AEB86"/>
    <w:rsid w:val="5A4AD734"/>
    <w:rsid w:val="5B0AAE0A"/>
    <w:rsid w:val="5C54DD60"/>
    <w:rsid w:val="5CE2CF92"/>
    <w:rsid w:val="5D9D8A52"/>
    <w:rsid w:val="5DBAC1FA"/>
    <w:rsid w:val="5E44E78C"/>
    <w:rsid w:val="5ECB2A91"/>
    <w:rsid w:val="5F69995F"/>
    <w:rsid w:val="5FB8E551"/>
    <w:rsid w:val="6033EF78"/>
    <w:rsid w:val="604C8622"/>
    <w:rsid w:val="60BA18B8"/>
    <w:rsid w:val="614D5ADA"/>
    <w:rsid w:val="61953798"/>
    <w:rsid w:val="61FA4D05"/>
    <w:rsid w:val="639F2755"/>
    <w:rsid w:val="65541DE5"/>
    <w:rsid w:val="656AC94B"/>
    <w:rsid w:val="65D1EF4A"/>
    <w:rsid w:val="66814CCE"/>
    <w:rsid w:val="67061A88"/>
    <w:rsid w:val="678F9EDC"/>
    <w:rsid w:val="67E27E40"/>
    <w:rsid w:val="6865CA1B"/>
    <w:rsid w:val="68EC39CA"/>
    <w:rsid w:val="690B3A3B"/>
    <w:rsid w:val="692450E3"/>
    <w:rsid w:val="697AC1D1"/>
    <w:rsid w:val="6A2B392F"/>
    <w:rsid w:val="6A8907DA"/>
    <w:rsid w:val="6B1883CE"/>
    <w:rsid w:val="6B5CDD77"/>
    <w:rsid w:val="6BA56870"/>
    <w:rsid w:val="6C72FE03"/>
    <w:rsid w:val="6CAA9340"/>
    <w:rsid w:val="6CB4542F"/>
    <w:rsid w:val="6E45C6B4"/>
    <w:rsid w:val="6EF440E3"/>
    <w:rsid w:val="6EF88334"/>
    <w:rsid w:val="6F0E6AC8"/>
    <w:rsid w:val="6F80EC19"/>
    <w:rsid w:val="6F9F2FDC"/>
    <w:rsid w:val="715D50D1"/>
    <w:rsid w:val="7268DF2C"/>
    <w:rsid w:val="72DF4CD4"/>
    <w:rsid w:val="73986B10"/>
    <w:rsid w:val="74AA0886"/>
    <w:rsid w:val="74E36267"/>
    <w:rsid w:val="75B69024"/>
    <w:rsid w:val="75C32ADF"/>
    <w:rsid w:val="75D74481"/>
    <w:rsid w:val="76DE988E"/>
    <w:rsid w:val="777D9046"/>
    <w:rsid w:val="780E6731"/>
    <w:rsid w:val="781A189C"/>
    <w:rsid w:val="78B3F532"/>
    <w:rsid w:val="791960A7"/>
    <w:rsid w:val="79C7EF42"/>
    <w:rsid w:val="7A23698A"/>
    <w:rsid w:val="7A44B5FD"/>
    <w:rsid w:val="7A807AA9"/>
    <w:rsid w:val="7AE7A9DD"/>
    <w:rsid w:val="7C648A87"/>
    <w:rsid w:val="7CE55735"/>
    <w:rsid w:val="7CF98C84"/>
    <w:rsid w:val="7D25CEC6"/>
    <w:rsid w:val="7E37EEE6"/>
    <w:rsid w:val="7E891421"/>
    <w:rsid w:val="7EABA890"/>
    <w:rsid w:val="7EFAE2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33C96"/>
  <w15:chartTrackingRefBased/>
  <w15:docId w15:val="{F14AE255-B9E2-4D54-A7AB-E27D9E44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0363"/>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 Car Car,Car Car, Car Car Car, Car Car"/>
    <w:basedOn w:val="Normal"/>
    <w:link w:val="EncabezadoCar"/>
    <w:uiPriority w:val="99"/>
    <w:unhideWhenUsed/>
    <w:rsid w:val="000B0363"/>
    <w:pPr>
      <w:tabs>
        <w:tab w:val="center" w:pos="4419"/>
        <w:tab w:val="right" w:pos="8838"/>
      </w:tabs>
      <w:spacing w:after="0" w:line="240" w:lineRule="auto"/>
    </w:pPr>
  </w:style>
  <w:style w:type="character" w:customStyle="1" w:styleId="EncabezadoCar">
    <w:name w:val="Encabezado Car"/>
    <w:aliases w:val="Car Car Car Car,Car Car Car1, Car Car Car Car, Car Car Car1"/>
    <w:basedOn w:val="Fuentedeprrafopredeter"/>
    <w:link w:val="Encabezado"/>
    <w:uiPriority w:val="99"/>
    <w:rsid w:val="000B0363"/>
    <w:rPr>
      <w:rFonts w:eastAsiaTheme="minorEastAsia"/>
      <w:lang w:eastAsia="es-MX"/>
    </w:rPr>
  </w:style>
  <w:style w:type="paragraph" w:styleId="Piedepgina">
    <w:name w:val="footer"/>
    <w:basedOn w:val="Normal"/>
    <w:link w:val="PiedepginaCar"/>
    <w:uiPriority w:val="99"/>
    <w:unhideWhenUsed/>
    <w:rsid w:val="000B03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0363"/>
    <w:rPr>
      <w:rFonts w:eastAsiaTheme="minorEastAsia"/>
      <w:lang w:eastAsia="es-MX"/>
    </w:rPr>
  </w:style>
  <w:style w:type="paragraph" w:styleId="Prrafodelista">
    <w:name w:val="List Paragraph"/>
    <w:basedOn w:val="Normal"/>
    <w:uiPriority w:val="34"/>
    <w:qFormat/>
    <w:rsid w:val="00A71EF1"/>
    <w:pPr>
      <w:ind w:left="720"/>
      <w:contextualSpacing/>
    </w:pPr>
  </w:style>
  <w:style w:type="paragraph" w:styleId="Textodeglobo">
    <w:name w:val="Balloon Text"/>
    <w:basedOn w:val="Normal"/>
    <w:link w:val="TextodegloboCar"/>
    <w:uiPriority w:val="99"/>
    <w:semiHidden/>
    <w:unhideWhenUsed/>
    <w:rsid w:val="009A73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73E6"/>
    <w:rPr>
      <w:rFonts w:ascii="Segoe UI" w:eastAsiaTheme="minorEastAsia" w:hAnsi="Segoe UI" w:cs="Segoe UI"/>
      <w:sz w:val="18"/>
      <w:szCs w:val="18"/>
      <w:lang w:eastAsia="es-MX"/>
    </w:rPr>
  </w:style>
  <w:style w:type="paragraph" w:styleId="NormalWeb">
    <w:name w:val="Normal (Web)"/>
    <w:basedOn w:val="Normal"/>
    <w:uiPriority w:val="99"/>
    <w:semiHidden/>
    <w:unhideWhenUsed/>
    <w:rsid w:val="00286A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353918">
      <w:bodyDiv w:val="1"/>
      <w:marLeft w:val="0"/>
      <w:marRight w:val="0"/>
      <w:marTop w:val="0"/>
      <w:marBottom w:val="0"/>
      <w:divBdr>
        <w:top w:val="none" w:sz="0" w:space="0" w:color="auto"/>
        <w:left w:val="none" w:sz="0" w:space="0" w:color="auto"/>
        <w:bottom w:val="none" w:sz="0" w:space="0" w:color="auto"/>
        <w:right w:val="none" w:sz="0" w:space="0" w:color="auto"/>
      </w:divBdr>
    </w:div>
    <w:div w:id="147956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4824</Words>
  <Characters>26534</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PRODESK HP</cp:lastModifiedBy>
  <cp:revision>5</cp:revision>
  <cp:lastPrinted>2022-04-01T20:53:00Z</cp:lastPrinted>
  <dcterms:created xsi:type="dcterms:W3CDTF">2022-04-01T21:07:00Z</dcterms:created>
  <dcterms:modified xsi:type="dcterms:W3CDTF">2022-09-15T14:52:00Z</dcterms:modified>
</cp:coreProperties>
</file>