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110724DF" w:rsidR="00802C5B" w:rsidRPr="005C397F" w:rsidRDefault="00802C5B" w:rsidP="00D65216">
      <w:pPr>
        <w:jc w:val="right"/>
        <w:rPr>
          <w:rFonts w:ascii="Arial" w:hAnsi="Arial" w:cs="Arial"/>
          <w:sz w:val="24"/>
          <w:szCs w:val="24"/>
        </w:rPr>
      </w:pPr>
      <w:r w:rsidRPr="005C397F">
        <w:rPr>
          <w:rFonts w:ascii="Arial" w:hAnsi="Arial" w:cs="Arial"/>
          <w:sz w:val="24"/>
          <w:szCs w:val="24"/>
        </w:rPr>
        <w:t xml:space="preserve">Toluca de Lerdo México; </w:t>
      </w:r>
      <w:r w:rsidR="005C397F">
        <w:rPr>
          <w:rFonts w:ascii="Arial" w:hAnsi="Arial" w:cs="Arial"/>
          <w:sz w:val="24"/>
          <w:szCs w:val="24"/>
        </w:rPr>
        <w:t xml:space="preserve">03 </w:t>
      </w:r>
      <w:r w:rsidR="0064787D" w:rsidRPr="005C397F">
        <w:rPr>
          <w:rFonts w:ascii="Arial" w:hAnsi="Arial" w:cs="Arial"/>
          <w:sz w:val="24"/>
          <w:szCs w:val="24"/>
        </w:rPr>
        <w:t xml:space="preserve">de </w:t>
      </w:r>
      <w:r w:rsidR="005C397F">
        <w:rPr>
          <w:rFonts w:ascii="Arial" w:hAnsi="Arial" w:cs="Arial"/>
          <w:sz w:val="24"/>
          <w:szCs w:val="24"/>
        </w:rPr>
        <w:t>febrero</w:t>
      </w:r>
      <w:r w:rsidRPr="005C397F">
        <w:rPr>
          <w:rFonts w:ascii="Arial" w:hAnsi="Arial" w:cs="Arial"/>
          <w:sz w:val="24"/>
          <w:szCs w:val="24"/>
        </w:rPr>
        <w:t xml:space="preserve"> de 202</w:t>
      </w:r>
      <w:r w:rsidR="005C397F">
        <w:rPr>
          <w:rFonts w:ascii="Arial" w:hAnsi="Arial" w:cs="Arial"/>
          <w:sz w:val="24"/>
          <w:szCs w:val="24"/>
        </w:rPr>
        <w:t>2</w:t>
      </w:r>
      <w:r w:rsidRPr="005C397F">
        <w:rPr>
          <w:rFonts w:ascii="Arial" w:hAnsi="Arial" w:cs="Arial"/>
          <w:sz w:val="24"/>
          <w:szCs w:val="24"/>
        </w:rPr>
        <w:t xml:space="preserve"> </w:t>
      </w:r>
    </w:p>
    <w:p w14:paraId="50802E74" w14:textId="77777777" w:rsidR="00802C5B" w:rsidRPr="005C397F" w:rsidRDefault="00802C5B" w:rsidP="00802C5B">
      <w:pPr>
        <w:spacing w:after="0" w:line="240" w:lineRule="auto"/>
        <w:rPr>
          <w:rFonts w:ascii="Arial" w:hAnsi="Arial" w:cs="Arial"/>
          <w:b/>
          <w:bCs/>
          <w:sz w:val="24"/>
          <w:szCs w:val="24"/>
        </w:rPr>
      </w:pPr>
    </w:p>
    <w:p w14:paraId="358FB933" w14:textId="68BDDACB" w:rsidR="005C397F" w:rsidRPr="005C397F" w:rsidRDefault="005C397F" w:rsidP="005C397F">
      <w:pPr>
        <w:spacing w:after="0" w:line="240" w:lineRule="auto"/>
        <w:rPr>
          <w:rFonts w:ascii="Arial" w:hAnsi="Arial" w:cs="Arial"/>
          <w:b/>
          <w:bCs/>
          <w:sz w:val="24"/>
          <w:szCs w:val="24"/>
        </w:rPr>
      </w:pPr>
      <w:r w:rsidRPr="005C397F">
        <w:rPr>
          <w:rFonts w:ascii="Arial" w:hAnsi="Arial" w:cs="Arial"/>
          <w:b/>
          <w:bCs/>
          <w:sz w:val="24"/>
          <w:szCs w:val="24"/>
        </w:rPr>
        <w:t>DIP. M</w:t>
      </w:r>
      <w:r w:rsidR="00733A86">
        <w:rPr>
          <w:rFonts w:ascii="Arial" w:hAnsi="Arial" w:cs="Arial"/>
          <w:b/>
          <w:bCs/>
          <w:sz w:val="24"/>
          <w:szCs w:val="24"/>
        </w:rPr>
        <w:t>Ó</w:t>
      </w:r>
      <w:r w:rsidRPr="005C397F">
        <w:rPr>
          <w:rFonts w:ascii="Arial" w:hAnsi="Arial" w:cs="Arial"/>
          <w:b/>
          <w:bCs/>
          <w:sz w:val="24"/>
          <w:szCs w:val="24"/>
        </w:rPr>
        <w:t xml:space="preserve">NICA </w:t>
      </w:r>
      <w:r w:rsidR="00733A86">
        <w:rPr>
          <w:rFonts w:ascii="Arial" w:hAnsi="Arial" w:cs="Arial"/>
          <w:b/>
          <w:bCs/>
          <w:sz w:val="24"/>
          <w:szCs w:val="24"/>
        </w:rPr>
        <w:t>ÁNGELICA Á</w:t>
      </w:r>
      <w:r w:rsidRPr="005C397F">
        <w:rPr>
          <w:rFonts w:ascii="Arial" w:hAnsi="Arial" w:cs="Arial"/>
          <w:b/>
          <w:bCs/>
          <w:sz w:val="24"/>
          <w:szCs w:val="24"/>
        </w:rPr>
        <w:t>LVAREZ NEMER</w:t>
      </w:r>
    </w:p>
    <w:p w14:paraId="65C0983E" w14:textId="77777777" w:rsidR="005C397F" w:rsidRPr="005C397F" w:rsidRDefault="005C397F" w:rsidP="005C397F">
      <w:pPr>
        <w:spacing w:after="0" w:line="240" w:lineRule="auto"/>
        <w:rPr>
          <w:rFonts w:ascii="Arial" w:hAnsi="Arial" w:cs="Arial"/>
          <w:b/>
          <w:sz w:val="24"/>
          <w:szCs w:val="24"/>
        </w:rPr>
      </w:pPr>
      <w:r w:rsidRPr="005C397F">
        <w:rPr>
          <w:rFonts w:ascii="Arial" w:hAnsi="Arial" w:cs="Arial"/>
          <w:b/>
          <w:sz w:val="24"/>
          <w:szCs w:val="24"/>
        </w:rPr>
        <w:t>PRESIDENTA DE LA MESA DIRECTIVA</w:t>
      </w:r>
    </w:p>
    <w:p w14:paraId="289D5DA3" w14:textId="77777777" w:rsidR="005C397F" w:rsidRPr="005C397F" w:rsidRDefault="005C397F" w:rsidP="005C397F">
      <w:pPr>
        <w:spacing w:after="0" w:line="240" w:lineRule="auto"/>
        <w:rPr>
          <w:rFonts w:ascii="Arial" w:hAnsi="Arial" w:cs="Arial"/>
          <w:b/>
          <w:sz w:val="24"/>
          <w:szCs w:val="24"/>
        </w:rPr>
      </w:pPr>
      <w:r w:rsidRPr="005C397F">
        <w:rPr>
          <w:rFonts w:ascii="Arial" w:hAnsi="Arial" w:cs="Arial"/>
          <w:b/>
          <w:sz w:val="24"/>
          <w:szCs w:val="24"/>
        </w:rPr>
        <w:t>DE LA “LXI” LEGISLATURA DEL ESTADO</w:t>
      </w:r>
    </w:p>
    <w:p w14:paraId="381E0B42" w14:textId="77777777" w:rsidR="005C397F" w:rsidRPr="005C397F" w:rsidRDefault="005C397F" w:rsidP="005C397F">
      <w:pPr>
        <w:spacing w:after="0" w:line="240" w:lineRule="auto"/>
        <w:rPr>
          <w:rFonts w:ascii="Arial" w:hAnsi="Arial" w:cs="Arial"/>
          <w:b/>
          <w:sz w:val="24"/>
          <w:szCs w:val="24"/>
        </w:rPr>
      </w:pPr>
      <w:r w:rsidRPr="005C397F">
        <w:rPr>
          <w:rFonts w:ascii="Arial" w:hAnsi="Arial" w:cs="Arial"/>
          <w:b/>
          <w:sz w:val="24"/>
          <w:szCs w:val="24"/>
        </w:rPr>
        <w:t>LIBRE Y SOBERANO DE MÉXICO</w:t>
      </w:r>
    </w:p>
    <w:p w14:paraId="73A2C308" w14:textId="77777777" w:rsidR="005C397F" w:rsidRPr="005C397F" w:rsidRDefault="005C397F" w:rsidP="005C397F">
      <w:pPr>
        <w:spacing w:after="0" w:line="240" w:lineRule="auto"/>
        <w:rPr>
          <w:rFonts w:ascii="Arial" w:hAnsi="Arial" w:cs="Arial"/>
          <w:sz w:val="24"/>
          <w:szCs w:val="24"/>
        </w:rPr>
      </w:pPr>
      <w:r w:rsidRPr="005C397F">
        <w:rPr>
          <w:rFonts w:ascii="Arial" w:hAnsi="Arial" w:cs="Arial"/>
          <w:b/>
          <w:sz w:val="24"/>
          <w:szCs w:val="24"/>
        </w:rPr>
        <w:t>P R E S E N T E</w:t>
      </w:r>
    </w:p>
    <w:p w14:paraId="071BF160" w14:textId="77777777" w:rsidR="00802C5B" w:rsidRPr="005C397F" w:rsidRDefault="00802C5B" w:rsidP="00802C5B">
      <w:pPr>
        <w:spacing w:after="0" w:line="240" w:lineRule="auto"/>
        <w:rPr>
          <w:rFonts w:ascii="Arial" w:hAnsi="Arial" w:cs="Arial"/>
          <w:b/>
          <w:bCs/>
          <w:sz w:val="24"/>
          <w:szCs w:val="24"/>
        </w:rPr>
      </w:pPr>
    </w:p>
    <w:p w14:paraId="560794D0" w14:textId="0AC82B23" w:rsidR="00802C5B" w:rsidRPr="005C397F" w:rsidRDefault="00D95EEB" w:rsidP="00906176">
      <w:pPr>
        <w:jc w:val="both"/>
        <w:rPr>
          <w:rFonts w:ascii="Arial" w:hAnsi="Arial" w:cs="Arial"/>
          <w:b/>
          <w:sz w:val="24"/>
          <w:szCs w:val="24"/>
        </w:rPr>
      </w:pPr>
      <w:r>
        <w:rPr>
          <w:rFonts w:ascii="Arial" w:hAnsi="Arial" w:cs="Arial"/>
          <w:sz w:val="24"/>
          <w:szCs w:val="24"/>
        </w:rPr>
        <w:t xml:space="preserve">Dip. Mariam Escalona Piña y Dip. Enrique Vargas del Villar, </w:t>
      </w:r>
      <w:r w:rsidR="00D65216" w:rsidRPr="005C397F">
        <w:rPr>
          <w:rFonts w:ascii="Arial" w:hAnsi="Arial" w:cs="Arial"/>
          <w:sz w:val="24"/>
          <w:szCs w:val="24"/>
        </w:rPr>
        <w:t>Integrante</w:t>
      </w:r>
      <w:r>
        <w:rPr>
          <w:rFonts w:ascii="Arial" w:hAnsi="Arial" w:cs="Arial"/>
          <w:sz w:val="24"/>
          <w:szCs w:val="24"/>
        </w:rPr>
        <w:t>s</w:t>
      </w:r>
      <w:r w:rsidR="00D65216" w:rsidRPr="005C397F">
        <w:rPr>
          <w:rFonts w:ascii="Arial" w:hAnsi="Arial" w:cs="Arial"/>
          <w:sz w:val="24"/>
          <w:szCs w:val="24"/>
        </w:rPr>
        <w:t xml:space="preserve"> del Grupo Parlamentario del Partido Acción Nacional en el H. Congreso del Estado Libre y Soberano de México c</w:t>
      </w:r>
      <w:r w:rsidR="00802C5B" w:rsidRPr="005C397F">
        <w:rPr>
          <w:rFonts w:ascii="Arial" w:hAnsi="Arial" w:cs="Arial"/>
          <w:sz w:val="24"/>
          <w:szCs w:val="24"/>
        </w:rPr>
        <w:t>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w:t>
      </w:r>
      <w:r w:rsidR="005C397F">
        <w:rPr>
          <w:rFonts w:ascii="Arial" w:hAnsi="Arial" w:cs="Arial"/>
          <w:sz w:val="24"/>
          <w:szCs w:val="24"/>
        </w:rPr>
        <w:t xml:space="preserve"> </w:t>
      </w:r>
      <w:r w:rsidR="00802C5B" w:rsidRPr="005C397F">
        <w:rPr>
          <w:rFonts w:ascii="Arial" w:hAnsi="Arial" w:cs="Arial"/>
          <w:sz w:val="24"/>
          <w:szCs w:val="24"/>
        </w:rPr>
        <w:t>somet</w:t>
      </w:r>
      <w:r>
        <w:rPr>
          <w:rFonts w:ascii="Arial" w:hAnsi="Arial" w:cs="Arial"/>
          <w:sz w:val="24"/>
          <w:szCs w:val="24"/>
        </w:rPr>
        <w:t>en</w:t>
      </w:r>
      <w:r w:rsidR="00802C5B" w:rsidRPr="005C397F">
        <w:rPr>
          <w:rFonts w:ascii="Arial" w:hAnsi="Arial" w:cs="Arial"/>
          <w:sz w:val="24"/>
          <w:szCs w:val="24"/>
        </w:rPr>
        <w:t xml:space="preserve"> a la consideración de esta Honorable Legislatura, </w:t>
      </w:r>
      <w:r w:rsidR="00802C5B" w:rsidRPr="005C397F">
        <w:rPr>
          <w:rFonts w:ascii="Arial" w:hAnsi="Arial" w:cs="Arial"/>
          <w:b/>
          <w:sz w:val="24"/>
          <w:szCs w:val="24"/>
        </w:rPr>
        <w:t xml:space="preserve">Punto de Acuerdo </w:t>
      </w:r>
      <w:r w:rsidR="007E4536" w:rsidRPr="005C397F">
        <w:rPr>
          <w:rFonts w:ascii="Arial" w:hAnsi="Arial" w:cs="Arial"/>
          <w:b/>
          <w:sz w:val="24"/>
          <w:szCs w:val="24"/>
        </w:rPr>
        <w:t xml:space="preserve">por el que la LXI Legislatura exhorta </w:t>
      </w:r>
      <w:r w:rsidR="00741DB3" w:rsidRPr="005C397F">
        <w:rPr>
          <w:rFonts w:ascii="Arial" w:hAnsi="Arial" w:cs="Arial"/>
          <w:b/>
          <w:sz w:val="24"/>
          <w:szCs w:val="24"/>
        </w:rPr>
        <w:t xml:space="preserve">respetuosamente </w:t>
      </w:r>
      <w:r w:rsidR="007E4536" w:rsidRPr="005C397F">
        <w:rPr>
          <w:rFonts w:ascii="Arial" w:hAnsi="Arial" w:cs="Arial"/>
          <w:b/>
          <w:sz w:val="24"/>
          <w:szCs w:val="24"/>
        </w:rPr>
        <w:t>al Gobierno del Estado de México</w:t>
      </w:r>
      <w:r w:rsidR="00741DB3" w:rsidRPr="005C397F">
        <w:rPr>
          <w:rFonts w:ascii="Arial" w:hAnsi="Arial" w:cs="Arial"/>
          <w:b/>
          <w:sz w:val="24"/>
          <w:szCs w:val="24"/>
        </w:rPr>
        <w:t>,</w:t>
      </w:r>
      <w:r w:rsidR="007E4536" w:rsidRPr="005C397F">
        <w:rPr>
          <w:rFonts w:ascii="Arial" w:hAnsi="Arial" w:cs="Arial"/>
          <w:b/>
          <w:sz w:val="24"/>
          <w:szCs w:val="24"/>
        </w:rPr>
        <w:t xml:space="preserve"> </w:t>
      </w:r>
      <w:r w:rsidR="00BF3B71" w:rsidRPr="005C397F">
        <w:rPr>
          <w:rFonts w:ascii="Arial" w:hAnsi="Arial" w:cs="Arial"/>
          <w:b/>
          <w:sz w:val="24"/>
          <w:szCs w:val="24"/>
        </w:rPr>
        <w:t xml:space="preserve">para que genere los acuerdos necesarios con la Secretaría de Salud federal para establecer una mesa de trabajo con la finalidad de establecer una estrategia coordinada parade reaccionar contra la nueva variante de </w:t>
      </w:r>
      <w:r w:rsidR="00906176" w:rsidRPr="005C397F">
        <w:rPr>
          <w:rFonts w:ascii="Arial" w:hAnsi="Arial" w:cs="Arial"/>
          <w:b/>
          <w:sz w:val="24"/>
          <w:szCs w:val="24"/>
        </w:rPr>
        <w:t>Ó</w:t>
      </w:r>
      <w:r w:rsidR="00BF3B71" w:rsidRPr="005C397F">
        <w:rPr>
          <w:rFonts w:ascii="Arial" w:hAnsi="Arial" w:cs="Arial"/>
          <w:b/>
          <w:sz w:val="24"/>
          <w:szCs w:val="24"/>
        </w:rPr>
        <w:t xml:space="preserve">micron del virus SARS-CoV-2 y así optimizar los recursos y acciones que permitan </w:t>
      </w:r>
      <w:bookmarkStart w:id="0" w:name="_GoBack"/>
      <w:bookmarkEnd w:id="0"/>
      <w:r w:rsidR="00BF3B71" w:rsidRPr="005C397F">
        <w:rPr>
          <w:rFonts w:ascii="Arial" w:hAnsi="Arial" w:cs="Arial"/>
          <w:b/>
          <w:sz w:val="24"/>
          <w:szCs w:val="24"/>
        </w:rPr>
        <w:t>alcanzar una adecuada protección de la población</w:t>
      </w:r>
      <w:r w:rsidR="00802C5B" w:rsidRPr="005C397F">
        <w:rPr>
          <w:rFonts w:ascii="Arial" w:hAnsi="Arial" w:cs="Arial"/>
          <w:sz w:val="24"/>
          <w:szCs w:val="24"/>
        </w:rPr>
        <w:t>, conforme a lo</w:t>
      </w:r>
      <w:r w:rsidR="00D65216" w:rsidRPr="005C397F">
        <w:rPr>
          <w:rFonts w:ascii="Arial" w:hAnsi="Arial" w:cs="Arial"/>
          <w:sz w:val="24"/>
          <w:szCs w:val="24"/>
        </w:rPr>
        <w:t>s</w:t>
      </w:r>
      <w:r w:rsidR="00802C5B" w:rsidRPr="005C397F">
        <w:rPr>
          <w:rFonts w:ascii="Arial" w:hAnsi="Arial" w:cs="Arial"/>
          <w:sz w:val="24"/>
          <w:szCs w:val="24"/>
        </w:rPr>
        <w:t xml:space="preserve"> siguiente</w:t>
      </w:r>
      <w:r w:rsidR="00D65216" w:rsidRPr="005C397F">
        <w:rPr>
          <w:rFonts w:ascii="Arial" w:hAnsi="Arial" w:cs="Arial"/>
          <w:sz w:val="24"/>
          <w:szCs w:val="24"/>
        </w:rPr>
        <w:t>s</w:t>
      </w:r>
      <w:r w:rsidR="00802C5B" w:rsidRPr="005C397F">
        <w:rPr>
          <w:rFonts w:ascii="Arial" w:hAnsi="Arial" w:cs="Arial"/>
          <w:sz w:val="24"/>
          <w:szCs w:val="24"/>
        </w:rPr>
        <w:t>:</w:t>
      </w:r>
    </w:p>
    <w:p w14:paraId="66140F20" w14:textId="18BD0D7E" w:rsidR="001577C8" w:rsidRPr="005C397F" w:rsidRDefault="00D65216" w:rsidP="00D65216">
      <w:pPr>
        <w:pStyle w:val="Sinespaciado"/>
        <w:jc w:val="center"/>
        <w:rPr>
          <w:rFonts w:ascii="Arial" w:hAnsi="Arial" w:cs="Arial"/>
          <w:b/>
          <w:sz w:val="24"/>
          <w:szCs w:val="24"/>
        </w:rPr>
      </w:pPr>
      <w:r w:rsidRPr="005C397F">
        <w:rPr>
          <w:rFonts w:ascii="Arial" w:hAnsi="Arial" w:cs="Arial"/>
          <w:b/>
          <w:sz w:val="24"/>
          <w:szCs w:val="24"/>
        </w:rPr>
        <w:t>CONSIDERANDOS</w:t>
      </w:r>
    </w:p>
    <w:p w14:paraId="30EB9CE7" w14:textId="77777777" w:rsidR="00D65216" w:rsidRPr="005C397F" w:rsidRDefault="00D65216" w:rsidP="001577C8">
      <w:pPr>
        <w:pStyle w:val="Sinespaciado"/>
        <w:jc w:val="both"/>
        <w:rPr>
          <w:rFonts w:ascii="Arial" w:hAnsi="Arial" w:cs="Arial"/>
          <w:sz w:val="24"/>
          <w:szCs w:val="24"/>
        </w:rPr>
      </w:pPr>
    </w:p>
    <w:p w14:paraId="19BADCBF" w14:textId="1C5E2FC5" w:rsidR="00A42604" w:rsidRPr="005C397F" w:rsidRDefault="00802C5B" w:rsidP="00A42604">
      <w:pPr>
        <w:pStyle w:val="Sinespaciado"/>
        <w:jc w:val="both"/>
        <w:rPr>
          <w:rFonts w:ascii="Arial" w:hAnsi="Arial" w:cs="Arial"/>
          <w:sz w:val="24"/>
          <w:szCs w:val="24"/>
        </w:rPr>
      </w:pPr>
      <w:r w:rsidRPr="005C397F">
        <w:rPr>
          <w:rFonts w:ascii="Arial" w:hAnsi="Arial" w:cs="Arial"/>
          <w:b/>
          <w:bCs/>
          <w:sz w:val="24"/>
          <w:szCs w:val="24"/>
        </w:rPr>
        <w:t>Primero.-</w:t>
      </w:r>
      <w:r w:rsidRPr="005C397F">
        <w:rPr>
          <w:rFonts w:ascii="Arial" w:hAnsi="Arial" w:cs="Arial"/>
          <w:sz w:val="24"/>
          <w:szCs w:val="24"/>
        </w:rPr>
        <w:t xml:space="preserve"> </w:t>
      </w:r>
      <w:r w:rsidR="00AC5636" w:rsidRPr="005C397F">
        <w:rPr>
          <w:rFonts w:ascii="Arial" w:hAnsi="Arial" w:cs="Arial"/>
          <w:sz w:val="24"/>
          <w:szCs w:val="24"/>
        </w:rPr>
        <w:t xml:space="preserve"> </w:t>
      </w:r>
      <w:r w:rsidR="001C67E3" w:rsidRPr="005C397F">
        <w:rPr>
          <w:rFonts w:ascii="Arial" w:hAnsi="Arial" w:cs="Arial"/>
          <w:sz w:val="24"/>
          <w:szCs w:val="24"/>
        </w:rPr>
        <w:t xml:space="preserve">Se ha detectado una </w:t>
      </w:r>
      <w:r w:rsidR="00B61080" w:rsidRPr="005C397F">
        <w:rPr>
          <w:rFonts w:ascii="Arial" w:hAnsi="Arial" w:cs="Arial"/>
          <w:sz w:val="24"/>
          <w:szCs w:val="24"/>
        </w:rPr>
        <w:t xml:space="preserve">nueva </w:t>
      </w:r>
      <w:r w:rsidR="001C67E3" w:rsidRPr="005C397F">
        <w:rPr>
          <w:rFonts w:ascii="Arial" w:hAnsi="Arial" w:cs="Arial"/>
          <w:sz w:val="24"/>
          <w:szCs w:val="24"/>
        </w:rPr>
        <w:t>cepa</w:t>
      </w:r>
      <w:r w:rsidR="00B61080" w:rsidRPr="005C397F">
        <w:rPr>
          <w:rFonts w:ascii="Arial" w:hAnsi="Arial" w:cs="Arial"/>
          <w:sz w:val="24"/>
          <w:szCs w:val="24"/>
        </w:rPr>
        <w:t xml:space="preserve"> del</w:t>
      </w:r>
      <w:r w:rsidR="00A42604" w:rsidRPr="005C397F">
        <w:rPr>
          <w:rFonts w:ascii="Arial" w:hAnsi="Arial" w:cs="Arial"/>
          <w:sz w:val="24"/>
          <w:szCs w:val="24"/>
        </w:rPr>
        <w:t xml:space="preserve"> virus </w:t>
      </w:r>
      <w:r w:rsidR="00B61080" w:rsidRPr="005C397F">
        <w:rPr>
          <w:rFonts w:ascii="Arial" w:hAnsi="Arial" w:cs="Arial"/>
          <w:sz w:val="24"/>
          <w:szCs w:val="24"/>
        </w:rPr>
        <w:t xml:space="preserve"> SARS-CoV-2 que se detectó por vez primera en la provincia de Gauteng, cuya capital es Johannesburgo, y que según la OMS representa un mayor riesgo de contagio,</w:t>
      </w:r>
      <w:r w:rsidR="00A42604" w:rsidRPr="005C397F">
        <w:rPr>
          <w:rFonts w:ascii="Arial" w:hAnsi="Arial" w:cs="Arial"/>
          <w:sz w:val="24"/>
          <w:szCs w:val="24"/>
        </w:rPr>
        <w:t xml:space="preserve"> esta es una de las </w:t>
      </w:r>
      <w:r w:rsidR="00B61080" w:rsidRPr="005C397F">
        <w:rPr>
          <w:rFonts w:ascii="Arial" w:hAnsi="Arial" w:cs="Arial"/>
          <w:sz w:val="24"/>
          <w:szCs w:val="24"/>
        </w:rPr>
        <w:t>de variantes que</w:t>
      </w:r>
      <w:r w:rsidR="00A42604" w:rsidRPr="005C397F">
        <w:rPr>
          <w:rFonts w:ascii="Arial" w:hAnsi="Arial" w:cs="Arial"/>
          <w:sz w:val="24"/>
          <w:szCs w:val="24"/>
        </w:rPr>
        <w:t xml:space="preserve"> muy probablemente llegará a México en cualquier momento, por ello es  necesario establecer una estrategia que nos permita reaccionar a tiempo</w:t>
      </w:r>
      <w:r w:rsidR="00C24D63" w:rsidRPr="005C397F">
        <w:rPr>
          <w:rFonts w:ascii="Arial" w:hAnsi="Arial" w:cs="Arial"/>
          <w:sz w:val="24"/>
          <w:szCs w:val="24"/>
        </w:rPr>
        <w:t xml:space="preserve"> y </w:t>
      </w:r>
      <w:r w:rsidR="002F3774" w:rsidRPr="005C397F">
        <w:rPr>
          <w:rFonts w:ascii="Arial" w:hAnsi="Arial" w:cs="Arial"/>
          <w:sz w:val="24"/>
          <w:szCs w:val="24"/>
        </w:rPr>
        <w:t xml:space="preserve">sobre todo </w:t>
      </w:r>
      <w:r w:rsidR="00C24D63" w:rsidRPr="005C397F">
        <w:rPr>
          <w:rFonts w:ascii="Arial" w:hAnsi="Arial" w:cs="Arial"/>
          <w:sz w:val="24"/>
          <w:szCs w:val="24"/>
        </w:rPr>
        <w:t>salvar vidas</w:t>
      </w:r>
      <w:r w:rsidR="002F3774" w:rsidRPr="005C397F">
        <w:rPr>
          <w:rFonts w:ascii="Arial" w:hAnsi="Arial" w:cs="Arial"/>
          <w:sz w:val="24"/>
          <w:szCs w:val="24"/>
        </w:rPr>
        <w:t xml:space="preserve">  y aminorar los efectos colaterales que traerá como </w:t>
      </w:r>
      <w:r w:rsidR="00E8364C" w:rsidRPr="005C397F">
        <w:rPr>
          <w:rFonts w:ascii="Arial" w:hAnsi="Arial" w:cs="Arial"/>
          <w:sz w:val="24"/>
          <w:szCs w:val="24"/>
        </w:rPr>
        <w:t>son los efectos económicos y las afectaciones sociales.</w:t>
      </w:r>
    </w:p>
    <w:p w14:paraId="4CD993E6" w14:textId="77777777" w:rsidR="007A4649" w:rsidRPr="005C397F" w:rsidRDefault="007A4649" w:rsidP="00A42604">
      <w:pPr>
        <w:pStyle w:val="Sinespaciado"/>
        <w:jc w:val="both"/>
        <w:rPr>
          <w:rFonts w:ascii="Arial" w:hAnsi="Arial" w:cs="Arial"/>
          <w:sz w:val="24"/>
          <w:szCs w:val="24"/>
        </w:rPr>
      </w:pPr>
    </w:p>
    <w:p w14:paraId="27884289" w14:textId="0872899B" w:rsidR="007A4649" w:rsidRPr="005C397F" w:rsidRDefault="007A4649" w:rsidP="00A42604">
      <w:pPr>
        <w:pStyle w:val="Sinespaciado"/>
        <w:jc w:val="both"/>
        <w:rPr>
          <w:rFonts w:ascii="Arial" w:hAnsi="Arial" w:cs="Arial"/>
          <w:sz w:val="24"/>
          <w:szCs w:val="24"/>
        </w:rPr>
      </w:pPr>
      <w:r w:rsidRPr="005C397F">
        <w:rPr>
          <w:rFonts w:ascii="Arial" w:hAnsi="Arial" w:cs="Arial"/>
          <w:sz w:val="24"/>
          <w:szCs w:val="24"/>
        </w:rPr>
        <w:t xml:space="preserve">Esta nueva variante del coronavirus fue denominada ómicron (“letra o pequeña”). El Grupo Asesor Técnico sobre la Evolución del Virus del SARS-CoV-2 (TAG-VE, por sus siglas en inglés) de la Organización Mundial de la Salud (OMS) anunció en conferencia de prensa que tomaron la decisión de designar a ómicron como una “variante preocupante” del SARS-CoV-2 debido a que presenta un “gran número de mutaciones, algunas de las cuales son preocupantes. La evidencia preliminar </w:t>
      </w:r>
      <w:r w:rsidRPr="005C397F">
        <w:rPr>
          <w:rFonts w:ascii="Arial" w:hAnsi="Arial" w:cs="Arial"/>
          <w:sz w:val="24"/>
          <w:szCs w:val="24"/>
        </w:rPr>
        <w:lastRenderedPageBreak/>
        <w:t>sugiere un mayor riesgo de reinfección con esta variante. El número de casos parece estar aumentando en casi todas las provincias de Sudáfrica”, explicó el organismo internacional.</w:t>
      </w:r>
      <w:r w:rsidR="00C77861" w:rsidRPr="005C397F">
        <w:rPr>
          <w:rStyle w:val="Refdenotaalpie"/>
          <w:rFonts w:ascii="Arial" w:hAnsi="Arial" w:cs="Arial"/>
          <w:sz w:val="24"/>
          <w:szCs w:val="24"/>
        </w:rPr>
        <w:footnoteReference w:id="1"/>
      </w:r>
    </w:p>
    <w:p w14:paraId="097590E1" w14:textId="77777777" w:rsidR="00906176" w:rsidRPr="005C397F" w:rsidRDefault="00906176" w:rsidP="00A42604">
      <w:pPr>
        <w:pStyle w:val="Sinespaciado"/>
        <w:jc w:val="both"/>
        <w:rPr>
          <w:rFonts w:ascii="Arial" w:hAnsi="Arial" w:cs="Arial"/>
          <w:sz w:val="24"/>
          <w:szCs w:val="24"/>
        </w:rPr>
      </w:pPr>
    </w:p>
    <w:p w14:paraId="1000ABFC" w14:textId="5BBDD452" w:rsidR="00FD54DE" w:rsidRPr="005C397F" w:rsidRDefault="00AC5636" w:rsidP="00FD54DE">
      <w:pPr>
        <w:pStyle w:val="Sinespaciado"/>
        <w:jc w:val="both"/>
        <w:rPr>
          <w:rFonts w:ascii="Arial" w:hAnsi="Arial" w:cs="Arial"/>
          <w:sz w:val="24"/>
          <w:szCs w:val="24"/>
        </w:rPr>
      </w:pPr>
      <w:proofErr w:type="gramStart"/>
      <w:r w:rsidRPr="005C397F">
        <w:rPr>
          <w:rFonts w:ascii="Arial" w:hAnsi="Arial" w:cs="Arial"/>
          <w:b/>
          <w:bCs/>
          <w:sz w:val="24"/>
          <w:szCs w:val="24"/>
        </w:rPr>
        <w:t>Segundo.-</w:t>
      </w:r>
      <w:proofErr w:type="gramEnd"/>
      <w:r w:rsidRPr="005C397F">
        <w:rPr>
          <w:rFonts w:ascii="Arial" w:hAnsi="Arial" w:cs="Arial"/>
          <w:sz w:val="24"/>
          <w:szCs w:val="24"/>
        </w:rPr>
        <w:t xml:space="preserve"> </w:t>
      </w:r>
      <w:r w:rsidR="00CF50F3" w:rsidRPr="005C397F">
        <w:rPr>
          <w:rFonts w:ascii="Arial" w:hAnsi="Arial" w:cs="Arial"/>
          <w:sz w:val="24"/>
          <w:szCs w:val="24"/>
        </w:rPr>
        <w:t xml:space="preserve">La variante </w:t>
      </w:r>
      <w:r w:rsidR="00FD54DE" w:rsidRPr="005C397F">
        <w:rPr>
          <w:rFonts w:ascii="Arial" w:hAnsi="Arial" w:cs="Arial"/>
          <w:sz w:val="24"/>
          <w:szCs w:val="24"/>
        </w:rPr>
        <w:t>Ómicron ya está en América (en Canadá</w:t>
      </w:r>
      <w:r w:rsidR="00CF50F3" w:rsidRPr="005C397F">
        <w:rPr>
          <w:rFonts w:ascii="Arial" w:hAnsi="Arial" w:cs="Arial"/>
          <w:sz w:val="24"/>
          <w:szCs w:val="24"/>
        </w:rPr>
        <w:t xml:space="preserve"> y Brasil</w:t>
      </w:r>
      <w:r w:rsidR="00FD54DE" w:rsidRPr="005C397F">
        <w:rPr>
          <w:rFonts w:ascii="Arial" w:hAnsi="Arial" w:cs="Arial"/>
          <w:sz w:val="24"/>
          <w:szCs w:val="24"/>
        </w:rPr>
        <w:t>),</w:t>
      </w:r>
      <w:r w:rsidR="00CF50F3" w:rsidRPr="005C397F">
        <w:rPr>
          <w:rFonts w:ascii="Arial" w:hAnsi="Arial" w:cs="Arial"/>
          <w:sz w:val="24"/>
          <w:szCs w:val="24"/>
        </w:rPr>
        <w:t xml:space="preserve"> y</w:t>
      </w:r>
      <w:r w:rsidR="00FD54DE" w:rsidRPr="005C397F">
        <w:rPr>
          <w:rFonts w:ascii="Arial" w:hAnsi="Arial" w:cs="Arial"/>
          <w:sz w:val="24"/>
          <w:szCs w:val="24"/>
        </w:rPr>
        <w:t xml:space="preserve"> su ingreso a México</w:t>
      </w:r>
      <w:r w:rsidR="00CF50F3" w:rsidRPr="005C397F">
        <w:rPr>
          <w:rFonts w:ascii="Arial" w:hAnsi="Arial" w:cs="Arial"/>
          <w:sz w:val="24"/>
          <w:szCs w:val="24"/>
        </w:rPr>
        <w:t>, solo es cuestión de tiempo</w:t>
      </w:r>
      <w:r w:rsidR="00FD54DE" w:rsidRPr="005C397F">
        <w:rPr>
          <w:rFonts w:ascii="Arial" w:hAnsi="Arial" w:cs="Arial"/>
          <w:sz w:val="24"/>
          <w:szCs w:val="24"/>
        </w:rPr>
        <w:t xml:space="preserve">. </w:t>
      </w:r>
      <w:r w:rsidR="00730BB2" w:rsidRPr="005C397F">
        <w:rPr>
          <w:rFonts w:ascii="Arial" w:hAnsi="Arial" w:cs="Arial"/>
          <w:sz w:val="24"/>
          <w:szCs w:val="24"/>
        </w:rPr>
        <w:t>Sin duda es preocupante</w:t>
      </w:r>
      <w:r w:rsidR="00DD6DF3" w:rsidRPr="005C397F">
        <w:rPr>
          <w:rFonts w:ascii="Arial" w:hAnsi="Arial" w:cs="Arial"/>
          <w:sz w:val="24"/>
          <w:szCs w:val="24"/>
        </w:rPr>
        <w:t xml:space="preserve"> </w:t>
      </w:r>
      <w:proofErr w:type="spellStart"/>
      <w:r w:rsidR="00730BB2" w:rsidRPr="005C397F">
        <w:rPr>
          <w:rFonts w:ascii="Arial" w:hAnsi="Arial" w:cs="Arial"/>
          <w:sz w:val="24"/>
          <w:szCs w:val="24"/>
        </w:rPr>
        <w:t>por que</w:t>
      </w:r>
      <w:proofErr w:type="spellEnd"/>
      <w:r w:rsidR="00FD54DE" w:rsidRPr="005C397F">
        <w:rPr>
          <w:rFonts w:ascii="Arial" w:hAnsi="Arial" w:cs="Arial"/>
          <w:sz w:val="24"/>
          <w:szCs w:val="24"/>
        </w:rPr>
        <w:t xml:space="preserve"> estamos frente a una nueva</w:t>
      </w:r>
      <w:r w:rsidR="00730BB2" w:rsidRPr="005C397F">
        <w:rPr>
          <w:rFonts w:ascii="Arial" w:hAnsi="Arial" w:cs="Arial"/>
          <w:sz w:val="24"/>
          <w:szCs w:val="24"/>
        </w:rPr>
        <w:t xml:space="preserve"> variante de esta</w:t>
      </w:r>
      <w:r w:rsidR="00FD54DE" w:rsidRPr="005C397F">
        <w:rPr>
          <w:rFonts w:ascii="Arial" w:hAnsi="Arial" w:cs="Arial"/>
          <w:sz w:val="24"/>
          <w:szCs w:val="24"/>
        </w:rPr>
        <w:t xml:space="preserve"> enfermedad, </w:t>
      </w:r>
      <w:r w:rsidR="00AC3A48" w:rsidRPr="005C397F">
        <w:rPr>
          <w:rFonts w:ascii="Arial" w:hAnsi="Arial" w:cs="Arial"/>
          <w:sz w:val="24"/>
          <w:szCs w:val="24"/>
        </w:rPr>
        <w:t>la cual se está</w:t>
      </w:r>
      <w:r w:rsidR="00FD54DE" w:rsidRPr="005C397F">
        <w:rPr>
          <w:rFonts w:ascii="Arial" w:hAnsi="Arial" w:cs="Arial"/>
          <w:sz w:val="24"/>
          <w:szCs w:val="24"/>
        </w:rPr>
        <w:t xml:space="preserve"> conociendo y, por lo tanto, hay que tomar las opiniones en función del contexto</w:t>
      </w:r>
      <w:r w:rsidR="00AC3A48" w:rsidRPr="005C397F">
        <w:rPr>
          <w:rFonts w:ascii="Arial" w:hAnsi="Arial" w:cs="Arial"/>
          <w:sz w:val="24"/>
          <w:szCs w:val="24"/>
        </w:rPr>
        <w:t xml:space="preserve">, por lo que lejos de caer en alarmismo, es un buen momento para establecer una estrategia coordinada con el gobierno federal, con la finalidad de preparar </w:t>
      </w:r>
      <w:r w:rsidR="00764367" w:rsidRPr="005C397F">
        <w:rPr>
          <w:rFonts w:ascii="Arial" w:hAnsi="Arial" w:cs="Arial"/>
          <w:sz w:val="24"/>
          <w:szCs w:val="24"/>
        </w:rPr>
        <w:t>una respuesta adecuada y sobre todo conocer con que recursos se podrá contar y en su caso, planear una adecuada vacunación para el personal médico y asociado a la salud</w:t>
      </w:r>
      <w:r w:rsidR="00D86DFA" w:rsidRPr="005C397F">
        <w:rPr>
          <w:rFonts w:ascii="Arial" w:hAnsi="Arial" w:cs="Arial"/>
          <w:sz w:val="24"/>
          <w:szCs w:val="24"/>
        </w:rPr>
        <w:t xml:space="preserve"> y de la población, para no caer en un desorden</w:t>
      </w:r>
      <w:r w:rsidR="00FD54DE" w:rsidRPr="005C397F">
        <w:rPr>
          <w:rFonts w:ascii="Arial" w:hAnsi="Arial" w:cs="Arial"/>
          <w:sz w:val="24"/>
          <w:szCs w:val="24"/>
        </w:rPr>
        <w:t>.</w:t>
      </w:r>
    </w:p>
    <w:p w14:paraId="04D28EFC" w14:textId="77777777" w:rsidR="00FD54DE" w:rsidRPr="005C397F" w:rsidRDefault="00FD54DE" w:rsidP="00FD54DE">
      <w:pPr>
        <w:pStyle w:val="Sinespaciado"/>
        <w:jc w:val="both"/>
        <w:rPr>
          <w:rFonts w:ascii="Arial" w:hAnsi="Arial" w:cs="Arial"/>
          <w:sz w:val="24"/>
          <w:szCs w:val="24"/>
        </w:rPr>
      </w:pPr>
    </w:p>
    <w:p w14:paraId="71B1D26E" w14:textId="77777777" w:rsidR="00B24758" w:rsidRPr="005C397F" w:rsidRDefault="00D86DFA" w:rsidP="00FD54DE">
      <w:pPr>
        <w:pStyle w:val="Sinespaciado"/>
        <w:jc w:val="both"/>
        <w:rPr>
          <w:rFonts w:ascii="Arial" w:hAnsi="Arial" w:cs="Arial"/>
          <w:sz w:val="24"/>
          <w:szCs w:val="24"/>
        </w:rPr>
      </w:pPr>
      <w:proofErr w:type="gramStart"/>
      <w:r w:rsidRPr="005C397F">
        <w:rPr>
          <w:rFonts w:ascii="Arial" w:hAnsi="Arial" w:cs="Arial"/>
          <w:b/>
          <w:bCs/>
          <w:sz w:val="24"/>
          <w:szCs w:val="24"/>
        </w:rPr>
        <w:t>Tercero.-</w:t>
      </w:r>
      <w:proofErr w:type="gramEnd"/>
      <w:r w:rsidRPr="005C397F">
        <w:rPr>
          <w:rFonts w:ascii="Arial" w:hAnsi="Arial" w:cs="Arial"/>
          <w:sz w:val="24"/>
          <w:szCs w:val="24"/>
        </w:rPr>
        <w:t xml:space="preserve"> </w:t>
      </w:r>
      <w:r w:rsidR="000F5B57" w:rsidRPr="005C397F">
        <w:rPr>
          <w:rFonts w:ascii="Arial" w:hAnsi="Arial" w:cs="Arial"/>
          <w:sz w:val="24"/>
          <w:szCs w:val="24"/>
        </w:rPr>
        <w:t xml:space="preserve">La información con la que se cuenta en </w:t>
      </w:r>
      <w:r w:rsidR="00FD54DE" w:rsidRPr="005C397F">
        <w:rPr>
          <w:rFonts w:ascii="Arial" w:hAnsi="Arial" w:cs="Arial"/>
          <w:sz w:val="24"/>
          <w:szCs w:val="24"/>
        </w:rPr>
        <w:t xml:space="preserve">este momento se sabe que </w:t>
      </w:r>
      <w:r w:rsidR="000F5B57" w:rsidRPr="005C397F">
        <w:rPr>
          <w:rFonts w:ascii="Arial" w:hAnsi="Arial" w:cs="Arial"/>
          <w:sz w:val="24"/>
          <w:szCs w:val="24"/>
        </w:rPr>
        <w:t xml:space="preserve">la variante </w:t>
      </w:r>
      <w:r w:rsidR="00FD54DE" w:rsidRPr="005C397F">
        <w:rPr>
          <w:rFonts w:ascii="Arial" w:hAnsi="Arial" w:cs="Arial"/>
          <w:sz w:val="24"/>
          <w:szCs w:val="24"/>
        </w:rPr>
        <w:t>Ómicron cuenta con una amplia colección de mutaciones</w:t>
      </w:r>
      <w:r w:rsidR="000F5B57" w:rsidRPr="005C397F">
        <w:rPr>
          <w:rFonts w:ascii="Arial" w:hAnsi="Arial" w:cs="Arial"/>
          <w:sz w:val="24"/>
          <w:szCs w:val="24"/>
        </w:rPr>
        <w:t xml:space="preserve"> y </w:t>
      </w:r>
      <w:r w:rsidR="00FD54DE" w:rsidRPr="005C397F">
        <w:rPr>
          <w:rFonts w:ascii="Arial" w:hAnsi="Arial" w:cs="Arial"/>
          <w:sz w:val="24"/>
          <w:szCs w:val="24"/>
        </w:rPr>
        <w:t xml:space="preserve">que es una variante más contagiosa, pero no se conocen sus grados de letalidad y mucho menos si ésta </w:t>
      </w:r>
      <w:r w:rsidR="000F5B57" w:rsidRPr="005C397F">
        <w:rPr>
          <w:rFonts w:ascii="Arial" w:hAnsi="Arial" w:cs="Arial"/>
          <w:sz w:val="24"/>
          <w:szCs w:val="24"/>
        </w:rPr>
        <w:t>pone en riesgo la</w:t>
      </w:r>
      <w:r w:rsidR="00613451" w:rsidRPr="005C397F">
        <w:rPr>
          <w:rFonts w:ascii="Arial" w:hAnsi="Arial" w:cs="Arial"/>
          <w:sz w:val="24"/>
          <w:szCs w:val="24"/>
        </w:rPr>
        <w:t xml:space="preserve"> </w:t>
      </w:r>
      <w:r w:rsidR="00FD54DE" w:rsidRPr="005C397F">
        <w:rPr>
          <w:rFonts w:ascii="Arial" w:hAnsi="Arial" w:cs="Arial"/>
          <w:sz w:val="24"/>
          <w:szCs w:val="24"/>
        </w:rPr>
        <w:t xml:space="preserve">completamente la efectividad de las vacunas. </w:t>
      </w:r>
    </w:p>
    <w:p w14:paraId="57D4A5C6" w14:textId="77777777" w:rsidR="00B24758" w:rsidRPr="005C397F" w:rsidRDefault="00B24758" w:rsidP="00FD54DE">
      <w:pPr>
        <w:pStyle w:val="Sinespaciado"/>
        <w:jc w:val="both"/>
        <w:rPr>
          <w:rFonts w:ascii="Arial" w:hAnsi="Arial" w:cs="Arial"/>
          <w:sz w:val="24"/>
          <w:szCs w:val="24"/>
        </w:rPr>
      </w:pPr>
    </w:p>
    <w:p w14:paraId="5497E005" w14:textId="52CBBF5C" w:rsidR="00B24758" w:rsidRPr="005C397F" w:rsidRDefault="00B24758" w:rsidP="00B24758">
      <w:pPr>
        <w:pStyle w:val="Sinespaciado"/>
        <w:jc w:val="both"/>
        <w:rPr>
          <w:rFonts w:ascii="Arial" w:hAnsi="Arial" w:cs="Arial"/>
          <w:sz w:val="24"/>
          <w:szCs w:val="24"/>
        </w:rPr>
      </w:pPr>
      <w:r w:rsidRPr="005C397F">
        <w:rPr>
          <w:rFonts w:ascii="Arial" w:hAnsi="Arial" w:cs="Arial"/>
          <w:sz w:val="24"/>
          <w:szCs w:val="24"/>
        </w:rPr>
        <w:t>El primer caso de la nueva variante se detectó el 9 de noviembre</w:t>
      </w:r>
      <w:r w:rsidR="00DD6DF3" w:rsidRPr="005C397F">
        <w:rPr>
          <w:rFonts w:ascii="Arial" w:hAnsi="Arial" w:cs="Arial"/>
          <w:sz w:val="24"/>
          <w:szCs w:val="24"/>
        </w:rPr>
        <w:t>,</w:t>
      </w:r>
      <w:r w:rsidR="005F3429">
        <w:rPr>
          <w:rFonts w:ascii="Arial" w:hAnsi="Arial" w:cs="Arial"/>
          <w:sz w:val="24"/>
          <w:szCs w:val="24"/>
        </w:rPr>
        <w:t xml:space="preserve"> </w:t>
      </w:r>
      <w:r w:rsidRPr="005C397F">
        <w:rPr>
          <w:rFonts w:ascii="Arial" w:hAnsi="Arial" w:cs="Arial"/>
          <w:sz w:val="24"/>
          <w:szCs w:val="24"/>
        </w:rPr>
        <w:t>en Sudáfrica</w:t>
      </w:r>
      <w:r w:rsidR="00DD6DF3" w:rsidRPr="005C397F">
        <w:rPr>
          <w:rFonts w:ascii="Arial" w:hAnsi="Arial" w:cs="Arial"/>
          <w:sz w:val="24"/>
          <w:szCs w:val="24"/>
        </w:rPr>
        <w:t>, como se estable en el primer considerando de este documento</w:t>
      </w:r>
      <w:r w:rsidRPr="005C397F">
        <w:rPr>
          <w:rFonts w:ascii="Arial" w:hAnsi="Arial" w:cs="Arial"/>
          <w:sz w:val="24"/>
          <w:szCs w:val="24"/>
        </w:rPr>
        <w:t>. En aquel país hubo un aumento considerable de las infecciones en las últimas semanas y notificó a la OMS de la coincidencia del incremento con la aparición de ómicron.</w:t>
      </w:r>
    </w:p>
    <w:p w14:paraId="617A0977" w14:textId="77777777" w:rsidR="00B24758" w:rsidRPr="005C397F" w:rsidRDefault="00B24758" w:rsidP="00B24758">
      <w:pPr>
        <w:pStyle w:val="Sinespaciado"/>
        <w:jc w:val="both"/>
        <w:rPr>
          <w:rFonts w:ascii="Arial" w:hAnsi="Arial" w:cs="Arial"/>
          <w:sz w:val="24"/>
          <w:szCs w:val="24"/>
        </w:rPr>
      </w:pPr>
    </w:p>
    <w:p w14:paraId="0BF957B3" w14:textId="7E433781" w:rsidR="00B24758" w:rsidRPr="005C397F" w:rsidRDefault="008F1E2B" w:rsidP="00FD54DE">
      <w:pPr>
        <w:pStyle w:val="Sinespaciado"/>
        <w:jc w:val="both"/>
        <w:rPr>
          <w:rFonts w:ascii="Arial" w:hAnsi="Arial" w:cs="Arial"/>
          <w:sz w:val="24"/>
          <w:szCs w:val="24"/>
        </w:rPr>
      </w:pPr>
      <w:r w:rsidRPr="005C397F">
        <w:rPr>
          <w:rFonts w:ascii="Arial" w:hAnsi="Arial" w:cs="Arial"/>
          <w:sz w:val="24"/>
          <w:szCs w:val="24"/>
        </w:rPr>
        <w:t xml:space="preserve">La OMS expidió un comunicado en donde informa que los </w:t>
      </w:r>
      <w:r w:rsidR="00B24758" w:rsidRPr="005C397F">
        <w:rPr>
          <w:rFonts w:ascii="Arial" w:hAnsi="Arial" w:cs="Arial"/>
          <w:sz w:val="24"/>
          <w:szCs w:val="24"/>
        </w:rPr>
        <w:t xml:space="preserve">diagnósticos actuales de PCR de SARS-CoV-2 continúan detectando esta variante. Varios laboratorios han indicado </w:t>
      </w:r>
      <w:r w:rsidR="00944E07" w:rsidRPr="005C397F">
        <w:rPr>
          <w:rFonts w:ascii="Arial" w:hAnsi="Arial" w:cs="Arial"/>
          <w:sz w:val="24"/>
          <w:szCs w:val="24"/>
        </w:rPr>
        <w:t>que,</w:t>
      </w:r>
      <w:r w:rsidR="00B24758" w:rsidRPr="005C397F">
        <w:rPr>
          <w:rFonts w:ascii="Arial" w:hAnsi="Arial" w:cs="Arial"/>
          <w:sz w:val="24"/>
          <w:szCs w:val="24"/>
        </w:rPr>
        <w:t xml:space="preserve"> para una prueba de PCR ampliamente utilizada, uno de los tres genes diana no se detecta (llamado abandono del gen S o falla de la diana del gen S) y, por lo tanto, esta prueba puede usarse como marcador para esta variante, a la espera de la confirmación de la secuenciación. Con este enfoque, esta variante se ha detectado a un ritmo más rápido que los aumentos repentinos de infección anteriores, lo que sugiere que puede tener una ventaja de crecimiento</w:t>
      </w:r>
      <w:r w:rsidR="00944E07" w:rsidRPr="005C397F">
        <w:rPr>
          <w:rFonts w:ascii="Arial" w:hAnsi="Arial" w:cs="Arial"/>
          <w:sz w:val="24"/>
          <w:szCs w:val="24"/>
        </w:rPr>
        <w:t xml:space="preserve">, </w:t>
      </w:r>
      <w:r w:rsidR="00B24758" w:rsidRPr="005C397F">
        <w:rPr>
          <w:rFonts w:ascii="Arial" w:hAnsi="Arial" w:cs="Arial"/>
          <w:sz w:val="24"/>
          <w:szCs w:val="24"/>
        </w:rPr>
        <w:t>detall</w:t>
      </w:r>
      <w:r w:rsidR="00944E07" w:rsidRPr="005C397F">
        <w:rPr>
          <w:rFonts w:ascii="Arial" w:hAnsi="Arial" w:cs="Arial"/>
          <w:sz w:val="24"/>
          <w:szCs w:val="24"/>
        </w:rPr>
        <w:t>a el referido</w:t>
      </w:r>
      <w:r w:rsidR="00B24758" w:rsidRPr="005C397F">
        <w:rPr>
          <w:rFonts w:ascii="Arial" w:hAnsi="Arial" w:cs="Arial"/>
          <w:sz w:val="24"/>
          <w:szCs w:val="24"/>
        </w:rPr>
        <w:t xml:space="preserve"> comunicado.</w:t>
      </w:r>
      <w:r w:rsidR="00CA2B48" w:rsidRPr="005C397F">
        <w:rPr>
          <w:rStyle w:val="Refdenotaalpie"/>
          <w:rFonts w:ascii="Arial" w:hAnsi="Arial" w:cs="Arial"/>
          <w:sz w:val="24"/>
          <w:szCs w:val="24"/>
        </w:rPr>
        <w:footnoteReference w:id="2"/>
      </w:r>
    </w:p>
    <w:p w14:paraId="3DBEA83F" w14:textId="77777777" w:rsidR="00B24758" w:rsidRPr="005C397F" w:rsidRDefault="00B24758" w:rsidP="00FD54DE">
      <w:pPr>
        <w:pStyle w:val="Sinespaciado"/>
        <w:jc w:val="both"/>
        <w:rPr>
          <w:rFonts w:ascii="Arial" w:hAnsi="Arial" w:cs="Arial"/>
          <w:sz w:val="24"/>
          <w:szCs w:val="24"/>
        </w:rPr>
      </w:pPr>
    </w:p>
    <w:p w14:paraId="263322AB" w14:textId="77A6314F" w:rsidR="000B1867" w:rsidRPr="005C397F" w:rsidRDefault="00613451" w:rsidP="00FD54DE">
      <w:pPr>
        <w:pStyle w:val="Sinespaciado"/>
        <w:jc w:val="both"/>
        <w:rPr>
          <w:rFonts w:ascii="Arial" w:hAnsi="Arial" w:cs="Arial"/>
          <w:sz w:val="24"/>
          <w:szCs w:val="24"/>
        </w:rPr>
      </w:pPr>
      <w:r w:rsidRPr="005C397F">
        <w:rPr>
          <w:rFonts w:ascii="Arial" w:hAnsi="Arial" w:cs="Arial"/>
          <w:sz w:val="24"/>
          <w:szCs w:val="24"/>
        </w:rPr>
        <w:t>Por ello, este trabajo parlamentario</w:t>
      </w:r>
      <w:r w:rsidR="00645FBF" w:rsidRPr="005C397F">
        <w:rPr>
          <w:rFonts w:ascii="Arial" w:hAnsi="Arial" w:cs="Arial"/>
          <w:sz w:val="24"/>
          <w:szCs w:val="24"/>
        </w:rPr>
        <w:t xml:space="preserve"> propone que</w:t>
      </w:r>
      <w:r w:rsidR="00FD54DE" w:rsidRPr="005C397F">
        <w:rPr>
          <w:rFonts w:ascii="Arial" w:hAnsi="Arial" w:cs="Arial"/>
          <w:sz w:val="24"/>
          <w:szCs w:val="24"/>
        </w:rPr>
        <w:t xml:space="preserve"> en tanto no se conozcan las investigaciones de la OMS sobre el caso,</w:t>
      </w:r>
      <w:r w:rsidR="00645FBF" w:rsidRPr="005C397F">
        <w:rPr>
          <w:rFonts w:ascii="Arial" w:hAnsi="Arial" w:cs="Arial"/>
          <w:sz w:val="24"/>
          <w:szCs w:val="24"/>
        </w:rPr>
        <w:t xml:space="preserve"> se establezca una mesa de trabajo que </w:t>
      </w:r>
      <w:r w:rsidR="001350CB" w:rsidRPr="005C397F">
        <w:rPr>
          <w:rFonts w:ascii="Arial" w:hAnsi="Arial" w:cs="Arial"/>
          <w:sz w:val="24"/>
          <w:szCs w:val="24"/>
        </w:rPr>
        <w:t xml:space="preserve">permita la coordinación efectiva de las instancias del gobierno federal con </w:t>
      </w:r>
      <w:r w:rsidR="000B1867" w:rsidRPr="005C397F">
        <w:rPr>
          <w:rFonts w:ascii="Arial" w:hAnsi="Arial" w:cs="Arial"/>
          <w:sz w:val="24"/>
          <w:szCs w:val="24"/>
        </w:rPr>
        <w:t>el gobierno del Estado Libre y Soberano de México.</w:t>
      </w:r>
    </w:p>
    <w:p w14:paraId="154777CB" w14:textId="77777777" w:rsidR="00F06E4B" w:rsidRPr="005C397F" w:rsidRDefault="00F06E4B" w:rsidP="00F06E4B">
      <w:pPr>
        <w:pStyle w:val="Sinespaciado"/>
        <w:jc w:val="both"/>
        <w:rPr>
          <w:rFonts w:ascii="Arial" w:hAnsi="Arial" w:cs="Arial"/>
          <w:sz w:val="24"/>
          <w:szCs w:val="24"/>
        </w:rPr>
      </w:pPr>
    </w:p>
    <w:p w14:paraId="71CB52F3" w14:textId="6D790103" w:rsidR="00F06E4B" w:rsidRPr="005C397F" w:rsidRDefault="00AC5636" w:rsidP="00F06E4B">
      <w:pPr>
        <w:pStyle w:val="Sinespaciado"/>
        <w:jc w:val="both"/>
        <w:rPr>
          <w:rFonts w:ascii="Arial" w:hAnsi="Arial" w:cs="Arial"/>
          <w:sz w:val="24"/>
          <w:szCs w:val="24"/>
        </w:rPr>
      </w:pPr>
      <w:proofErr w:type="gramStart"/>
      <w:r w:rsidRPr="005C397F">
        <w:rPr>
          <w:rFonts w:ascii="Arial" w:hAnsi="Arial" w:cs="Arial"/>
          <w:b/>
          <w:bCs/>
          <w:sz w:val="24"/>
          <w:szCs w:val="24"/>
        </w:rPr>
        <w:t>Cuarto.-</w:t>
      </w:r>
      <w:proofErr w:type="gramEnd"/>
      <w:r w:rsidRPr="005C397F">
        <w:rPr>
          <w:rFonts w:ascii="Arial" w:hAnsi="Arial" w:cs="Arial"/>
          <w:sz w:val="24"/>
          <w:szCs w:val="24"/>
        </w:rPr>
        <w:t xml:space="preserve"> </w:t>
      </w:r>
      <w:r w:rsidR="00CB1923" w:rsidRPr="005C397F">
        <w:rPr>
          <w:rFonts w:ascii="Arial" w:hAnsi="Arial" w:cs="Arial"/>
          <w:sz w:val="24"/>
          <w:szCs w:val="24"/>
        </w:rPr>
        <w:t xml:space="preserve">En este momento en nuestro país se encuentran encendida la alerta por </w:t>
      </w:r>
      <w:r w:rsidR="00D4129A" w:rsidRPr="005C397F">
        <w:rPr>
          <w:rFonts w:ascii="Arial" w:hAnsi="Arial" w:cs="Arial"/>
          <w:sz w:val="24"/>
          <w:szCs w:val="24"/>
        </w:rPr>
        <w:t xml:space="preserve">los efectos de </w:t>
      </w:r>
      <w:r w:rsidR="00C06C41" w:rsidRPr="005C397F">
        <w:rPr>
          <w:rFonts w:ascii="Arial" w:hAnsi="Arial" w:cs="Arial"/>
          <w:sz w:val="24"/>
          <w:szCs w:val="24"/>
        </w:rPr>
        <w:t>la variante Delta, cuyos porcentajes de contagio</w:t>
      </w:r>
      <w:r w:rsidR="00D4129A" w:rsidRPr="005C397F">
        <w:rPr>
          <w:rFonts w:ascii="Arial" w:hAnsi="Arial" w:cs="Arial"/>
          <w:sz w:val="24"/>
          <w:szCs w:val="24"/>
        </w:rPr>
        <w:t xml:space="preserve"> las estadísticas oficiales nos muestran que se están</w:t>
      </w:r>
      <w:r w:rsidR="00C06C41" w:rsidRPr="005C397F">
        <w:rPr>
          <w:rFonts w:ascii="Arial" w:hAnsi="Arial" w:cs="Arial"/>
          <w:sz w:val="24"/>
          <w:szCs w:val="24"/>
        </w:rPr>
        <w:t xml:space="preserve"> incrementando y </w:t>
      </w:r>
      <w:r w:rsidR="00B54066" w:rsidRPr="005C397F">
        <w:rPr>
          <w:rFonts w:ascii="Arial" w:hAnsi="Arial" w:cs="Arial"/>
          <w:sz w:val="24"/>
          <w:szCs w:val="24"/>
        </w:rPr>
        <w:t>es probable que se genere una</w:t>
      </w:r>
      <w:r w:rsidR="00C06C41" w:rsidRPr="005C397F">
        <w:rPr>
          <w:rFonts w:ascii="Arial" w:hAnsi="Arial" w:cs="Arial"/>
          <w:sz w:val="24"/>
          <w:szCs w:val="24"/>
        </w:rPr>
        <w:t xml:space="preserve"> cuarta ola de COVID-19 en México, que se pronosticaba para principios de 2022</w:t>
      </w:r>
      <w:r w:rsidR="00B54066" w:rsidRPr="005C397F">
        <w:rPr>
          <w:rFonts w:ascii="Arial" w:hAnsi="Arial" w:cs="Arial"/>
          <w:sz w:val="24"/>
          <w:szCs w:val="24"/>
        </w:rPr>
        <w:t>.</w:t>
      </w:r>
      <w:r w:rsidR="001D6D84" w:rsidRPr="005C397F">
        <w:rPr>
          <w:rFonts w:ascii="Arial" w:hAnsi="Arial" w:cs="Arial"/>
          <w:sz w:val="24"/>
          <w:szCs w:val="24"/>
        </w:rPr>
        <w:t xml:space="preserve"> Este es un elemento que nos indica que es buen momento para hacer un llamado a</w:t>
      </w:r>
      <w:r w:rsidR="002C4644" w:rsidRPr="005C397F">
        <w:rPr>
          <w:rFonts w:ascii="Arial" w:hAnsi="Arial" w:cs="Arial"/>
          <w:sz w:val="24"/>
          <w:szCs w:val="24"/>
        </w:rPr>
        <w:t xml:space="preserve"> que el gobierno estatal y el gobierno federal tengan un adecuado intercambio de información y una mesa de trabajo</w:t>
      </w:r>
      <w:r w:rsidR="00933DDA" w:rsidRPr="005C397F">
        <w:rPr>
          <w:rFonts w:ascii="Arial" w:hAnsi="Arial" w:cs="Arial"/>
          <w:sz w:val="24"/>
          <w:szCs w:val="24"/>
        </w:rPr>
        <w:t xml:space="preserve"> que de luz a los </w:t>
      </w:r>
      <w:proofErr w:type="gramStart"/>
      <w:r w:rsidR="00933DDA" w:rsidRPr="005C397F">
        <w:rPr>
          <w:rFonts w:ascii="Arial" w:hAnsi="Arial" w:cs="Arial"/>
          <w:sz w:val="24"/>
          <w:szCs w:val="24"/>
        </w:rPr>
        <w:t>siguiente pasos</w:t>
      </w:r>
      <w:proofErr w:type="gramEnd"/>
      <w:r w:rsidR="00933DDA" w:rsidRPr="005C397F">
        <w:rPr>
          <w:rFonts w:ascii="Arial" w:hAnsi="Arial" w:cs="Arial"/>
          <w:sz w:val="24"/>
          <w:szCs w:val="24"/>
        </w:rPr>
        <w:t xml:space="preserve"> a seguir.</w:t>
      </w:r>
    </w:p>
    <w:p w14:paraId="203A3AED" w14:textId="7735FA21" w:rsidR="00F06E4B" w:rsidRDefault="00F06E4B" w:rsidP="00F06E4B">
      <w:pPr>
        <w:pStyle w:val="Sinespaciado"/>
        <w:jc w:val="both"/>
        <w:rPr>
          <w:rFonts w:ascii="Arial" w:hAnsi="Arial" w:cs="Arial"/>
          <w:sz w:val="24"/>
          <w:szCs w:val="24"/>
        </w:rPr>
      </w:pPr>
    </w:p>
    <w:p w14:paraId="6CC9C4B6" w14:textId="77777777" w:rsidR="005F3429" w:rsidRPr="005C397F" w:rsidRDefault="005F3429" w:rsidP="00F06E4B">
      <w:pPr>
        <w:pStyle w:val="Sinespaciado"/>
        <w:jc w:val="both"/>
        <w:rPr>
          <w:rFonts w:ascii="Arial" w:hAnsi="Arial" w:cs="Arial"/>
          <w:sz w:val="24"/>
          <w:szCs w:val="24"/>
        </w:rPr>
      </w:pPr>
    </w:p>
    <w:p w14:paraId="36B602EB" w14:textId="28839A47" w:rsidR="00F06E4B" w:rsidRPr="005C397F" w:rsidRDefault="00AC5636" w:rsidP="00F06E4B">
      <w:pPr>
        <w:pStyle w:val="Sinespaciado"/>
        <w:jc w:val="both"/>
        <w:rPr>
          <w:rFonts w:ascii="Arial" w:hAnsi="Arial" w:cs="Arial"/>
          <w:sz w:val="24"/>
          <w:szCs w:val="24"/>
        </w:rPr>
      </w:pPr>
      <w:r w:rsidRPr="005C397F">
        <w:rPr>
          <w:rFonts w:ascii="Arial" w:hAnsi="Arial" w:cs="Arial"/>
          <w:b/>
          <w:bCs/>
          <w:sz w:val="24"/>
          <w:szCs w:val="24"/>
        </w:rPr>
        <w:t>Quinto.-</w:t>
      </w:r>
      <w:r w:rsidRPr="005C397F">
        <w:rPr>
          <w:rFonts w:ascii="Arial" w:hAnsi="Arial" w:cs="Arial"/>
          <w:sz w:val="24"/>
          <w:szCs w:val="24"/>
        </w:rPr>
        <w:t xml:space="preserve"> </w:t>
      </w:r>
      <w:r w:rsidR="009B3872" w:rsidRPr="005C397F">
        <w:rPr>
          <w:rFonts w:ascii="Arial" w:hAnsi="Arial" w:cs="Arial"/>
          <w:sz w:val="24"/>
          <w:szCs w:val="24"/>
        </w:rPr>
        <w:t xml:space="preserve">En este momento hay una fuerte preocupación </w:t>
      </w:r>
      <w:r w:rsidR="00E05E70" w:rsidRPr="005C397F">
        <w:rPr>
          <w:rFonts w:ascii="Arial" w:hAnsi="Arial" w:cs="Arial"/>
          <w:sz w:val="24"/>
          <w:szCs w:val="24"/>
        </w:rPr>
        <w:t xml:space="preserve">debido a que al menos la mitad de la población aún no cuenta con su esquema de vacunación completo, aún hay una alto porcentaje de la población sin vacunarse, </w:t>
      </w:r>
      <w:r w:rsidR="0005710E" w:rsidRPr="005C397F">
        <w:rPr>
          <w:rFonts w:ascii="Arial" w:hAnsi="Arial" w:cs="Arial"/>
          <w:sz w:val="24"/>
          <w:szCs w:val="24"/>
        </w:rPr>
        <w:t xml:space="preserve">la tasa de vacunación aún sigue siendo muy baja y la reacción ante </w:t>
      </w:r>
      <w:r w:rsidR="00003090" w:rsidRPr="005C397F">
        <w:rPr>
          <w:rFonts w:ascii="Arial" w:hAnsi="Arial" w:cs="Arial"/>
          <w:sz w:val="24"/>
          <w:szCs w:val="24"/>
        </w:rPr>
        <w:t xml:space="preserve">esta </w:t>
      </w:r>
      <w:r w:rsidR="00887AD1" w:rsidRPr="005C397F">
        <w:rPr>
          <w:rFonts w:ascii="Arial" w:hAnsi="Arial" w:cs="Arial"/>
          <w:sz w:val="24"/>
          <w:szCs w:val="24"/>
        </w:rPr>
        <w:t xml:space="preserve">la variable Delta apenas comienza a ser entendida, y aparece ahora la variable </w:t>
      </w:r>
      <w:proofErr w:type="spellStart"/>
      <w:r w:rsidR="00887AD1" w:rsidRPr="005C397F">
        <w:rPr>
          <w:rFonts w:ascii="Arial" w:hAnsi="Arial" w:cs="Arial"/>
          <w:sz w:val="24"/>
          <w:szCs w:val="24"/>
        </w:rPr>
        <w:t>Omicrón</w:t>
      </w:r>
      <w:proofErr w:type="spellEnd"/>
      <w:r w:rsidR="00AD3A67" w:rsidRPr="005C397F">
        <w:rPr>
          <w:rFonts w:ascii="Arial" w:hAnsi="Arial" w:cs="Arial"/>
          <w:sz w:val="24"/>
          <w:szCs w:val="24"/>
        </w:rPr>
        <w:t>, por ello, hay materia para solicitar que a la brevedad se establezca una mesa de trabajo que permita tener una adecuada coordinación para planear la reacción del Estado ante este peligro inminente.</w:t>
      </w:r>
    </w:p>
    <w:p w14:paraId="487EA25B" w14:textId="138C7CB8" w:rsidR="00AD3A67" w:rsidRDefault="00AD3A67" w:rsidP="00F06E4B">
      <w:pPr>
        <w:pStyle w:val="Sinespaciado"/>
        <w:jc w:val="both"/>
        <w:rPr>
          <w:rFonts w:ascii="Arial" w:hAnsi="Arial" w:cs="Arial"/>
          <w:sz w:val="24"/>
          <w:szCs w:val="24"/>
        </w:rPr>
      </w:pPr>
    </w:p>
    <w:p w14:paraId="0F996967" w14:textId="77777777" w:rsidR="005F3429" w:rsidRPr="005C397F" w:rsidRDefault="005F3429" w:rsidP="00F06E4B">
      <w:pPr>
        <w:pStyle w:val="Sinespaciado"/>
        <w:jc w:val="both"/>
        <w:rPr>
          <w:rFonts w:ascii="Arial" w:hAnsi="Arial" w:cs="Arial"/>
          <w:sz w:val="24"/>
          <w:szCs w:val="24"/>
        </w:rPr>
      </w:pPr>
    </w:p>
    <w:p w14:paraId="7F9AB554" w14:textId="40D3738A" w:rsidR="00F06E4B" w:rsidRPr="005C397F" w:rsidRDefault="00BE27E8" w:rsidP="00F06E4B">
      <w:pPr>
        <w:pStyle w:val="Sinespaciado"/>
        <w:jc w:val="both"/>
        <w:rPr>
          <w:rFonts w:ascii="Arial" w:hAnsi="Arial" w:cs="Arial"/>
          <w:sz w:val="24"/>
          <w:szCs w:val="24"/>
        </w:rPr>
      </w:pPr>
      <w:proofErr w:type="gramStart"/>
      <w:r w:rsidRPr="005C397F">
        <w:rPr>
          <w:rFonts w:ascii="Arial" w:hAnsi="Arial" w:cs="Arial"/>
          <w:b/>
          <w:bCs/>
          <w:sz w:val="24"/>
          <w:szCs w:val="24"/>
        </w:rPr>
        <w:t>Sexto.-</w:t>
      </w:r>
      <w:proofErr w:type="gramEnd"/>
      <w:r w:rsidRPr="005C397F">
        <w:rPr>
          <w:rFonts w:ascii="Arial" w:hAnsi="Arial" w:cs="Arial"/>
          <w:sz w:val="24"/>
          <w:szCs w:val="24"/>
        </w:rPr>
        <w:t xml:space="preserve"> </w:t>
      </w:r>
      <w:r w:rsidR="00F06E4B" w:rsidRPr="005C397F">
        <w:rPr>
          <w:rFonts w:ascii="Arial" w:hAnsi="Arial" w:cs="Arial"/>
          <w:sz w:val="24"/>
          <w:szCs w:val="24"/>
        </w:rPr>
        <w:t xml:space="preserve">Todos estos datos demuestran que la población mexicana en general consume alimentos de bajo valor nutrimental, sin embargo la población más vulnerable en este sentido es ya la población infantil, por lo que se hace necesario que la población infantil </w:t>
      </w:r>
      <w:r w:rsidR="00B70379" w:rsidRPr="005C397F">
        <w:rPr>
          <w:rFonts w:ascii="Arial" w:hAnsi="Arial" w:cs="Arial"/>
          <w:sz w:val="24"/>
          <w:szCs w:val="24"/>
        </w:rPr>
        <w:t xml:space="preserve">y sus padres o  tutores </w:t>
      </w:r>
      <w:r w:rsidR="00F06E4B" w:rsidRPr="005C397F">
        <w:rPr>
          <w:rFonts w:ascii="Arial" w:hAnsi="Arial" w:cs="Arial"/>
          <w:sz w:val="24"/>
          <w:szCs w:val="24"/>
        </w:rPr>
        <w:t>reciba</w:t>
      </w:r>
      <w:r w:rsidR="00B70379" w:rsidRPr="005C397F">
        <w:rPr>
          <w:rFonts w:ascii="Arial" w:hAnsi="Arial" w:cs="Arial"/>
          <w:sz w:val="24"/>
          <w:szCs w:val="24"/>
        </w:rPr>
        <w:t>n</w:t>
      </w:r>
      <w:r w:rsidR="00F06E4B" w:rsidRPr="005C397F">
        <w:rPr>
          <w:rFonts w:ascii="Arial" w:hAnsi="Arial" w:cs="Arial"/>
          <w:sz w:val="24"/>
          <w:szCs w:val="24"/>
        </w:rPr>
        <w:t xml:space="preserve"> información que l</w:t>
      </w:r>
      <w:r w:rsidR="00B70379" w:rsidRPr="005C397F">
        <w:rPr>
          <w:rFonts w:ascii="Arial" w:hAnsi="Arial" w:cs="Arial"/>
          <w:sz w:val="24"/>
          <w:szCs w:val="24"/>
        </w:rPr>
        <w:t>os</w:t>
      </w:r>
      <w:r w:rsidR="00F06E4B" w:rsidRPr="005C397F">
        <w:rPr>
          <w:rFonts w:ascii="Arial" w:hAnsi="Arial" w:cs="Arial"/>
          <w:sz w:val="24"/>
          <w:szCs w:val="24"/>
        </w:rPr>
        <w:t xml:space="preserve"> haga consciente</w:t>
      </w:r>
      <w:r w:rsidR="00B70379" w:rsidRPr="005C397F">
        <w:rPr>
          <w:rFonts w:ascii="Arial" w:hAnsi="Arial" w:cs="Arial"/>
          <w:sz w:val="24"/>
          <w:szCs w:val="24"/>
        </w:rPr>
        <w:t>s</w:t>
      </w:r>
      <w:r w:rsidR="00F06E4B" w:rsidRPr="005C397F">
        <w:rPr>
          <w:rFonts w:ascii="Arial" w:hAnsi="Arial" w:cs="Arial"/>
          <w:sz w:val="24"/>
          <w:szCs w:val="24"/>
        </w:rPr>
        <w:t xml:space="preserve"> que el problema de la obesidad contribuirá en la precariedad de su salud y la de</w:t>
      </w:r>
      <w:r w:rsidR="007014D1" w:rsidRPr="005C397F">
        <w:rPr>
          <w:rFonts w:ascii="Arial" w:hAnsi="Arial" w:cs="Arial"/>
          <w:sz w:val="24"/>
          <w:szCs w:val="24"/>
        </w:rPr>
        <w:t xml:space="preserve"> la</w:t>
      </w:r>
      <w:r w:rsidR="00F06E4B" w:rsidRPr="005C397F">
        <w:rPr>
          <w:rFonts w:ascii="Arial" w:hAnsi="Arial" w:cs="Arial"/>
          <w:sz w:val="24"/>
          <w:szCs w:val="24"/>
        </w:rPr>
        <w:t xml:space="preserve"> economía familiar.</w:t>
      </w:r>
    </w:p>
    <w:p w14:paraId="6D2B4E0D" w14:textId="0B6D3DA2" w:rsidR="00F06E4B" w:rsidRDefault="00F06E4B" w:rsidP="00F06E4B">
      <w:pPr>
        <w:pStyle w:val="Sinespaciado"/>
        <w:jc w:val="both"/>
        <w:rPr>
          <w:rFonts w:ascii="Arial" w:hAnsi="Arial" w:cs="Arial"/>
          <w:sz w:val="24"/>
          <w:szCs w:val="24"/>
        </w:rPr>
      </w:pPr>
    </w:p>
    <w:p w14:paraId="78E21F94" w14:textId="77777777" w:rsidR="005F3429" w:rsidRPr="005C397F" w:rsidRDefault="005F3429" w:rsidP="00F06E4B">
      <w:pPr>
        <w:pStyle w:val="Sinespaciado"/>
        <w:jc w:val="both"/>
        <w:rPr>
          <w:rFonts w:ascii="Arial" w:hAnsi="Arial" w:cs="Arial"/>
          <w:sz w:val="24"/>
          <w:szCs w:val="24"/>
        </w:rPr>
      </w:pPr>
    </w:p>
    <w:p w14:paraId="315E305A" w14:textId="34E32FAC" w:rsidR="00F06E4B" w:rsidRPr="005C397F" w:rsidRDefault="007014D1" w:rsidP="00F06E4B">
      <w:pPr>
        <w:pStyle w:val="Sinespaciado"/>
        <w:jc w:val="both"/>
        <w:rPr>
          <w:rFonts w:ascii="Arial" w:hAnsi="Arial" w:cs="Arial"/>
          <w:sz w:val="24"/>
          <w:szCs w:val="24"/>
        </w:rPr>
      </w:pPr>
      <w:proofErr w:type="gramStart"/>
      <w:r w:rsidRPr="005C397F">
        <w:rPr>
          <w:rFonts w:ascii="Arial" w:hAnsi="Arial" w:cs="Arial"/>
          <w:b/>
          <w:bCs/>
          <w:sz w:val="24"/>
          <w:szCs w:val="24"/>
        </w:rPr>
        <w:t>Séptimo.-</w:t>
      </w:r>
      <w:proofErr w:type="gramEnd"/>
      <w:r w:rsidRPr="005C397F">
        <w:rPr>
          <w:rFonts w:ascii="Arial" w:hAnsi="Arial" w:cs="Arial"/>
          <w:sz w:val="24"/>
          <w:szCs w:val="24"/>
        </w:rPr>
        <w:t xml:space="preserve"> </w:t>
      </w:r>
      <w:r w:rsidR="00786F95" w:rsidRPr="005C397F">
        <w:rPr>
          <w:rFonts w:ascii="Arial" w:hAnsi="Arial" w:cs="Arial"/>
          <w:sz w:val="24"/>
          <w:szCs w:val="24"/>
        </w:rPr>
        <w:t>La</w:t>
      </w:r>
      <w:r w:rsidR="006C07D3" w:rsidRPr="005C397F">
        <w:rPr>
          <w:rFonts w:ascii="Arial" w:hAnsi="Arial" w:cs="Arial"/>
          <w:sz w:val="24"/>
          <w:szCs w:val="24"/>
        </w:rPr>
        <w:t xml:space="preserve"> pandemia ha traído terribles efectos en la salud, la vida y la economía de nuestro país</w:t>
      </w:r>
      <w:r w:rsidR="002D72FF" w:rsidRPr="005C397F">
        <w:rPr>
          <w:rFonts w:ascii="Arial" w:hAnsi="Arial" w:cs="Arial"/>
          <w:sz w:val="24"/>
          <w:szCs w:val="24"/>
        </w:rPr>
        <w:t>, en su momento, se pudieron salvar muchas vidas si se hubiera establecido una estrategia previa coordinada</w:t>
      </w:r>
      <w:r w:rsidR="00F06E4B" w:rsidRPr="005C397F">
        <w:rPr>
          <w:rFonts w:ascii="Arial" w:hAnsi="Arial" w:cs="Arial"/>
          <w:sz w:val="24"/>
          <w:szCs w:val="24"/>
        </w:rPr>
        <w:t>. Por ello, una de las principales preocupaciones de</w:t>
      </w:r>
      <w:r w:rsidRPr="005C397F">
        <w:rPr>
          <w:rFonts w:ascii="Arial" w:hAnsi="Arial" w:cs="Arial"/>
          <w:sz w:val="24"/>
          <w:szCs w:val="24"/>
        </w:rPr>
        <w:t xml:space="preserve"> esta LXI Legislatura y del Grupo Pa</w:t>
      </w:r>
      <w:r w:rsidR="00EE50C1" w:rsidRPr="005C397F">
        <w:rPr>
          <w:rFonts w:ascii="Arial" w:hAnsi="Arial" w:cs="Arial"/>
          <w:sz w:val="24"/>
          <w:szCs w:val="24"/>
        </w:rPr>
        <w:t>rlamentario del PAN</w:t>
      </w:r>
      <w:r w:rsidR="00F06E4B" w:rsidRPr="005C397F">
        <w:rPr>
          <w:rFonts w:ascii="Arial" w:hAnsi="Arial" w:cs="Arial"/>
          <w:sz w:val="24"/>
          <w:szCs w:val="24"/>
        </w:rPr>
        <w:t xml:space="preserve"> </w:t>
      </w:r>
      <w:r w:rsidR="00EE50C1" w:rsidRPr="005C397F">
        <w:rPr>
          <w:rFonts w:ascii="Arial" w:hAnsi="Arial" w:cs="Arial"/>
          <w:sz w:val="24"/>
          <w:szCs w:val="24"/>
        </w:rPr>
        <w:t>es</w:t>
      </w:r>
      <w:r w:rsidR="00F06E4B" w:rsidRPr="005C397F">
        <w:rPr>
          <w:rFonts w:ascii="Arial" w:hAnsi="Arial" w:cs="Arial"/>
          <w:sz w:val="24"/>
          <w:szCs w:val="24"/>
        </w:rPr>
        <w:t xml:space="preserve"> </w:t>
      </w:r>
      <w:r w:rsidR="00996951" w:rsidRPr="005C397F">
        <w:rPr>
          <w:rFonts w:ascii="Arial" w:hAnsi="Arial" w:cs="Arial"/>
          <w:sz w:val="24"/>
          <w:szCs w:val="24"/>
        </w:rPr>
        <w:t xml:space="preserve">que se coloque en la agenda estatal y nacional, la necesidad de que se realicen mesas de trabajo donde se establezca, de forma clara y con </w:t>
      </w:r>
      <w:r w:rsidR="00C649D9" w:rsidRPr="005C397F">
        <w:rPr>
          <w:rFonts w:ascii="Arial" w:hAnsi="Arial" w:cs="Arial"/>
          <w:sz w:val="24"/>
          <w:szCs w:val="24"/>
        </w:rPr>
        <w:t xml:space="preserve">información científica sin ningún tipo de bandera y pensando en el bien común </w:t>
      </w:r>
      <w:r w:rsidR="00BD4237" w:rsidRPr="005C397F">
        <w:rPr>
          <w:rFonts w:ascii="Arial" w:hAnsi="Arial" w:cs="Arial"/>
          <w:sz w:val="24"/>
          <w:szCs w:val="24"/>
        </w:rPr>
        <w:t>una adecuada estrategia que sobre todo sea efectiva contra esta terrible amenaza que esta por llegar a nuestro país.</w:t>
      </w:r>
    </w:p>
    <w:p w14:paraId="0571A844" w14:textId="15E265A8" w:rsidR="00F06E4B" w:rsidRDefault="00F06E4B" w:rsidP="00F06E4B">
      <w:pPr>
        <w:pStyle w:val="Sinespaciado"/>
        <w:jc w:val="both"/>
        <w:rPr>
          <w:rFonts w:ascii="Arial" w:hAnsi="Arial" w:cs="Arial"/>
          <w:sz w:val="24"/>
          <w:szCs w:val="24"/>
        </w:rPr>
      </w:pPr>
    </w:p>
    <w:p w14:paraId="29629F4C" w14:textId="77777777" w:rsidR="005F3429" w:rsidRPr="005C397F" w:rsidRDefault="005F3429" w:rsidP="00F06E4B">
      <w:pPr>
        <w:pStyle w:val="Sinespaciado"/>
        <w:jc w:val="both"/>
        <w:rPr>
          <w:rFonts w:ascii="Arial" w:hAnsi="Arial" w:cs="Arial"/>
          <w:sz w:val="24"/>
          <w:szCs w:val="24"/>
        </w:rPr>
      </w:pPr>
    </w:p>
    <w:p w14:paraId="7450FBB0" w14:textId="519D03F5" w:rsidR="00F06E4B" w:rsidRPr="005C397F" w:rsidRDefault="00AA3E60" w:rsidP="00F06E4B">
      <w:pPr>
        <w:pStyle w:val="Sinespaciado"/>
        <w:jc w:val="both"/>
        <w:rPr>
          <w:rFonts w:ascii="Arial" w:hAnsi="Arial" w:cs="Arial"/>
          <w:sz w:val="24"/>
          <w:szCs w:val="24"/>
        </w:rPr>
      </w:pPr>
      <w:proofErr w:type="gramStart"/>
      <w:r w:rsidRPr="005C397F">
        <w:rPr>
          <w:rFonts w:ascii="Arial" w:hAnsi="Arial" w:cs="Arial"/>
          <w:b/>
          <w:bCs/>
          <w:sz w:val="24"/>
          <w:szCs w:val="24"/>
        </w:rPr>
        <w:lastRenderedPageBreak/>
        <w:t>Octavo.-</w:t>
      </w:r>
      <w:proofErr w:type="gramEnd"/>
      <w:r w:rsidRPr="005C397F">
        <w:rPr>
          <w:rFonts w:ascii="Arial" w:hAnsi="Arial" w:cs="Arial"/>
          <w:sz w:val="24"/>
          <w:szCs w:val="24"/>
        </w:rPr>
        <w:t xml:space="preserve"> </w:t>
      </w:r>
      <w:r w:rsidR="00F06E4B" w:rsidRPr="005C397F">
        <w:rPr>
          <w:rFonts w:ascii="Arial" w:hAnsi="Arial" w:cs="Arial"/>
          <w:sz w:val="24"/>
          <w:szCs w:val="24"/>
        </w:rPr>
        <w:t>Sin duda</w:t>
      </w:r>
      <w:r w:rsidR="006A3B86" w:rsidRPr="005C397F">
        <w:rPr>
          <w:rFonts w:ascii="Arial" w:hAnsi="Arial" w:cs="Arial"/>
          <w:sz w:val="24"/>
          <w:szCs w:val="24"/>
        </w:rPr>
        <w:t xml:space="preserve"> mantener las medidas de seguridad y las especificaciones que buscan evitar la propagación del virus es fundamental para salvar la mayor cantidad de vidas. Desgraciadamente, los mensajes oficiales son contradictorios</w:t>
      </w:r>
      <w:r w:rsidR="009964E6" w:rsidRPr="005C397F">
        <w:rPr>
          <w:rFonts w:ascii="Arial" w:hAnsi="Arial" w:cs="Arial"/>
          <w:sz w:val="24"/>
          <w:szCs w:val="24"/>
        </w:rPr>
        <w:t xml:space="preserve">. Ante ello, debe considerarse como prioritario lograr que se establezca una estrategia coordinada, primero entre el gobierno federal y las entidades estatales y después con los municipios, y de esa manera </w:t>
      </w:r>
      <w:r w:rsidR="00FD4B7E" w:rsidRPr="005C397F">
        <w:rPr>
          <w:rFonts w:ascii="Arial" w:hAnsi="Arial" w:cs="Arial"/>
          <w:sz w:val="24"/>
          <w:szCs w:val="24"/>
        </w:rPr>
        <w:t>lograr que los tres niveles de gobierno se muevan y reaccionen en una misma dirección.</w:t>
      </w:r>
    </w:p>
    <w:p w14:paraId="61D4779C" w14:textId="77777777" w:rsidR="00F06E4B" w:rsidRPr="005C397F" w:rsidRDefault="00F06E4B" w:rsidP="00F06E4B">
      <w:pPr>
        <w:pStyle w:val="Sinespaciado"/>
        <w:jc w:val="both"/>
        <w:rPr>
          <w:rFonts w:ascii="Arial" w:hAnsi="Arial" w:cs="Arial"/>
          <w:sz w:val="24"/>
          <w:szCs w:val="24"/>
        </w:rPr>
      </w:pPr>
    </w:p>
    <w:p w14:paraId="227B5F28" w14:textId="77777777" w:rsidR="00F06E4B" w:rsidRPr="005C397F" w:rsidRDefault="00F06E4B" w:rsidP="00F06E4B">
      <w:pPr>
        <w:pStyle w:val="Sinespaciado"/>
        <w:jc w:val="both"/>
        <w:rPr>
          <w:rFonts w:ascii="Arial" w:hAnsi="Arial" w:cs="Arial"/>
          <w:sz w:val="24"/>
          <w:szCs w:val="24"/>
        </w:rPr>
      </w:pPr>
      <w:r w:rsidRPr="005C397F">
        <w:rPr>
          <w:rFonts w:ascii="Arial" w:hAnsi="Arial" w:cs="Arial"/>
          <w:sz w:val="24"/>
          <w:szCs w:val="24"/>
        </w:rPr>
        <w:t>Por lo anteriormente expuesto me permito someter a consideración de esta honorable asamblea el siguiente:</w:t>
      </w:r>
    </w:p>
    <w:p w14:paraId="71FE5453" w14:textId="77777777" w:rsidR="00F06E4B" w:rsidRPr="005C397F" w:rsidRDefault="00F06E4B" w:rsidP="00F06E4B">
      <w:pPr>
        <w:pStyle w:val="Sinespaciado"/>
        <w:jc w:val="both"/>
        <w:rPr>
          <w:rFonts w:ascii="Arial" w:hAnsi="Arial" w:cs="Arial"/>
          <w:sz w:val="24"/>
          <w:szCs w:val="24"/>
        </w:rPr>
      </w:pPr>
    </w:p>
    <w:p w14:paraId="44F5E957" w14:textId="77777777" w:rsidR="00F06E4B" w:rsidRPr="005C397F" w:rsidRDefault="00F06E4B" w:rsidP="00A44078">
      <w:pPr>
        <w:pStyle w:val="Sinespaciado"/>
        <w:jc w:val="center"/>
        <w:rPr>
          <w:rFonts w:ascii="Arial" w:hAnsi="Arial" w:cs="Arial"/>
          <w:b/>
          <w:bCs/>
          <w:sz w:val="24"/>
          <w:szCs w:val="24"/>
        </w:rPr>
      </w:pPr>
      <w:r w:rsidRPr="005C397F">
        <w:rPr>
          <w:rFonts w:ascii="Arial" w:hAnsi="Arial" w:cs="Arial"/>
          <w:b/>
          <w:bCs/>
          <w:sz w:val="24"/>
          <w:szCs w:val="24"/>
        </w:rPr>
        <w:t>Punto de acuerdo</w:t>
      </w:r>
    </w:p>
    <w:p w14:paraId="29058BBE" w14:textId="77777777" w:rsidR="00F06E4B" w:rsidRPr="005C397F" w:rsidRDefault="00F06E4B" w:rsidP="00F06E4B">
      <w:pPr>
        <w:pStyle w:val="Sinespaciado"/>
        <w:jc w:val="both"/>
        <w:rPr>
          <w:rFonts w:ascii="Arial" w:hAnsi="Arial" w:cs="Arial"/>
          <w:sz w:val="24"/>
          <w:szCs w:val="24"/>
        </w:rPr>
      </w:pPr>
    </w:p>
    <w:p w14:paraId="54CEC965" w14:textId="5D3E365E" w:rsidR="00F06E4B" w:rsidRPr="005C397F" w:rsidRDefault="00F06E4B" w:rsidP="00F06E4B">
      <w:pPr>
        <w:pStyle w:val="Sinespaciado"/>
        <w:jc w:val="both"/>
        <w:rPr>
          <w:rFonts w:ascii="Arial" w:hAnsi="Arial" w:cs="Arial"/>
          <w:sz w:val="24"/>
          <w:szCs w:val="24"/>
        </w:rPr>
      </w:pPr>
      <w:r w:rsidRPr="005C397F">
        <w:rPr>
          <w:rFonts w:ascii="Arial" w:hAnsi="Arial" w:cs="Arial"/>
          <w:b/>
          <w:bCs/>
          <w:sz w:val="24"/>
          <w:szCs w:val="24"/>
        </w:rPr>
        <w:t>Único.</w:t>
      </w:r>
      <w:r w:rsidRPr="005C397F">
        <w:rPr>
          <w:rFonts w:ascii="Arial" w:hAnsi="Arial" w:cs="Arial"/>
          <w:sz w:val="24"/>
          <w:szCs w:val="24"/>
        </w:rPr>
        <w:t xml:space="preserve"> </w:t>
      </w:r>
      <w:r w:rsidR="00B35709" w:rsidRPr="005C397F">
        <w:rPr>
          <w:rFonts w:ascii="Arial" w:hAnsi="Arial" w:cs="Arial"/>
          <w:sz w:val="24"/>
          <w:szCs w:val="24"/>
        </w:rPr>
        <w:t>La LXI Legislatura del Estado Libre y Soberano de México exhorta de manera respetuosa al Gobierno del Estado de México</w:t>
      </w:r>
      <w:r w:rsidR="0031763D" w:rsidRPr="005C397F">
        <w:rPr>
          <w:rFonts w:ascii="Arial" w:hAnsi="Arial" w:cs="Arial"/>
          <w:sz w:val="24"/>
          <w:szCs w:val="24"/>
        </w:rPr>
        <w:t xml:space="preserve"> para que genere los acuerdos necesarios con</w:t>
      </w:r>
      <w:r w:rsidR="00B35709" w:rsidRPr="005C397F">
        <w:rPr>
          <w:rFonts w:ascii="Arial" w:hAnsi="Arial" w:cs="Arial"/>
          <w:sz w:val="24"/>
          <w:szCs w:val="24"/>
        </w:rPr>
        <w:t xml:space="preserve"> </w:t>
      </w:r>
      <w:r w:rsidRPr="005C397F">
        <w:rPr>
          <w:rFonts w:ascii="Arial" w:hAnsi="Arial" w:cs="Arial"/>
          <w:sz w:val="24"/>
          <w:szCs w:val="24"/>
        </w:rPr>
        <w:t>la Secretaría de Salud</w:t>
      </w:r>
      <w:r w:rsidR="005C37D3" w:rsidRPr="005C397F">
        <w:rPr>
          <w:rFonts w:ascii="Arial" w:hAnsi="Arial" w:cs="Arial"/>
          <w:sz w:val="24"/>
          <w:szCs w:val="24"/>
        </w:rPr>
        <w:t xml:space="preserve"> federal</w:t>
      </w:r>
      <w:r w:rsidRPr="005C397F">
        <w:rPr>
          <w:rFonts w:ascii="Arial" w:hAnsi="Arial" w:cs="Arial"/>
          <w:sz w:val="24"/>
          <w:szCs w:val="24"/>
        </w:rPr>
        <w:t xml:space="preserve"> </w:t>
      </w:r>
      <w:r w:rsidR="00E775A2" w:rsidRPr="005C397F">
        <w:rPr>
          <w:rFonts w:ascii="Arial" w:hAnsi="Arial" w:cs="Arial"/>
          <w:sz w:val="24"/>
          <w:szCs w:val="24"/>
        </w:rPr>
        <w:t xml:space="preserve">para establecer una mesa de trabajo con la finalidad de establecer una estrategia coordinada </w:t>
      </w:r>
      <w:r w:rsidR="00575CD5" w:rsidRPr="005C397F">
        <w:rPr>
          <w:rFonts w:ascii="Arial" w:hAnsi="Arial" w:cs="Arial"/>
          <w:sz w:val="24"/>
          <w:szCs w:val="24"/>
        </w:rPr>
        <w:t>para</w:t>
      </w:r>
      <w:r w:rsidR="00E775A2" w:rsidRPr="005C397F">
        <w:rPr>
          <w:rFonts w:ascii="Arial" w:hAnsi="Arial" w:cs="Arial"/>
          <w:sz w:val="24"/>
          <w:szCs w:val="24"/>
        </w:rPr>
        <w:t xml:space="preserve">de reaccionar contra la nueva variante de </w:t>
      </w:r>
      <w:proofErr w:type="spellStart"/>
      <w:r w:rsidR="00E775A2" w:rsidRPr="005C397F">
        <w:rPr>
          <w:rFonts w:ascii="Arial" w:hAnsi="Arial" w:cs="Arial"/>
          <w:sz w:val="24"/>
          <w:szCs w:val="24"/>
        </w:rPr>
        <w:t>Omicron</w:t>
      </w:r>
      <w:proofErr w:type="spellEnd"/>
      <w:r w:rsidR="00E775A2" w:rsidRPr="005C397F">
        <w:rPr>
          <w:rFonts w:ascii="Arial" w:hAnsi="Arial" w:cs="Arial"/>
          <w:sz w:val="24"/>
          <w:szCs w:val="24"/>
        </w:rPr>
        <w:t xml:space="preserve"> del virus </w:t>
      </w:r>
      <w:r w:rsidR="009C5926" w:rsidRPr="005C397F">
        <w:rPr>
          <w:rFonts w:ascii="Arial" w:hAnsi="Arial" w:cs="Arial"/>
          <w:sz w:val="24"/>
          <w:szCs w:val="24"/>
        </w:rPr>
        <w:t xml:space="preserve">SARS-CoV-2 </w:t>
      </w:r>
      <w:r w:rsidR="00575CD5" w:rsidRPr="005C397F">
        <w:rPr>
          <w:rFonts w:ascii="Arial" w:hAnsi="Arial" w:cs="Arial"/>
          <w:sz w:val="24"/>
          <w:szCs w:val="24"/>
        </w:rPr>
        <w:t xml:space="preserve">y así </w:t>
      </w:r>
      <w:r w:rsidRPr="005C397F">
        <w:rPr>
          <w:rFonts w:ascii="Arial" w:hAnsi="Arial" w:cs="Arial"/>
          <w:sz w:val="24"/>
          <w:szCs w:val="24"/>
        </w:rPr>
        <w:t>optimizar los recursos</w:t>
      </w:r>
      <w:r w:rsidR="00E466B5" w:rsidRPr="005C397F">
        <w:rPr>
          <w:rFonts w:ascii="Arial" w:hAnsi="Arial" w:cs="Arial"/>
          <w:sz w:val="24"/>
          <w:szCs w:val="24"/>
        </w:rPr>
        <w:t xml:space="preserve"> y acciones</w:t>
      </w:r>
      <w:r w:rsidRPr="005C397F">
        <w:rPr>
          <w:rFonts w:ascii="Arial" w:hAnsi="Arial" w:cs="Arial"/>
          <w:sz w:val="24"/>
          <w:szCs w:val="24"/>
        </w:rPr>
        <w:t xml:space="preserve"> </w:t>
      </w:r>
      <w:r w:rsidR="00575CD5" w:rsidRPr="005C397F">
        <w:rPr>
          <w:rFonts w:ascii="Arial" w:hAnsi="Arial" w:cs="Arial"/>
          <w:sz w:val="24"/>
          <w:szCs w:val="24"/>
        </w:rPr>
        <w:t xml:space="preserve">que permitan </w:t>
      </w:r>
      <w:r w:rsidRPr="005C397F">
        <w:rPr>
          <w:rFonts w:ascii="Arial" w:hAnsi="Arial" w:cs="Arial"/>
          <w:sz w:val="24"/>
          <w:szCs w:val="24"/>
        </w:rPr>
        <w:t xml:space="preserve">alcanzar una </w:t>
      </w:r>
      <w:r w:rsidR="00E466B5" w:rsidRPr="005C397F">
        <w:rPr>
          <w:rFonts w:ascii="Arial" w:hAnsi="Arial" w:cs="Arial"/>
          <w:sz w:val="24"/>
          <w:szCs w:val="24"/>
        </w:rPr>
        <w:t xml:space="preserve">adecuada protección </w:t>
      </w:r>
      <w:r w:rsidRPr="005C397F">
        <w:rPr>
          <w:rFonts w:ascii="Arial" w:hAnsi="Arial" w:cs="Arial"/>
          <w:sz w:val="24"/>
          <w:szCs w:val="24"/>
        </w:rPr>
        <w:t>de la población</w:t>
      </w:r>
      <w:r w:rsidR="004F1BB3" w:rsidRPr="005C397F">
        <w:rPr>
          <w:rFonts w:ascii="Arial" w:hAnsi="Arial" w:cs="Arial"/>
          <w:sz w:val="24"/>
          <w:szCs w:val="24"/>
        </w:rPr>
        <w:t>.</w:t>
      </w:r>
    </w:p>
    <w:p w14:paraId="1C110B93" w14:textId="77777777" w:rsidR="00F06E4B" w:rsidRPr="005C397F" w:rsidRDefault="00F06E4B" w:rsidP="00F06E4B">
      <w:pPr>
        <w:pStyle w:val="Sinespaciado"/>
        <w:jc w:val="both"/>
        <w:rPr>
          <w:rFonts w:ascii="Arial" w:hAnsi="Arial" w:cs="Arial"/>
          <w:sz w:val="24"/>
          <w:szCs w:val="24"/>
        </w:rPr>
      </w:pPr>
    </w:p>
    <w:p w14:paraId="02543925" w14:textId="77777777" w:rsidR="005F3429" w:rsidRDefault="00D65216" w:rsidP="005F3429">
      <w:pPr>
        <w:jc w:val="center"/>
        <w:rPr>
          <w:rFonts w:ascii="Arial" w:hAnsi="Arial" w:cs="Arial"/>
          <w:sz w:val="24"/>
          <w:szCs w:val="24"/>
        </w:rPr>
      </w:pPr>
      <w:r w:rsidRPr="005C397F">
        <w:rPr>
          <w:rFonts w:ascii="Arial" w:hAnsi="Arial" w:cs="Arial"/>
          <w:sz w:val="24"/>
          <w:szCs w:val="24"/>
        </w:rPr>
        <w:t xml:space="preserve">Dado en el Palacio del Poder Legislativo, en la ciudad de Toluca de Lerdo, capital del Estado de México, a los </w:t>
      </w:r>
      <w:r w:rsidR="005C397F">
        <w:rPr>
          <w:rFonts w:ascii="Arial" w:hAnsi="Arial" w:cs="Arial"/>
          <w:sz w:val="24"/>
          <w:szCs w:val="24"/>
        </w:rPr>
        <w:t>10</w:t>
      </w:r>
      <w:r w:rsidRPr="005C397F">
        <w:rPr>
          <w:rFonts w:ascii="Arial" w:hAnsi="Arial" w:cs="Arial"/>
          <w:sz w:val="24"/>
          <w:szCs w:val="24"/>
        </w:rPr>
        <w:t xml:space="preserve"> días del mes de </w:t>
      </w:r>
      <w:r w:rsidR="005C397F">
        <w:rPr>
          <w:rFonts w:ascii="Arial" w:hAnsi="Arial" w:cs="Arial"/>
          <w:sz w:val="24"/>
          <w:szCs w:val="24"/>
        </w:rPr>
        <w:t>febrero</w:t>
      </w:r>
      <w:r w:rsidR="00292356" w:rsidRPr="005C397F">
        <w:rPr>
          <w:rFonts w:ascii="Arial" w:hAnsi="Arial" w:cs="Arial"/>
          <w:sz w:val="24"/>
          <w:szCs w:val="24"/>
        </w:rPr>
        <w:t xml:space="preserve"> </w:t>
      </w:r>
      <w:r w:rsidRPr="005C397F">
        <w:rPr>
          <w:rFonts w:ascii="Arial" w:hAnsi="Arial" w:cs="Arial"/>
          <w:sz w:val="24"/>
          <w:szCs w:val="24"/>
        </w:rPr>
        <w:t xml:space="preserve">del año dos mil </w:t>
      </w:r>
      <w:r w:rsidR="005C397F">
        <w:rPr>
          <w:rFonts w:ascii="Arial" w:hAnsi="Arial" w:cs="Arial"/>
          <w:sz w:val="24"/>
          <w:szCs w:val="24"/>
        </w:rPr>
        <w:t>veintidós</w:t>
      </w:r>
      <w:r w:rsidRPr="005C397F">
        <w:rPr>
          <w:rFonts w:ascii="Arial" w:hAnsi="Arial" w:cs="Arial"/>
          <w:sz w:val="24"/>
          <w:szCs w:val="24"/>
        </w:rPr>
        <w:t>.</w:t>
      </w:r>
      <w:r w:rsidRPr="005C397F">
        <w:rPr>
          <w:rFonts w:ascii="Arial" w:hAnsi="Arial" w:cs="Arial"/>
          <w:sz w:val="24"/>
          <w:szCs w:val="24"/>
        </w:rPr>
        <w:cr/>
      </w:r>
    </w:p>
    <w:p w14:paraId="411A5759" w14:textId="773333B9" w:rsidR="00D65216" w:rsidRPr="005C397F" w:rsidRDefault="00D65216" w:rsidP="005F3429">
      <w:pPr>
        <w:jc w:val="center"/>
        <w:rPr>
          <w:rFonts w:ascii="Arial" w:hAnsi="Arial" w:cs="Arial"/>
          <w:b/>
          <w:sz w:val="24"/>
          <w:szCs w:val="24"/>
        </w:rPr>
      </w:pPr>
      <w:r w:rsidRPr="005C397F">
        <w:rPr>
          <w:rFonts w:ascii="Arial" w:hAnsi="Arial" w:cs="Arial"/>
          <w:b/>
          <w:sz w:val="24"/>
          <w:szCs w:val="24"/>
        </w:rPr>
        <w:t>A t e n t a m e n t e</w:t>
      </w:r>
    </w:p>
    <w:p w14:paraId="2A95C135" w14:textId="77777777" w:rsidR="00D65216" w:rsidRPr="005C397F" w:rsidRDefault="00D65216" w:rsidP="00D65216">
      <w:pPr>
        <w:jc w:val="both"/>
        <w:rPr>
          <w:rFonts w:ascii="Arial" w:hAnsi="Arial" w:cs="Arial"/>
          <w:b/>
          <w:sz w:val="24"/>
          <w:szCs w:val="24"/>
        </w:rPr>
      </w:pPr>
    </w:p>
    <w:p w14:paraId="4E21D9DB" w14:textId="77777777" w:rsidR="00D65216" w:rsidRPr="005C397F" w:rsidRDefault="00D65216" w:rsidP="00D65216">
      <w:pPr>
        <w:jc w:val="both"/>
        <w:rPr>
          <w:rFonts w:ascii="Arial" w:hAnsi="Arial" w:cs="Arial"/>
          <w:b/>
          <w:sz w:val="24"/>
          <w:szCs w:val="24"/>
        </w:rPr>
      </w:pPr>
    </w:p>
    <w:p w14:paraId="03AF8AF7" w14:textId="4D8C6514" w:rsidR="00D65216" w:rsidRDefault="00D65216" w:rsidP="00D65216">
      <w:pPr>
        <w:spacing w:after="0" w:line="240" w:lineRule="auto"/>
        <w:jc w:val="center"/>
        <w:rPr>
          <w:rFonts w:ascii="Arial" w:hAnsi="Arial" w:cs="Arial"/>
          <w:b/>
          <w:sz w:val="24"/>
          <w:szCs w:val="24"/>
        </w:rPr>
      </w:pPr>
      <w:r w:rsidRPr="005C397F">
        <w:rPr>
          <w:rFonts w:ascii="Arial" w:hAnsi="Arial" w:cs="Arial"/>
          <w:b/>
          <w:sz w:val="24"/>
          <w:szCs w:val="24"/>
        </w:rPr>
        <w:t xml:space="preserve">DIPUTADO </w:t>
      </w:r>
      <w:r w:rsidR="00D95EEB">
        <w:rPr>
          <w:rFonts w:ascii="Arial" w:hAnsi="Arial" w:cs="Arial"/>
          <w:b/>
          <w:sz w:val="24"/>
          <w:szCs w:val="24"/>
        </w:rPr>
        <w:t>MIRIAM ESCALONA PIÑA</w:t>
      </w:r>
    </w:p>
    <w:p w14:paraId="1E0E94D2" w14:textId="30700CFD" w:rsidR="005F3429" w:rsidRDefault="005F3429" w:rsidP="00D65216">
      <w:pPr>
        <w:spacing w:after="0" w:line="240" w:lineRule="auto"/>
        <w:jc w:val="center"/>
        <w:rPr>
          <w:rFonts w:ascii="Arial" w:hAnsi="Arial" w:cs="Arial"/>
          <w:b/>
          <w:sz w:val="24"/>
          <w:szCs w:val="24"/>
        </w:rPr>
      </w:pPr>
    </w:p>
    <w:p w14:paraId="55AF1170" w14:textId="383CD320" w:rsidR="005F3429" w:rsidRDefault="005F3429" w:rsidP="00D65216">
      <w:pPr>
        <w:spacing w:after="0" w:line="240" w:lineRule="auto"/>
        <w:jc w:val="center"/>
        <w:rPr>
          <w:rFonts w:ascii="Arial" w:hAnsi="Arial" w:cs="Arial"/>
          <w:b/>
          <w:sz w:val="24"/>
          <w:szCs w:val="24"/>
        </w:rPr>
      </w:pPr>
    </w:p>
    <w:p w14:paraId="107C3983" w14:textId="08B703A0" w:rsidR="005F3429" w:rsidRDefault="005F3429" w:rsidP="00D65216">
      <w:pPr>
        <w:spacing w:after="0" w:line="240" w:lineRule="auto"/>
        <w:jc w:val="center"/>
        <w:rPr>
          <w:rFonts w:ascii="Arial" w:hAnsi="Arial" w:cs="Arial"/>
          <w:b/>
          <w:sz w:val="24"/>
          <w:szCs w:val="24"/>
        </w:rPr>
      </w:pPr>
    </w:p>
    <w:p w14:paraId="7012CAF8" w14:textId="1C016EA1" w:rsidR="005F3429" w:rsidRDefault="005F3429" w:rsidP="00D65216">
      <w:pPr>
        <w:spacing w:after="0" w:line="240" w:lineRule="auto"/>
        <w:jc w:val="center"/>
        <w:rPr>
          <w:rFonts w:ascii="Arial" w:hAnsi="Arial" w:cs="Arial"/>
          <w:b/>
          <w:sz w:val="24"/>
          <w:szCs w:val="24"/>
        </w:rPr>
      </w:pPr>
    </w:p>
    <w:p w14:paraId="7DFDC491" w14:textId="0B6AE3B8" w:rsidR="005F3429" w:rsidRDefault="005F3429" w:rsidP="00D65216">
      <w:pPr>
        <w:spacing w:after="0" w:line="240" w:lineRule="auto"/>
        <w:jc w:val="center"/>
        <w:rPr>
          <w:rFonts w:ascii="Arial" w:hAnsi="Arial" w:cs="Arial"/>
          <w:b/>
          <w:sz w:val="24"/>
          <w:szCs w:val="24"/>
        </w:rPr>
      </w:pPr>
    </w:p>
    <w:p w14:paraId="1EAEB2D5" w14:textId="71FEFA98" w:rsidR="005F3429" w:rsidRDefault="005F3429" w:rsidP="00D65216">
      <w:pPr>
        <w:spacing w:after="0" w:line="240" w:lineRule="auto"/>
        <w:jc w:val="center"/>
        <w:rPr>
          <w:rFonts w:ascii="Arial" w:hAnsi="Arial" w:cs="Arial"/>
          <w:b/>
          <w:sz w:val="24"/>
          <w:szCs w:val="24"/>
        </w:rPr>
      </w:pPr>
      <w:r>
        <w:rPr>
          <w:rFonts w:ascii="Arial" w:hAnsi="Arial" w:cs="Arial"/>
          <w:b/>
          <w:sz w:val="24"/>
          <w:szCs w:val="24"/>
        </w:rPr>
        <w:t xml:space="preserve">DIPUTADO ENRIQUE VARGAS DEL VILLAR </w:t>
      </w:r>
    </w:p>
    <w:p w14:paraId="5DE08C9B" w14:textId="0A7F0C06" w:rsidR="005F3429" w:rsidRDefault="005F3429" w:rsidP="00D65216">
      <w:pPr>
        <w:spacing w:after="0" w:line="240" w:lineRule="auto"/>
        <w:jc w:val="center"/>
        <w:rPr>
          <w:rFonts w:ascii="Arial" w:hAnsi="Arial" w:cs="Arial"/>
          <w:b/>
          <w:sz w:val="24"/>
          <w:szCs w:val="24"/>
        </w:rPr>
      </w:pPr>
    </w:p>
    <w:p w14:paraId="46FD035E" w14:textId="77777777" w:rsidR="005F3429" w:rsidRPr="005C397F" w:rsidRDefault="005F3429" w:rsidP="00D65216">
      <w:pPr>
        <w:spacing w:after="0" w:line="240" w:lineRule="auto"/>
        <w:jc w:val="center"/>
        <w:rPr>
          <w:rFonts w:ascii="Arial" w:hAnsi="Arial" w:cs="Arial"/>
          <w:b/>
          <w:sz w:val="24"/>
          <w:szCs w:val="24"/>
        </w:rPr>
      </w:pPr>
    </w:p>
    <w:p w14:paraId="0072E87F" w14:textId="0CA965F8" w:rsidR="00D65216" w:rsidRPr="005C397F" w:rsidRDefault="00D95EEB" w:rsidP="00D65216">
      <w:pPr>
        <w:spacing w:after="0" w:line="240" w:lineRule="auto"/>
        <w:jc w:val="center"/>
        <w:rPr>
          <w:rFonts w:ascii="Arial" w:hAnsi="Arial" w:cs="Arial"/>
          <w:sz w:val="24"/>
          <w:szCs w:val="24"/>
        </w:rPr>
      </w:pPr>
      <w:r>
        <w:rPr>
          <w:rFonts w:ascii="Arial" w:hAnsi="Arial" w:cs="Arial"/>
          <w:sz w:val="24"/>
          <w:szCs w:val="24"/>
        </w:rPr>
        <w:t xml:space="preserve">Integrantes </w:t>
      </w:r>
      <w:r w:rsidR="00D65216" w:rsidRPr="005C397F">
        <w:rPr>
          <w:rFonts w:ascii="Arial" w:hAnsi="Arial" w:cs="Arial"/>
          <w:sz w:val="24"/>
          <w:szCs w:val="24"/>
        </w:rPr>
        <w:t>del Grupo Parlamentario del Partido Acción Nacional</w:t>
      </w:r>
    </w:p>
    <w:p w14:paraId="3C0FC96C" w14:textId="77777777" w:rsidR="00381B1A" w:rsidRPr="005C397F" w:rsidRDefault="00381B1A" w:rsidP="00D65216">
      <w:pPr>
        <w:spacing w:after="0" w:line="240" w:lineRule="auto"/>
        <w:jc w:val="center"/>
        <w:rPr>
          <w:rFonts w:ascii="Arial" w:hAnsi="Arial" w:cs="Arial"/>
          <w:sz w:val="24"/>
          <w:szCs w:val="24"/>
        </w:rPr>
      </w:pPr>
    </w:p>
    <w:sectPr w:rsidR="00381B1A" w:rsidRPr="005C397F" w:rsidSect="004409AC">
      <w:headerReference w:type="default" r:id="rId8"/>
      <w:footerReference w:type="default" r:id="rId9"/>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C1E03" w14:textId="77777777" w:rsidR="000C7DFF" w:rsidRDefault="000C7DFF" w:rsidP="00DF2A37">
      <w:pPr>
        <w:spacing w:after="0" w:line="240" w:lineRule="auto"/>
      </w:pPr>
      <w:r>
        <w:separator/>
      </w:r>
    </w:p>
  </w:endnote>
  <w:endnote w:type="continuationSeparator" w:id="0">
    <w:p w14:paraId="583C3436" w14:textId="77777777" w:rsidR="000C7DFF" w:rsidRDefault="000C7DFF"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0225" w14:textId="77777777" w:rsidR="00F94C40" w:rsidRDefault="00F94C40" w:rsidP="00F94C40">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3360" behindDoc="0" locked="0" layoutInCell="1" hidden="0" allowOverlap="1" wp14:anchorId="289AF666" wp14:editId="5BEB6D1C">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08482CFF" w14:textId="77777777" w:rsidR="00F94C40" w:rsidRDefault="00F94C40" w:rsidP="00F94C40">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4384" behindDoc="1" locked="0" layoutInCell="1" hidden="0" allowOverlap="1" wp14:anchorId="71C5C501" wp14:editId="4B239E8A">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4BBBE08C" w14:textId="3085F29E" w:rsidR="00F94C40" w:rsidRPr="00F94C40" w:rsidRDefault="00F94C40" w:rsidP="00F94C4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11670" w14:textId="77777777" w:rsidR="000C7DFF" w:rsidRDefault="000C7DFF" w:rsidP="00DF2A37">
      <w:pPr>
        <w:spacing w:after="0" w:line="240" w:lineRule="auto"/>
      </w:pPr>
      <w:r>
        <w:separator/>
      </w:r>
    </w:p>
  </w:footnote>
  <w:footnote w:type="continuationSeparator" w:id="0">
    <w:p w14:paraId="45EFD069" w14:textId="77777777" w:rsidR="000C7DFF" w:rsidRDefault="000C7DFF" w:rsidP="00DF2A37">
      <w:pPr>
        <w:spacing w:after="0" w:line="240" w:lineRule="auto"/>
      </w:pPr>
      <w:r>
        <w:continuationSeparator/>
      </w:r>
    </w:p>
  </w:footnote>
  <w:footnote w:id="1">
    <w:p w14:paraId="2D15A5D3" w14:textId="1977E0C2" w:rsidR="00C77861" w:rsidRDefault="00C77861">
      <w:pPr>
        <w:pStyle w:val="Textonotapie"/>
      </w:pPr>
      <w:r>
        <w:rPr>
          <w:rStyle w:val="Refdenotaalpie"/>
        </w:rPr>
        <w:footnoteRef/>
      </w:r>
      <w:r>
        <w:t xml:space="preserve"> </w:t>
      </w:r>
      <w:r w:rsidR="00D067D8" w:rsidRPr="00D067D8">
        <w:t>https://www.gaceta.unam.mx/variante-omicron-pone-en-estado-de-alerta-al-mundo/</w:t>
      </w:r>
    </w:p>
  </w:footnote>
  <w:footnote w:id="2">
    <w:p w14:paraId="6136BF7E" w14:textId="069066D7" w:rsidR="00CA2B48" w:rsidRDefault="00CA2B48">
      <w:pPr>
        <w:pStyle w:val="Textonotapie"/>
      </w:pPr>
      <w:r>
        <w:rPr>
          <w:rStyle w:val="Refdenotaalpie"/>
        </w:rPr>
        <w:footnoteRef/>
      </w:r>
      <w:r>
        <w:t xml:space="preserve"> </w:t>
      </w:r>
      <w:r w:rsidRPr="00CA2B48">
        <w:t>https://www.who.int/es/news/item/28-11-2021-update-on-omicron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FF31A" w14:textId="77777777" w:rsidR="00F94C40" w:rsidRDefault="00F94C40" w:rsidP="00F94C40">
    <w:pPr>
      <w:pStyle w:val="Encabezado"/>
      <w:jc w:val="center"/>
    </w:pPr>
    <w:r>
      <w:rPr>
        <w:noProof/>
      </w:rPr>
      <w:drawing>
        <wp:anchor distT="0" distB="0" distL="114300" distR="114300" simplePos="0" relativeHeight="251659264" behindDoc="1" locked="0" layoutInCell="1" allowOverlap="1" wp14:anchorId="36099734" wp14:editId="28FA7099">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299E157F" w14:textId="77777777" w:rsidR="00F94C40" w:rsidRDefault="00F94C40" w:rsidP="00F94C40">
    <w:pPr>
      <w:pStyle w:val="Encabezado"/>
      <w:jc w:val="center"/>
    </w:pPr>
  </w:p>
  <w:p w14:paraId="30AB75F1" w14:textId="77777777" w:rsidR="00F94C40" w:rsidRDefault="00F94C40" w:rsidP="00F94C40">
    <w:pPr>
      <w:pStyle w:val="Encabezado"/>
      <w:jc w:val="center"/>
    </w:pPr>
  </w:p>
  <w:p w14:paraId="3CD858FF" w14:textId="77777777" w:rsidR="00F94C40" w:rsidRDefault="00F94C40" w:rsidP="00F94C40">
    <w:pPr>
      <w:pStyle w:val="Encabezado"/>
      <w:jc w:val="center"/>
    </w:pPr>
    <w:r>
      <w:rPr>
        <w:noProof/>
      </w:rPr>
      <mc:AlternateContent>
        <mc:Choice Requires="wps">
          <w:drawing>
            <wp:anchor distT="0" distB="0" distL="114300" distR="114300" simplePos="0" relativeHeight="251660288" behindDoc="0" locked="0" layoutInCell="1" allowOverlap="1" wp14:anchorId="2ABE54BB" wp14:editId="62C557C8">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3A6AD355" w14:textId="21E6F10F" w:rsidR="00F94C40" w:rsidRPr="003B35BC" w:rsidRDefault="00F94C40" w:rsidP="00F94C40">
                          <w:pPr>
                            <w:jc w:val="center"/>
                            <w:rPr>
                              <w:rFonts w:ascii="Lato" w:hAnsi="Lato"/>
                              <w:b/>
                              <w:color w:val="97184B"/>
                              <w:sz w:val="28"/>
                              <w:szCs w:val="28"/>
                            </w:rPr>
                          </w:pPr>
                          <w:r>
                            <w:rPr>
                              <w:rFonts w:ascii="Lato" w:hAnsi="Lato"/>
                              <w:b/>
                              <w:color w:val="97184B"/>
                              <w:sz w:val="28"/>
                              <w:szCs w:val="28"/>
                            </w:rPr>
                            <w:t xml:space="preserve">DIP.  </w:t>
                          </w:r>
                          <w:r w:rsidR="00D95EEB">
                            <w:rPr>
                              <w:rFonts w:ascii="Lato" w:hAnsi="Lato"/>
                              <w:b/>
                              <w:color w:val="97184B"/>
                              <w:sz w:val="28"/>
                              <w:szCs w:val="28"/>
                            </w:rPr>
                            <w:t>MIRIAM ESCALONA PIÑA</w:t>
                          </w:r>
                        </w:p>
                        <w:p w14:paraId="2F3A3015" w14:textId="77777777" w:rsidR="00F94C40" w:rsidRPr="003B35BC" w:rsidRDefault="00F94C40" w:rsidP="00F94C40">
                          <w:pPr>
                            <w:rPr>
                              <w:rFonts w:ascii="Lato" w:hAnsi="Lato"/>
                              <w:b/>
                              <w:color w:val="97184B"/>
                              <w:sz w:val="12"/>
                              <w:szCs w:val="12"/>
                            </w:rPr>
                          </w:pPr>
                        </w:p>
                        <w:p w14:paraId="6653650D" w14:textId="77777777" w:rsidR="00F94C40" w:rsidRPr="003B35BC" w:rsidRDefault="00F94C40" w:rsidP="00F94C40">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E54BB" id="_x0000_t202" coordsize="21600,21600" o:spt="202" path="m,l,21600r21600,l21600,xe">
              <v:stroke joinstyle="miter"/>
              <v:path gradientshapeok="t" o:connecttype="rect"/>
            </v:shapetype>
            <v:shape id="Cuadro de texto 2" o:spid="_x0000_s1026"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iVEAIAAPsDAAAOAAAAZHJzL2Uyb0RvYy54bWysU9tuGyEQfa/Uf0C813upncQrr6PUaapK&#10;6UVK+wEYWC8qMBSwd9Ovz8A6jpW+Vd0HxOwMhzlnDqvr0WhykD4osC2tZiUl0nIQyu5a+vPH3bsr&#10;SkJkVjANVrb0UQZ6vX77ZjW4RtbQgxbSEwSxoRlcS/sYXVMUgffSsDADJy0mO/CGRQz9rhCeDYhu&#10;dFGX5UUxgBfOA5ch4N/bKUnXGb/rJI/fui7ISHRLsbeYV5/XbVqL9Yo1O89cr/ixDfYPXRimLF56&#10;grplkZG9V39BGcU9BOjijIMpoOsUl5kDsqnKV2weeuZk5oLiBHeSKfw/WP718N0TJVr6vrykxDKD&#10;Q9rsmfBAhCRRjhFInWQaXGiw+sFhfRw/wIjjzpSDuwf+KxALm57ZnbzxHoZeMoFtVulkcXZ0wgkJ&#10;ZDt8AYG3sX2EDDR23iQNURWC6Diux9OIsA/C8efioirrekEJx9y8rpdVnmHBmufTzof4SYIhadNS&#10;jxbI6OxwH2LqhjXPJekyC3dK62wDbcnQ0uUC4V9ljIroUq1MS6/K9E2+SSQ/WpEPR6b0tMcLtD2y&#10;TkQnynHcjliYpNiCeET+HiY34uvBTQ/+DyUDOrGl4feeeUmJ/mxRw2U1nyfr5mC+uKwx8OeZ7XmG&#10;WY5QLY2UTNtNzHafGN2g1p3KMrx0cuwVHZbVOb6GZOHzOFe9vNn1EwAAAP//AwBQSwMEFAAGAAgA&#10;AAAhAAxBTZPaAAAABgEAAA8AAABkcnMvZG93bnJldi54bWxMj8tOwzAQRfdI/IM1SOyoDaUoSeNU&#10;CMQWRHlI3U3jaRIRj6PYbcLfM6xgNY97dedMuZl9r040xi6wheuFAUVcB9dxY+H97ekqAxUTssM+&#10;MFn4pgib6vysxMKFiV/ptE2NkhCOBVpoUxoKrWPdkse4CAOxaIcwekwyjo12I04S7nt9Y8yd9tix&#10;XGhxoIeW6q/t0Vv4eD7sPm/NS/PoV8MUZqPZ59ray4v5fg0q0Zz+zPCLL+hQCdM+HNlF1VtYik+2&#10;uVRRs2wpj+ylWeWgq1L/x69+AAAA//8DAFBLAQItABQABgAIAAAAIQC2gziS/gAAAOEBAAATAAAA&#10;AAAAAAAAAAAAAAAAAABbQ29udGVudF9UeXBlc10ueG1sUEsBAi0AFAAGAAgAAAAhADj9If/WAAAA&#10;lAEAAAsAAAAAAAAAAAAAAAAALwEAAF9yZWxzLy5yZWxzUEsBAi0AFAAGAAgAAAAhAOIa6JUQAgAA&#10;+wMAAA4AAAAAAAAAAAAAAAAALgIAAGRycy9lMm9Eb2MueG1sUEsBAi0AFAAGAAgAAAAhAAxBTZPa&#10;AAAABgEAAA8AAAAAAAAAAAAAAAAAagQAAGRycy9kb3ducmV2LnhtbFBLBQYAAAAABAAEAPMAAABx&#10;BQAAAAA=&#10;" filled="f" stroked="f">
              <v:textbox>
                <w:txbxContent>
                  <w:p w14:paraId="3A6AD355" w14:textId="21E6F10F" w:rsidR="00F94C40" w:rsidRPr="003B35BC" w:rsidRDefault="00F94C40" w:rsidP="00F94C40">
                    <w:pPr>
                      <w:jc w:val="center"/>
                      <w:rPr>
                        <w:rFonts w:ascii="Lato" w:hAnsi="Lato"/>
                        <w:b/>
                        <w:color w:val="97184B"/>
                        <w:sz w:val="28"/>
                        <w:szCs w:val="28"/>
                      </w:rPr>
                    </w:pPr>
                    <w:r>
                      <w:rPr>
                        <w:rFonts w:ascii="Lato" w:hAnsi="Lato"/>
                        <w:b/>
                        <w:color w:val="97184B"/>
                        <w:sz w:val="28"/>
                        <w:szCs w:val="28"/>
                      </w:rPr>
                      <w:t xml:space="preserve">DIP.  </w:t>
                    </w:r>
                    <w:r w:rsidR="00D95EEB">
                      <w:rPr>
                        <w:rFonts w:ascii="Lato" w:hAnsi="Lato"/>
                        <w:b/>
                        <w:color w:val="97184B"/>
                        <w:sz w:val="28"/>
                        <w:szCs w:val="28"/>
                      </w:rPr>
                      <w:t>MIRIAM ESCALONA PIÑA</w:t>
                    </w:r>
                  </w:p>
                  <w:p w14:paraId="2F3A3015" w14:textId="77777777" w:rsidR="00F94C40" w:rsidRPr="003B35BC" w:rsidRDefault="00F94C40" w:rsidP="00F94C40">
                    <w:pPr>
                      <w:rPr>
                        <w:rFonts w:ascii="Lato" w:hAnsi="Lato"/>
                        <w:b/>
                        <w:color w:val="97184B"/>
                        <w:sz w:val="12"/>
                        <w:szCs w:val="12"/>
                      </w:rPr>
                    </w:pPr>
                  </w:p>
                  <w:p w14:paraId="6653650D" w14:textId="77777777" w:rsidR="00F94C40" w:rsidRPr="003B35BC" w:rsidRDefault="00F94C40" w:rsidP="00F94C40">
                    <w:pPr>
                      <w:rPr>
                        <w:rFonts w:ascii="Lato" w:hAnsi="Lato"/>
                        <w:b/>
                        <w:color w:val="97184B"/>
                        <w:sz w:val="12"/>
                        <w:szCs w:val="12"/>
                      </w:rPr>
                    </w:pPr>
                  </w:p>
                </w:txbxContent>
              </v:textbox>
              <w10:wrap anchorx="margin"/>
            </v:shape>
          </w:pict>
        </mc:Fallback>
      </mc:AlternateContent>
    </w:r>
  </w:p>
  <w:p w14:paraId="52DAFC30" w14:textId="77777777" w:rsidR="00F94C40" w:rsidRDefault="00F94C40" w:rsidP="00F94C40">
    <w:pPr>
      <w:pStyle w:val="Encabezado"/>
    </w:pPr>
    <w:r>
      <w:rPr>
        <w:noProof/>
      </w:rPr>
      <mc:AlternateContent>
        <mc:Choice Requires="wps">
          <w:drawing>
            <wp:anchor distT="0" distB="0" distL="114300" distR="114300" simplePos="0" relativeHeight="251661312" behindDoc="0" locked="0" layoutInCell="1" allowOverlap="1" wp14:anchorId="47C5894B" wp14:editId="0030E2D5">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467A6C15" w14:textId="77777777" w:rsidR="005C397F" w:rsidRDefault="005C397F" w:rsidP="005C397F">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3A5C9CC3" w14:textId="77777777" w:rsidR="00F94C40" w:rsidRPr="003B35BC" w:rsidRDefault="00F94C40" w:rsidP="00F94C40">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7C5894B" id="_x0000_t202" coordsize="21600,21600" o:spt="202" path="m,l,21600r21600,l21600,xe">
              <v:stroke joinstyle="miter"/>
              <v:path gradientshapeok="t" o:connecttype="rect"/>
            </v:shapetype>
            <v:shape id="_x0000_s1027"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9YEQIAAAAEAAAOAAAAZHJzL2Uyb0RvYy54bWysU9uO2yAQfa/Uf0C8N3asuMlacVbbbLeq&#10;tL1I234AARyjAkOBxE6/vgPOZqP2raofEONhDnPOHNa3o9HkKH1QYFs6n5WUSMtBKLtv6fdvD29W&#10;lITIrGAarGzpSQZ6u3n9aj24RlbQgxbSEwSxoRlcS/sYXVMUgffSsDADJy0mO/CGRQz9vhCeDYhu&#10;dFGV5dtiAC+cBy5DwL/3U5JuMn7XSR6/dF2QkeiWYm8xrz6vu7QWmzVr9p65XvFzG+wfujBMWbz0&#10;AnXPIiMHr/6CMop7CNDFGQdTQNcpLjMHZDMv/2Dz1DMnMxcUJ7iLTOH/wfLPx6+eKNHSmhLLDI5o&#10;e2DCAxGSRDlGIFUSaXChwbNPDk/H8R2MOOxMOLhH4D8CsbDtmd3LO+9h6CUT2OQ8VRZXpRNOSCC7&#10;4RMIvI0dImSgsfMmKYiaEETHYZ0uA8I+CMef9bJcVCV2yjFXreplnSdYsOa52vkQP0gwJG1a6tEA&#10;GZ0dH0NM3bDm+Ui6zMKD0jqbQFsytPSmrupccJUxKqJHtTItXZXpm1yTSL63IhdHpvS0xwu0PbNO&#10;RCfKcdyNWeUsSVJkB+KEMniYLIlPCDc9+F+UDGjHloafB+YlJfqjRSlv5otF8m8OFvWywsBfZ3bX&#10;GWY5QrU0UjJttzF7fqJ8h5J3Kqvx0sm5ZbRZFun8JJKPr+N86uXhbn4D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ZoOfWBEC&#10;AAAABAAADgAAAAAAAAAAAAAAAAAuAgAAZHJzL2Uyb0RvYy54bWxQSwECLQAUAAYACAAAACEAEMbH&#10;0NsAAAAGAQAADwAAAAAAAAAAAAAAAABrBAAAZHJzL2Rvd25yZXYueG1sUEsFBgAAAAAEAAQA8wAA&#10;AHMFAAAAAA==&#10;" filled="f" stroked="f">
              <v:textbox>
                <w:txbxContent>
                  <w:p w14:paraId="467A6C15" w14:textId="77777777" w:rsidR="005C397F" w:rsidRDefault="005C397F" w:rsidP="005C397F">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3A5C9CC3" w14:textId="77777777" w:rsidR="00F94C40" w:rsidRPr="003B35BC" w:rsidRDefault="00F94C40" w:rsidP="00F94C40">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52154D54" w14:textId="2827BD3A" w:rsidR="008E540B" w:rsidRDefault="008E540B">
    <w:pPr>
      <w:pStyle w:val="Encabezado"/>
      <w:rPr>
        <w:noProof/>
      </w:rPr>
    </w:pPr>
  </w:p>
  <w:p w14:paraId="16446D07" w14:textId="77777777" w:rsidR="008E540B" w:rsidRDefault="008E540B">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1"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7"/>
  </w:num>
  <w:num w:numId="6">
    <w:abstractNumId w:val="11"/>
  </w:num>
  <w:num w:numId="7">
    <w:abstractNumId w:val="5"/>
  </w:num>
  <w:num w:numId="8">
    <w:abstractNumId w:val="1"/>
  </w:num>
  <w:num w:numId="9">
    <w:abstractNumId w:val="4"/>
  </w:num>
  <w:num w:numId="10">
    <w:abstractNumId w:val="9"/>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3090"/>
    <w:rsid w:val="00004246"/>
    <w:rsid w:val="0002374A"/>
    <w:rsid w:val="00032C44"/>
    <w:rsid w:val="000458E0"/>
    <w:rsid w:val="00054691"/>
    <w:rsid w:val="0005710E"/>
    <w:rsid w:val="00057F91"/>
    <w:rsid w:val="00060B81"/>
    <w:rsid w:val="000B1867"/>
    <w:rsid w:val="000C7DFF"/>
    <w:rsid w:val="000E1E7C"/>
    <w:rsid w:val="000F16A9"/>
    <w:rsid w:val="000F5B57"/>
    <w:rsid w:val="001202FC"/>
    <w:rsid w:val="001350CB"/>
    <w:rsid w:val="00142CBB"/>
    <w:rsid w:val="001524E6"/>
    <w:rsid w:val="001575CA"/>
    <w:rsid w:val="001577C8"/>
    <w:rsid w:val="00162743"/>
    <w:rsid w:val="00193565"/>
    <w:rsid w:val="001C6486"/>
    <w:rsid w:val="001C67E3"/>
    <w:rsid w:val="001D013E"/>
    <w:rsid w:val="001D6D84"/>
    <w:rsid w:val="001E0406"/>
    <w:rsid w:val="0021575A"/>
    <w:rsid w:val="00221339"/>
    <w:rsid w:val="00255C30"/>
    <w:rsid w:val="00281D85"/>
    <w:rsid w:val="00282334"/>
    <w:rsid w:val="0029071E"/>
    <w:rsid w:val="00292356"/>
    <w:rsid w:val="002A2208"/>
    <w:rsid w:val="002A5317"/>
    <w:rsid w:val="002C4644"/>
    <w:rsid w:val="002D6AFC"/>
    <w:rsid w:val="002D72FF"/>
    <w:rsid w:val="002F3774"/>
    <w:rsid w:val="0031763D"/>
    <w:rsid w:val="003476E1"/>
    <w:rsid w:val="00381B1A"/>
    <w:rsid w:val="003C023F"/>
    <w:rsid w:val="003D7276"/>
    <w:rsid w:val="003E30EF"/>
    <w:rsid w:val="00414A1C"/>
    <w:rsid w:val="00425C44"/>
    <w:rsid w:val="004322AC"/>
    <w:rsid w:val="0043375C"/>
    <w:rsid w:val="004409AC"/>
    <w:rsid w:val="00461EB9"/>
    <w:rsid w:val="00463CD9"/>
    <w:rsid w:val="00463E7F"/>
    <w:rsid w:val="00484870"/>
    <w:rsid w:val="00491866"/>
    <w:rsid w:val="00491A04"/>
    <w:rsid w:val="00497C38"/>
    <w:rsid w:val="004C088B"/>
    <w:rsid w:val="004C7D6A"/>
    <w:rsid w:val="004E2185"/>
    <w:rsid w:val="004F1BB3"/>
    <w:rsid w:val="00513455"/>
    <w:rsid w:val="0052453B"/>
    <w:rsid w:val="00534A26"/>
    <w:rsid w:val="00550413"/>
    <w:rsid w:val="00557E29"/>
    <w:rsid w:val="00575CD5"/>
    <w:rsid w:val="005C37D3"/>
    <w:rsid w:val="005C397F"/>
    <w:rsid w:val="005D098A"/>
    <w:rsid w:val="005E02EB"/>
    <w:rsid w:val="005E562C"/>
    <w:rsid w:val="005F3429"/>
    <w:rsid w:val="00601E78"/>
    <w:rsid w:val="00603FDF"/>
    <w:rsid w:val="00613451"/>
    <w:rsid w:val="0063334E"/>
    <w:rsid w:val="006358F2"/>
    <w:rsid w:val="00645FBF"/>
    <w:rsid w:val="0064787D"/>
    <w:rsid w:val="00652382"/>
    <w:rsid w:val="0066525C"/>
    <w:rsid w:val="00690936"/>
    <w:rsid w:val="006A3B86"/>
    <w:rsid w:val="006C07D3"/>
    <w:rsid w:val="006C5C27"/>
    <w:rsid w:val="006D68F2"/>
    <w:rsid w:val="006E30EA"/>
    <w:rsid w:val="006F7989"/>
    <w:rsid w:val="007008B0"/>
    <w:rsid w:val="007014D1"/>
    <w:rsid w:val="00730BB2"/>
    <w:rsid w:val="00733A86"/>
    <w:rsid w:val="00741DB3"/>
    <w:rsid w:val="0075128B"/>
    <w:rsid w:val="00764367"/>
    <w:rsid w:val="00786F95"/>
    <w:rsid w:val="007A4649"/>
    <w:rsid w:val="007E4536"/>
    <w:rsid w:val="00802C5B"/>
    <w:rsid w:val="00805C90"/>
    <w:rsid w:val="00806A44"/>
    <w:rsid w:val="008157F7"/>
    <w:rsid w:val="00833F88"/>
    <w:rsid w:val="008619DC"/>
    <w:rsid w:val="00886C95"/>
    <w:rsid w:val="00887AD1"/>
    <w:rsid w:val="00897FB6"/>
    <w:rsid w:val="008B540C"/>
    <w:rsid w:val="008C30F8"/>
    <w:rsid w:val="008E540B"/>
    <w:rsid w:val="008F1E2B"/>
    <w:rsid w:val="00906176"/>
    <w:rsid w:val="00933DDA"/>
    <w:rsid w:val="00944E07"/>
    <w:rsid w:val="00947B6D"/>
    <w:rsid w:val="009559E6"/>
    <w:rsid w:val="009964E6"/>
    <w:rsid w:val="00996951"/>
    <w:rsid w:val="00996DBB"/>
    <w:rsid w:val="009A6BC7"/>
    <w:rsid w:val="009B3872"/>
    <w:rsid w:val="009C5926"/>
    <w:rsid w:val="009C70C3"/>
    <w:rsid w:val="009D528E"/>
    <w:rsid w:val="009E0144"/>
    <w:rsid w:val="009F1E53"/>
    <w:rsid w:val="00A13A0E"/>
    <w:rsid w:val="00A31691"/>
    <w:rsid w:val="00A42604"/>
    <w:rsid w:val="00A44078"/>
    <w:rsid w:val="00A44F8B"/>
    <w:rsid w:val="00A54772"/>
    <w:rsid w:val="00A57068"/>
    <w:rsid w:val="00A86547"/>
    <w:rsid w:val="00AA3E60"/>
    <w:rsid w:val="00AB4083"/>
    <w:rsid w:val="00AC3A48"/>
    <w:rsid w:val="00AC5636"/>
    <w:rsid w:val="00AC7A9D"/>
    <w:rsid w:val="00AD3A67"/>
    <w:rsid w:val="00AD77B8"/>
    <w:rsid w:val="00B0235B"/>
    <w:rsid w:val="00B24758"/>
    <w:rsid w:val="00B35709"/>
    <w:rsid w:val="00B41D37"/>
    <w:rsid w:val="00B54066"/>
    <w:rsid w:val="00B61080"/>
    <w:rsid w:val="00B61099"/>
    <w:rsid w:val="00B70379"/>
    <w:rsid w:val="00BD4237"/>
    <w:rsid w:val="00BE27E8"/>
    <w:rsid w:val="00BE6D68"/>
    <w:rsid w:val="00BF1769"/>
    <w:rsid w:val="00BF3B71"/>
    <w:rsid w:val="00C00C14"/>
    <w:rsid w:val="00C06C41"/>
    <w:rsid w:val="00C17A1C"/>
    <w:rsid w:val="00C24D63"/>
    <w:rsid w:val="00C32960"/>
    <w:rsid w:val="00C32F28"/>
    <w:rsid w:val="00C60C43"/>
    <w:rsid w:val="00C649D9"/>
    <w:rsid w:val="00C673DD"/>
    <w:rsid w:val="00C77861"/>
    <w:rsid w:val="00CA2B48"/>
    <w:rsid w:val="00CA2D48"/>
    <w:rsid w:val="00CB1923"/>
    <w:rsid w:val="00CD0F24"/>
    <w:rsid w:val="00CF50F3"/>
    <w:rsid w:val="00CF55B2"/>
    <w:rsid w:val="00D067D8"/>
    <w:rsid w:val="00D2557E"/>
    <w:rsid w:val="00D30578"/>
    <w:rsid w:val="00D4129A"/>
    <w:rsid w:val="00D45476"/>
    <w:rsid w:val="00D456F6"/>
    <w:rsid w:val="00D5671F"/>
    <w:rsid w:val="00D65216"/>
    <w:rsid w:val="00D86DFA"/>
    <w:rsid w:val="00D95C5E"/>
    <w:rsid w:val="00D95EEB"/>
    <w:rsid w:val="00DB144C"/>
    <w:rsid w:val="00DC3ED1"/>
    <w:rsid w:val="00DC4E25"/>
    <w:rsid w:val="00DD6DF3"/>
    <w:rsid w:val="00DE7984"/>
    <w:rsid w:val="00DF2A37"/>
    <w:rsid w:val="00E05E70"/>
    <w:rsid w:val="00E25578"/>
    <w:rsid w:val="00E30096"/>
    <w:rsid w:val="00E466B5"/>
    <w:rsid w:val="00E53DA3"/>
    <w:rsid w:val="00E775A2"/>
    <w:rsid w:val="00E8364C"/>
    <w:rsid w:val="00E83EB9"/>
    <w:rsid w:val="00E91B81"/>
    <w:rsid w:val="00E96C87"/>
    <w:rsid w:val="00EA5732"/>
    <w:rsid w:val="00EA592A"/>
    <w:rsid w:val="00EC58B0"/>
    <w:rsid w:val="00EE50C1"/>
    <w:rsid w:val="00EE5A9B"/>
    <w:rsid w:val="00EF50B1"/>
    <w:rsid w:val="00F054E1"/>
    <w:rsid w:val="00F06E4B"/>
    <w:rsid w:val="00F83B69"/>
    <w:rsid w:val="00F94C40"/>
    <w:rsid w:val="00F96DD9"/>
    <w:rsid w:val="00FA4B67"/>
    <w:rsid w:val="00FB6738"/>
    <w:rsid w:val="00FD053D"/>
    <w:rsid w:val="00FD4B7E"/>
    <w:rsid w:val="00FD54DE"/>
    <w:rsid w:val="00FD743B"/>
    <w:rsid w:val="00FE3321"/>
    <w:rsid w:val="00FE5120"/>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E07ABA3A-7097-4180-B538-64DD19E5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BD262-CDEA-43CB-A19D-35E89976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cp:lastPrinted>2022-02-03T18:44:00Z</cp:lastPrinted>
  <dcterms:created xsi:type="dcterms:W3CDTF">2022-02-03T22:02:00Z</dcterms:created>
  <dcterms:modified xsi:type="dcterms:W3CDTF">2022-02-03T22:02:00Z</dcterms:modified>
</cp:coreProperties>
</file>