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9F1" w:rsidRPr="00A64B20" w:rsidRDefault="004A79F1" w:rsidP="00A64B20">
      <w:pPr>
        <w:pStyle w:val="Sinespaciado"/>
        <w:ind w:left="2832"/>
        <w:jc w:val="both"/>
        <w:rPr>
          <w:rFonts w:ascii="Times New Roman" w:hAnsi="Times New Roman" w:cs="Times New Roman"/>
          <w:sz w:val="24"/>
          <w:szCs w:val="24"/>
        </w:rPr>
      </w:pPr>
      <w:r w:rsidRPr="00A64B20">
        <w:rPr>
          <w:rFonts w:ascii="Times New Roman" w:hAnsi="Times New Roman" w:cs="Times New Roman"/>
          <w:sz w:val="24"/>
          <w:szCs w:val="24"/>
        </w:rPr>
        <w:t xml:space="preserve">SESIÓN SOLEMNE DE APERTURA DEL SEXTO PERIODO EXTRAORDINARIO DE SESIONES DEL SEGUNDO AÑO DE EJERCICIO CONSTITUCIONAL DE LA </w:t>
      </w:r>
      <w:r w:rsidRPr="00A64B20">
        <w:rPr>
          <w:rFonts w:ascii="Times New Roman" w:hAnsi="Times New Roman" w:cs="Times New Roman"/>
          <w:sz w:val="24"/>
          <w:szCs w:val="24"/>
        </w:rPr>
        <w:t>H. “LXII” LEGISLATURA DEL ESTADO LIBRE Y SOBERANO DE MÉXICO.</w:t>
      </w:r>
    </w:p>
    <w:p w:rsidR="004A79F1" w:rsidRPr="00A64B20" w:rsidRDefault="004A79F1" w:rsidP="00A64B20">
      <w:pPr>
        <w:pStyle w:val="Sinespaciado"/>
        <w:ind w:left="2832"/>
        <w:jc w:val="both"/>
        <w:rPr>
          <w:rFonts w:ascii="Times New Roman" w:hAnsi="Times New Roman" w:cs="Times New Roman"/>
          <w:sz w:val="24"/>
          <w:szCs w:val="24"/>
        </w:rPr>
      </w:pPr>
    </w:p>
    <w:p w:rsidR="003C1314" w:rsidRPr="00A64B20" w:rsidRDefault="003C1314" w:rsidP="00A64B20">
      <w:pPr>
        <w:pStyle w:val="Sinespaciado"/>
        <w:ind w:left="2832"/>
        <w:jc w:val="both"/>
        <w:rPr>
          <w:rFonts w:ascii="Times New Roman" w:hAnsi="Times New Roman" w:cs="Times New Roman"/>
          <w:sz w:val="24"/>
          <w:szCs w:val="24"/>
        </w:rPr>
      </w:pPr>
      <w:r w:rsidRPr="00A64B20">
        <w:rPr>
          <w:rFonts w:ascii="Times New Roman" w:hAnsi="Times New Roman" w:cs="Times New Roman"/>
          <w:sz w:val="24"/>
          <w:szCs w:val="24"/>
        </w:rPr>
        <w:t>Celebrada el día 29 de mayo de 2026.</w:t>
      </w:r>
    </w:p>
    <w:p w:rsidR="003C1314" w:rsidRPr="00A64B20" w:rsidRDefault="003C1314" w:rsidP="00A64B20">
      <w:pPr>
        <w:pStyle w:val="Sinespaciado"/>
        <w:ind w:left="2832"/>
        <w:jc w:val="both"/>
        <w:rPr>
          <w:rFonts w:ascii="Times New Roman" w:hAnsi="Times New Roman" w:cs="Times New Roman"/>
          <w:sz w:val="24"/>
          <w:szCs w:val="24"/>
        </w:rPr>
      </w:pPr>
    </w:p>
    <w:p w:rsidR="003C1314" w:rsidRPr="00A64B20" w:rsidRDefault="003C1314" w:rsidP="00A64B20">
      <w:pPr>
        <w:pStyle w:val="Sinespaciado"/>
        <w:jc w:val="center"/>
        <w:rPr>
          <w:rFonts w:ascii="Times New Roman" w:hAnsi="Times New Roman" w:cs="Times New Roman"/>
          <w:sz w:val="24"/>
          <w:szCs w:val="24"/>
        </w:rPr>
      </w:pPr>
      <w:r w:rsidRPr="00A64B20">
        <w:rPr>
          <w:rFonts w:ascii="Times New Roman" w:hAnsi="Times New Roman" w:cs="Times New Roman"/>
          <w:sz w:val="24"/>
          <w:szCs w:val="24"/>
        </w:rPr>
        <w:t>Presidencia de la Diputada Martha Azucena Camacho Reynoso.</w:t>
      </w:r>
    </w:p>
    <w:p w:rsidR="003C1314" w:rsidRPr="00A64B20" w:rsidRDefault="003C1314" w:rsidP="00A64B20">
      <w:pPr>
        <w:pStyle w:val="Sinespaciado"/>
        <w:jc w:val="both"/>
        <w:rPr>
          <w:rFonts w:ascii="Times New Roman" w:hAnsi="Times New Roman" w:cs="Times New Roman"/>
          <w:sz w:val="24"/>
          <w:szCs w:val="24"/>
        </w:rPr>
      </w:pP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 xml:space="preserve">PRESIDENTA DIP. MARTHA AZUCENA CAMACHO REYNOSO. Para estar en actitud de celebrar la </w:t>
      </w:r>
      <w:r w:rsidR="00F7094D" w:rsidRPr="00A64B20">
        <w:rPr>
          <w:rFonts w:ascii="Times New Roman" w:hAnsi="Times New Roman" w:cs="Times New Roman"/>
          <w:sz w:val="24"/>
          <w:szCs w:val="24"/>
        </w:rPr>
        <w:t xml:space="preserve">Sesión Solemne </w:t>
      </w:r>
      <w:r w:rsidRPr="00A64B20">
        <w:rPr>
          <w:rFonts w:ascii="Times New Roman" w:hAnsi="Times New Roman" w:cs="Times New Roman"/>
          <w:sz w:val="24"/>
          <w:szCs w:val="24"/>
        </w:rPr>
        <w:t xml:space="preserve">de </w:t>
      </w:r>
      <w:r w:rsidR="00F7094D" w:rsidRPr="00A64B20">
        <w:rPr>
          <w:rFonts w:ascii="Times New Roman" w:hAnsi="Times New Roman" w:cs="Times New Roman"/>
          <w:sz w:val="24"/>
          <w:szCs w:val="24"/>
        </w:rPr>
        <w:t xml:space="preserve">Apertura </w:t>
      </w:r>
      <w:r w:rsidRPr="00A64B20">
        <w:rPr>
          <w:rFonts w:ascii="Times New Roman" w:hAnsi="Times New Roman" w:cs="Times New Roman"/>
          <w:sz w:val="24"/>
          <w:szCs w:val="24"/>
        </w:rPr>
        <w:t xml:space="preserve">del </w:t>
      </w:r>
      <w:r w:rsidR="00F7094D" w:rsidRPr="00A64B20">
        <w:rPr>
          <w:rFonts w:ascii="Times New Roman" w:hAnsi="Times New Roman" w:cs="Times New Roman"/>
          <w:sz w:val="24"/>
          <w:szCs w:val="24"/>
        </w:rPr>
        <w:t xml:space="preserve">Sexto </w:t>
      </w:r>
      <w:r w:rsidRPr="00A64B20">
        <w:rPr>
          <w:rFonts w:ascii="Times New Roman" w:hAnsi="Times New Roman" w:cs="Times New Roman"/>
          <w:sz w:val="24"/>
          <w:szCs w:val="24"/>
        </w:rPr>
        <w:t>Periodo Extraordinario, la Secretaría verificar</w:t>
      </w:r>
      <w:r w:rsidR="00F7094D" w:rsidRPr="00A64B20">
        <w:rPr>
          <w:rFonts w:ascii="Times New Roman" w:hAnsi="Times New Roman" w:cs="Times New Roman"/>
          <w:sz w:val="24"/>
          <w:szCs w:val="24"/>
        </w:rPr>
        <w:t xml:space="preserve">á </w:t>
      </w:r>
      <w:r w:rsidRPr="00A64B20">
        <w:rPr>
          <w:rFonts w:ascii="Times New Roman" w:hAnsi="Times New Roman" w:cs="Times New Roman"/>
          <w:sz w:val="24"/>
          <w:szCs w:val="24"/>
        </w:rPr>
        <w:t xml:space="preserve">el quórum abriendo el sistema electrónico de votación hasta por cinco minutos. SECRETARIA DIP. MARICELA BELTRÁN SÁNCHEZ. Ábrase el sistema electrónico hasta por cinco minutos. </w:t>
      </w:r>
    </w:p>
    <w:p w:rsidR="003C1314" w:rsidRPr="00A64B20" w:rsidRDefault="003C1314" w:rsidP="00A64B20">
      <w:pPr>
        <w:pStyle w:val="Sinespaciado"/>
        <w:jc w:val="center"/>
        <w:rPr>
          <w:rFonts w:ascii="Times New Roman" w:hAnsi="Times New Roman" w:cs="Times New Roman"/>
          <w:sz w:val="24"/>
          <w:szCs w:val="24"/>
        </w:rPr>
      </w:pPr>
      <w:r w:rsidRPr="00A64B20">
        <w:rPr>
          <w:rFonts w:ascii="Times New Roman" w:hAnsi="Times New Roman" w:cs="Times New Roman"/>
          <w:sz w:val="24"/>
          <w:szCs w:val="24"/>
        </w:rPr>
        <w:t>(</w:t>
      </w:r>
      <w:r w:rsidRPr="00A64B20">
        <w:rPr>
          <w:rFonts w:ascii="Times New Roman" w:hAnsi="Times New Roman" w:cs="Times New Roman"/>
          <w:i/>
          <w:sz w:val="24"/>
          <w:szCs w:val="24"/>
        </w:rPr>
        <w:t xml:space="preserve">Registro de </w:t>
      </w:r>
      <w:r w:rsidR="00250EA4" w:rsidRPr="00A64B20">
        <w:rPr>
          <w:rFonts w:ascii="Times New Roman" w:hAnsi="Times New Roman" w:cs="Times New Roman"/>
          <w:i/>
          <w:sz w:val="24"/>
          <w:szCs w:val="24"/>
        </w:rPr>
        <w:t>asistencia</w:t>
      </w:r>
      <w:r w:rsidRPr="00A64B20">
        <w:rPr>
          <w:rFonts w:ascii="Times New Roman" w:hAnsi="Times New Roman" w:cs="Times New Roman"/>
          <w:sz w:val="24"/>
          <w:szCs w:val="24"/>
        </w:rPr>
        <w:t>)</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 xml:space="preserve">SECRETARIA DIP. MARICELA BELTRÁN SÁNCHEZ. Presidenta, ha sido verificado el quórum, proceda a abrir la sesión. </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 xml:space="preserve">PRESIDENTA DIP. MARTHA AZUCENA CAMACHO REYNOSO. Gracias Secretaria. </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Se declara la existencia del quórum y se abre la sesión, siendo diez horas con cuarenta minutos del día viernes veintinueve de mayo del año dos mil veintiséis.</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Refier</w:t>
      </w:r>
      <w:r w:rsidR="009315BB" w:rsidRPr="00A64B20">
        <w:rPr>
          <w:rFonts w:ascii="Times New Roman" w:hAnsi="Times New Roman" w:cs="Times New Roman"/>
          <w:sz w:val="24"/>
          <w:szCs w:val="24"/>
        </w:rPr>
        <w:t>a</w:t>
      </w:r>
      <w:r w:rsidRPr="00A64B20">
        <w:rPr>
          <w:rFonts w:ascii="Times New Roman" w:hAnsi="Times New Roman" w:cs="Times New Roman"/>
          <w:sz w:val="24"/>
          <w:szCs w:val="24"/>
        </w:rPr>
        <w:t xml:space="preserve"> la Secretaría el protocolo de la Sesión Solemne. </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SECRETARIA DIP. MARICELA BELTRÁN SÁNCHEZ. El protocolo de la Sesión Solemne es el siguiente.</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 xml:space="preserve">1.- Declaratoria </w:t>
      </w:r>
      <w:r w:rsidR="009315BB" w:rsidRPr="00A64B20">
        <w:rPr>
          <w:rFonts w:ascii="Times New Roman" w:hAnsi="Times New Roman" w:cs="Times New Roman"/>
          <w:sz w:val="24"/>
          <w:szCs w:val="24"/>
        </w:rPr>
        <w:t xml:space="preserve">Solemne </w:t>
      </w:r>
      <w:r w:rsidRPr="00A64B20">
        <w:rPr>
          <w:rFonts w:ascii="Times New Roman" w:hAnsi="Times New Roman" w:cs="Times New Roman"/>
          <w:sz w:val="24"/>
          <w:szCs w:val="24"/>
        </w:rPr>
        <w:t xml:space="preserve">de </w:t>
      </w:r>
      <w:r w:rsidR="009315BB" w:rsidRPr="00A64B20">
        <w:rPr>
          <w:rFonts w:ascii="Times New Roman" w:hAnsi="Times New Roman" w:cs="Times New Roman"/>
          <w:sz w:val="24"/>
          <w:szCs w:val="24"/>
        </w:rPr>
        <w:t xml:space="preserve">Apertura </w:t>
      </w:r>
      <w:r w:rsidRPr="00A64B20">
        <w:rPr>
          <w:rFonts w:ascii="Times New Roman" w:hAnsi="Times New Roman" w:cs="Times New Roman"/>
          <w:sz w:val="24"/>
          <w:szCs w:val="24"/>
        </w:rPr>
        <w:t xml:space="preserve">del </w:t>
      </w:r>
      <w:r w:rsidR="00274D3A" w:rsidRPr="00A64B20">
        <w:rPr>
          <w:rFonts w:ascii="Times New Roman" w:hAnsi="Times New Roman" w:cs="Times New Roman"/>
          <w:sz w:val="24"/>
          <w:szCs w:val="24"/>
        </w:rPr>
        <w:t xml:space="preserve">Sexto </w:t>
      </w:r>
      <w:r w:rsidRPr="00A64B20">
        <w:rPr>
          <w:rFonts w:ascii="Times New Roman" w:hAnsi="Times New Roman" w:cs="Times New Roman"/>
          <w:sz w:val="24"/>
          <w:szCs w:val="24"/>
        </w:rPr>
        <w:t xml:space="preserve">Periodo Extraordinario de Sesiones del </w:t>
      </w:r>
      <w:r w:rsidR="00274D3A" w:rsidRPr="00A64B20">
        <w:rPr>
          <w:rFonts w:ascii="Times New Roman" w:hAnsi="Times New Roman" w:cs="Times New Roman"/>
          <w:sz w:val="24"/>
          <w:szCs w:val="24"/>
        </w:rPr>
        <w:t xml:space="preserve">Segundo Año </w:t>
      </w:r>
      <w:r w:rsidRPr="00A64B20">
        <w:rPr>
          <w:rFonts w:ascii="Times New Roman" w:hAnsi="Times New Roman" w:cs="Times New Roman"/>
          <w:sz w:val="24"/>
          <w:szCs w:val="24"/>
        </w:rPr>
        <w:t xml:space="preserve">de </w:t>
      </w:r>
      <w:r w:rsidR="00274D3A" w:rsidRPr="00A64B20">
        <w:rPr>
          <w:rFonts w:ascii="Times New Roman" w:hAnsi="Times New Roman" w:cs="Times New Roman"/>
          <w:sz w:val="24"/>
          <w:szCs w:val="24"/>
        </w:rPr>
        <w:t xml:space="preserve">Ejercicio Constitucional </w:t>
      </w:r>
      <w:r w:rsidRPr="00A64B20">
        <w:rPr>
          <w:rFonts w:ascii="Times New Roman" w:hAnsi="Times New Roman" w:cs="Times New Roman"/>
          <w:sz w:val="24"/>
          <w:szCs w:val="24"/>
        </w:rPr>
        <w:t>de la Honorable “LXII” Legislatura del Congreso del Estado Libre y Soberano de México por la Presidencia de la Legislatura.</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2.- Clausura de la sesión.</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 xml:space="preserve">VICEPRESIDENTA SARA ALICIA RAMÍREZ DE LA O. Consecuentes con el protocolo de la Sesión Solemne, hace uso de la palabra la diputada Martha Azucena Camacho Reynoso, Presidenta de la “LXII” Legislatura del Congreso del Estado Libre y Soberano de México, para realizar la </w:t>
      </w:r>
      <w:r w:rsidR="008550C8" w:rsidRPr="00A64B20">
        <w:rPr>
          <w:rFonts w:ascii="Times New Roman" w:hAnsi="Times New Roman" w:cs="Times New Roman"/>
          <w:sz w:val="24"/>
          <w:szCs w:val="24"/>
        </w:rPr>
        <w:t xml:space="preserve">Declaratoria Solemne </w:t>
      </w:r>
      <w:r w:rsidRPr="00A64B20">
        <w:rPr>
          <w:rFonts w:ascii="Times New Roman" w:hAnsi="Times New Roman" w:cs="Times New Roman"/>
          <w:sz w:val="24"/>
          <w:szCs w:val="24"/>
        </w:rPr>
        <w:t xml:space="preserve">de </w:t>
      </w:r>
      <w:r w:rsidR="008550C8" w:rsidRPr="00A64B20">
        <w:rPr>
          <w:rFonts w:ascii="Times New Roman" w:hAnsi="Times New Roman" w:cs="Times New Roman"/>
          <w:sz w:val="24"/>
          <w:szCs w:val="24"/>
        </w:rPr>
        <w:t xml:space="preserve">Apertura </w:t>
      </w:r>
      <w:r w:rsidRPr="00A64B20">
        <w:rPr>
          <w:rFonts w:ascii="Times New Roman" w:hAnsi="Times New Roman" w:cs="Times New Roman"/>
          <w:sz w:val="24"/>
          <w:szCs w:val="24"/>
        </w:rPr>
        <w:t xml:space="preserve">del </w:t>
      </w:r>
      <w:r w:rsidR="008550C8" w:rsidRPr="00A64B20">
        <w:rPr>
          <w:rFonts w:ascii="Times New Roman" w:hAnsi="Times New Roman" w:cs="Times New Roman"/>
          <w:sz w:val="24"/>
          <w:szCs w:val="24"/>
        </w:rPr>
        <w:t xml:space="preserve">Sexto </w:t>
      </w:r>
      <w:r w:rsidRPr="00A64B20">
        <w:rPr>
          <w:rFonts w:ascii="Times New Roman" w:hAnsi="Times New Roman" w:cs="Times New Roman"/>
          <w:sz w:val="24"/>
          <w:szCs w:val="24"/>
        </w:rPr>
        <w:t>Periodo Extraordinario de Sesiones de esta Soberanía.</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 xml:space="preserve">PRESIDENTA DIP. MARTHA AZUCENA CAMACHO REYNOSO. Buenos días diputadas, diputados y diputade, integrantes de esta “LXII” Legislatura del Congreso del Estado Libre y Soberano de México. </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Saludo a los representantes de los medios de comunicación y de manera muy especial a las y los mexiquenses que nos siguen por las distintas redes sociales.</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Con el permiso de la Directiva.</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El verdadero carácter de los congresos</w:t>
      </w:r>
      <w:r w:rsidR="00511831" w:rsidRPr="00A64B20">
        <w:rPr>
          <w:rFonts w:ascii="Times New Roman" w:hAnsi="Times New Roman" w:cs="Times New Roman"/>
          <w:sz w:val="24"/>
          <w:szCs w:val="24"/>
        </w:rPr>
        <w:t xml:space="preserve"> s</w:t>
      </w:r>
      <w:r w:rsidRPr="00A64B20">
        <w:rPr>
          <w:rFonts w:ascii="Times New Roman" w:hAnsi="Times New Roman" w:cs="Times New Roman"/>
          <w:sz w:val="24"/>
          <w:szCs w:val="24"/>
        </w:rPr>
        <w:t>e revela cuando el país atraviesa momentos de definición</w:t>
      </w:r>
      <w:r w:rsidR="00B50B13" w:rsidRPr="00A64B20">
        <w:rPr>
          <w:rFonts w:ascii="Times New Roman" w:hAnsi="Times New Roman" w:cs="Times New Roman"/>
          <w:sz w:val="24"/>
          <w:szCs w:val="24"/>
        </w:rPr>
        <w:t>; p</w:t>
      </w:r>
      <w:r w:rsidRPr="00A64B20">
        <w:rPr>
          <w:rFonts w:ascii="Times New Roman" w:hAnsi="Times New Roman" w:cs="Times New Roman"/>
          <w:sz w:val="24"/>
          <w:szCs w:val="24"/>
        </w:rPr>
        <w:t xml:space="preserve">orque cuando una </w:t>
      </w:r>
      <w:r w:rsidR="00B50B13" w:rsidRPr="00A64B20">
        <w:rPr>
          <w:rFonts w:ascii="Times New Roman" w:hAnsi="Times New Roman" w:cs="Times New Roman"/>
          <w:sz w:val="24"/>
          <w:szCs w:val="24"/>
        </w:rPr>
        <w:t xml:space="preserve">Legislatura </w:t>
      </w:r>
      <w:r w:rsidRPr="00A64B20">
        <w:rPr>
          <w:rFonts w:ascii="Times New Roman" w:hAnsi="Times New Roman" w:cs="Times New Roman"/>
          <w:sz w:val="24"/>
          <w:szCs w:val="24"/>
        </w:rPr>
        <w:t xml:space="preserve">participa en decisiones que redefinen la relación entre el poder y la ciudadanía, ya no se discuten únicamente leyes, se define el modelo del país que queremos construir y el tipo de instituciones que habrán de responderle al pueblo </w:t>
      </w:r>
      <w:r w:rsidR="00B50B13" w:rsidRPr="00A64B20">
        <w:rPr>
          <w:rFonts w:ascii="Times New Roman" w:hAnsi="Times New Roman" w:cs="Times New Roman"/>
          <w:sz w:val="24"/>
          <w:szCs w:val="24"/>
        </w:rPr>
        <w:t>y</w:t>
      </w:r>
      <w:r w:rsidRPr="00A64B20">
        <w:rPr>
          <w:rFonts w:ascii="Times New Roman" w:hAnsi="Times New Roman" w:cs="Times New Roman"/>
          <w:sz w:val="24"/>
          <w:szCs w:val="24"/>
        </w:rPr>
        <w:t xml:space="preserve"> justamente eso es lo que hoy está ocurriendo en México</w:t>
      </w:r>
      <w:r w:rsidR="00B50B13" w:rsidRPr="00A64B20">
        <w:rPr>
          <w:rFonts w:ascii="Times New Roman" w:hAnsi="Times New Roman" w:cs="Times New Roman"/>
          <w:sz w:val="24"/>
          <w:szCs w:val="24"/>
        </w:rPr>
        <w:t>,</w:t>
      </w:r>
      <w:r w:rsidRPr="00A64B20">
        <w:rPr>
          <w:rFonts w:ascii="Times New Roman" w:hAnsi="Times New Roman" w:cs="Times New Roman"/>
          <w:sz w:val="24"/>
          <w:szCs w:val="24"/>
        </w:rPr>
        <w:t xml:space="preserve"> </w:t>
      </w:r>
      <w:r w:rsidR="00B50B13" w:rsidRPr="00A64B20">
        <w:rPr>
          <w:rFonts w:ascii="Times New Roman" w:hAnsi="Times New Roman" w:cs="Times New Roman"/>
          <w:sz w:val="24"/>
          <w:szCs w:val="24"/>
        </w:rPr>
        <w:t>e</w:t>
      </w:r>
      <w:r w:rsidRPr="00A64B20">
        <w:rPr>
          <w:rFonts w:ascii="Times New Roman" w:hAnsi="Times New Roman" w:cs="Times New Roman"/>
          <w:sz w:val="24"/>
          <w:szCs w:val="24"/>
        </w:rPr>
        <w:t xml:space="preserve">stamos viviendo un momento de redefinición institucional, un momento en el que el país debate cómo fortalecer la justicia, cómo blindar la soberanía nacional y cómo responder a una exigencia ciudadana </w:t>
      </w:r>
      <w:r w:rsidRPr="00A64B20">
        <w:rPr>
          <w:rFonts w:ascii="Times New Roman" w:hAnsi="Times New Roman" w:cs="Times New Roman"/>
          <w:sz w:val="24"/>
          <w:szCs w:val="24"/>
        </w:rPr>
        <w:lastRenderedPageBreak/>
        <w:t>cada vez más firme</w:t>
      </w:r>
      <w:r w:rsidR="00B50B13" w:rsidRPr="00A64B20">
        <w:rPr>
          <w:rFonts w:ascii="Times New Roman" w:hAnsi="Times New Roman" w:cs="Times New Roman"/>
          <w:sz w:val="24"/>
          <w:szCs w:val="24"/>
        </w:rPr>
        <w:t>,</w:t>
      </w:r>
      <w:r w:rsidRPr="00A64B20">
        <w:rPr>
          <w:rFonts w:ascii="Times New Roman" w:hAnsi="Times New Roman" w:cs="Times New Roman"/>
          <w:sz w:val="24"/>
          <w:szCs w:val="24"/>
        </w:rPr>
        <w:t xml:space="preserve"> que el poder público actúe con legitimidad democrática, con transparencia y con cara al pueblo. </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En este sentido, esta LXII Legislatura hoy no está llamada solamente a desahogar una agenda jurídica o constitucional</w:t>
      </w:r>
      <w:r w:rsidR="005A75B3" w:rsidRPr="00A64B20">
        <w:rPr>
          <w:rFonts w:ascii="Times New Roman" w:hAnsi="Times New Roman" w:cs="Times New Roman"/>
          <w:sz w:val="24"/>
          <w:szCs w:val="24"/>
        </w:rPr>
        <w:t>,</w:t>
      </w:r>
      <w:r w:rsidRPr="00A64B20">
        <w:rPr>
          <w:rFonts w:ascii="Times New Roman" w:hAnsi="Times New Roman" w:cs="Times New Roman"/>
          <w:sz w:val="24"/>
          <w:szCs w:val="24"/>
        </w:rPr>
        <w:t xml:space="preserve"> </w:t>
      </w:r>
      <w:r w:rsidR="005A75B3" w:rsidRPr="00A64B20">
        <w:rPr>
          <w:rFonts w:ascii="Times New Roman" w:hAnsi="Times New Roman" w:cs="Times New Roman"/>
          <w:sz w:val="24"/>
          <w:szCs w:val="24"/>
        </w:rPr>
        <w:t>e</w:t>
      </w:r>
      <w:r w:rsidRPr="00A64B20">
        <w:rPr>
          <w:rFonts w:ascii="Times New Roman" w:hAnsi="Times New Roman" w:cs="Times New Roman"/>
          <w:sz w:val="24"/>
          <w:szCs w:val="24"/>
        </w:rPr>
        <w:t xml:space="preserve">stá llamada a fijar posición frente a una transformación profunda del Estado mexicano. </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En este contexto, este periodo extraordinario adquiere una relevancia pública, histórica e indiscutible. Y frente a ello, el Estado de México no puede asumir una posición pasiva porque las decisiones que se toman en este Congreso tienen repercusión nacional.</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 xml:space="preserve">Dicho lo anterior, y en ejercicio de las facultades que le confiere el artículo 64, fracción I de la Constitución Política del Estado Libre y Soberano de México, la Diputación Permanente convocó a esta LXII Legislatura al Sexto Periodo Extraordinario de Sesiones, con el propósito de atender asuntos de mayor trascendencia constitucional y democrática para la Nación. </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Este Congreso participará como parte del Constituyente Permanente en el análisis y votación de las minutas de reforma constitucional en materia del Poder Judicial y de nulidad de elecciones por intervención extranjera.</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 xml:space="preserve">La Diputación </w:t>
      </w:r>
      <w:r w:rsidR="009E1B7D" w:rsidRPr="00A64B20">
        <w:rPr>
          <w:rFonts w:ascii="Times New Roman" w:hAnsi="Times New Roman" w:cs="Times New Roman"/>
          <w:sz w:val="24"/>
          <w:szCs w:val="24"/>
        </w:rPr>
        <w:t>Permanente</w:t>
      </w:r>
      <w:r w:rsidRPr="00A64B20">
        <w:rPr>
          <w:rFonts w:ascii="Times New Roman" w:hAnsi="Times New Roman" w:cs="Times New Roman"/>
          <w:sz w:val="24"/>
          <w:szCs w:val="24"/>
        </w:rPr>
        <w:t xml:space="preserve"> vigilante y atenta al desarrollo de los trabajos constitucionales del Congreso de la Unión, anticipó esta convocatoria a periodo extraordinario para considerar el análisis y votación de las siguientes minutas, en su caso, Minuta con Proyecto de </w:t>
      </w:r>
      <w:r w:rsidR="009E1B7D" w:rsidRPr="00A64B20">
        <w:rPr>
          <w:rFonts w:ascii="Times New Roman" w:hAnsi="Times New Roman" w:cs="Times New Roman"/>
          <w:sz w:val="24"/>
          <w:szCs w:val="24"/>
        </w:rPr>
        <w:t xml:space="preserve">Decreto </w:t>
      </w:r>
      <w:r w:rsidRPr="00A64B20">
        <w:rPr>
          <w:rFonts w:ascii="Times New Roman" w:hAnsi="Times New Roman" w:cs="Times New Roman"/>
          <w:sz w:val="24"/>
          <w:szCs w:val="24"/>
        </w:rPr>
        <w:t>por el que se reforma y adicionan diversas disposiciones de la Constitución Política de los Estados Unidos Mexicanos</w:t>
      </w:r>
      <w:r w:rsidR="009E1B7D" w:rsidRPr="00A64B20">
        <w:rPr>
          <w:rFonts w:ascii="Times New Roman" w:hAnsi="Times New Roman" w:cs="Times New Roman"/>
          <w:sz w:val="24"/>
          <w:szCs w:val="24"/>
        </w:rPr>
        <w:t>,</w:t>
      </w:r>
      <w:r w:rsidRPr="00A64B20">
        <w:rPr>
          <w:rFonts w:ascii="Times New Roman" w:hAnsi="Times New Roman" w:cs="Times New Roman"/>
          <w:sz w:val="24"/>
          <w:szCs w:val="24"/>
        </w:rPr>
        <w:t xml:space="preserve"> en materia de reforma del Poder Judicial, derivada de iniciativa presentada por la doctora Claudia Sheinbaum Pardo, Presidenta de los Estados Unidos Mexicanos.</w:t>
      </w:r>
    </w:p>
    <w:p w:rsidR="00B434AB"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 xml:space="preserve"> </w:t>
      </w:r>
      <w:r w:rsidRPr="00A64B20">
        <w:rPr>
          <w:rFonts w:ascii="Times New Roman" w:hAnsi="Times New Roman" w:cs="Times New Roman"/>
          <w:sz w:val="24"/>
          <w:szCs w:val="24"/>
        </w:rPr>
        <w:tab/>
        <w:t xml:space="preserve">En su caso Minuta con Proyecto de Decreto por el que se adiciona un inciso en la base sexta del artículo 41 de la Constitución Política de los Estados Unidos Mexicanos para introducir una nueva causal de nulidad de elecciones por intervención extranjera, derivada de la iniciativa suscrita por el diputado Ricardo Monreal Ávila. </w:t>
      </w:r>
    </w:p>
    <w:p w:rsidR="003C1314" w:rsidRPr="00A64B20" w:rsidRDefault="003C1314" w:rsidP="00A64B20">
      <w:pPr>
        <w:pStyle w:val="Sinespaciado"/>
        <w:ind w:firstLine="708"/>
        <w:jc w:val="both"/>
        <w:rPr>
          <w:rFonts w:ascii="Times New Roman" w:hAnsi="Times New Roman" w:cs="Times New Roman"/>
          <w:sz w:val="24"/>
          <w:szCs w:val="24"/>
        </w:rPr>
      </w:pPr>
      <w:r w:rsidRPr="00A64B20">
        <w:rPr>
          <w:rFonts w:ascii="Times New Roman" w:hAnsi="Times New Roman" w:cs="Times New Roman"/>
          <w:sz w:val="24"/>
          <w:szCs w:val="24"/>
        </w:rPr>
        <w:t>No se trata de reformas aisladas</w:t>
      </w:r>
      <w:r w:rsidR="00B434AB" w:rsidRPr="00A64B20">
        <w:rPr>
          <w:rFonts w:ascii="Times New Roman" w:hAnsi="Times New Roman" w:cs="Times New Roman"/>
          <w:sz w:val="24"/>
          <w:szCs w:val="24"/>
        </w:rPr>
        <w:t>,</w:t>
      </w:r>
      <w:r w:rsidRPr="00A64B20">
        <w:rPr>
          <w:rFonts w:ascii="Times New Roman" w:hAnsi="Times New Roman" w:cs="Times New Roman"/>
          <w:sz w:val="24"/>
          <w:szCs w:val="24"/>
        </w:rPr>
        <w:t xml:space="preserve"> </w:t>
      </w:r>
      <w:r w:rsidR="00B434AB" w:rsidRPr="00A64B20">
        <w:rPr>
          <w:rFonts w:ascii="Times New Roman" w:hAnsi="Times New Roman" w:cs="Times New Roman"/>
          <w:sz w:val="24"/>
          <w:szCs w:val="24"/>
        </w:rPr>
        <w:t>s</w:t>
      </w:r>
      <w:r w:rsidRPr="00A64B20">
        <w:rPr>
          <w:rFonts w:ascii="Times New Roman" w:hAnsi="Times New Roman" w:cs="Times New Roman"/>
          <w:sz w:val="24"/>
          <w:szCs w:val="24"/>
        </w:rPr>
        <w:t>e trata de consolidar una nueva etapa institucional para México</w:t>
      </w:r>
      <w:r w:rsidR="00B434AB" w:rsidRPr="00A64B20">
        <w:rPr>
          <w:rFonts w:ascii="Times New Roman" w:hAnsi="Times New Roman" w:cs="Times New Roman"/>
          <w:sz w:val="24"/>
          <w:szCs w:val="24"/>
        </w:rPr>
        <w:t>; e</w:t>
      </w:r>
      <w:r w:rsidRPr="00A64B20">
        <w:rPr>
          <w:rFonts w:ascii="Times New Roman" w:hAnsi="Times New Roman" w:cs="Times New Roman"/>
          <w:sz w:val="24"/>
          <w:szCs w:val="24"/>
        </w:rPr>
        <w:t>n este sentido, la agenda del periodo extraordinario aprobó por la Diputación Permanente con el acuerdo de la Junta de Coordinación Política, permitirá que la LXII Legislatura participe en el órgano revisor de la Constitución Política de los Estados Unidos Mexicanos y d</w:t>
      </w:r>
      <w:r w:rsidR="00B434AB" w:rsidRPr="00A64B20">
        <w:rPr>
          <w:rFonts w:ascii="Times New Roman" w:hAnsi="Times New Roman" w:cs="Times New Roman"/>
          <w:sz w:val="24"/>
          <w:szCs w:val="24"/>
        </w:rPr>
        <w:t>é</w:t>
      </w:r>
      <w:r w:rsidRPr="00A64B20">
        <w:rPr>
          <w:rFonts w:ascii="Times New Roman" w:hAnsi="Times New Roman" w:cs="Times New Roman"/>
          <w:sz w:val="24"/>
          <w:szCs w:val="24"/>
        </w:rPr>
        <w:t xml:space="preserve"> continuidad al proceso de democratización del Poder Judicial y que fortalezca las causales de nulidad de elecciones. </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La experiencia del proceso electoral judicial de 2025 dejó lecciones importantes la necesidad de reglas más claras, procesos más eficientes, mecanismos más comprensibles para las y los ciudadanos y procedimientos que garanticen perfiles técnicamente preparados y comprometidos con la justicia</w:t>
      </w:r>
      <w:r w:rsidR="000D127D" w:rsidRPr="00A64B20">
        <w:rPr>
          <w:rFonts w:ascii="Times New Roman" w:hAnsi="Times New Roman" w:cs="Times New Roman"/>
          <w:sz w:val="24"/>
          <w:szCs w:val="24"/>
        </w:rPr>
        <w:t>; p</w:t>
      </w:r>
      <w:r w:rsidRPr="00A64B20">
        <w:rPr>
          <w:rFonts w:ascii="Times New Roman" w:hAnsi="Times New Roman" w:cs="Times New Roman"/>
          <w:sz w:val="24"/>
          <w:szCs w:val="24"/>
        </w:rPr>
        <w:t>orque democratizar no es solo delimitar instituciones</w:t>
      </w:r>
      <w:r w:rsidR="000D127D" w:rsidRPr="00A64B20">
        <w:rPr>
          <w:rFonts w:ascii="Times New Roman" w:hAnsi="Times New Roman" w:cs="Times New Roman"/>
          <w:sz w:val="24"/>
          <w:szCs w:val="24"/>
        </w:rPr>
        <w:t>,</w:t>
      </w:r>
      <w:r w:rsidRPr="00A64B20">
        <w:rPr>
          <w:rFonts w:ascii="Times New Roman" w:hAnsi="Times New Roman" w:cs="Times New Roman"/>
          <w:sz w:val="24"/>
          <w:szCs w:val="24"/>
        </w:rPr>
        <w:t xml:space="preserve"> </w:t>
      </w:r>
      <w:r w:rsidR="000D127D" w:rsidRPr="00A64B20">
        <w:rPr>
          <w:rFonts w:ascii="Times New Roman" w:hAnsi="Times New Roman" w:cs="Times New Roman"/>
          <w:sz w:val="24"/>
          <w:szCs w:val="24"/>
        </w:rPr>
        <w:t>d</w:t>
      </w:r>
      <w:r w:rsidRPr="00A64B20">
        <w:rPr>
          <w:rFonts w:ascii="Times New Roman" w:hAnsi="Times New Roman" w:cs="Times New Roman"/>
          <w:sz w:val="24"/>
          <w:szCs w:val="24"/>
        </w:rPr>
        <w:t>emocratizar</w:t>
      </w:r>
      <w:r w:rsidR="000D127D" w:rsidRPr="00A64B20">
        <w:rPr>
          <w:rFonts w:ascii="Times New Roman" w:hAnsi="Times New Roman" w:cs="Times New Roman"/>
          <w:sz w:val="24"/>
          <w:szCs w:val="24"/>
        </w:rPr>
        <w:t>,</w:t>
      </w:r>
      <w:r w:rsidRPr="00A64B20">
        <w:rPr>
          <w:rFonts w:ascii="Times New Roman" w:hAnsi="Times New Roman" w:cs="Times New Roman"/>
          <w:sz w:val="24"/>
          <w:szCs w:val="24"/>
        </w:rPr>
        <w:t xml:space="preserve"> es acercarlas al pueblo </w:t>
      </w:r>
      <w:r w:rsidR="000D127D" w:rsidRPr="00A64B20">
        <w:rPr>
          <w:rFonts w:ascii="Times New Roman" w:hAnsi="Times New Roman" w:cs="Times New Roman"/>
          <w:sz w:val="24"/>
          <w:szCs w:val="24"/>
        </w:rPr>
        <w:t>y</w:t>
      </w:r>
      <w:r w:rsidRPr="00A64B20">
        <w:rPr>
          <w:rFonts w:ascii="Times New Roman" w:hAnsi="Times New Roman" w:cs="Times New Roman"/>
          <w:sz w:val="24"/>
          <w:szCs w:val="24"/>
        </w:rPr>
        <w:t xml:space="preserve"> hoy México está construyendo un Poder Judicial más cercano, más transparente y más responsable frente a la sociedad</w:t>
      </w:r>
      <w:r w:rsidR="000D127D" w:rsidRPr="00A64B20">
        <w:rPr>
          <w:rFonts w:ascii="Times New Roman" w:hAnsi="Times New Roman" w:cs="Times New Roman"/>
          <w:sz w:val="24"/>
          <w:szCs w:val="24"/>
        </w:rPr>
        <w:t>,</w:t>
      </w:r>
      <w:r w:rsidRPr="00A64B20">
        <w:rPr>
          <w:rFonts w:ascii="Times New Roman" w:hAnsi="Times New Roman" w:cs="Times New Roman"/>
          <w:sz w:val="24"/>
          <w:szCs w:val="24"/>
        </w:rPr>
        <w:t xml:space="preserve"> la reforma constitucional en materia del Poder Judicial parte de un principio de continuidad y consolidación</w:t>
      </w:r>
      <w:r w:rsidR="000D127D" w:rsidRPr="00A64B20">
        <w:rPr>
          <w:rFonts w:ascii="Times New Roman" w:hAnsi="Times New Roman" w:cs="Times New Roman"/>
          <w:sz w:val="24"/>
          <w:szCs w:val="24"/>
        </w:rPr>
        <w:t>,</w:t>
      </w:r>
      <w:r w:rsidRPr="00A64B20">
        <w:rPr>
          <w:rFonts w:ascii="Times New Roman" w:hAnsi="Times New Roman" w:cs="Times New Roman"/>
          <w:sz w:val="24"/>
          <w:szCs w:val="24"/>
        </w:rPr>
        <w:t xml:space="preserve"> </w:t>
      </w:r>
      <w:r w:rsidR="000D127D" w:rsidRPr="00A64B20">
        <w:rPr>
          <w:rFonts w:ascii="Times New Roman" w:hAnsi="Times New Roman" w:cs="Times New Roman"/>
          <w:sz w:val="24"/>
          <w:szCs w:val="24"/>
        </w:rPr>
        <w:t>n</w:t>
      </w:r>
      <w:r w:rsidRPr="00A64B20">
        <w:rPr>
          <w:rFonts w:ascii="Times New Roman" w:hAnsi="Times New Roman" w:cs="Times New Roman"/>
          <w:sz w:val="24"/>
          <w:szCs w:val="24"/>
        </w:rPr>
        <w:t>o constituye la reforma judicial de 2024</w:t>
      </w:r>
      <w:r w:rsidR="000D127D" w:rsidRPr="00A64B20">
        <w:rPr>
          <w:rFonts w:ascii="Times New Roman" w:hAnsi="Times New Roman" w:cs="Times New Roman"/>
          <w:sz w:val="24"/>
          <w:szCs w:val="24"/>
        </w:rPr>
        <w:t>,</w:t>
      </w:r>
      <w:r w:rsidRPr="00A64B20">
        <w:rPr>
          <w:rFonts w:ascii="Times New Roman" w:hAnsi="Times New Roman" w:cs="Times New Roman"/>
          <w:sz w:val="24"/>
          <w:szCs w:val="24"/>
        </w:rPr>
        <w:t xml:space="preserve"> </w:t>
      </w:r>
      <w:r w:rsidR="000D127D" w:rsidRPr="00A64B20">
        <w:rPr>
          <w:rFonts w:ascii="Times New Roman" w:hAnsi="Times New Roman" w:cs="Times New Roman"/>
          <w:sz w:val="24"/>
          <w:szCs w:val="24"/>
        </w:rPr>
        <w:t>l</w:t>
      </w:r>
      <w:r w:rsidRPr="00A64B20">
        <w:rPr>
          <w:rFonts w:ascii="Times New Roman" w:hAnsi="Times New Roman" w:cs="Times New Roman"/>
          <w:sz w:val="24"/>
          <w:szCs w:val="24"/>
        </w:rPr>
        <w:t xml:space="preserve">a profundiza. </w:t>
      </w:r>
    </w:p>
    <w:p w:rsidR="003C1314"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Es importante favorecer un adecuado escenario para la elección de integrantes del Poder Judicial, tanto de la Federación como de las entidades federativas</w:t>
      </w:r>
      <w:r w:rsidR="00E91D81" w:rsidRPr="00A64B20">
        <w:rPr>
          <w:rFonts w:ascii="Times New Roman" w:hAnsi="Times New Roman" w:cs="Times New Roman"/>
          <w:sz w:val="24"/>
          <w:szCs w:val="24"/>
        </w:rPr>
        <w:t>;</w:t>
      </w:r>
      <w:r w:rsidRPr="00A64B20">
        <w:rPr>
          <w:rFonts w:ascii="Times New Roman" w:hAnsi="Times New Roman" w:cs="Times New Roman"/>
          <w:sz w:val="24"/>
          <w:szCs w:val="24"/>
        </w:rPr>
        <w:t xml:space="preserve"> </w:t>
      </w:r>
      <w:r w:rsidR="00E91D81" w:rsidRPr="00A64B20">
        <w:rPr>
          <w:rFonts w:ascii="Times New Roman" w:hAnsi="Times New Roman" w:cs="Times New Roman"/>
          <w:sz w:val="24"/>
          <w:szCs w:val="24"/>
        </w:rPr>
        <w:t>g</w:t>
      </w:r>
      <w:r w:rsidRPr="00A64B20">
        <w:rPr>
          <w:rFonts w:ascii="Times New Roman" w:hAnsi="Times New Roman" w:cs="Times New Roman"/>
          <w:sz w:val="24"/>
          <w:szCs w:val="24"/>
        </w:rPr>
        <w:t xml:space="preserve">arantizar la clara e informada participación democrática de la ciudadanía seguir fortaleciendo las instancias de justicia para consolidar nuestro Estado de Derecho. </w:t>
      </w:r>
    </w:p>
    <w:p w:rsidR="001F0DBB" w:rsidRPr="00A64B20" w:rsidRDefault="003C1314"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lastRenderedPageBreak/>
        <w:tab/>
        <w:t xml:space="preserve">En este contexto, la Minuta Proyecto de </w:t>
      </w:r>
      <w:r w:rsidR="00E91D81" w:rsidRPr="00A64B20">
        <w:rPr>
          <w:rFonts w:ascii="Times New Roman" w:hAnsi="Times New Roman" w:cs="Times New Roman"/>
          <w:sz w:val="24"/>
          <w:szCs w:val="24"/>
        </w:rPr>
        <w:t xml:space="preserve">Decreto </w:t>
      </w:r>
      <w:r w:rsidRPr="00A64B20">
        <w:rPr>
          <w:rFonts w:ascii="Times New Roman" w:hAnsi="Times New Roman" w:cs="Times New Roman"/>
          <w:sz w:val="24"/>
          <w:szCs w:val="24"/>
        </w:rPr>
        <w:t>que nos envía el Senado de la República</w:t>
      </w:r>
      <w:r w:rsidR="00657029" w:rsidRPr="00A64B20">
        <w:rPr>
          <w:rFonts w:ascii="Times New Roman" w:hAnsi="Times New Roman" w:cs="Times New Roman"/>
          <w:sz w:val="24"/>
          <w:szCs w:val="24"/>
        </w:rPr>
        <w:t>,</w:t>
      </w:r>
      <w:r w:rsidR="001F0DBB" w:rsidRPr="00A64B20">
        <w:rPr>
          <w:rFonts w:ascii="Times New Roman" w:hAnsi="Times New Roman" w:cs="Times New Roman"/>
          <w:sz w:val="24"/>
          <w:szCs w:val="24"/>
        </w:rPr>
        <w:t xml:space="preserve"> reforma y adiciona la Constitución para modificar la fecha de elección de integrantes del Poder Judicial para llevarse acabo en el año 2028.</w:t>
      </w:r>
    </w:p>
    <w:p w:rsidR="006E60A2" w:rsidRPr="00A64B20" w:rsidRDefault="001F0DBB"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ab/>
        <w:t xml:space="preserve">Mejorar la operación de los comités de evaluación y del proceso de </w:t>
      </w:r>
      <w:r w:rsidR="006E60A2" w:rsidRPr="00A64B20">
        <w:rPr>
          <w:rFonts w:ascii="Times New Roman" w:hAnsi="Times New Roman" w:cs="Times New Roman"/>
          <w:sz w:val="24"/>
          <w:szCs w:val="24"/>
        </w:rPr>
        <w:t>e</w:t>
      </w:r>
      <w:r w:rsidRPr="00A64B20">
        <w:rPr>
          <w:rFonts w:ascii="Times New Roman" w:hAnsi="Times New Roman" w:cs="Times New Roman"/>
          <w:sz w:val="24"/>
          <w:szCs w:val="24"/>
        </w:rPr>
        <w:t>valuación y de selección de personas aspirantes</w:t>
      </w:r>
      <w:r w:rsidR="006E60A2" w:rsidRPr="00A64B20">
        <w:rPr>
          <w:rFonts w:ascii="Times New Roman" w:hAnsi="Times New Roman" w:cs="Times New Roman"/>
          <w:sz w:val="24"/>
          <w:szCs w:val="24"/>
        </w:rPr>
        <w:t>, r</w:t>
      </w:r>
      <w:r w:rsidRPr="00A64B20">
        <w:rPr>
          <w:rFonts w:ascii="Times New Roman" w:hAnsi="Times New Roman" w:cs="Times New Roman"/>
          <w:sz w:val="24"/>
          <w:szCs w:val="24"/>
        </w:rPr>
        <w:t xml:space="preserve">educe candidaturas, simplifica y brinda el voto y el principio de calidad de género, organiza territorialmente la elección judicial por circuito y especialidad, clarifica la asignación de candidaturas por especialidad de distrito cargos asignados a </w:t>
      </w:r>
      <w:r w:rsidR="006E60A2" w:rsidRPr="00A64B20">
        <w:rPr>
          <w:rFonts w:ascii="Times New Roman" w:hAnsi="Times New Roman" w:cs="Times New Roman"/>
          <w:sz w:val="24"/>
          <w:szCs w:val="24"/>
        </w:rPr>
        <w:t>dos</w:t>
      </w:r>
      <w:r w:rsidRPr="00A64B20">
        <w:rPr>
          <w:rFonts w:ascii="Times New Roman" w:hAnsi="Times New Roman" w:cs="Times New Roman"/>
          <w:sz w:val="24"/>
          <w:szCs w:val="24"/>
        </w:rPr>
        <w:t xml:space="preserve"> o más distritos</w:t>
      </w:r>
      <w:r w:rsidR="006E60A2" w:rsidRPr="00A64B20">
        <w:rPr>
          <w:rFonts w:ascii="Times New Roman" w:hAnsi="Times New Roman" w:cs="Times New Roman"/>
          <w:sz w:val="24"/>
          <w:szCs w:val="24"/>
        </w:rPr>
        <w:t>.</w:t>
      </w:r>
    </w:p>
    <w:p w:rsidR="008F3DAC" w:rsidRPr="00A64B20" w:rsidRDefault="006E60A2" w:rsidP="00A64B20">
      <w:pPr>
        <w:pStyle w:val="Sinespaciado"/>
        <w:ind w:firstLine="708"/>
        <w:jc w:val="both"/>
        <w:rPr>
          <w:rFonts w:ascii="Times New Roman" w:hAnsi="Times New Roman" w:cs="Times New Roman"/>
          <w:sz w:val="24"/>
          <w:szCs w:val="24"/>
        </w:rPr>
      </w:pPr>
      <w:r w:rsidRPr="00A64B20">
        <w:rPr>
          <w:rFonts w:ascii="Times New Roman" w:hAnsi="Times New Roman" w:cs="Times New Roman"/>
          <w:sz w:val="24"/>
          <w:szCs w:val="24"/>
        </w:rPr>
        <w:t xml:space="preserve">Por </w:t>
      </w:r>
      <w:r w:rsidR="001F0DBB" w:rsidRPr="00A64B20">
        <w:rPr>
          <w:rFonts w:ascii="Times New Roman" w:hAnsi="Times New Roman" w:cs="Times New Roman"/>
          <w:sz w:val="24"/>
          <w:szCs w:val="24"/>
        </w:rPr>
        <w:t>otra parte la Reforma Constitucional para introducir una nueva causal de nulidad de elecciones por intervención extranjera contribuye el perfeccionamiento del sistema de nulidades de elección federales o locales cua</w:t>
      </w:r>
      <w:bookmarkStart w:id="0" w:name="_GoBack"/>
      <w:bookmarkEnd w:id="0"/>
      <w:r w:rsidR="001F0DBB" w:rsidRPr="00A64B20">
        <w:rPr>
          <w:rFonts w:ascii="Times New Roman" w:hAnsi="Times New Roman" w:cs="Times New Roman"/>
          <w:sz w:val="24"/>
          <w:szCs w:val="24"/>
        </w:rPr>
        <w:t>ndo existe intervención extranjera en las mismas y es una propuesta congruente con la propia normativa de la Constitución Política de los Estados Unidos Mexicanos, que establece el derecho exclusivo de los nacionales de tomar parte de los asuntos políticos del país, previniendo supuestos de nulidad cuando existe intervención de individuos, organizaciones o gobiernos extranjeros con intención de influir en la preferencia o en los resultados electorales</w:t>
      </w:r>
      <w:r w:rsidRPr="00A64B20">
        <w:rPr>
          <w:rFonts w:ascii="Times New Roman" w:hAnsi="Times New Roman" w:cs="Times New Roman"/>
          <w:sz w:val="24"/>
          <w:szCs w:val="24"/>
        </w:rPr>
        <w:t>.</w:t>
      </w:r>
    </w:p>
    <w:p w:rsidR="001F0DBB" w:rsidRPr="00A64B20" w:rsidRDefault="006E60A2" w:rsidP="00A64B20">
      <w:pPr>
        <w:pStyle w:val="Sinespaciado"/>
        <w:ind w:firstLine="708"/>
        <w:jc w:val="both"/>
        <w:rPr>
          <w:rFonts w:ascii="Times New Roman" w:hAnsi="Times New Roman" w:cs="Times New Roman"/>
          <w:sz w:val="24"/>
          <w:szCs w:val="24"/>
        </w:rPr>
      </w:pPr>
      <w:r w:rsidRPr="00A64B20">
        <w:rPr>
          <w:rFonts w:ascii="Times New Roman" w:hAnsi="Times New Roman" w:cs="Times New Roman"/>
          <w:sz w:val="24"/>
          <w:szCs w:val="24"/>
        </w:rPr>
        <w:t xml:space="preserve">Porque </w:t>
      </w:r>
      <w:r w:rsidR="001F0DBB" w:rsidRPr="00A64B20">
        <w:rPr>
          <w:rFonts w:ascii="Times New Roman" w:hAnsi="Times New Roman" w:cs="Times New Roman"/>
          <w:sz w:val="24"/>
          <w:szCs w:val="24"/>
        </w:rPr>
        <w:t>ningún interés ajeno a la nación debe influir en la voluntad popular</w:t>
      </w:r>
      <w:r w:rsidR="008F3DAC" w:rsidRPr="00A64B20">
        <w:rPr>
          <w:rFonts w:ascii="Times New Roman" w:hAnsi="Times New Roman" w:cs="Times New Roman"/>
          <w:sz w:val="24"/>
          <w:szCs w:val="24"/>
        </w:rPr>
        <w:t>, n</w:t>
      </w:r>
      <w:r w:rsidR="001F0DBB" w:rsidRPr="00A64B20">
        <w:rPr>
          <w:rFonts w:ascii="Times New Roman" w:hAnsi="Times New Roman" w:cs="Times New Roman"/>
          <w:sz w:val="24"/>
          <w:szCs w:val="24"/>
        </w:rPr>
        <w:t xml:space="preserve">ingún gobierno extranjero, organización o actor externo pueden pretender intervenir en las elecciones que corresponden únicamente al pueblo de México, la democracia mexicana debe decidirse en México por las y los mexicanos, por ello, esta reforma dota al Estado mexicano, a las autoridades jurisdiccionales de herramientas constitucionales más firmes para proteger la integridad de los procesos electorales y preservar la soberanía popular, así se proporcionará a las autoridades jurisdiccionales de una herramienta constitucional que les permita actuar entre injerencias extranjeras que puedan afectar la soberanía nacional. </w:t>
      </w:r>
    </w:p>
    <w:p w:rsidR="001F0DBB" w:rsidRPr="00A64B20" w:rsidRDefault="001F0DBB" w:rsidP="00A64B20">
      <w:pPr>
        <w:pStyle w:val="Sinespaciado"/>
        <w:ind w:firstLine="708"/>
        <w:jc w:val="both"/>
        <w:rPr>
          <w:rFonts w:ascii="Times New Roman" w:hAnsi="Times New Roman" w:cs="Times New Roman"/>
          <w:sz w:val="24"/>
          <w:szCs w:val="24"/>
        </w:rPr>
      </w:pPr>
      <w:r w:rsidRPr="00A64B20">
        <w:rPr>
          <w:rFonts w:ascii="Times New Roman" w:hAnsi="Times New Roman" w:cs="Times New Roman"/>
          <w:sz w:val="24"/>
          <w:szCs w:val="24"/>
        </w:rPr>
        <w:t xml:space="preserve">Esta “LXII” Legislatura del Congreso del Estado de México, en ejercicio de la potestad que le confiere el artículo 135 de la Constitución General de la República, emitirá su voto sobre las minutas de reforma constitucional y participará activamente conforme al Pacto Federal. </w:t>
      </w:r>
    </w:p>
    <w:p w:rsidR="001F0DBB" w:rsidRPr="00A64B20" w:rsidRDefault="001F0DBB" w:rsidP="00A64B20">
      <w:pPr>
        <w:pStyle w:val="Sinespaciado"/>
        <w:ind w:firstLine="708"/>
        <w:jc w:val="both"/>
        <w:rPr>
          <w:rFonts w:ascii="Times New Roman" w:hAnsi="Times New Roman" w:cs="Times New Roman"/>
          <w:sz w:val="24"/>
          <w:szCs w:val="24"/>
        </w:rPr>
      </w:pPr>
      <w:r w:rsidRPr="00A64B20">
        <w:rPr>
          <w:rFonts w:ascii="Times New Roman" w:hAnsi="Times New Roman" w:cs="Times New Roman"/>
          <w:sz w:val="24"/>
          <w:szCs w:val="24"/>
        </w:rPr>
        <w:t xml:space="preserve">Compañeras, compañere y compañeros diputados, esta “LXII” Legislatura tiene claro el momento histórico que vive el país, el Estado de México no puede ser espectador de la transformación nacional debe ser protagonista y esta “LXII” Legislatura ha demostrado que sabe estar a la altura de las grandes y de los grandes debates públicos, privilegiando el diálogo, la responsabilidad política y la construcción de consensos. </w:t>
      </w:r>
    </w:p>
    <w:p w:rsidR="001F0DBB" w:rsidRPr="00A64B20" w:rsidRDefault="001F0DBB" w:rsidP="00A64B20">
      <w:pPr>
        <w:pStyle w:val="Sinespaciado"/>
        <w:ind w:firstLine="708"/>
        <w:jc w:val="both"/>
        <w:rPr>
          <w:rFonts w:ascii="Times New Roman" w:hAnsi="Times New Roman" w:cs="Times New Roman"/>
          <w:sz w:val="24"/>
          <w:szCs w:val="24"/>
        </w:rPr>
      </w:pPr>
      <w:r w:rsidRPr="00A64B20">
        <w:rPr>
          <w:rFonts w:ascii="Times New Roman" w:hAnsi="Times New Roman" w:cs="Times New Roman"/>
          <w:sz w:val="24"/>
          <w:szCs w:val="24"/>
        </w:rPr>
        <w:t xml:space="preserve">Porque cuando se trata de fortalecer la democracia, proteger la soberanía y acercar la justicia al pueblo, las diferencias legítimas deben convertirse en deliberación seria, no en confrontación estéril, estoy convencida de que este Congreso seguirá actuando con visión de Estado, con madurez institucional y con profundo compromiso social y lo haremos acompañado del proyecto de transformación que hoy impulsa nuestra querida Presidenta de México, la </w:t>
      </w:r>
      <w:r w:rsidR="00A52E8B" w:rsidRPr="00A64B20">
        <w:rPr>
          <w:rFonts w:ascii="Times New Roman" w:hAnsi="Times New Roman" w:cs="Times New Roman"/>
          <w:sz w:val="24"/>
          <w:szCs w:val="24"/>
        </w:rPr>
        <w:t xml:space="preserve">Doctora </w:t>
      </w:r>
      <w:r w:rsidRPr="00A64B20">
        <w:rPr>
          <w:rFonts w:ascii="Times New Roman" w:hAnsi="Times New Roman" w:cs="Times New Roman"/>
          <w:sz w:val="24"/>
          <w:szCs w:val="24"/>
        </w:rPr>
        <w:t xml:space="preserve">Claudia Sheinbaum Pardo y que en el Estado de México lo encabeza con sensibilidad, firmeza y profundo sentido humanista nuestra querida y gran gobernadora constitucional, la </w:t>
      </w:r>
      <w:r w:rsidR="00A52E8B" w:rsidRPr="00A64B20">
        <w:rPr>
          <w:rFonts w:ascii="Times New Roman" w:hAnsi="Times New Roman" w:cs="Times New Roman"/>
          <w:sz w:val="24"/>
          <w:szCs w:val="24"/>
        </w:rPr>
        <w:t xml:space="preserve">Maestra </w:t>
      </w:r>
      <w:r w:rsidRPr="00A64B20">
        <w:rPr>
          <w:rFonts w:ascii="Times New Roman" w:hAnsi="Times New Roman" w:cs="Times New Roman"/>
          <w:sz w:val="24"/>
          <w:szCs w:val="24"/>
        </w:rPr>
        <w:t>Delfina Gómez Álvarez.</w:t>
      </w:r>
    </w:p>
    <w:p w:rsidR="001F0DBB" w:rsidRPr="00A64B20" w:rsidRDefault="001F0DBB" w:rsidP="00A64B20">
      <w:pPr>
        <w:pStyle w:val="Sinespaciado"/>
        <w:ind w:firstLine="708"/>
        <w:jc w:val="both"/>
        <w:rPr>
          <w:rFonts w:ascii="Times New Roman" w:hAnsi="Times New Roman" w:cs="Times New Roman"/>
          <w:sz w:val="24"/>
          <w:szCs w:val="24"/>
        </w:rPr>
      </w:pPr>
      <w:r w:rsidRPr="00A64B20">
        <w:rPr>
          <w:rFonts w:ascii="Times New Roman" w:hAnsi="Times New Roman" w:cs="Times New Roman"/>
          <w:sz w:val="24"/>
          <w:szCs w:val="24"/>
        </w:rPr>
        <w:t xml:space="preserve">Que este periodo extraordinario sea una jornada más de trabajo legislativo en el ejercicio histórico de esta soberanía y como corresponde a un órgano plural y democrático, considerando las materias que trataremos, sé que habrá deliberación y posiciones diversas, pero orientadas siempre por la madurez política y la voluntad de consensos que encabeza el diputado José Francisco Vázquez Rodríguez, </w:t>
      </w:r>
      <w:r w:rsidR="00C727BF" w:rsidRPr="00A64B20">
        <w:rPr>
          <w:rFonts w:ascii="Times New Roman" w:hAnsi="Times New Roman" w:cs="Times New Roman"/>
          <w:sz w:val="24"/>
          <w:szCs w:val="24"/>
        </w:rPr>
        <w:t xml:space="preserve">Presidente </w:t>
      </w:r>
      <w:r w:rsidRPr="00A64B20">
        <w:rPr>
          <w:rFonts w:ascii="Times New Roman" w:hAnsi="Times New Roman" w:cs="Times New Roman"/>
          <w:sz w:val="24"/>
          <w:szCs w:val="24"/>
        </w:rPr>
        <w:t xml:space="preserve">de la Junta de Coordinación Política y los coordinadores de los diferentes grupos parlamentarios de esta “LXII” Legislatura. </w:t>
      </w:r>
    </w:p>
    <w:p w:rsidR="00C727BF" w:rsidRPr="00A64B20" w:rsidRDefault="001F0DBB" w:rsidP="00A64B20">
      <w:pPr>
        <w:pStyle w:val="Sinespaciado"/>
        <w:ind w:firstLine="708"/>
        <w:jc w:val="both"/>
        <w:rPr>
          <w:rFonts w:ascii="Times New Roman" w:hAnsi="Times New Roman" w:cs="Times New Roman"/>
          <w:sz w:val="24"/>
          <w:szCs w:val="24"/>
        </w:rPr>
      </w:pPr>
      <w:r w:rsidRPr="00A64B20">
        <w:rPr>
          <w:rFonts w:ascii="Times New Roman" w:hAnsi="Times New Roman" w:cs="Times New Roman"/>
          <w:sz w:val="24"/>
          <w:szCs w:val="24"/>
        </w:rPr>
        <w:lastRenderedPageBreak/>
        <w:t>Esta directiva agradece el apoyo de quienes forman esta Legislatura y reitera su compromiso con la buena marcha de los trabajos, pero sobre todo el bienestar y transformación democrática del Estado, porque transformar las instituciones no es una consigna política, es una obligación ética con el presente y con el futuro del país y hoy, desde esta tribuna, el Estado de México vuelve a enviar un mensaje claro a la Nación</w:t>
      </w:r>
      <w:r w:rsidR="00C727BF" w:rsidRPr="00A64B20">
        <w:rPr>
          <w:rFonts w:ascii="Times New Roman" w:hAnsi="Times New Roman" w:cs="Times New Roman"/>
          <w:sz w:val="24"/>
          <w:szCs w:val="24"/>
        </w:rPr>
        <w:t>,</w:t>
      </w:r>
      <w:r w:rsidRPr="00A64B20">
        <w:rPr>
          <w:rFonts w:ascii="Times New Roman" w:hAnsi="Times New Roman" w:cs="Times New Roman"/>
          <w:sz w:val="24"/>
          <w:szCs w:val="24"/>
        </w:rPr>
        <w:t xml:space="preserve"> aquí </w:t>
      </w:r>
      <w:r w:rsidR="00D524A1" w:rsidRPr="00A64B20">
        <w:rPr>
          <w:rFonts w:ascii="Times New Roman" w:hAnsi="Times New Roman" w:cs="Times New Roman"/>
          <w:sz w:val="24"/>
          <w:szCs w:val="24"/>
        </w:rPr>
        <w:t xml:space="preserve">hay </w:t>
      </w:r>
      <w:r w:rsidR="00FC3967" w:rsidRPr="00A64B20">
        <w:rPr>
          <w:rFonts w:ascii="Times New Roman" w:hAnsi="Times New Roman" w:cs="Times New Roman"/>
          <w:sz w:val="24"/>
          <w:szCs w:val="24"/>
        </w:rPr>
        <w:t xml:space="preserve"> una Legislatura que entiende el tamaño del momento histórico, aquí hay una Legislatura que no le teme a la transformación, aquí hay una Legislatura que seguirá legislando desde el lado del pueblo, de la justicia, de la democracia y de la Soberanía Nacional</w:t>
      </w:r>
      <w:r w:rsidR="00C727BF" w:rsidRPr="00A64B20">
        <w:rPr>
          <w:rFonts w:ascii="Times New Roman" w:hAnsi="Times New Roman" w:cs="Times New Roman"/>
          <w:sz w:val="24"/>
          <w:szCs w:val="24"/>
        </w:rPr>
        <w:t>.</w:t>
      </w:r>
    </w:p>
    <w:p w:rsidR="00FC3967" w:rsidRPr="00A64B20" w:rsidRDefault="00C727BF" w:rsidP="00A64B20">
      <w:pPr>
        <w:pStyle w:val="Sinespaciado"/>
        <w:ind w:firstLine="708"/>
        <w:jc w:val="both"/>
        <w:rPr>
          <w:rFonts w:ascii="Times New Roman" w:hAnsi="Times New Roman" w:cs="Times New Roman"/>
          <w:sz w:val="24"/>
          <w:szCs w:val="24"/>
        </w:rPr>
      </w:pPr>
      <w:r w:rsidRPr="00A64B20">
        <w:rPr>
          <w:rFonts w:ascii="Times New Roman" w:hAnsi="Times New Roman" w:cs="Times New Roman"/>
          <w:sz w:val="24"/>
          <w:szCs w:val="24"/>
        </w:rPr>
        <w:t xml:space="preserve">Muchas </w:t>
      </w:r>
      <w:r w:rsidR="00FC3967" w:rsidRPr="00A64B20">
        <w:rPr>
          <w:rFonts w:ascii="Times New Roman" w:hAnsi="Times New Roman" w:cs="Times New Roman"/>
          <w:sz w:val="24"/>
          <w:szCs w:val="24"/>
        </w:rPr>
        <w:t>gracias.</w:t>
      </w:r>
    </w:p>
    <w:p w:rsidR="00FC3967" w:rsidRPr="00A64B20" w:rsidRDefault="00FC3967" w:rsidP="00A64B20">
      <w:pPr>
        <w:spacing w:after="0" w:line="240" w:lineRule="auto"/>
        <w:jc w:val="both"/>
        <w:rPr>
          <w:rFonts w:ascii="Times New Roman" w:hAnsi="Times New Roman" w:cs="Times New Roman"/>
          <w:sz w:val="24"/>
          <w:szCs w:val="24"/>
        </w:rPr>
      </w:pPr>
      <w:r w:rsidRPr="00A64B20">
        <w:rPr>
          <w:rFonts w:ascii="Times New Roman" w:hAnsi="Times New Roman" w:cs="Times New Roman"/>
          <w:sz w:val="24"/>
          <w:szCs w:val="24"/>
        </w:rPr>
        <w:t>VICEPRESIDENTA DIP. SARA ALICIA RAMÍREZ DE LA O. Gracias Presidenta Martha Azucena Camacho Reynoso.</w:t>
      </w:r>
    </w:p>
    <w:p w:rsidR="00FC3967" w:rsidRPr="00A64B20" w:rsidRDefault="00FC3967" w:rsidP="00A64B20">
      <w:pPr>
        <w:spacing w:after="0" w:line="240" w:lineRule="auto"/>
        <w:jc w:val="both"/>
        <w:rPr>
          <w:rFonts w:ascii="Times New Roman" w:hAnsi="Times New Roman" w:cs="Times New Roman"/>
          <w:sz w:val="24"/>
          <w:szCs w:val="24"/>
        </w:rPr>
      </w:pPr>
      <w:r w:rsidRPr="00A64B20">
        <w:rPr>
          <w:rFonts w:ascii="Times New Roman" w:hAnsi="Times New Roman" w:cs="Times New Roman"/>
          <w:sz w:val="24"/>
          <w:szCs w:val="24"/>
        </w:rPr>
        <w:tab/>
        <w:t>Pido a los asistentes ponerse de pie.</w:t>
      </w:r>
    </w:p>
    <w:p w:rsidR="00FC3967" w:rsidRPr="00A64B20" w:rsidRDefault="00FC3967" w:rsidP="00A64B20">
      <w:pPr>
        <w:pStyle w:val="Sinespaciado"/>
        <w:jc w:val="both"/>
        <w:rPr>
          <w:rFonts w:ascii="Times New Roman" w:hAnsi="Times New Roman" w:cs="Times New Roman"/>
          <w:sz w:val="24"/>
          <w:szCs w:val="24"/>
        </w:rPr>
      </w:pPr>
      <w:r w:rsidRPr="00A64B20">
        <w:rPr>
          <w:rFonts w:ascii="Times New Roman" w:hAnsi="Times New Roman" w:cs="Times New Roman"/>
          <w:sz w:val="24"/>
          <w:szCs w:val="24"/>
        </w:rPr>
        <w:t>PRESIDENTA DIP. MARTHA AZUCENA CAMACHO REYNOSO. La Honorable “LXII” Legislatura del Congreso del Estado Libre y Soberano de México, siendo las diez horas con cincuenta y tres minutos del día viernes veintinueve de mayo del año dos mil veintiséis, abre su Sexto Periodo Ordinario de Sesiones</w:t>
      </w:r>
      <w:r w:rsidR="00E2051B" w:rsidRPr="00A64B20">
        <w:rPr>
          <w:rFonts w:ascii="Times New Roman" w:hAnsi="Times New Roman" w:cs="Times New Roman"/>
          <w:sz w:val="24"/>
          <w:szCs w:val="24"/>
        </w:rPr>
        <w:t>,</w:t>
      </w:r>
      <w:r w:rsidRPr="00A64B20">
        <w:rPr>
          <w:rFonts w:ascii="Times New Roman" w:hAnsi="Times New Roman" w:cs="Times New Roman"/>
          <w:sz w:val="24"/>
          <w:szCs w:val="24"/>
        </w:rPr>
        <w:t xml:space="preserve"> con la seguridad de que contribuirá al fortalecimiento del Poder Judicial y de la vida democrática del pueblo del Estado de México.</w:t>
      </w:r>
    </w:p>
    <w:p w:rsidR="00FC3967" w:rsidRPr="00A64B20" w:rsidRDefault="00FC3967" w:rsidP="00A64B20">
      <w:pPr>
        <w:spacing w:after="0" w:line="240" w:lineRule="auto"/>
        <w:jc w:val="both"/>
        <w:rPr>
          <w:rFonts w:ascii="Times New Roman" w:hAnsi="Times New Roman" w:cs="Times New Roman"/>
          <w:sz w:val="24"/>
          <w:szCs w:val="24"/>
        </w:rPr>
      </w:pPr>
      <w:r w:rsidRPr="00A64B20">
        <w:rPr>
          <w:rFonts w:ascii="Times New Roman" w:hAnsi="Times New Roman" w:cs="Times New Roman"/>
          <w:sz w:val="24"/>
          <w:szCs w:val="24"/>
        </w:rPr>
        <w:t>SECRETARIA DIP. MARICELA BELTRÁN SÁNCHEZ. El motivo de la sesión ha sido satisfecho.</w:t>
      </w:r>
    </w:p>
    <w:p w:rsidR="00FC3967" w:rsidRPr="00A64B20" w:rsidRDefault="00FC3967" w:rsidP="00A64B20">
      <w:pPr>
        <w:spacing w:after="0" w:line="240" w:lineRule="auto"/>
        <w:jc w:val="both"/>
        <w:rPr>
          <w:rFonts w:ascii="Times New Roman" w:hAnsi="Times New Roman" w:cs="Times New Roman"/>
          <w:sz w:val="24"/>
          <w:szCs w:val="24"/>
        </w:rPr>
      </w:pPr>
      <w:r w:rsidRPr="00A64B20">
        <w:rPr>
          <w:rFonts w:ascii="Times New Roman" w:hAnsi="Times New Roman" w:cs="Times New Roman"/>
          <w:sz w:val="24"/>
          <w:szCs w:val="24"/>
        </w:rPr>
        <w:t>PRESIDENTA DIP. MARTHA AZUCENA CAMACHO REYNOSO. Registre la Secretaría la asistencia a la sesión.</w:t>
      </w:r>
    </w:p>
    <w:p w:rsidR="00FC3967" w:rsidRPr="00A64B20" w:rsidRDefault="00FC3967" w:rsidP="00A64B20">
      <w:pPr>
        <w:spacing w:after="0" w:line="240" w:lineRule="auto"/>
        <w:jc w:val="both"/>
        <w:rPr>
          <w:rFonts w:ascii="Times New Roman" w:hAnsi="Times New Roman" w:cs="Times New Roman"/>
          <w:sz w:val="24"/>
          <w:szCs w:val="24"/>
        </w:rPr>
      </w:pPr>
      <w:r w:rsidRPr="00A64B20">
        <w:rPr>
          <w:rFonts w:ascii="Times New Roman" w:hAnsi="Times New Roman" w:cs="Times New Roman"/>
          <w:sz w:val="24"/>
          <w:szCs w:val="24"/>
        </w:rPr>
        <w:t>SECRETARIA DIP. MARICELA BELTRÁN SÁNCHEZ. Ha sido registrada la asistencia.</w:t>
      </w:r>
    </w:p>
    <w:p w:rsidR="00FC3967" w:rsidRPr="00A64B20" w:rsidRDefault="00FC3967" w:rsidP="00A64B20">
      <w:pPr>
        <w:spacing w:after="0" w:line="240" w:lineRule="auto"/>
        <w:jc w:val="both"/>
        <w:rPr>
          <w:rFonts w:ascii="Times New Roman" w:hAnsi="Times New Roman" w:cs="Times New Roman"/>
          <w:sz w:val="24"/>
          <w:szCs w:val="24"/>
        </w:rPr>
      </w:pPr>
      <w:r w:rsidRPr="00A64B20">
        <w:rPr>
          <w:rFonts w:ascii="Times New Roman" w:hAnsi="Times New Roman" w:cs="Times New Roman"/>
          <w:sz w:val="24"/>
          <w:szCs w:val="24"/>
        </w:rPr>
        <w:t>PRESIDENTA DIP. MARTHA AZUCENA CAMACHO REYNOSO. Se levanta la sesión siendo las diez horas con cincuenta y cuatro minutos del día viernes veintinueve de mayo del año dos mil veintiséis y se pide a los miembros de esta Legislatura, seguir en su lugar para celebrar de inmediato la Sesión de Régimen Deliberante.</w:t>
      </w:r>
    </w:p>
    <w:p w:rsidR="00020A7C" w:rsidRPr="00A64B20" w:rsidRDefault="00FC3967" w:rsidP="00A64B20">
      <w:pPr>
        <w:spacing w:after="0" w:line="240" w:lineRule="auto"/>
        <w:jc w:val="both"/>
        <w:rPr>
          <w:rFonts w:ascii="Times New Roman" w:hAnsi="Times New Roman" w:cs="Times New Roman"/>
          <w:sz w:val="24"/>
          <w:szCs w:val="24"/>
        </w:rPr>
      </w:pPr>
      <w:r w:rsidRPr="00A64B20">
        <w:rPr>
          <w:rFonts w:ascii="Times New Roman" w:hAnsi="Times New Roman" w:cs="Times New Roman"/>
          <w:sz w:val="24"/>
          <w:szCs w:val="24"/>
        </w:rPr>
        <w:t>SECRETARIA DIP. MARICELA BELTRÁN SÁNCHEZ. Esta sesión ha quedado grabada en la cinta 120-A-LXII.</w:t>
      </w:r>
    </w:p>
    <w:p w:rsidR="004858E5" w:rsidRPr="00A64B20" w:rsidRDefault="00FC3967" w:rsidP="00A64B20">
      <w:pPr>
        <w:spacing w:after="0" w:line="240" w:lineRule="auto"/>
        <w:ind w:firstLine="708"/>
        <w:jc w:val="both"/>
      </w:pPr>
      <w:r w:rsidRPr="00A64B20">
        <w:rPr>
          <w:rFonts w:ascii="Times New Roman" w:hAnsi="Times New Roman" w:cs="Times New Roman"/>
          <w:sz w:val="24"/>
          <w:szCs w:val="24"/>
        </w:rPr>
        <w:t>Gracias.</w:t>
      </w:r>
    </w:p>
    <w:sectPr w:rsidR="004858E5" w:rsidRPr="00A64B20">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5705" w:rsidRDefault="00A25705" w:rsidP="001105DF">
      <w:pPr>
        <w:spacing w:after="0" w:line="240" w:lineRule="auto"/>
      </w:pPr>
      <w:r>
        <w:separator/>
      </w:r>
    </w:p>
  </w:endnote>
  <w:endnote w:type="continuationSeparator" w:id="0">
    <w:p w:rsidR="00A25705" w:rsidRDefault="00A2570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169217"/>
      <w:docPartObj>
        <w:docPartGallery w:val="Page Numbers (Bottom of Page)"/>
        <w:docPartUnique/>
      </w:docPartObj>
    </w:sdtPr>
    <w:sdtContent>
      <w:p w:rsidR="00A64B20" w:rsidRDefault="00A64B20" w:rsidP="00A64B20">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5705" w:rsidRDefault="00A25705" w:rsidP="001105DF">
      <w:pPr>
        <w:spacing w:after="0" w:line="240" w:lineRule="auto"/>
      </w:pPr>
      <w:r>
        <w:separator/>
      </w:r>
    </w:p>
  </w:footnote>
  <w:footnote w:type="continuationSeparator" w:id="0">
    <w:p w:rsidR="00A25705" w:rsidRDefault="00A2570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0A7C"/>
    <w:rsid w:val="000A46B2"/>
    <w:rsid w:val="000D127D"/>
    <w:rsid w:val="001105DF"/>
    <w:rsid w:val="001F0DBB"/>
    <w:rsid w:val="00250EA4"/>
    <w:rsid w:val="00274D3A"/>
    <w:rsid w:val="00275875"/>
    <w:rsid w:val="003C1314"/>
    <w:rsid w:val="003F7BDB"/>
    <w:rsid w:val="00425BD6"/>
    <w:rsid w:val="0047102D"/>
    <w:rsid w:val="004757FA"/>
    <w:rsid w:val="004858E5"/>
    <w:rsid w:val="004A79F1"/>
    <w:rsid w:val="00511831"/>
    <w:rsid w:val="00537CE6"/>
    <w:rsid w:val="00574B75"/>
    <w:rsid w:val="00596823"/>
    <w:rsid w:val="005A75B3"/>
    <w:rsid w:val="005C358F"/>
    <w:rsid w:val="00605180"/>
    <w:rsid w:val="00657029"/>
    <w:rsid w:val="006C50FB"/>
    <w:rsid w:val="006E60A2"/>
    <w:rsid w:val="007A0303"/>
    <w:rsid w:val="007C5AA2"/>
    <w:rsid w:val="00814FF0"/>
    <w:rsid w:val="008550C8"/>
    <w:rsid w:val="008F3DAC"/>
    <w:rsid w:val="009315BB"/>
    <w:rsid w:val="009A6DA2"/>
    <w:rsid w:val="009E1B7D"/>
    <w:rsid w:val="00A25705"/>
    <w:rsid w:val="00A25FA6"/>
    <w:rsid w:val="00A52E8B"/>
    <w:rsid w:val="00A64B20"/>
    <w:rsid w:val="00A764A1"/>
    <w:rsid w:val="00B434AB"/>
    <w:rsid w:val="00B50B13"/>
    <w:rsid w:val="00C727BF"/>
    <w:rsid w:val="00CC78B3"/>
    <w:rsid w:val="00D35DF9"/>
    <w:rsid w:val="00D524A1"/>
    <w:rsid w:val="00E2051B"/>
    <w:rsid w:val="00E91D81"/>
    <w:rsid w:val="00E97DD3"/>
    <w:rsid w:val="00F02DB3"/>
    <w:rsid w:val="00F7094D"/>
    <w:rsid w:val="00FC39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C5BAE"/>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3C1314"/>
    <w:pPr>
      <w:spacing w:after="0" w:line="240" w:lineRule="auto"/>
    </w:pPr>
  </w:style>
  <w:style w:type="character" w:customStyle="1" w:styleId="SinespaciadoCar">
    <w:name w:val="Sin espaciado Car"/>
    <w:link w:val="Sinespaciado"/>
    <w:uiPriority w:val="1"/>
    <w:locked/>
    <w:rsid w:val="003C1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523275963">
      <w:bodyDiv w:val="1"/>
      <w:marLeft w:val="0"/>
      <w:marRight w:val="0"/>
      <w:marTop w:val="0"/>
      <w:marBottom w:val="0"/>
      <w:divBdr>
        <w:top w:val="none" w:sz="0" w:space="0" w:color="auto"/>
        <w:left w:val="none" w:sz="0" w:space="0" w:color="auto"/>
        <w:bottom w:val="none" w:sz="0" w:space="0" w:color="auto"/>
        <w:right w:val="none" w:sz="0" w:space="0" w:color="auto"/>
      </w:divBdr>
    </w:div>
    <w:div w:id="205792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1875</Words>
  <Characters>10313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2026-06-04T00:06:00Z</dcterms:created>
  <dcterms:modified xsi:type="dcterms:W3CDTF">2026-06-04T19:03:00Z</dcterms:modified>
</cp:coreProperties>
</file>