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15EB" w:rsidRPr="00BC76F2" w:rsidRDefault="004D51F7" w:rsidP="003950CD">
      <w:pPr>
        <w:spacing w:after="0" w:line="240" w:lineRule="auto"/>
        <w:ind w:left="2835"/>
        <w:jc w:val="both"/>
        <w:rPr>
          <w:rFonts w:ascii="Times New Roman" w:hAnsi="Times New Roman" w:cs="Times New Roman"/>
          <w:sz w:val="24"/>
          <w:szCs w:val="24"/>
        </w:rPr>
      </w:pPr>
      <w:r w:rsidRPr="00BC76F2">
        <w:rPr>
          <w:rFonts w:ascii="Times New Roman" w:hAnsi="Times New Roman" w:cs="Times New Roman"/>
          <w:sz w:val="24"/>
          <w:szCs w:val="24"/>
        </w:rPr>
        <w:t>SESIÓN SOLEMNE DE APERTURA DEL SÉPTIMO PERÍODO EXTRAORDINARIO DE SESIONES DEL SEGUNDO AÑO DE EJERCICIO CONSTITUCIONAL, DE LA H. “LXII” LEGISLATURA DEL CONGRESO DEL ESTADO DE MÉXICO</w:t>
      </w:r>
    </w:p>
    <w:p w:rsidR="008015EB" w:rsidRPr="00BC76F2" w:rsidRDefault="008015EB" w:rsidP="00A83269">
      <w:pPr>
        <w:spacing w:after="0" w:line="240" w:lineRule="auto"/>
        <w:ind w:left="2835"/>
        <w:rPr>
          <w:rFonts w:ascii="Times New Roman" w:hAnsi="Times New Roman" w:cs="Times New Roman"/>
          <w:sz w:val="24"/>
          <w:szCs w:val="24"/>
        </w:rPr>
      </w:pPr>
    </w:p>
    <w:p w:rsidR="008015EB" w:rsidRPr="00BC76F2" w:rsidRDefault="004D51F7" w:rsidP="003950CD">
      <w:pPr>
        <w:spacing w:after="0" w:line="240" w:lineRule="auto"/>
        <w:ind w:left="2835"/>
        <w:jc w:val="both"/>
        <w:rPr>
          <w:rFonts w:ascii="Times New Roman" w:hAnsi="Times New Roman" w:cs="Times New Roman"/>
          <w:sz w:val="24"/>
          <w:szCs w:val="24"/>
        </w:rPr>
      </w:pPr>
      <w:r w:rsidRPr="00BC76F2">
        <w:rPr>
          <w:rFonts w:ascii="Times New Roman" w:hAnsi="Times New Roman" w:cs="Times New Roman"/>
          <w:sz w:val="24"/>
          <w:szCs w:val="24"/>
        </w:rPr>
        <w:t>Celebrada el día 13 de julio de 2026</w:t>
      </w:r>
    </w:p>
    <w:p w:rsidR="008015EB" w:rsidRPr="00BC76F2" w:rsidRDefault="008015EB" w:rsidP="003950CD">
      <w:pPr>
        <w:spacing w:after="0" w:line="240" w:lineRule="auto"/>
        <w:jc w:val="both"/>
        <w:rPr>
          <w:rFonts w:ascii="Times New Roman" w:hAnsi="Times New Roman" w:cs="Times New Roman"/>
          <w:sz w:val="24"/>
          <w:szCs w:val="24"/>
        </w:rPr>
      </w:pPr>
    </w:p>
    <w:p w:rsidR="008015EB" w:rsidRPr="00BC76F2" w:rsidRDefault="004D51F7" w:rsidP="003950CD">
      <w:pPr>
        <w:spacing w:after="0" w:line="240" w:lineRule="auto"/>
        <w:jc w:val="center"/>
        <w:rPr>
          <w:rFonts w:ascii="Times New Roman" w:hAnsi="Times New Roman" w:cs="Times New Roman"/>
          <w:sz w:val="24"/>
          <w:szCs w:val="24"/>
        </w:rPr>
      </w:pPr>
      <w:r w:rsidRPr="00BC76F2">
        <w:rPr>
          <w:rFonts w:ascii="Times New Roman" w:hAnsi="Times New Roman" w:cs="Times New Roman"/>
          <w:sz w:val="24"/>
          <w:szCs w:val="24"/>
        </w:rPr>
        <w:t>Presidencia de la diputada Martha Azucena Camacho Reynoso.</w:t>
      </w:r>
    </w:p>
    <w:p w:rsidR="008015EB" w:rsidRPr="00BC76F2" w:rsidRDefault="008015EB" w:rsidP="003950CD">
      <w:pPr>
        <w:spacing w:after="0" w:line="240" w:lineRule="auto"/>
        <w:jc w:val="center"/>
        <w:rPr>
          <w:rFonts w:ascii="Times New Roman" w:hAnsi="Times New Roman" w:cs="Times New Roman"/>
          <w:sz w:val="24"/>
          <w:szCs w:val="24"/>
        </w:rPr>
      </w:pPr>
    </w:p>
    <w:p w:rsidR="008015EB" w:rsidRPr="00BC76F2" w:rsidRDefault="008015EB" w:rsidP="003950CD">
      <w:pPr>
        <w:spacing w:after="0" w:line="240" w:lineRule="auto"/>
        <w:jc w:val="both"/>
        <w:rPr>
          <w:rFonts w:ascii="Times New Roman" w:hAnsi="Times New Roman" w:cs="Times New Roman"/>
          <w:sz w:val="24"/>
          <w:szCs w:val="24"/>
        </w:rPr>
      </w:pPr>
      <w:r w:rsidRPr="00BC76F2">
        <w:rPr>
          <w:rFonts w:ascii="Times New Roman" w:hAnsi="Times New Roman" w:cs="Times New Roman"/>
          <w:sz w:val="24"/>
          <w:szCs w:val="24"/>
        </w:rPr>
        <w:t xml:space="preserve">PRESIDENTA DIP. MARTHA AZUCENA CAMACHO REYNOSO. Para llevar a cabo la Sesión Solemne de Apertura del Séptimo Período Ordinario, la Secretaría verificará el quórum abriendo el sistema electrónico hasta por </w:t>
      </w:r>
      <w:r w:rsidR="00DC191F" w:rsidRPr="00BC76F2">
        <w:rPr>
          <w:rFonts w:ascii="Times New Roman" w:hAnsi="Times New Roman" w:cs="Times New Roman"/>
          <w:sz w:val="24"/>
          <w:szCs w:val="24"/>
        </w:rPr>
        <w:t>cinco</w:t>
      </w:r>
      <w:r w:rsidRPr="00BC76F2">
        <w:rPr>
          <w:rFonts w:ascii="Times New Roman" w:hAnsi="Times New Roman" w:cs="Times New Roman"/>
          <w:sz w:val="24"/>
          <w:szCs w:val="24"/>
        </w:rPr>
        <w:t xml:space="preserve"> minutos.</w:t>
      </w:r>
    </w:p>
    <w:p w:rsidR="008015EB" w:rsidRPr="00BC76F2" w:rsidRDefault="00474F1C" w:rsidP="003950CD">
      <w:pPr>
        <w:pStyle w:val="Sinespaciado"/>
        <w:jc w:val="both"/>
        <w:rPr>
          <w:rFonts w:cs="Times New Roman"/>
          <w:szCs w:val="24"/>
        </w:rPr>
      </w:pPr>
      <w:r w:rsidRPr="00BC76F2">
        <w:rPr>
          <w:rFonts w:cs="Times New Roman"/>
          <w:szCs w:val="24"/>
        </w:rPr>
        <w:t xml:space="preserve">SECRETARIA DIP. MARICELA BELTRÁN SÁNCHEZ. </w:t>
      </w:r>
      <w:r w:rsidR="008015EB" w:rsidRPr="00BC76F2">
        <w:rPr>
          <w:rFonts w:cs="Times New Roman"/>
          <w:szCs w:val="24"/>
        </w:rPr>
        <w:t xml:space="preserve">Ábrase el sistema electrónico hasta por </w:t>
      </w:r>
      <w:r w:rsidR="00DC191F" w:rsidRPr="00BC76F2">
        <w:rPr>
          <w:rFonts w:cs="Times New Roman"/>
          <w:szCs w:val="24"/>
        </w:rPr>
        <w:t>cinco</w:t>
      </w:r>
      <w:r w:rsidR="008015EB" w:rsidRPr="00BC76F2">
        <w:rPr>
          <w:rFonts w:cs="Times New Roman"/>
          <w:szCs w:val="24"/>
        </w:rPr>
        <w:t xml:space="preserve"> minutos.</w:t>
      </w:r>
    </w:p>
    <w:p w:rsidR="008015EB" w:rsidRPr="00BC76F2" w:rsidRDefault="008015EB" w:rsidP="003950CD">
      <w:pPr>
        <w:spacing w:after="0" w:line="240" w:lineRule="auto"/>
        <w:jc w:val="center"/>
        <w:rPr>
          <w:rFonts w:ascii="Times New Roman" w:hAnsi="Times New Roman" w:cs="Times New Roman"/>
          <w:i/>
          <w:sz w:val="24"/>
          <w:szCs w:val="24"/>
        </w:rPr>
      </w:pPr>
      <w:r w:rsidRPr="00BC76F2">
        <w:rPr>
          <w:rFonts w:ascii="Times New Roman" w:hAnsi="Times New Roman" w:cs="Times New Roman"/>
          <w:i/>
          <w:sz w:val="24"/>
          <w:szCs w:val="24"/>
        </w:rPr>
        <w:t>(Registro de asistencia</w:t>
      </w:r>
      <w:r w:rsidR="00A341FA" w:rsidRPr="00BC76F2">
        <w:rPr>
          <w:rFonts w:ascii="Times New Roman" w:hAnsi="Times New Roman" w:cs="Times New Roman"/>
          <w:i/>
          <w:sz w:val="24"/>
          <w:szCs w:val="24"/>
        </w:rPr>
        <w:t>)</w:t>
      </w:r>
    </w:p>
    <w:p w:rsidR="008015EB" w:rsidRPr="00BC76F2" w:rsidRDefault="008015EB" w:rsidP="003950CD">
      <w:pPr>
        <w:pStyle w:val="Sinespaciado"/>
        <w:jc w:val="both"/>
        <w:rPr>
          <w:rFonts w:cs="Times New Roman"/>
          <w:szCs w:val="24"/>
        </w:rPr>
      </w:pPr>
      <w:r w:rsidRPr="00BC76F2">
        <w:rPr>
          <w:rFonts w:cs="Times New Roman"/>
          <w:szCs w:val="24"/>
        </w:rPr>
        <w:t>SECRETARIA DIP. MARICELA BELTRÁN SÁNCHEZ. ¿Alguien falta de emitir, registrar su asistencia?</w:t>
      </w:r>
    </w:p>
    <w:p w:rsidR="008015EB" w:rsidRPr="00BC76F2" w:rsidRDefault="008015EB" w:rsidP="003950CD">
      <w:pPr>
        <w:pStyle w:val="Sinespaciado"/>
        <w:jc w:val="both"/>
        <w:rPr>
          <w:rFonts w:cs="Times New Roman"/>
          <w:szCs w:val="24"/>
        </w:rPr>
      </w:pPr>
      <w:r w:rsidRPr="00BC76F2">
        <w:rPr>
          <w:rFonts w:cs="Times New Roman"/>
          <w:szCs w:val="24"/>
        </w:rPr>
        <w:tab/>
        <w:t xml:space="preserve">Presidenta existe quórum, proceda a abrir la sesión </w:t>
      </w:r>
    </w:p>
    <w:p w:rsidR="008015EB" w:rsidRPr="00BC76F2" w:rsidRDefault="008015EB" w:rsidP="003950CD">
      <w:pPr>
        <w:spacing w:after="0" w:line="240" w:lineRule="auto"/>
        <w:jc w:val="both"/>
        <w:rPr>
          <w:rFonts w:ascii="Times New Roman" w:hAnsi="Times New Roman" w:cs="Times New Roman"/>
          <w:sz w:val="24"/>
          <w:szCs w:val="24"/>
        </w:rPr>
      </w:pPr>
      <w:r w:rsidRPr="00BC76F2">
        <w:rPr>
          <w:rFonts w:ascii="Times New Roman" w:hAnsi="Times New Roman" w:cs="Times New Roman"/>
          <w:sz w:val="24"/>
          <w:szCs w:val="24"/>
        </w:rPr>
        <w:t>PRESIDENTA DIP. MARTHA AZUCENA CAMACHO REYNOSO. Gracias Secretaria.</w:t>
      </w:r>
    </w:p>
    <w:p w:rsidR="008015EB" w:rsidRPr="00BC76F2" w:rsidRDefault="008015EB" w:rsidP="003950CD">
      <w:pPr>
        <w:spacing w:after="0" w:line="240" w:lineRule="auto"/>
        <w:jc w:val="both"/>
        <w:rPr>
          <w:rFonts w:ascii="Times New Roman" w:hAnsi="Times New Roman" w:cs="Times New Roman"/>
          <w:sz w:val="24"/>
          <w:szCs w:val="24"/>
        </w:rPr>
      </w:pPr>
      <w:r w:rsidRPr="00BC76F2">
        <w:rPr>
          <w:rFonts w:ascii="Times New Roman" w:hAnsi="Times New Roman" w:cs="Times New Roman"/>
          <w:sz w:val="24"/>
          <w:szCs w:val="24"/>
        </w:rPr>
        <w:tab/>
        <w:t>Se declara la existencia del quórum y se abre la sesión, siendo las doce horas con cincuenta y siete minutos del día trece de julio del año dos mil veintiséis.</w:t>
      </w:r>
    </w:p>
    <w:p w:rsidR="008015EB" w:rsidRPr="00BC76F2" w:rsidRDefault="008015EB" w:rsidP="003950CD">
      <w:pPr>
        <w:spacing w:after="0" w:line="240" w:lineRule="auto"/>
        <w:jc w:val="both"/>
        <w:rPr>
          <w:rFonts w:ascii="Times New Roman" w:hAnsi="Times New Roman" w:cs="Times New Roman"/>
          <w:sz w:val="24"/>
          <w:szCs w:val="24"/>
        </w:rPr>
      </w:pPr>
      <w:r w:rsidRPr="00BC76F2">
        <w:rPr>
          <w:rFonts w:ascii="Times New Roman" w:hAnsi="Times New Roman" w:cs="Times New Roman"/>
          <w:sz w:val="24"/>
          <w:szCs w:val="24"/>
        </w:rPr>
        <w:tab/>
        <w:t>Comunique la Secretaría el protocolo de la Sesión Solemne.</w:t>
      </w:r>
    </w:p>
    <w:p w:rsidR="008015EB" w:rsidRPr="00BC76F2" w:rsidRDefault="008015EB" w:rsidP="003950CD">
      <w:pPr>
        <w:spacing w:after="0" w:line="240" w:lineRule="auto"/>
        <w:jc w:val="both"/>
        <w:rPr>
          <w:rFonts w:ascii="Times New Roman" w:hAnsi="Times New Roman" w:cs="Times New Roman"/>
          <w:sz w:val="24"/>
          <w:szCs w:val="24"/>
        </w:rPr>
      </w:pPr>
      <w:r w:rsidRPr="00BC76F2">
        <w:rPr>
          <w:rFonts w:ascii="Times New Roman" w:hAnsi="Times New Roman" w:cs="Times New Roman"/>
          <w:sz w:val="24"/>
          <w:szCs w:val="24"/>
        </w:rPr>
        <w:t>SECRETARIA DIP. MARICELA BELTRÁN SÁN</w:t>
      </w:r>
      <w:r w:rsidR="00BC76F2" w:rsidRPr="00BC76F2">
        <w:rPr>
          <w:rFonts w:ascii="Times New Roman" w:hAnsi="Times New Roman" w:cs="Times New Roman"/>
          <w:sz w:val="24"/>
          <w:szCs w:val="24"/>
        </w:rPr>
        <w:t>E</w:t>
      </w:r>
      <w:r w:rsidRPr="00BC76F2">
        <w:rPr>
          <w:rFonts w:ascii="Times New Roman" w:hAnsi="Times New Roman" w:cs="Times New Roman"/>
          <w:sz w:val="24"/>
          <w:szCs w:val="24"/>
        </w:rPr>
        <w:t xml:space="preserve">CHEZ. El protocolo de la </w:t>
      </w:r>
      <w:r w:rsidR="00785CEF" w:rsidRPr="00BC76F2">
        <w:rPr>
          <w:rFonts w:ascii="Times New Roman" w:hAnsi="Times New Roman" w:cs="Times New Roman"/>
          <w:sz w:val="24"/>
          <w:szCs w:val="24"/>
        </w:rPr>
        <w:t xml:space="preserve">Sesión Solemne </w:t>
      </w:r>
      <w:r w:rsidRPr="00BC76F2">
        <w:rPr>
          <w:rFonts w:ascii="Times New Roman" w:hAnsi="Times New Roman" w:cs="Times New Roman"/>
          <w:sz w:val="24"/>
          <w:szCs w:val="24"/>
        </w:rPr>
        <w:t>es la siguiente:</w:t>
      </w:r>
    </w:p>
    <w:p w:rsidR="008015EB" w:rsidRPr="00BC76F2" w:rsidRDefault="008015EB" w:rsidP="003950CD">
      <w:pPr>
        <w:spacing w:after="0" w:line="240" w:lineRule="auto"/>
        <w:jc w:val="both"/>
        <w:rPr>
          <w:rFonts w:ascii="Times New Roman" w:hAnsi="Times New Roman" w:cs="Times New Roman"/>
          <w:sz w:val="24"/>
          <w:szCs w:val="24"/>
        </w:rPr>
      </w:pPr>
      <w:r w:rsidRPr="00BC76F2">
        <w:rPr>
          <w:rFonts w:ascii="Times New Roman" w:hAnsi="Times New Roman" w:cs="Times New Roman"/>
          <w:sz w:val="24"/>
          <w:szCs w:val="24"/>
        </w:rPr>
        <w:t>1. Declaratoria Solemne de Apertura del Séptimo Período Extraordinario de Sesiones del Segundo Año de Ejercicio Constitucional</w:t>
      </w:r>
      <w:r w:rsidR="00511B39" w:rsidRPr="00BC76F2">
        <w:rPr>
          <w:rFonts w:ascii="Times New Roman" w:hAnsi="Times New Roman" w:cs="Times New Roman"/>
          <w:sz w:val="24"/>
          <w:szCs w:val="24"/>
        </w:rPr>
        <w:t>,</w:t>
      </w:r>
      <w:r w:rsidRPr="00BC76F2">
        <w:rPr>
          <w:rFonts w:ascii="Times New Roman" w:hAnsi="Times New Roman" w:cs="Times New Roman"/>
          <w:sz w:val="24"/>
          <w:szCs w:val="24"/>
        </w:rPr>
        <w:t xml:space="preserve"> de la H. “LXII” Legislatura del Congreso del Estado Libre y Soberano de México</w:t>
      </w:r>
      <w:r w:rsidR="00511B39" w:rsidRPr="00BC76F2">
        <w:rPr>
          <w:rFonts w:ascii="Times New Roman" w:hAnsi="Times New Roman" w:cs="Times New Roman"/>
          <w:sz w:val="24"/>
          <w:szCs w:val="24"/>
        </w:rPr>
        <w:t>,</w:t>
      </w:r>
      <w:r w:rsidRPr="00BC76F2">
        <w:rPr>
          <w:rFonts w:ascii="Times New Roman" w:hAnsi="Times New Roman" w:cs="Times New Roman"/>
          <w:sz w:val="24"/>
          <w:szCs w:val="24"/>
        </w:rPr>
        <w:t xml:space="preserve"> por la Presidencia de la Legislatura.</w:t>
      </w:r>
    </w:p>
    <w:p w:rsidR="008015EB" w:rsidRPr="00BC76F2" w:rsidRDefault="008015EB" w:rsidP="003950CD">
      <w:pPr>
        <w:spacing w:after="0" w:line="240" w:lineRule="auto"/>
        <w:jc w:val="both"/>
        <w:rPr>
          <w:rFonts w:ascii="Times New Roman" w:hAnsi="Times New Roman" w:cs="Times New Roman"/>
          <w:sz w:val="24"/>
          <w:szCs w:val="24"/>
        </w:rPr>
      </w:pPr>
      <w:r w:rsidRPr="00BC76F2">
        <w:rPr>
          <w:rFonts w:ascii="Times New Roman" w:hAnsi="Times New Roman" w:cs="Times New Roman"/>
          <w:sz w:val="24"/>
          <w:szCs w:val="24"/>
        </w:rPr>
        <w:t>2. Clausura de la sesión.</w:t>
      </w:r>
    </w:p>
    <w:p w:rsidR="00613B3E" w:rsidRPr="00BC76F2" w:rsidRDefault="008015EB" w:rsidP="003950CD">
      <w:pPr>
        <w:spacing w:after="0" w:line="240" w:lineRule="auto"/>
        <w:jc w:val="both"/>
        <w:rPr>
          <w:rFonts w:ascii="Times New Roman" w:hAnsi="Times New Roman" w:cs="Times New Roman"/>
          <w:sz w:val="24"/>
          <w:szCs w:val="24"/>
        </w:rPr>
      </w:pPr>
      <w:r w:rsidRPr="00BC76F2">
        <w:rPr>
          <w:rFonts w:ascii="Times New Roman" w:hAnsi="Times New Roman" w:cs="Times New Roman"/>
          <w:sz w:val="24"/>
          <w:szCs w:val="24"/>
        </w:rPr>
        <w:t>VICEPRESIDENTA DIP. SARA ALICIA RAMÍREZ DE LA O. Con apego al protocolo de la Sesión Solemne, tiene la palabra la diputada Martha Azucena Camacho Reynoso, Presidenta de la “LXII” Legislatura del Congreso Libre y Soberano del Estado de México, para formular la Declaratoria Solemne de Apertura del Séptimo Período Extraordinario de Sesiones de esta Soberanía</w:t>
      </w:r>
      <w:r w:rsidR="00613B3E" w:rsidRPr="00BC76F2">
        <w:rPr>
          <w:rFonts w:ascii="Times New Roman" w:hAnsi="Times New Roman" w:cs="Times New Roman"/>
          <w:sz w:val="24"/>
          <w:szCs w:val="24"/>
        </w:rPr>
        <w:t>.</w:t>
      </w:r>
    </w:p>
    <w:p w:rsidR="008015EB" w:rsidRPr="00BC76F2" w:rsidRDefault="00613B3E" w:rsidP="003950CD">
      <w:pPr>
        <w:spacing w:after="0" w:line="240" w:lineRule="auto"/>
        <w:ind w:firstLine="708"/>
        <w:jc w:val="both"/>
        <w:rPr>
          <w:rFonts w:ascii="Times New Roman" w:hAnsi="Times New Roman" w:cs="Times New Roman"/>
          <w:sz w:val="24"/>
          <w:szCs w:val="24"/>
        </w:rPr>
      </w:pPr>
      <w:r w:rsidRPr="00BC76F2">
        <w:rPr>
          <w:rFonts w:ascii="Times New Roman" w:hAnsi="Times New Roman" w:cs="Times New Roman"/>
          <w:sz w:val="24"/>
          <w:szCs w:val="24"/>
        </w:rPr>
        <w:t xml:space="preserve">Diputada </w:t>
      </w:r>
      <w:r w:rsidR="008015EB" w:rsidRPr="00BC76F2">
        <w:rPr>
          <w:rFonts w:ascii="Times New Roman" w:hAnsi="Times New Roman" w:cs="Times New Roman"/>
          <w:sz w:val="24"/>
          <w:szCs w:val="24"/>
        </w:rPr>
        <w:t>por favor.</w:t>
      </w:r>
    </w:p>
    <w:p w:rsidR="008015EB" w:rsidRPr="00BC76F2" w:rsidRDefault="008015EB" w:rsidP="003950CD">
      <w:pPr>
        <w:spacing w:after="0" w:line="240" w:lineRule="auto"/>
        <w:jc w:val="both"/>
        <w:rPr>
          <w:rFonts w:ascii="Times New Roman" w:hAnsi="Times New Roman" w:cs="Times New Roman"/>
          <w:sz w:val="24"/>
          <w:szCs w:val="24"/>
        </w:rPr>
      </w:pPr>
      <w:r w:rsidRPr="00BC76F2">
        <w:rPr>
          <w:rFonts w:ascii="Times New Roman" w:hAnsi="Times New Roman" w:cs="Times New Roman"/>
          <w:sz w:val="24"/>
          <w:szCs w:val="24"/>
        </w:rPr>
        <w:t>PRESIDENTA DIP. MARTHA AZUCENA CAMACHO REYNOSO. Gracias.</w:t>
      </w:r>
    </w:p>
    <w:p w:rsidR="008015EB" w:rsidRPr="00BC76F2" w:rsidRDefault="008015EB" w:rsidP="003950CD">
      <w:pPr>
        <w:pStyle w:val="Sinespaciado"/>
        <w:jc w:val="both"/>
        <w:rPr>
          <w:rFonts w:cs="Times New Roman"/>
          <w:szCs w:val="24"/>
        </w:rPr>
      </w:pPr>
      <w:r w:rsidRPr="00BC76F2">
        <w:rPr>
          <w:rFonts w:cs="Times New Roman"/>
          <w:szCs w:val="24"/>
        </w:rPr>
        <w:tab/>
        <w:t>HONORABLE ASAMBLEA</w:t>
      </w:r>
      <w:r w:rsidR="00613B3E" w:rsidRPr="00BC76F2">
        <w:rPr>
          <w:rFonts w:cs="Times New Roman"/>
          <w:szCs w:val="24"/>
        </w:rPr>
        <w:t>.</w:t>
      </w:r>
    </w:p>
    <w:p w:rsidR="008015EB" w:rsidRPr="00BC76F2" w:rsidRDefault="008015EB" w:rsidP="003950CD">
      <w:pPr>
        <w:pStyle w:val="Sinespaciado"/>
        <w:jc w:val="both"/>
        <w:rPr>
          <w:rFonts w:cs="Times New Roman"/>
          <w:szCs w:val="24"/>
        </w:rPr>
      </w:pPr>
      <w:r w:rsidRPr="00BC76F2">
        <w:rPr>
          <w:rFonts w:cs="Times New Roman"/>
          <w:szCs w:val="24"/>
        </w:rPr>
        <w:tab/>
        <w:t>Diputadas, diputade y diputados, representantes de los medios de comunicación y público que nos acompaña a través de las plataformas institucionales de este Poder Legislativo, muchas gracias</w:t>
      </w:r>
      <w:r w:rsidR="00351452" w:rsidRPr="00BC76F2">
        <w:rPr>
          <w:rFonts w:cs="Times New Roman"/>
          <w:szCs w:val="24"/>
        </w:rPr>
        <w:t>, b</w:t>
      </w:r>
      <w:r w:rsidRPr="00BC76F2">
        <w:rPr>
          <w:rFonts w:cs="Times New Roman"/>
          <w:szCs w:val="24"/>
        </w:rPr>
        <w:t>ienvenidos a la “Casa del Pueblo” su casa.</w:t>
      </w:r>
    </w:p>
    <w:p w:rsidR="008015EB" w:rsidRPr="00BC76F2" w:rsidRDefault="008015EB" w:rsidP="003950CD">
      <w:pPr>
        <w:pStyle w:val="Sinespaciado"/>
        <w:jc w:val="both"/>
        <w:rPr>
          <w:rFonts w:cs="Times New Roman"/>
          <w:szCs w:val="24"/>
        </w:rPr>
      </w:pPr>
      <w:r w:rsidRPr="00BC76F2">
        <w:rPr>
          <w:rFonts w:cs="Times New Roman"/>
          <w:szCs w:val="24"/>
        </w:rPr>
        <w:tab/>
        <w:t>Con fundamento en el decreto número 334, aprobado por la Diputación Permanente, la “LXII” Legislatura del Estado Libre y Soberano de México, se reúne para celebrar la Apertura del Séptimo Período Extraordinario de Sesiones.</w:t>
      </w:r>
    </w:p>
    <w:p w:rsidR="008015EB" w:rsidRPr="00BC76F2" w:rsidRDefault="008015EB" w:rsidP="003950CD">
      <w:pPr>
        <w:pStyle w:val="Sinespaciado"/>
        <w:jc w:val="both"/>
        <w:rPr>
          <w:rFonts w:cs="Times New Roman"/>
          <w:szCs w:val="24"/>
        </w:rPr>
      </w:pPr>
      <w:r w:rsidRPr="00BC76F2">
        <w:rPr>
          <w:rFonts w:cs="Times New Roman"/>
          <w:szCs w:val="24"/>
        </w:rPr>
        <w:tab/>
        <w:t xml:space="preserve">El </w:t>
      </w:r>
      <w:r w:rsidR="00E01B0E" w:rsidRPr="00BC76F2">
        <w:rPr>
          <w:rFonts w:cs="Times New Roman"/>
          <w:szCs w:val="24"/>
        </w:rPr>
        <w:t>C</w:t>
      </w:r>
      <w:r w:rsidRPr="00BC76F2">
        <w:rPr>
          <w:rFonts w:cs="Times New Roman"/>
          <w:szCs w:val="24"/>
        </w:rPr>
        <w:t xml:space="preserve">ongreso del Estado de México, es el espacio donde convergen la pluralidad política, el diálogo democrático y la responsabilidad constitucional y es aquí donde las diferencias encuentran cause en el debate </w:t>
      </w:r>
      <w:r w:rsidR="00E01B0E" w:rsidRPr="00BC76F2">
        <w:rPr>
          <w:rFonts w:cs="Times New Roman"/>
          <w:szCs w:val="24"/>
        </w:rPr>
        <w:t xml:space="preserve">parlamentario </w:t>
      </w:r>
      <w:r w:rsidR="00E01B0E" w:rsidRPr="00BC76F2">
        <w:rPr>
          <w:rFonts w:eastAsia="Arial" w:cs="Times New Roman"/>
          <w:szCs w:val="24"/>
        </w:rPr>
        <w:t>y</w:t>
      </w:r>
      <w:r w:rsidRPr="00BC76F2">
        <w:rPr>
          <w:rFonts w:eastAsia="Arial" w:cs="Times New Roman"/>
          <w:szCs w:val="24"/>
        </w:rPr>
        <w:t xml:space="preserve"> donde las decisiones se adoptan privilegiando siempre el interés superior del Estado y de las familias mexiquenses.</w:t>
      </w:r>
    </w:p>
    <w:p w:rsidR="008015EB" w:rsidRPr="00BC76F2" w:rsidRDefault="008015EB" w:rsidP="003950CD">
      <w:pPr>
        <w:pStyle w:val="Sinespaciado"/>
        <w:ind w:firstLine="708"/>
        <w:jc w:val="both"/>
        <w:rPr>
          <w:rFonts w:eastAsia="Arial" w:cs="Times New Roman"/>
          <w:szCs w:val="24"/>
        </w:rPr>
      </w:pPr>
      <w:r w:rsidRPr="00BC76F2">
        <w:rPr>
          <w:rFonts w:eastAsia="Arial" w:cs="Times New Roman"/>
          <w:szCs w:val="24"/>
        </w:rPr>
        <w:t xml:space="preserve">Los periodos extraordinarios representan un mecanismo previsto por nuestro orden constitucional para atender asuntos cuya trascendencia exige la actuación oportuna de esta Soberanía; en este sentido, hoy nos reúne una responsabilidad que trasciende el debate </w:t>
      </w:r>
      <w:r w:rsidRPr="00BC76F2">
        <w:rPr>
          <w:rFonts w:eastAsia="Arial" w:cs="Times New Roman"/>
          <w:szCs w:val="24"/>
        </w:rPr>
        <w:lastRenderedPageBreak/>
        <w:t>parlamentario, nos convoca el deber de adecuar nuestro marco constitucional a una de las reformas más trascendentales de los últimos años de la vida institucional del país, la transformación del Poder Judicial.</w:t>
      </w:r>
    </w:p>
    <w:p w:rsidR="008015EB" w:rsidRPr="00BC76F2" w:rsidRDefault="008015EB" w:rsidP="003950CD">
      <w:pPr>
        <w:pStyle w:val="Sinespaciado"/>
        <w:ind w:firstLine="708"/>
        <w:jc w:val="both"/>
        <w:rPr>
          <w:rFonts w:eastAsia="Arial" w:cs="Times New Roman"/>
          <w:szCs w:val="24"/>
        </w:rPr>
      </w:pPr>
      <w:r w:rsidRPr="00BC76F2">
        <w:rPr>
          <w:rFonts w:eastAsia="Arial" w:cs="Times New Roman"/>
          <w:szCs w:val="24"/>
        </w:rPr>
        <w:t>Es importante señalar que el Congreso del Estado de México no actúa por coyuntura ni por improvisación, actúa en cumplimiento del mandato constitucional con respeto al estado de derecho y con el compromiso de brindar certeza jurídica a las instituciones y sobre todo a las y los mexiquenses, es un Estado democrático, el debate siempre será bienvenido y la pluralidad de ideas fortalece la vida pública; sin embargo, ninguna diferencia política puede estar por encima del cumplimiento de la Constitución, retrasar, desvirtuar o convertir en motivo de confrontación una obligación constitucional no genera certidumbre ni fortalece nuestras instituciones, por el contrario, prolonga la incertidumbre que la ciudadanía espera y sobre todo, este Poder Legislativo resuelve todas sus iniciativas con responsabilidad.</w:t>
      </w:r>
    </w:p>
    <w:p w:rsidR="008015EB" w:rsidRPr="00BC76F2" w:rsidRDefault="008015EB" w:rsidP="003950CD">
      <w:pPr>
        <w:pStyle w:val="Sinespaciado"/>
        <w:ind w:firstLine="708"/>
        <w:jc w:val="both"/>
        <w:rPr>
          <w:rFonts w:eastAsia="Arial" w:cs="Times New Roman"/>
          <w:szCs w:val="24"/>
        </w:rPr>
      </w:pPr>
      <w:r w:rsidRPr="00BC76F2">
        <w:rPr>
          <w:rFonts w:eastAsia="Arial" w:cs="Times New Roman"/>
          <w:szCs w:val="24"/>
        </w:rPr>
        <w:t>Nuestro deber no es administrar las diferencias, sino honrar el mandato constitucional que nos ha sido conferido, ya que la historia juzga con severidad a quienes privilegian la inacción, esta Legislatura ha decidido privilegiar la responsabilidad institucional; por ello, los trabajos que hoy iniciamos responden al compromiso permanente de esta Legislatura, el cumplimiento de sus atribuciones constitucionales y legales en términos de nuestra Ley Suprema</w:t>
      </w:r>
      <w:r w:rsidR="00273ADF" w:rsidRPr="00BC76F2">
        <w:rPr>
          <w:rFonts w:eastAsia="Arial" w:cs="Times New Roman"/>
          <w:szCs w:val="24"/>
        </w:rPr>
        <w:t>,</w:t>
      </w:r>
      <w:r w:rsidRPr="00BC76F2">
        <w:rPr>
          <w:rFonts w:eastAsia="Arial" w:cs="Times New Roman"/>
          <w:szCs w:val="24"/>
        </w:rPr>
        <w:t xml:space="preserve"> las entidades federativas contamos con un plazo de 60 días naturales a partir del 3 de junio del presente año para realizar las adecuaciones a nuestra Constitución y 90 días naturales para adecuar las leyes locales, previniendo que la elección del Poder Judicial del Estado sea coincidente con las elecciones federales el primer domingo de junio del año 2028.</w:t>
      </w:r>
    </w:p>
    <w:p w:rsidR="008015EB" w:rsidRPr="00BC76F2" w:rsidRDefault="008015EB" w:rsidP="003950CD">
      <w:pPr>
        <w:pStyle w:val="Sinespaciado"/>
        <w:ind w:firstLine="708"/>
        <w:jc w:val="both"/>
        <w:rPr>
          <w:rFonts w:eastAsia="Arial" w:cs="Times New Roman"/>
          <w:szCs w:val="24"/>
        </w:rPr>
      </w:pPr>
      <w:r w:rsidRPr="00BC76F2">
        <w:rPr>
          <w:rFonts w:eastAsia="Arial" w:cs="Times New Roman"/>
          <w:szCs w:val="24"/>
        </w:rPr>
        <w:t xml:space="preserve">Por ello, discutiremos y votaremos el dictamen aprobado por las Comisiones Legislativas de Gobernación y Puntos Constitucionales y </w:t>
      </w:r>
      <w:r w:rsidR="00FC4B87" w:rsidRPr="00BC76F2">
        <w:rPr>
          <w:rFonts w:eastAsia="Arial" w:cs="Times New Roman"/>
          <w:szCs w:val="24"/>
        </w:rPr>
        <w:t xml:space="preserve">Comisión Legislativa </w:t>
      </w:r>
      <w:r w:rsidRPr="00BC76F2">
        <w:rPr>
          <w:rFonts w:eastAsia="Arial" w:cs="Times New Roman"/>
          <w:szCs w:val="24"/>
        </w:rPr>
        <w:t>de Procuración y Administración de Justicia, en relación con la Iniciativa de Reformas y Adiciones a la Constitución Política del Estado Libre y Soberano de México, presentada por el diputado José Francisco Vázquez Rodríguez, Coordinador del Grupo Parlamentario del Partido morena.</w:t>
      </w:r>
    </w:p>
    <w:p w:rsidR="008015EB" w:rsidRPr="00BC76F2" w:rsidRDefault="008015EB" w:rsidP="003950CD">
      <w:pPr>
        <w:pStyle w:val="Sinespaciado"/>
        <w:ind w:firstLine="708"/>
        <w:jc w:val="both"/>
        <w:rPr>
          <w:rFonts w:eastAsia="Arial" w:cs="Times New Roman"/>
          <w:szCs w:val="24"/>
        </w:rPr>
      </w:pPr>
      <w:r w:rsidRPr="00BC76F2">
        <w:rPr>
          <w:rFonts w:eastAsia="Arial" w:cs="Times New Roman"/>
          <w:szCs w:val="24"/>
        </w:rPr>
        <w:t>En este contexto, corresponde a esta Legislatura ejercer plenamente su función de constituyente permanente y dar cumplimiento a ese mandato constitucional con responsabilidad, seriedad y estricto apego al estado de derecho.</w:t>
      </w:r>
    </w:p>
    <w:p w:rsidR="008015EB" w:rsidRPr="00BC76F2" w:rsidRDefault="008015EB" w:rsidP="003950CD">
      <w:pPr>
        <w:pStyle w:val="Sinespaciado"/>
        <w:ind w:firstLine="708"/>
        <w:jc w:val="both"/>
        <w:rPr>
          <w:rFonts w:eastAsia="Arial" w:cs="Times New Roman"/>
          <w:szCs w:val="24"/>
        </w:rPr>
      </w:pPr>
      <w:r w:rsidRPr="00BC76F2">
        <w:rPr>
          <w:rFonts w:eastAsia="Arial" w:cs="Times New Roman"/>
          <w:szCs w:val="24"/>
        </w:rPr>
        <w:t>La propuesta que se ha sometido a consideración a esta Asamblea incorpora las bases constitucionales necesarias para organizar el nuevo modelo de integración del Poder Judicial del Estado de México, defendiendo reglas claras respecto de los procedimientos, etapas, plazos, requisitos y mecanismos institucionales que permitirán su adecuada implementación</w:t>
      </w:r>
      <w:r w:rsidR="000F4125" w:rsidRPr="00BC76F2">
        <w:rPr>
          <w:rFonts w:eastAsia="Arial" w:cs="Times New Roman"/>
          <w:szCs w:val="24"/>
        </w:rPr>
        <w:t>;</w:t>
      </w:r>
      <w:r w:rsidRPr="00BC76F2">
        <w:rPr>
          <w:rFonts w:eastAsia="Arial" w:cs="Times New Roman"/>
          <w:szCs w:val="24"/>
        </w:rPr>
        <w:t xml:space="preserve"> a través de esta iniciativa que ha sido dictaminada, se incorporan al marco constitucional del Estado de México los principios, las disposiciones necesarias y sobre todo, la elección del Poder Judicial contenidos en el artículo 116 de la Constitución General de la República, a efecto de que las candidaturas y la elección de magistradas, magistrados, juezas y jueces se ejecuten en las bases, etapas, procedimientos, términos, plazos, modalidades, requisitos, duración de los cargos y demás disposiciones que la Constitución establece para el Poder Judicial Local.</w:t>
      </w:r>
    </w:p>
    <w:p w:rsidR="006D22A0" w:rsidRPr="00BC76F2" w:rsidRDefault="008015EB" w:rsidP="003950CD">
      <w:pPr>
        <w:pStyle w:val="Sinespaciado"/>
        <w:ind w:firstLine="708"/>
        <w:jc w:val="both"/>
        <w:rPr>
          <w:rFonts w:cs="Times New Roman"/>
          <w:szCs w:val="24"/>
        </w:rPr>
      </w:pPr>
      <w:r w:rsidRPr="00BC76F2">
        <w:rPr>
          <w:rFonts w:eastAsia="Arial" w:cs="Times New Roman"/>
          <w:szCs w:val="24"/>
        </w:rPr>
        <w:t xml:space="preserve">Con la propuesta de la reforma y adición constitucional local, la </w:t>
      </w:r>
      <w:r w:rsidR="00180BF4" w:rsidRPr="00BC76F2">
        <w:rPr>
          <w:rFonts w:eastAsia="Arial" w:cs="Times New Roman"/>
          <w:szCs w:val="24"/>
        </w:rPr>
        <w:t>“</w:t>
      </w:r>
      <w:r w:rsidRPr="00BC76F2">
        <w:rPr>
          <w:rFonts w:eastAsia="Arial" w:cs="Times New Roman"/>
          <w:szCs w:val="24"/>
        </w:rPr>
        <w:t>LXII</w:t>
      </w:r>
      <w:r w:rsidR="00180BF4" w:rsidRPr="00BC76F2">
        <w:rPr>
          <w:rFonts w:eastAsia="Arial" w:cs="Times New Roman"/>
          <w:szCs w:val="24"/>
        </w:rPr>
        <w:t>”</w:t>
      </w:r>
      <w:r w:rsidRPr="00BC76F2">
        <w:rPr>
          <w:rFonts w:eastAsia="Arial" w:cs="Times New Roman"/>
          <w:szCs w:val="24"/>
        </w:rPr>
        <w:t xml:space="preserve"> Legislatura cumple con su responsabilidad, homologa y unifica criterios, armoniza la Constitución del Estado para generar disposiciones constitucionales sólidas que permitan una justicia cercana, pronta y expedita, que atienda la realidad social</w:t>
      </w:r>
      <w:r w:rsidR="008D3AC8" w:rsidRPr="00BC76F2">
        <w:rPr>
          <w:rFonts w:eastAsia="Arial" w:cs="Times New Roman"/>
          <w:szCs w:val="24"/>
        </w:rPr>
        <w:t xml:space="preserve"> y un </w:t>
      </w:r>
      <w:r w:rsidR="006D22A0" w:rsidRPr="00BC76F2">
        <w:t>Poder Judicial democrático capacitado, que garantice justicia para todas y para todos.</w:t>
      </w:r>
    </w:p>
    <w:p w:rsidR="006D22A0" w:rsidRPr="00BC76F2" w:rsidRDefault="006D22A0" w:rsidP="003950CD">
      <w:pPr>
        <w:pStyle w:val="Sinespaciado"/>
        <w:jc w:val="both"/>
      </w:pPr>
      <w:r w:rsidRPr="00BC76F2">
        <w:tab/>
        <w:t xml:space="preserve">En cuanto a los aspectos relevantes de la reforma y adición constitucional que resolveremos en este periodo, me permito destacar lo siguiente. </w:t>
      </w:r>
    </w:p>
    <w:p w:rsidR="006D22A0" w:rsidRPr="00BC76F2" w:rsidRDefault="006D22A0" w:rsidP="003950CD">
      <w:pPr>
        <w:pStyle w:val="Sinespaciado"/>
        <w:jc w:val="both"/>
      </w:pPr>
      <w:r w:rsidRPr="00BC76F2">
        <w:tab/>
        <w:t>Actualización</w:t>
      </w:r>
      <w:r w:rsidR="00C437FA" w:rsidRPr="00BC76F2">
        <w:t>,</w:t>
      </w:r>
      <w:r w:rsidRPr="00BC76F2">
        <w:t xml:space="preserve"> los plazos para la emisión de las convocatorias, los procesos de elección judicial, estableciendo una temporalidad acorde con la complejidad de las etapas de evaluación, selección y postulación a las candidaturas. </w:t>
      </w:r>
    </w:p>
    <w:p w:rsidR="006D22A0" w:rsidRPr="00BC76F2" w:rsidRDefault="006D22A0" w:rsidP="003950CD">
      <w:pPr>
        <w:pStyle w:val="Sinespaciado"/>
        <w:jc w:val="both"/>
      </w:pPr>
      <w:r w:rsidRPr="00BC76F2">
        <w:lastRenderedPageBreak/>
        <w:tab/>
        <w:t>Crear la figura de una Comisión Coordinadora</w:t>
      </w:r>
      <w:r w:rsidR="00C437FA" w:rsidRPr="00BC76F2">
        <w:t>,</w:t>
      </w:r>
      <w:r w:rsidRPr="00BC76F2">
        <w:t xml:space="preserve"> integrada por las personas representantes de los Comités de Evaluación de los tres Poderes del Estado. </w:t>
      </w:r>
    </w:p>
    <w:p w:rsidR="006D22A0" w:rsidRPr="00BC76F2" w:rsidRDefault="006D22A0" w:rsidP="003950CD">
      <w:pPr>
        <w:pStyle w:val="Sinespaciado"/>
        <w:jc w:val="both"/>
      </w:pPr>
      <w:r w:rsidRPr="00BC76F2">
        <w:tab/>
        <w:t xml:space="preserve">Incorpora un nuevo esquema de organización territorial de las elecciones judiciales mediante regiones judiciales, electorales y distritos judiciales electorales. </w:t>
      </w:r>
    </w:p>
    <w:p w:rsidR="006D22A0" w:rsidRPr="00BC76F2" w:rsidRDefault="006D22A0" w:rsidP="003950CD">
      <w:pPr>
        <w:pStyle w:val="Sinespaciado"/>
        <w:jc w:val="both"/>
      </w:pPr>
      <w:r w:rsidRPr="00BC76F2">
        <w:tab/>
        <w:t xml:space="preserve">Fortalece las disposiciones relativas a la integración de las boletas electorales judiciales, incluyendo elementos que permitan a la ciudadanía identificar con claridad la especialidad jurisdiccional correspondiente, el poder postulante y la condición de la persona juzgadora en funciones, cuando así sea el caso. </w:t>
      </w:r>
    </w:p>
    <w:p w:rsidR="006D22A0" w:rsidRPr="00BC76F2" w:rsidRDefault="006D22A0" w:rsidP="003950CD">
      <w:pPr>
        <w:pStyle w:val="Sinespaciado"/>
        <w:jc w:val="both"/>
      </w:pPr>
      <w:r w:rsidRPr="00BC76F2">
        <w:tab/>
        <w:t xml:space="preserve">Elimina la discrecionalidad en la cobertura de vacantes y fortalece el principio de legitimidad democrática derivado de la voluntad ciudadana expresada en las urnas. </w:t>
      </w:r>
    </w:p>
    <w:p w:rsidR="006D22A0" w:rsidRPr="00BC76F2" w:rsidRDefault="006D22A0" w:rsidP="003950CD">
      <w:pPr>
        <w:pStyle w:val="Sinespaciado"/>
        <w:jc w:val="both"/>
      </w:pPr>
      <w:r w:rsidRPr="00BC76F2">
        <w:tab/>
        <w:t>Refuerza las atribuciones del poder del Tribunal de Disciplina Judicial en materia de evaluación del desempeño, capacitación y actualización permanente de las personas juzgador</w:t>
      </w:r>
      <w:r w:rsidR="001F64C9" w:rsidRPr="00BC76F2">
        <w:t>a</w:t>
      </w:r>
      <w:r w:rsidRPr="00BC76F2">
        <w:t xml:space="preserve">s electas. </w:t>
      </w:r>
    </w:p>
    <w:p w:rsidR="006D22A0" w:rsidRPr="00BC76F2" w:rsidRDefault="006D22A0" w:rsidP="003950CD">
      <w:pPr>
        <w:pStyle w:val="Sinespaciado"/>
        <w:jc w:val="both"/>
      </w:pPr>
      <w:r w:rsidRPr="00BC76F2">
        <w:tab/>
        <w:t xml:space="preserve">Asimismo, durante este Periodo Extraordinario se conocerá la Iniciativa presentada por nuestra querida y gran Gobernadora Constitucional del Estado de México, la Maestra Delfina Gómez Álvarez, mediante la cual se propone la desincorporación de un inmueble estatal para su donación al Instituto Mexicano del Seguro Social, con el propósito de contribuir un centro de educación y cuidado infantil en el </w:t>
      </w:r>
      <w:r w:rsidR="001F64C9" w:rsidRPr="00BC76F2">
        <w:t xml:space="preserve">Municipio </w:t>
      </w:r>
      <w:r w:rsidRPr="00BC76F2">
        <w:t xml:space="preserve">de Chimalhuacán. </w:t>
      </w:r>
    </w:p>
    <w:p w:rsidR="006D22A0" w:rsidRPr="00BC76F2" w:rsidRDefault="006D22A0" w:rsidP="003950CD">
      <w:pPr>
        <w:pStyle w:val="Sinespaciado"/>
        <w:jc w:val="both"/>
      </w:pPr>
      <w:r w:rsidRPr="00BC76F2">
        <w:tab/>
        <w:t xml:space="preserve">Se trata de una acción que refleja la coordinación institucional entre los distintos órdenes de gobierno para fortalecer las políticas públicas dirigidas a la protección, atención y desarrollo integral de la niñez, privilegiando en todo momento el principio del interés superior de niñas y niños. </w:t>
      </w:r>
    </w:p>
    <w:p w:rsidR="006D22A0" w:rsidRPr="00BC76F2" w:rsidRDefault="006D22A0" w:rsidP="003950CD">
      <w:pPr>
        <w:pStyle w:val="Sinespaciado"/>
        <w:jc w:val="both"/>
      </w:pPr>
      <w:r w:rsidRPr="00BC76F2">
        <w:tab/>
        <w:t xml:space="preserve">Compañeras, compañere y compañeros diputados, cada sesión del Congreso representa una oportunidad para fortalecer nuestras instituciones democráticas. Cada debate parlamentario contribuye a una expresión de pluralidad que caracteriza nuestra </w:t>
      </w:r>
      <w:r w:rsidR="00F91F12" w:rsidRPr="00BC76F2">
        <w:t xml:space="preserve">Entidad </w:t>
      </w:r>
      <w:r w:rsidRPr="00BC76F2">
        <w:t>y cada decisión legislativa exige de quienes integramos esta representación popular responsabilidad, apertura al diálogo y respeto irrestricto al marco constitucional</w:t>
      </w:r>
      <w:r w:rsidR="00611F53" w:rsidRPr="00BC76F2">
        <w:t>;</w:t>
      </w:r>
      <w:r w:rsidRPr="00BC76F2">
        <w:t xml:space="preserve"> </w:t>
      </w:r>
      <w:r w:rsidR="00611F53" w:rsidRPr="00BC76F2">
        <w:t>p</w:t>
      </w:r>
      <w:r w:rsidRPr="00BC76F2">
        <w:t xml:space="preserve">orque la fortaleza del Poder Legislativo no radica únicamente en la aprobación de leyes, sino en su capacidad de contribuir consensos, garantizar el equilibrio entre los poderes públicos y responder con visión de Estado a los desafíos que enfrenta nuestra sociedad. </w:t>
      </w:r>
    </w:p>
    <w:p w:rsidR="006D22A0" w:rsidRPr="00BC76F2" w:rsidRDefault="006D22A0" w:rsidP="003950CD">
      <w:pPr>
        <w:pStyle w:val="Sinespaciado"/>
        <w:jc w:val="both"/>
      </w:pPr>
      <w:r w:rsidRPr="00BC76F2">
        <w:tab/>
        <w:t>Estoy convencida de que los trabajos de este periodo extraordinario se desarrollarán con altura de miras, respeto a la diversidad de opiniones y obstáculo, comprometido con el principio que rigen las funciones legislativas.</w:t>
      </w:r>
    </w:p>
    <w:p w:rsidR="006D22A0" w:rsidRPr="00BC76F2" w:rsidRDefault="006D22A0" w:rsidP="003950CD">
      <w:pPr>
        <w:pStyle w:val="Sinespaciado"/>
        <w:jc w:val="both"/>
      </w:pPr>
      <w:r w:rsidRPr="00BC76F2">
        <w:tab/>
        <w:t xml:space="preserve">A nombre de quienes integramos la Mesa Directiva, expreso nuestro reconocimiento, cariño y aprecio al diputado José Francisco Vázquez Rodríguez, Presidente de la Junta de Coordinación Política, así como a los </w:t>
      </w:r>
      <w:r w:rsidR="009B409A" w:rsidRPr="00BC76F2">
        <w:t>c</w:t>
      </w:r>
      <w:r w:rsidRPr="00BC76F2">
        <w:t xml:space="preserve">oordinadores y a los integrantes de todos los Grupos Parlamentarios, por su disposición permanente para privilegiar el diálogo institucional y el trabajo legislativo en beneficio de este gran Estado de México. </w:t>
      </w:r>
    </w:p>
    <w:p w:rsidR="006D22A0" w:rsidRPr="00BC76F2" w:rsidRDefault="006D22A0" w:rsidP="003950CD">
      <w:pPr>
        <w:pStyle w:val="Sinespaciado"/>
        <w:jc w:val="both"/>
      </w:pPr>
      <w:r w:rsidRPr="00BC76F2">
        <w:tab/>
        <w:t xml:space="preserve">Los trabajos de este poder y de este periodo extraordinario manifiestan el propósito firme de sumarnos a la Federación que encabeza la Doctora Claudia Sheinbaum Pardo, Presidenta de México, en el proceso de transformación democrática del Poder Judicial y al cambio democrático y humanista que ha impulsado nuestra querida y gran Gobernadora, la Maestra Delfina Gómez Álvarez. </w:t>
      </w:r>
    </w:p>
    <w:p w:rsidR="006D22A0" w:rsidRPr="00BC76F2" w:rsidRDefault="006D22A0" w:rsidP="003950CD">
      <w:pPr>
        <w:pStyle w:val="Sinespaciado"/>
        <w:jc w:val="both"/>
      </w:pPr>
      <w:r w:rsidRPr="00BC76F2">
        <w:tab/>
        <w:t xml:space="preserve">La pluralidad no debilita este Congreso, por el contrario, lo fortalece cuando se convierte en diálogo, construcción de acuerdos y respeto a la legalidad. </w:t>
      </w:r>
    </w:p>
    <w:p w:rsidR="008015EB" w:rsidRPr="00BC76F2" w:rsidRDefault="006D22A0" w:rsidP="003950CD">
      <w:pPr>
        <w:pStyle w:val="Sinespaciado"/>
        <w:jc w:val="both"/>
      </w:pPr>
      <w:r w:rsidRPr="00BC76F2">
        <w:tab/>
        <w:t>Las decisiones que hoy tomemos no pertenecen únicamente al presente, formarán parte del diseño institucional que acompañará al Estado de México durante los próximos años y contribuirá a fortalecer un sistema de justicia más cercano a la ciudadanía, más</w:t>
      </w:r>
      <w:r w:rsidR="00222028" w:rsidRPr="00BC76F2">
        <w:t xml:space="preserve"> transparente </w:t>
      </w:r>
      <w:r w:rsidR="008015EB" w:rsidRPr="00BC76F2">
        <w:rPr>
          <w:rFonts w:cs="Times New Roman"/>
          <w:szCs w:val="24"/>
        </w:rPr>
        <w:t>con mayor legitimidad democrática.</w:t>
      </w:r>
    </w:p>
    <w:p w:rsidR="008015EB" w:rsidRPr="00BC76F2" w:rsidRDefault="008015EB" w:rsidP="003950CD">
      <w:pPr>
        <w:spacing w:after="0" w:line="240" w:lineRule="auto"/>
        <w:jc w:val="both"/>
        <w:rPr>
          <w:rFonts w:ascii="Times New Roman" w:hAnsi="Times New Roman" w:cs="Times New Roman"/>
          <w:sz w:val="24"/>
          <w:szCs w:val="24"/>
        </w:rPr>
      </w:pPr>
      <w:r w:rsidRPr="00BC76F2">
        <w:rPr>
          <w:rFonts w:ascii="Times New Roman" w:hAnsi="Times New Roman" w:cs="Times New Roman"/>
          <w:sz w:val="24"/>
          <w:szCs w:val="24"/>
        </w:rPr>
        <w:lastRenderedPageBreak/>
        <w:tab/>
        <w:t>Que este período extraordinario sea ejemplo de responsabilidad republicana, respeto entre las fuerzas públicas, políticas y sobre todo de nuestro compromiso permanente con el pueblo del Estado de México, porque las y los mexiquenses esperan de este Congreso decisiones responsables, instituciones sólidas y un ejercicio parlamentario a la altura de los retos de nuestro tiempo, es la responsabilidad que hoy asumimos y el compromiso que refrendamos.</w:t>
      </w:r>
    </w:p>
    <w:p w:rsidR="008015EB" w:rsidRPr="00BC76F2" w:rsidRDefault="008015EB" w:rsidP="003950CD">
      <w:pPr>
        <w:spacing w:after="0" w:line="240" w:lineRule="auto"/>
        <w:rPr>
          <w:rFonts w:ascii="Times New Roman" w:hAnsi="Times New Roman" w:cs="Times New Roman"/>
          <w:sz w:val="24"/>
          <w:szCs w:val="24"/>
        </w:rPr>
      </w:pPr>
      <w:r w:rsidRPr="00BC76F2">
        <w:rPr>
          <w:rFonts w:ascii="Times New Roman" w:hAnsi="Times New Roman" w:cs="Times New Roman"/>
          <w:sz w:val="24"/>
          <w:szCs w:val="24"/>
        </w:rPr>
        <w:tab/>
        <w:t>Muchas gracias.</w:t>
      </w:r>
    </w:p>
    <w:p w:rsidR="008015EB" w:rsidRPr="00BC76F2" w:rsidRDefault="008015EB" w:rsidP="003950CD">
      <w:pPr>
        <w:spacing w:after="0" w:line="240" w:lineRule="auto"/>
        <w:jc w:val="both"/>
        <w:rPr>
          <w:rFonts w:ascii="Times New Roman" w:hAnsi="Times New Roman" w:cs="Times New Roman"/>
          <w:sz w:val="24"/>
          <w:szCs w:val="24"/>
        </w:rPr>
      </w:pPr>
      <w:r w:rsidRPr="00BC76F2">
        <w:rPr>
          <w:rFonts w:ascii="Times New Roman" w:hAnsi="Times New Roman" w:cs="Times New Roman"/>
          <w:sz w:val="24"/>
          <w:szCs w:val="24"/>
        </w:rPr>
        <w:t>VICEPRESIDENTA DIP. SARA ALICIA RAMÍREZ DE LA O. Pido a los asistentes ponerse de pie.</w:t>
      </w:r>
    </w:p>
    <w:p w:rsidR="008015EB" w:rsidRPr="00BC76F2" w:rsidRDefault="008015EB" w:rsidP="003950CD">
      <w:pPr>
        <w:spacing w:after="0" w:line="240" w:lineRule="auto"/>
        <w:jc w:val="both"/>
        <w:rPr>
          <w:rFonts w:ascii="Times New Roman" w:hAnsi="Times New Roman" w:cs="Times New Roman"/>
          <w:sz w:val="24"/>
          <w:szCs w:val="24"/>
        </w:rPr>
      </w:pPr>
      <w:r w:rsidRPr="00BC76F2">
        <w:rPr>
          <w:rFonts w:ascii="Times New Roman" w:hAnsi="Times New Roman" w:cs="Times New Roman"/>
          <w:sz w:val="24"/>
          <w:szCs w:val="24"/>
        </w:rPr>
        <w:t xml:space="preserve">PRESIDENTA DIP. MARTHA AZUCENA CAMACHO REYNOSO. La Honorable </w:t>
      </w:r>
      <w:r w:rsidR="0039366B" w:rsidRPr="00BC76F2">
        <w:rPr>
          <w:rFonts w:ascii="Times New Roman" w:hAnsi="Times New Roman" w:cs="Times New Roman"/>
          <w:sz w:val="24"/>
          <w:szCs w:val="24"/>
        </w:rPr>
        <w:t>“</w:t>
      </w:r>
      <w:r w:rsidRPr="00BC76F2">
        <w:rPr>
          <w:rFonts w:ascii="Times New Roman" w:hAnsi="Times New Roman" w:cs="Times New Roman"/>
          <w:sz w:val="24"/>
          <w:szCs w:val="24"/>
        </w:rPr>
        <w:t>LXII</w:t>
      </w:r>
      <w:r w:rsidR="0039366B" w:rsidRPr="00BC76F2">
        <w:rPr>
          <w:rFonts w:ascii="Times New Roman" w:hAnsi="Times New Roman" w:cs="Times New Roman"/>
          <w:sz w:val="24"/>
          <w:szCs w:val="24"/>
        </w:rPr>
        <w:t>”</w:t>
      </w:r>
      <w:r w:rsidRPr="00BC76F2">
        <w:rPr>
          <w:rFonts w:ascii="Times New Roman" w:hAnsi="Times New Roman" w:cs="Times New Roman"/>
          <w:sz w:val="24"/>
          <w:szCs w:val="24"/>
        </w:rPr>
        <w:t xml:space="preserve"> Legislatura del Congreso del Estado Libre y Soberano de México, siendo las trece horas con once minutos día lunes trece de julio del año dos mil veintiséis abre su Séptimo Período Extraordinario de Sesiones con la certeza de que estos trabajos nos permitirán por una parte seguir perfeccionando las bases constitucionales del Poder Judicial del Estado y por la otra apoyar las acciones en favor de la educación y el cuidado infantil.</w:t>
      </w:r>
    </w:p>
    <w:p w:rsidR="008015EB" w:rsidRPr="00BC76F2" w:rsidRDefault="008015EB" w:rsidP="003950CD">
      <w:pPr>
        <w:spacing w:after="0" w:line="240" w:lineRule="auto"/>
        <w:jc w:val="both"/>
        <w:rPr>
          <w:rFonts w:ascii="Times New Roman" w:hAnsi="Times New Roman" w:cs="Times New Roman"/>
          <w:sz w:val="24"/>
          <w:szCs w:val="24"/>
        </w:rPr>
      </w:pPr>
      <w:r w:rsidRPr="00BC76F2">
        <w:rPr>
          <w:rFonts w:ascii="Times New Roman" w:hAnsi="Times New Roman" w:cs="Times New Roman"/>
          <w:sz w:val="24"/>
          <w:szCs w:val="24"/>
        </w:rPr>
        <w:t>SECRETARIA DIP. MARICELA BELTRÁN SÁNCHEZ. El propósito de la sesión ha sido cubierto.</w:t>
      </w:r>
    </w:p>
    <w:p w:rsidR="008015EB" w:rsidRPr="00BC76F2" w:rsidRDefault="008015EB" w:rsidP="003950CD">
      <w:pPr>
        <w:spacing w:after="0" w:line="240" w:lineRule="auto"/>
        <w:jc w:val="both"/>
        <w:rPr>
          <w:rFonts w:ascii="Times New Roman" w:hAnsi="Times New Roman" w:cs="Times New Roman"/>
          <w:sz w:val="24"/>
          <w:szCs w:val="24"/>
        </w:rPr>
      </w:pPr>
      <w:r w:rsidRPr="00BC76F2">
        <w:rPr>
          <w:rFonts w:ascii="Times New Roman" w:hAnsi="Times New Roman" w:cs="Times New Roman"/>
          <w:sz w:val="24"/>
          <w:szCs w:val="24"/>
        </w:rPr>
        <w:t>PRESIDENTA DIP. MARTHA AZUCENA CAMACHO REYNOSO. Gracias Secretaria.</w:t>
      </w:r>
    </w:p>
    <w:p w:rsidR="008015EB" w:rsidRPr="00BC76F2" w:rsidRDefault="008015EB" w:rsidP="003950CD">
      <w:pPr>
        <w:spacing w:after="0" w:line="240" w:lineRule="auto"/>
        <w:rPr>
          <w:rFonts w:ascii="Times New Roman" w:hAnsi="Times New Roman" w:cs="Times New Roman"/>
          <w:sz w:val="24"/>
          <w:szCs w:val="24"/>
        </w:rPr>
      </w:pPr>
      <w:r w:rsidRPr="00BC76F2">
        <w:rPr>
          <w:rFonts w:ascii="Times New Roman" w:hAnsi="Times New Roman" w:cs="Times New Roman"/>
          <w:sz w:val="24"/>
          <w:szCs w:val="24"/>
        </w:rPr>
        <w:tab/>
        <w:t>Registre la Secretaría la asistencia a la sesión.</w:t>
      </w:r>
    </w:p>
    <w:p w:rsidR="008015EB" w:rsidRPr="00BC76F2" w:rsidRDefault="008015EB" w:rsidP="003950CD">
      <w:pPr>
        <w:spacing w:after="0" w:line="240" w:lineRule="auto"/>
        <w:rPr>
          <w:rFonts w:ascii="Times New Roman" w:hAnsi="Times New Roman" w:cs="Times New Roman"/>
          <w:sz w:val="24"/>
          <w:szCs w:val="24"/>
        </w:rPr>
      </w:pPr>
      <w:r w:rsidRPr="00BC76F2">
        <w:rPr>
          <w:rFonts w:ascii="Times New Roman" w:hAnsi="Times New Roman" w:cs="Times New Roman"/>
          <w:sz w:val="24"/>
          <w:szCs w:val="24"/>
        </w:rPr>
        <w:t>SECRETARIA DIP. MARICELA BELTRÁN SÁNCHEZ. Ha sido registrada la asistencia.</w:t>
      </w:r>
    </w:p>
    <w:p w:rsidR="008015EB" w:rsidRPr="00BC76F2" w:rsidRDefault="008015EB" w:rsidP="003950CD">
      <w:pPr>
        <w:spacing w:after="0" w:line="240" w:lineRule="auto"/>
        <w:jc w:val="both"/>
        <w:rPr>
          <w:rFonts w:ascii="Times New Roman" w:hAnsi="Times New Roman" w:cs="Times New Roman"/>
          <w:sz w:val="24"/>
          <w:szCs w:val="24"/>
        </w:rPr>
      </w:pPr>
      <w:r w:rsidRPr="00BC76F2">
        <w:rPr>
          <w:rFonts w:ascii="Times New Roman" w:hAnsi="Times New Roman" w:cs="Times New Roman"/>
          <w:sz w:val="24"/>
          <w:szCs w:val="24"/>
        </w:rPr>
        <w:t xml:space="preserve">PRESIDENTA DIP. MARTHA AZUCENA CAMACHO REYNOSO. Se levanta la Sesión, siendo las trece horas con doce minutos del día lunes trece de julio del año dos mil veintiséis y se pide a quienes integran la </w:t>
      </w:r>
      <w:r w:rsidR="00176FD5" w:rsidRPr="00BC76F2">
        <w:rPr>
          <w:rFonts w:ascii="Times New Roman" w:hAnsi="Times New Roman" w:cs="Times New Roman"/>
          <w:sz w:val="24"/>
          <w:szCs w:val="24"/>
        </w:rPr>
        <w:t>“</w:t>
      </w:r>
      <w:r w:rsidRPr="00BC76F2">
        <w:rPr>
          <w:rFonts w:ascii="Times New Roman" w:hAnsi="Times New Roman" w:cs="Times New Roman"/>
          <w:sz w:val="24"/>
          <w:szCs w:val="24"/>
        </w:rPr>
        <w:t>LXII</w:t>
      </w:r>
      <w:r w:rsidR="00176FD5" w:rsidRPr="00BC76F2">
        <w:rPr>
          <w:rFonts w:ascii="Times New Roman" w:hAnsi="Times New Roman" w:cs="Times New Roman"/>
          <w:sz w:val="24"/>
          <w:szCs w:val="24"/>
        </w:rPr>
        <w:t>”</w:t>
      </w:r>
      <w:r w:rsidRPr="00BC76F2">
        <w:rPr>
          <w:rFonts w:ascii="Times New Roman" w:hAnsi="Times New Roman" w:cs="Times New Roman"/>
          <w:sz w:val="24"/>
          <w:szCs w:val="24"/>
        </w:rPr>
        <w:t xml:space="preserve"> Legislatura proseguir en su sitial para realizar de inmediato </w:t>
      </w:r>
      <w:r w:rsidR="00846100" w:rsidRPr="00BC76F2">
        <w:rPr>
          <w:rFonts w:ascii="Times New Roman" w:hAnsi="Times New Roman" w:cs="Times New Roman"/>
          <w:sz w:val="24"/>
          <w:szCs w:val="24"/>
        </w:rPr>
        <w:t xml:space="preserve">Sesión </w:t>
      </w:r>
      <w:r w:rsidRPr="00BC76F2">
        <w:rPr>
          <w:rFonts w:ascii="Times New Roman" w:hAnsi="Times New Roman" w:cs="Times New Roman"/>
          <w:sz w:val="24"/>
          <w:szCs w:val="24"/>
        </w:rPr>
        <w:t>de régimen Deliberante.</w:t>
      </w:r>
    </w:p>
    <w:p w:rsidR="00BC76F2" w:rsidRPr="00BC76F2" w:rsidRDefault="008015EB">
      <w:pPr>
        <w:spacing w:after="0" w:line="240" w:lineRule="auto"/>
        <w:jc w:val="both"/>
        <w:rPr>
          <w:rFonts w:ascii="Times New Roman" w:hAnsi="Times New Roman" w:cs="Times New Roman"/>
          <w:sz w:val="24"/>
          <w:szCs w:val="24"/>
        </w:rPr>
      </w:pPr>
      <w:r w:rsidRPr="00BC76F2">
        <w:rPr>
          <w:rFonts w:ascii="Times New Roman" w:hAnsi="Times New Roman" w:cs="Times New Roman"/>
          <w:sz w:val="24"/>
          <w:szCs w:val="24"/>
        </w:rPr>
        <w:t>SECRETARIA DIP. M</w:t>
      </w:r>
      <w:bookmarkStart w:id="0" w:name="_GoBack"/>
      <w:bookmarkEnd w:id="0"/>
      <w:r w:rsidRPr="00BC76F2">
        <w:rPr>
          <w:rFonts w:ascii="Times New Roman" w:hAnsi="Times New Roman" w:cs="Times New Roman"/>
          <w:sz w:val="24"/>
          <w:szCs w:val="24"/>
        </w:rPr>
        <w:t>ARICELA BELTRÁN SÁNCHEZ. La sesión ha quedado grabada en la cinta 126-A-LXII.</w:t>
      </w:r>
    </w:p>
    <w:sectPr w:rsidR="00BC76F2" w:rsidRPr="00BC76F2" w:rsidSect="006D70B0">
      <w:headerReference w:type="default" r:id="rId7"/>
      <w:footerReference w:type="default" r:id="rId8"/>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3815" w:rsidRDefault="00F83815" w:rsidP="001105DF">
      <w:pPr>
        <w:spacing w:after="0" w:line="240" w:lineRule="auto"/>
      </w:pPr>
      <w:r>
        <w:separator/>
      </w:r>
    </w:p>
  </w:endnote>
  <w:endnote w:type="continuationSeparator" w:id="0">
    <w:p w:rsidR="00F83815" w:rsidRDefault="00F83815"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1471730"/>
      <w:docPartObj>
        <w:docPartGallery w:val="Page Numbers (Bottom of Page)"/>
        <w:docPartUnique/>
      </w:docPartObj>
    </w:sdtPr>
    <w:sdtContent>
      <w:p w:rsidR="003950CD" w:rsidRDefault="003950CD" w:rsidP="003950CD">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3815" w:rsidRDefault="00F83815" w:rsidP="001105DF">
      <w:pPr>
        <w:spacing w:after="0" w:line="240" w:lineRule="auto"/>
      </w:pPr>
      <w:r>
        <w:separator/>
      </w:r>
    </w:p>
  </w:footnote>
  <w:footnote w:type="continuationSeparator" w:id="0">
    <w:p w:rsidR="00F83815" w:rsidRDefault="00F83815" w:rsidP="00110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0CD" w:rsidRDefault="003950CD" w:rsidP="003950CD">
    <w:pPr>
      <w:pStyle w:val="Encabezado"/>
      <w:tabs>
        <w:tab w:val="clear" w:pos="4419"/>
        <w:tab w:val="clear" w:pos="88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9622A"/>
    <w:rsid w:val="000F4125"/>
    <w:rsid w:val="001105DF"/>
    <w:rsid w:val="00152DAC"/>
    <w:rsid w:val="00176FD5"/>
    <w:rsid w:val="00180BF4"/>
    <w:rsid w:val="001A33B6"/>
    <w:rsid w:val="001F64C9"/>
    <w:rsid w:val="00222028"/>
    <w:rsid w:val="00266B47"/>
    <w:rsid w:val="00273ADF"/>
    <w:rsid w:val="00351452"/>
    <w:rsid w:val="0039366B"/>
    <w:rsid w:val="003950CD"/>
    <w:rsid w:val="00413E0D"/>
    <w:rsid w:val="0046768A"/>
    <w:rsid w:val="00474F1C"/>
    <w:rsid w:val="004757FA"/>
    <w:rsid w:val="004817B1"/>
    <w:rsid w:val="004858E5"/>
    <w:rsid w:val="004865AC"/>
    <w:rsid w:val="004D51F7"/>
    <w:rsid w:val="00511B39"/>
    <w:rsid w:val="00550C05"/>
    <w:rsid w:val="00611F53"/>
    <w:rsid w:val="00613B3E"/>
    <w:rsid w:val="006B2349"/>
    <w:rsid w:val="006C5134"/>
    <w:rsid w:val="006D22A0"/>
    <w:rsid w:val="006D70B0"/>
    <w:rsid w:val="00710F39"/>
    <w:rsid w:val="00785CEF"/>
    <w:rsid w:val="007A0303"/>
    <w:rsid w:val="008015EB"/>
    <w:rsid w:val="00846100"/>
    <w:rsid w:val="008C2798"/>
    <w:rsid w:val="008D3AC8"/>
    <w:rsid w:val="009B409A"/>
    <w:rsid w:val="00A314CA"/>
    <w:rsid w:val="00A341FA"/>
    <w:rsid w:val="00A83269"/>
    <w:rsid w:val="00BC76F2"/>
    <w:rsid w:val="00C179A0"/>
    <w:rsid w:val="00C24F6E"/>
    <w:rsid w:val="00C437FA"/>
    <w:rsid w:val="00C74501"/>
    <w:rsid w:val="00C8257E"/>
    <w:rsid w:val="00DC191F"/>
    <w:rsid w:val="00DC36BF"/>
    <w:rsid w:val="00E01B0E"/>
    <w:rsid w:val="00E317BA"/>
    <w:rsid w:val="00E839B6"/>
    <w:rsid w:val="00F83815"/>
    <w:rsid w:val="00F91F12"/>
    <w:rsid w:val="00FA0959"/>
    <w:rsid w:val="00FC41EE"/>
    <w:rsid w:val="00FC4B8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9B626"/>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8015EB"/>
    <w:pPr>
      <w:spacing w:after="0" w:line="240" w:lineRule="auto"/>
    </w:pPr>
    <w:rPr>
      <w:rFonts w:ascii="Times New Roman" w:hAnsi="Times New Roman"/>
      <w:sz w:val="24"/>
    </w:rPr>
  </w:style>
  <w:style w:type="character" w:customStyle="1" w:styleId="SinespaciadoCar">
    <w:name w:val="Sin espaciado Car"/>
    <w:link w:val="Sinespaciado"/>
    <w:uiPriority w:val="1"/>
    <w:locked/>
    <w:rsid w:val="008015E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1503932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4314D-62A8-4A0D-B19B-B4F287C04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1965</Words>
  <Characters>10808</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13</cp:revision>
  <dcterms:created xsi:type="dcterms:W3CDTF">2026-07-14T17:38:00Z</dcterms:created>
  <dcterms:modified xsi:type="dcterms:W3CDTF">2026-07-14T17:59:00Z</dcterms:modified>
</cp:coreProperties>
</file>