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6C24" w:rsidRPr="00BC76F2" w:rsidRDefault="00CC6C24" w:rsidP="00CC6C24">
      <w:pPr>
        <w:spacing w:after="0" w:line="240" w:lineRule="auto"/>
        <w:ind w:left="2835"/>
        <w:jc w:val="both"/>
        <w:rPr>
          <w:rFonts w:ascii="Times New Roman" w:hAnsi="Times New Roman" w:cs="Times New Roman"/>
          <w:sz w:val="24"/>
          <w:szCs w:val="24"/>
        </w:rPr>
      </w:pPr>
      <w:r w:rsidRPr="00BC76F2">
        <w:rPr>
          <w:rFonts w:ascii="Times New Roman" w:hAnsi="Times New Roman" w:cs="Times New Roman"/>
          <w:sz w:val="24"/>
          <w:szCs w:val="24"/>
        </w:rPr>
        <w:t xml:space="preserve">SESIÓN SOLEMNE DE APERTURA DEL </w:t>
      </w:r>
      <w:r>
        <w:rPr>
          <w:rFonts w:ascii="Times New Roman" w:hAnsi="Times New Roman" w:cs="Times New Roman"/>
          <w:sz w:val="24"/>
          <w:szCs w:val="24"/>
        </w:rPr>
        <w:t>OCTAVO</w:t>
      </w:r>
      <w:r w:rsidRPr="00BC76F2">
        <w:rPr>
          <w:rFonts w:ascii="Times New Roman" w:hAnsi="Times New Roman" w:cs="Times New Roman"/>
          <w:sz w:val="24"/>
          <w:szCs w:val="24"/>
        </w:rPr>
        <w:t xml:space="preserve"> PERÍODO EXTRAORDINARIO DE SESIONES DEL SEGUNDO AÑO DE EJERCICIO CONSTITUCIONAL DE LA H. “LXII” LEGISLATURA DEL ESTADO DE MÉXICO</w:t>
      </w:r>
      <w:r>
        <w:rPr>
          <w:rFonts w:ascii="Times New Roman" w:hAnsi="Times New Roman" w:cs="Times New Roman"/>
          <w:sz w:val="24"/>
          <w:szCs w:val="24"/>
        </w:rPr>
        <w:t>.</w:t>
      </w:r>
    </w:p>
    <w:p w:rsidR="00A64DD1" w:rsidRDefault="00A64DD1" w:rsidP="00CC6C24">
      <w:pPr>
        <w:pStyle w:val="Sinespaciado"/>
      </w:pPr>
    </w:p>
    <w:p w:rsidR="00A64DD1" w:rsidRDefault="00A64DD1" w:rsidP="00F45FDB">
      <w:pPr>
        <w:pStyle w:val="Sinespaciado"/>
        <w:ind w:left="2832"/>
        <w:jc w:val="both"/>
      </w:pPr>
      <w:r>
        <w:t>Celebrada el día 20 de agosto de 2026.</w:t>
      </w:r>
    </w:p>
    <w:p w:rsidR="00A64DD1" w:rsidRDefault="00A64DD1" w:rsidP="00CC6C24">
      <w:pPr>
        <w:pStyle w:val="Sinespaciado"/>
      </w:pPr>
    </w:p>
    <w:p w:rsidR="00A64DD1" w:rsidRDefault="00A64DD1" w:rsidP="00A64DD1">
      <w:pPr>
        <w:pStyle w:val="Sinespaciado"/>
        <w:jc w:val="center"/>
      </w:pPr>
      <w:r>
        <w:t>Presidencia de la diputada Martha Azucena Camacho Reynoso</w:t>
      </w:r>
    </w:p>
    <w:p w:rsidR="00A64DD1" w:rsidRDefault="00A64DD1" w:rsidP="00A64DD1">
      <w:pPr>
        <w:pStyle w:val="Sinespaciado"/>
      </w:pPr>
    </w:p>
    <w:p w:rsidR="00A64DD1" w:rsidRDefault="00A64DD1" w:rsidP="00282EE4">
      <w:pPr>
        <w:pStyle w:val="Sinespaciado"/>
        <w:jc w:val="both"/>
      </w:pPr>
      <w:r>
        <w:t xml:space="preserve">PRESIDENTA DIP. MARTHA AZUCENA CAMACHO REYNOSO. Para celebrar la Sesión Solemne de Apertura del Octavo Período Extraordinario, pido a la Secretaría verifique el quórum, abriendo el sistema de votación hasta por </w:t>
      </w:r>
      <w:r w:rsidR="00D82EA2">
        <w:t>cinco</w:t>
      </w:r>
      <w:r>
        <w:t xml:space="preserve"> minutos.</w:t>
      </w:r>
    </w:p>
    <w:p w:rsidR="00A64DD1" w:rsidRDefault="00A64DD1" w:rsidP="00282EE4">
      <w:pPr>
        <w:pStyle w:val="Sinespaciado"/>
        <w:jc w:val="both"/>
      </w:pPr>
      <w:r>
        <w:t xml:space="preserve">SECRETARIA DIP. SANDRA PATRICIA SANTOS RODRÍGUEZ. Ábrase el sistema electrónico hasta por </w:t>
      </w:r>
      <w:r w:rsidR="00D82EA2">
        <w:t>cinco</w:t>
      </w:r>
      <w:r>
        <w:t xml:space="preserve"> minutos.</w:t>
      </w:r>
    </w:p>
    <w:p w:rsidR="00A64DD1" w:rsidRPr="00D82EA2" w:rsidRDefault="00A64DD1" w:rsidP="00D82EA2">
      <w:pPr>
        <w:pStyle w:val="Sinespaciado"/>
        <w:jc w:val="center"/>
        <w:rPr>
          <w:i/>
        </w:rPr>
      </w:pPr>
      <w:r w:rsidRPr="00D82EA2">
        <w:rPr>
          <w:i/>
        </w:rPr>
        <w:t>(Registro de asistencia)</w:t>
      </w:r>
    </w:p>
    <w:p w:rsidR="00A64DD1" w:rsidRDefault="00A64DD1" w:rsidP="00282EE4">
      <w:pPr>
        <w:pStyle w:val="Sinespaciado"/>
        <w:jc w:val="both"/>
      </w:pPr>
      <w:r>
        <w:t>SECRETARIA DIP. SANDRA PATRICIA SANTOS RODRÍGUEZ. ¿Alguien falta por registrar su asistencia?</w:t>
      </w:r>
    </w:p>
    <w:p w:rsidR="00A64DD1" w:rsidRDefault="00A64DD1" w:rsidP="00CC6C24">
      <w:pPr>
        <w:pStyle w:val="Sinespaciado"/>
        <w:ind w:firstLine="708"/>
        <w:jc w:val="both"/>
      </w:pPr>
      <w:r>
        <w:t>Ha sido verificado el quórum, puede abrirse la sesión.</w:t>
      </w:r>
    </w:p>
    <w:p w:rsidR="00A64DD1" w:rsidRDefault="00A64DD1" w:rsidP="00282EE4">
      <w:pPr>
        <w:pStyle w:val="Sinespaciado"/>
        <w:jc w:val="both"/>
      </w:pPr>
      <w:r>
        <w:t>PRESIDENTA DIP. MARTHA AZUCENA CAMACHO REYNOSO. Gracias Secretaria.</w:t>
      </w:r>
    </w:p>
    <w:p w:rsidR="00A64DD1" w:rsidRDefault="00A64DD1" w:rsidP="00C03F70">
      <w:pPr>
        <w:pStyle w:val="Sinespaciado"/>
        <w:ind w:firstLine="708"/>
        <w:jc w:val="both"/>
      </w:pPr>
      <w:r>
        <w:t>Se declara la existencia del quórum y se abre la sesión siendo las trece horas con un minuto del día jueves veinte de agosto del año dos mil veintiséis.</w:t>
      </w:r>
    </w:p>
    <w:p w:rsidR="00A64DD1" w:rsidRDefault="00A64DD1" w:rsidP="00CC6C24">
      <w:pPr>
        <w:pStyle w:val="Sinespaciado"/>
        <w:ind w:firstLine="708"/>
        <w:jc w:val="both"/>
      </w:pPr>
      <w:r>
        <w:t>Exponga la Secretaría el Protocolo de la Sesión Solemne.</w:t>
      </w:r>
    </w:p>
    <w:p w:rsidR="00A64DD1" w:rsidRDefault="00A64DD1" w:rsidP="00282EE4">
      <w:pPr>
        <w:pStyle w:val="Sinespaciado"/>
        <w:jc w:val="both"/>
      </w:pPr>
      <w:r>
        <w:t>SECRETARIA DIP. SANDRA PATRICIA SANTOS RODRÍGUEZ. El Protocolo de la Sesión Solemne es el siguiente:</w:t>
      </w:r>
    </w:p>
    <w:p w:rsidR="00A64DD1" w:rsidRDefault="00A64DD1" w:rsidP="00282EE4">
      <w:pPr>
        <w:pStyle w:val="Sinespaciado"/>
        <w:jc w:val="both"/>
      </w:pPr>
      <w:r>
        <w:t>1. Declaratoria Solemne de Apertura del Octavo Período Extraordinario de Sesión del Segundo Año de Ejercicio Constitucional de la Honorable “LXII” Legislatura del Congreso del Estado Libre y Soberano de México, por la Presidencia de la Legislatura.</w:t>
      </w:r>
    </w:p>
    <w:p w:rsidR="00A64DD1" w:rsidRDefault="00A64DD1" w:rsidP="00282EE4">
      <w:pPr>
        <w:pStyle w:val="Sinespaciado"/>
        <w:jc w:val="both"/>
      </w:pPr>
      <w:r>
        <w:t>2. Clausura de la sesión.</w:t>
      </w:r>
    </w:p>
    <w:p w:rsidR="00A64DD1" w:rsidRDefault="00A64DD1" w:rsidP="00282EE4">
      <w:pPr>
        <w:pStyle w:val="Sinespaciado"/>
        <w:jc w:val="both"/>
      </w:pPr>
      <w:r>
        <w:t>VICEPRESIDENTA DIP. SARA ALICIA RAMÍREZ DE LA O. En atención al Protocolo de la Sesión Solemne, cedo la palabra a la diputada Martha Azucena Camacho Reynoso, Presidenta de la “LXII” Legislatura del Congreso del Estado Libre y Soberano de México, para que se sirva hacer la Declaratoria Solemne de Apertura del Octavo Período Extraordinario de Sesiones</w:t>
      </w:r>
      <w:r w:rsidR="001C284E">
        <w:t>.</w:t>
      </w:r>
    </w:p>
    <w:p w:rsidR="00282EE4" w:rsidRPr="001853AE" w:rsidRDefault="001C284E" w:rsidP="00282EE4">
      <w:pPr>
        <w:pStyle w:val="Sinespaciado"/>
        <w:jc w:val="both"/>
        <w:rPr>
          <w:rFonts w:cs="Times New Roman"/>
          <w:szCs w:val="24"/>
        </w:rPr>
      </w:pPr>
      <w:r w:rsidRPr="001853AE">
        <w:t>PRESIDENTA DIP. MARTHA AZUCENA CAMACHO REYNOSO.</w:t>
      </w:r>
      <w:r w:rsidR="00216CD7" w:rsidRPr="001853AE">
        <w:rPr>
          <w:rFonts w:cs="Times New Roman"/>
          <w:szCs w:val="24"/>
        </w:rPr>
        <w:t xml:space="preserve"> </w:t>
      </w:r>
      <w:r w:rsidR="00282EE4" w:rsidRPr="001853AE">
        <w:rPr>
          <w:rFonts w:eastAsia="Arial" w:cs="Times New Roman"/>
          <w:szCs w:val="24"/>
        </w:rPr>
        <w:t>La “LXII” Legislatura en pleno se reúne nuevamente, convocada por la Diputación Permanente, mediante Decreto 340 para celebrar el Octavo Periodo Extraordinario de Sesiones; cada periodo extraordinario representa una responsabilidad adicional para este Poder Legislativo, atender con oportunidad los asuntos que por su relevancia requieren de nuestra decisión.</w:t>
      </w:r>
    </w:p>
    <w:p w:rsidR="00282EE4" w:rsidRPr="001853AE" w:rsidRDefault="00282EE4" w:rsidP="004847A2">
      <w:pPr>
        <w:pStyle w:val="Sinespaciado"/>
        <w:ind w:firstLine="708"/>
        <w:jc w:val="both"/>
        <w:rPr>
          <w:rFonts w:eastAsia="Arial" w:cs="Times New Roman"/>
          <w:szCs w:val="24"/>
        </w:rPr>
      </w:pPr>
      <w:r w:rsidRPr="001853AE">
        <w:rPr>
          <w:rFonts w:eastAsia="Arial" w:cs="Times New Roman"/>
          <w:szCs w:val="24"/>
        </w:rPr>
        <w:t>El que hoy iniciamos tiene particular importancia, porque nos convoca a continuar la actualización de nuestro marco jurídico, a fortalecer nuestras instituciones y a responder desde la ley a las nuevas exigencias de la sociedad mexiquense.</w:t>
      </w:r>
    </w:p>
    <w:p w:rsidR="00282EE4" w:rsidRPr="00DC02D2" w:rsidRDefault="00282EE4" w:rsidP="004847A2">
      <w:pPr>
        <w:pStyle w:val="Sinespaciado"/>
        <w:ind w:firstLine="708"/>
        <w:jc w:val="both"/>
        <w:rPr>
          <w:rFonts w:eastAsia="Arial" w:cs="Times New Roman"/>
          <w:szCs w:val="24"/>
        </w:rPr>
      </w:pPr>
      <w:r w:rsidRPr="00DC02D2">
        <w:rPr>
          <w:rFonts w:eastAsia="Arial" w:cs="Times New Roman"/>
          <w:szCs w:val="24"/>
        </w:rPr>
        <w:t>La “LXII” Legislatura ha demostrado que legislar significa actualizar nuestras instituciones, acompañar los cambios de la sociedad y construir desde la ley mejores condiciones para la vida pública de nuestro Estado; ese, es el sentido del trabajo que hoy nos convoca, nuestra sociedad cambia, sus necesidades evolucionan y las instituciones tenemos la obligación de acompañar esos procesos.</w:t>
      </w:r>
    </w:p>
    <w:p w:rsidR="00282EE4" w:rsidRPr="00DC02D2" w:rsidRDefault="00282EE4" w:rsidP="004847A2">
      <w:pPr>
        <w:pStyle w:val="Sinespaciado"/>
        <w:ind w:firstLine="708"/>
        <w:jc w:val="both"/>
        <w:rPr>
          <w:rFonts w:eastAsia="Arial" w:cs="Times New Roman"/>
          <w:szCs w:val="24"/>
        </w:rPr>
      </w:pPr>
      <w:r w:rsidRPr="00DC02D2">
        <w:rPr>
          <w:rFonts w:eastAsia="Arial" w:cs="Times New Roman"/>
          <w:szCs w:val="24"/>
        </w:rPr>
        <w:t>Por ello, ejercer nuestra función legislativa no consiste únicamente en modificar leyes, consiste en hacer que el marco jurídico responda a la realidad y que cada sesión de este Congreso tenga como propósito servir a las y los mexiquenses.</w:t>
      </w:r>
    </w:p>
    <w:p w:rsidR="00282EE4" w:rsidRPr="00DC02D2" w:rsidRDefault="00282EE4" w:rsidP="004847A2">
      <w:pPr>
        <w:pStyle w:val="Sinespaciado"/>
        <w:ind w:firstLine="708"/>
        <w:jc w:val="both"/>
        <w:rPr>
          <w:rFonts w:eastAsia="Arial" w:cs="Times New Roman"/>
          <w:szCs w:val="24"/>
        </w:rPr>
      </w:pPr>
      <w:r w:rsidRPr="00DC02D2">
        <w:rPr>
          <w:rFonts w:eastAsia="Arial" w:cs="Times New Roman"/>
          <w:szCs w:val="24"/>
        </w:rPr>
        <w:lastRenderedPageBreak/>
        <w:t xml:space="preserve">Hoy damos continuidad al proceso de actualización y armonización del Marco Jurídico del Estado de México en materia de transparencia, protección del </w:t>
      </w:r>
      <w:r w:rsidR="007B3474" w:rsidRPr="00DC02D2">
        <w:rPr>
          <w:rFonts w:eastAsia="Arial" w:cs="Times New Roman"/>
          <w:szCs w:val="24"/>
        </w:rPr>
        <w:t xml:space="preserve">derecho </w:t>
      </w:r>
      <w:r w:rsidRPr="00DC02D2">
        <w:rPr>
          <w:rFonts w:eastAsia="Arial" w:cs="Times New Roman"/>
          <w:szCs w:val="24"/>
        </w:rPr>
        <w:t xml:space="preserve">de </w:t>
      </w:r>
      <w:r w:rsidR="007B3474" w:rsidRPr="00DC02D2">
        <w:rPr>
          <w:rFonts w:eastAsia="Arial" w:cs="Times New Roman"/>
          <w:szCs w:val="24"/>
        </w:rPr>
        <w:t xml:space="preserve">acceso </w:t>
      </w:r>
      <w:r w:rsidRPr="00DC02D2">
        <w:rPr>
          <w:rFonts w:eastAsia="Arial" w:cs="Times New Roman"/>
          <w:szCs w:val="24"/>
        </w:rPr>
        <w:t xml:space="preserve">a la </w:t>
      </w:r>
      <w:r w:rsidR="007B3474" w:rsidRPr="00DC02D2">
        <w:rPr>
          <w:rFonts w:eastAsia="Arial" w:cs="Times New Roman"/>
          <w:szCs w:val="24"/>
        </w:rPr>
        <w:t xml:space="preserve">información pública </w:t>
      </w:r>
      <w:r w:rsidRPr="00DC02D2">
        <w:rPr>
          <w:rFonts w:eastAsia="Arial" w:cs="Times New Roman"/>
          <w:szCs w:val="24"/>
        </w:rPr>
        <w:t>y protección de datos personales; este proceso dio inicio con la reforma a la Constitución Política de los Estados Unidos Mexicanos y a la expedición de la Ley General correspondiente; ordenamientos que mandataron a las entidades federativas a adecuar sus constituciones y su legislación local para ponerla en sintonía con el Marco Jurídico de la Federación y favorecer la integración del Sistema Nacional de Transparencia.</w:t>
      </w:r>
    </w:p>
    <w:p w:rsidR="00282EE4" w:rsidRPr="006A0B9E" w:rsidRDefault="00282EE4" w:rsidP="004847A2">
      <w:pPr>
        <w:pStyle w:val="Sinespaciado"/>
        <w:ind w:firstLine="708"/>
        <w:jc w:val="both"/>
        <w:rPr>
          <w:rFonts w:eastAsia="Arial" w:cs="Times New Roman"/>
          <w:szCs w:val="24"/>
        </w:rPr>
      </w:pPr>
      <w:r w:rsidRPr="006A0B9E">
        <w:rPr>
          <w:rFonts w:eastAsia="Arial" w:cs="Times New Roman"/>
          <w:szCs w:val="24"/>
        </w:rPr>
        <w:t>Esta Soberanía ya retomó y ya reformó la Constitución Política Local; hoy corresponde dar el siguiente paso, armonizar nuestra legislación y llevar ese mandato constitucional al funcionamiento de nuestras instituciones.</w:t>
      </w:r>
    </w:p>
    <w:p w:rsidR="00282EE4" w:rsidRPr="006A0B9E" w:rsidRDefault="00282EE4" w:rsidP="004847A2">
      <w:pPr>
        <w:pStyle w:val="Sinespaciado"/>
        <w:ind w:firstLine="708"/>
        <w:jc w:val="both"/>
        <w:rPr>
          <w:rFonts w:eastAsia="Arial" w:cs="Times New Roman"/>
          <w:szCs w:val="24"/>
        </w:rPr>
      </w:pPr>
      <w:r w:rsidRPr="006A0B9E">
        <w:rPr>
          <w:rFonts w:eastAsia="Arial" w:cs="Times New Roman"/>
          <w:szCs w:val="24"/>
        </w:rPr>
        <w:t xml:space="preserve">El periodo extraordinario nos permitiría modificar y armonizar la legislación del Estado de México para fortalecer la transparencia y el </w:t>
      </w:r>
      <w:r w:rsidR="00DD5FC8" w:rsidRPr="006A0B9E">
        <w:rPr>
          <w:rFonts w:eastAsia="Arial" w:cs="Times New Roman"/>
          <w:szCs w:val="24"/>
        </w:rPr>
        <w:t>Acceso</w:t>
      </w:r>
      <w:r w:rsidRPr="006A0B9E">
        <w:rPr>
          <w:rFonts w:eastAsia="Arial" w:cs="Times New Roman"/>
          <w:szCs w:val="24"/>
        </w:rPr>
        <w:t xml:space="preserve"> a la </w:t>
      </w:r>
      <w:r w:rsidR="00DD5FC8" w:rsidRPr="006A0B9E">
        <w:rPr>
          <w:rFonts w:eastAsia="Arial" w:cs="Times New Roman"/>
          <w:szCs w:val="24"/>
        </w:rPr>
        <w:t>Información Pública</w:t>
      </w:r>
      <w:r w:rsidRPr="006A0B9E">
        <w:rPr>
          <w:rFonts w:eastAsia="Arial" w:cs="Times New Roman"/>
          <w:szCs w:val="24"/>
        </w:rPr>
        <w:t xml:space="preserve">, la protección de datos personales en posesión de sujetos obligados del Estado de México y </w:t>
      </w:r>
      <w:r w:rsidR="006A0B9E" w:rsidRPr="006A0B9E">
        <w:rPr>
          <w:rFonts w:eastAsia="Arial" w:cs="Times New Roman"/>
          <w:szCs w:val="24"/>
        </w:rPr>
        <w:t>Municipios</w:t>
      </w:r>
      <w:r w:rsidRPr="006A0B9E">
        <w:rPr>
          <w:rFonts w:eastAsia="Arial" w:cs="Times New Roman"/>
          <w:szCs w:val="24"/>
        </w:rPr>
        <w:t>, así como a hacer realidad los principios de austeridad, simplificación administrativa y real asociación de la estructura gubernamental, como lo ordena la Constitución Política de los Estados Unidos Mexicanos.</w:t>
      </w:r>
    </w:p>
    <w:p w:rsidR="00282EE4" w:rsidRPr="00DD5FC8" w:rsidRDefault="00282EE4" w:rsidP="004847A2">
      <w:pPr>
        <w:pStyle w:val="Sinespaciado"/>
        <w:ind w:firstLine="708"/>
        <w:jc w:val="both"/>
        <w:rPr>
          <w:rFonts w:eastAsia="Arial" w:cs="Times New Roman"/>
          <w:szCs w:val="24"/>
        </w:rPr>
      </w:pPr>
      <w:r w:rsidRPr="00DD5FC8">
        <w:rPr>
          <w:rFonts w:eastAsia="Arial" w:cs="Times New Roman"/>
          <w:szCs w:val="24"/>
        </w:rPr>
        <w:t xml:space="preserve">Con la expedición de la Ley de Transparencia y Acceso a la Información Pública del Estado de México y Municipios y la modificación de diversos ordenamientos jurídicos, se garantizará el derecho humano de </w:t>
      </w:r>
      <w:r w:rsidR="00E26999" w:rsidRPr="00DD5FC8">
        <w:rPr>
          <w:rFonts w:eastAsia="Arial" w:cs="Times New Roman"/>
          <w:szCs w:val="24"/>
        </w:rPr>
        <w:t>acceso a la información pública</w:t>
      </w:r>
      <w:r w:rsidRPr="00DD5FC8">
        <w:rPr>
          <w:rFonts w:eastAsia="Arial" w:cs="Times New Roman"/>
          <w:szCs w:val="24"/>
        </w:rPr>
        <w:t>, se promoverá la transparencia, la rendición de cuentas y la protección de datos personales; pero debemos tener claro que la transparencia no es solamente una obligación administrativa, es una herramienta para fortalecer la confianza entre las instituciones y la ciudadanía, como lo expresa nuestra querida Gobernadora, la Maestra Delfina Gómez Álvarez en su propuesta legislativa.</w:t>
      </w:r>
    </w:p>
    <w:p w:rsidR="00FF4902" w:rsidRPr="00DD5FC8" w:rsidRDefault="00282EE4" w:rsidP="004847A2">
      <w:pPr>
        <w:pStyle w:val="Sinespaciado"/>
        <w:ind w:firstLine="708"/>
        <w:jc w:val="both"/>
        <w:rPr>
          <w:rFonts w:cs="Times New Roman"/>
          <w:szCs w:val="24"/>
        </w:rPr>
      </w:pPr>
      <w:r w:rsidRPr="00DD5FC8">
        <w:rPr>
          <w:rFonts w:eastAsia="Arial" w:cs="Times New Roman"/>
          <w:szCs w:val="24"/>
        </w:rPr>
        <w:t xml:space="preserve">El Estado de México se incorpora a una nueva visión de la política pública que coloca a las personas como eje central de la acción gubernamental, con el objetivo de reducir las desigualdades, combatir la corrupción y atender la marginación; desde este enfoque, el derecho humano de </w:t>
      </w:r>
      <w:r w:rsidR="00DD5FC8" w:rsidRPr="00DD5FC8">
        <w:rPr>
          <w:rFonts w:eastAsia="Arial" w:cs="Times New Roman"/>
          <w:szCs w:val="24"/>
        </w:rPr>
        <w:t xml:space="preserve">Acceso </w:t>
      </w:r>
      <w:r w:rsidRPr="00DD5FC8">
        <w:rPr>
          <w:rFonts w:eastAsia="Arial" w:cs="Times New Roman"/>
          <w:szCs w:val="24"/>
        </w:rPr>
        <w:t xml:space="preserve">a la </w:t>
      </w:r>
      <w:r w:rsidR="00DD5FC8" w:rsidRPr="00DD5FC8">
        <w:rPr>
          <w:rFonts w:eastAsia="Arial" w:cs="Times New Roman"/>
          <w:szCs w:val="24"/>
        </w:rPr>
        <w:t xml:space="preserve">Información Pública </w:t>
      </w:r>
      <w:r w:rsidRPr="00DD5FC8">
        <w:rPr>
          <w:rFonts w:eastAsia="Arial" w:cs="Times New Roman"/>
          <w:szCs w:val="24"/>
        </w:rPr>
        <w:t xml:space="preserve">y la </w:t>
      </w:r>
      <w:r w:rsidR="00DD5FC8" w:rsidRPr="00DD5FC8">
        <w:rPr>
          <w:rFonts w:eastAsia="Arial" w:cs="Times New Roman"/>
          <w:szCs w:val="24"/>
        </w:rPr>
        <w:t xml:space="preserve">Transparencia </w:t>
      </w:r>
      <w:r w:rsidRPr="00DD5FC8">
        <w:rPr>
          <w:rFonts w:eastAsia="Arial" w:cs="Times New Roman"/>
          <w:szCs w:val="24"/>
        </w:rPr>
        <w:t>se conciben como herramientas esenciales para garantizar que, la información gubernamental no s</w:t>
      </w:r>
      <w:r w:rsidR="00462C52">
        <w:rPr>
          <w:rFonts w:eastAsia="Arial" w:cs="Times New Roman"/>
          <w:szCs w:val="24"/>
        </w:rPr>
        <w:t>ó</w:t>
      </w:r>
      <w:r w:rsidRPr="00DD5FC8">
        <w:rPr>
          <w:rFonts w:eastAsia="Arial" w:cs="Times New Roman"/>
          <w:szCs w:val="24"/>
        </w:rPr>
        <w:t>lo sea accesible sino socialmente útil, permitiendo a la ciudadanía conocer, comprender y evaluar el ejercicio del poder público, porque una ciudadanía informada puede participar, puede exigir y puede evaluar y unas instituciones abiertas a la rendición de cuentas fortalecen la democracia; como consecuencia de las reformas que en su caso</w:t>
      </w:r>
      <w:r w:rsidR="005D2A39" w:rsidRPr="00DD5FC8">
        <w:rPr>
          <w:rFonts w:eastAsia="Arial" w:cs="Times New Roman"/>
          <w:szCs w:val="24"/>
        </w:rPr>
        <w:t xml:space="preserve"> apruebe esta</w:t>
      </w:r>
      <w:r w:rsidR="005D2A39" w:rsidRPr="00DD5FC8">
        <w:rPr>
          <w:rFonts w:cs="Times New Roman"/>
          <w:szCs w:val="24"/>
        </w:rPr>
        <w:t xml:space="preserve"> </w:t>
      </w:r>
      <w:r w:rsidR="005D2A39" w:rsidRPr="00DD5FC8">
        <w:t>S</w:t>
      </w:r>
      <w:r w:rsidR="00FF4902" w:rsidRPr="00DD5FC8">
        <w:t xml:space="preserve">oberanía, la extinción del organismo autónomo denominado Instituto de Transparencia, Acceso a la Información Pública y Protección de Datos Personales, del Estado de México y Municipios INFOEM, dará el paso al </w:t>
      </w:r>
      <w:r w:rsidR="005A6043" w:rsidRPr="00DD5FC8">
        <w:t>Organismo Público De</w:t>
      </w:r>
      <w:r w:rsidR="005A6043">
        <w:t>s</w:t>
      </w:r>
      <w:r w:rsidR="005A6043" w:rsidRPr="00DD5FC8">
        <w:t xml:space="preserve">centralizado </w:t>
      </w:r>
      <w:r w:rsidR="00FF4902" w:rsidRPr="00DD5FC8">
        <w:t>de la Secretaría de la Contraloría del Poder Ejecutivo del Estado de México denominado Transparencia Mexiquense.</w:t>
      </w:r>
    </w:p>
    <w:p w:rsidR="00FF4902" w:rsidRPr="00D677C7" w:rsidRDefault="00FF4902" w:rsidP="004847A2">
      <w:pPr>
        <w:pStyle w:val="Sinespaciado"/>
        <w:ind w:firstLine="708"/>
        <w:jc w:val="both"/>
      </w:pPr>
      <w:r w:rsidRPr="00D677C7">
        <w:t>Este Organismo tendrá autonomía técnica de gestión y garantizar</w:t>
      </w:r>
      <w:r w:rsidR="005A6043">
        <w:t>á</w:t>
      </w:r>
      <w:r w:rsidRPr="00D677C7">
        <w:t xml:space="preserve"> el acatamiento de los </w:t>
      </w:r>
      <w:r w:rsidR="005A6043" w:rsidRPr="00D677C7">
        <w:t xml:space="preserve">principios constitucionales </w:t>
      </w:r>
      <w:r w:rsidRPr="00D677C7">
        <w:t xml:space="preserve">de certeza, legalidad, independencia, imparcialidad, eficacia objetividad, profesionalismo, transparencia y máxima publicidad que rigen el </w:t>
      </w:r>
      <w:r w:rsidR="00DD5FC8" w:rsidRPr="00D677C7">
        <w:t xml:space="preserve">Acceso </w:t>
      </w:r>
      <w:r w:rsidRPr="00D677C7">
        <w:t xml:space="preserve">a la </w:t>
      </w:r>
      <w:r w:rsidR="00212619" w:rsidRPr="00D677C7">
        <w:t>Información</w:t>
      </w:r>
      <w:r w:rsidRPr="00D677C7">
        <w:t>.</w:t>
      </w:r>
    </w:p>
    <w:p w:rsidR="000039CB" w:rsidRPr="000039CB" w:rsidRDefault="00FF4902" w:rsidP="004847A2">
      <w:pPr>
        <w:pStyle w:val="Sinespaciado"/>
        <w:ind w:firstLine="708"/>
        <w:jc w:val="both"/>
      </w:pPr>
      <w:r w:rsidRPr="000039CB">
        <w:t>En términos de las reformas las autoridades garantes del Estado la Contraloría Interna del Poder Judicia</w:t>
      </w:r>
      <w:r w:rsidR="00212619" w:rsidRPr="000039CB">
        <w:t>l</w:t>
      </w:r>
      <w:r w:rsidRPr="000039CB">
        <w:t>,</w:t>
      </w:r>
      <w:r w:rsidR="00212619" w:rsidRPr="000039CB">
        <w:t xml:space="preserve"> </w:t>
      </w:r>
      <w:r w:rsidRPr="000039CB">
        <w:t xml:space="preserve">la Contraloría del Poder Legislativo y los Órganos Internos de Control; en tal sentido la Contraloría de este Poder desempeñará un papel importante para </w:t>
      </w:r>
      <w:r w:rsidR="00BF7A13" w:rsidRPr="000039CB">
        <w:t xml:space="preserve">garantizar en el ámbito </w:t>
      </w:r>
      <w:r w:rsidRPr="000039CB">
        <w:t xml:space="preserve">de su </w:t>
      </w:r>
      <w:r w:rsidR="00BF7A13" w:rsidRPr="000039CB">
        <w:t xml:space="preserve">competencia </w:t>
      </w:r>
      <w:r w:rsidRPr="000039CB">
        <w:t xml:space="preserve">los </w:t>
      </w:r>
      <w:r w:rsidR="00BF7A13" w:rsidRPr="000039CB">
        <w:t xml:space="preserve">derechos </w:t>
      </w:r>
      <w:r w:rsidRPr="000039CB">
        <w:t xml:space="preserve">de </w:t>
      </w:r>
      <w:r w:rsidR="00BF7A13" w:rsidRPr="000039CB">
        <w:t xml:space="preserve">acceso </w:t>
      </w:r>
      <w:r w:rsidRPr="000039CB">
        <w:t xml:space="preserve">a la </w:t>
      </w:r>
      <w:r w:rsidR="00BF7A13" w:rsidRPr="000039CB">
        <w:t xml:space="preserve">información pública </w:t>
      </w:r>
      <w:r w:rsidRPr="000039CB">
        <w:t xml:space="preserve">y la </w:t>
      </w:r>
      <w:r w:rsidR="00BF7A13" w:rsidRPr="000039CB">
        <w:t xml:space="preserve">protección </w:t>
      </w:r>
      <w:r w:rsidRPr="000039CB">
        <w:t xml:space="preserve">de </w:t>
      </w:r>
      <w:r w:rsidR="00BF7A13" w:rsidRPr="000039CB">
        <w:t>datos personales</w:t>
      </w:r>
      <w:r w:rsidR="00212619" w:rsidRPr="000039CB">
        <w:t>, c</w:t>
      </w:r>
      <w:r w:rsidRPr="000039CB">
        <w:t xml:space="preserve">onforme a los principios y las bases establecidas en el </w:t>
      </w:r>
      <w:r w:rsidR="00212619" w:rsidRPr="000039CB">
        <w:t>artículo</w:t>
      </w:r>
      <w:r w:rsidRPr="000039CB">
        <w:t xml:space="preserve"> 6 de la Constitución Federal y demás ordenamientos y tendrá a su cargo también emitir </w:t>
      </w:r>
      <w:r w:rsidR="00BF7A13" w:rsidRPr="000039CB">
        <w:t xml:space="preserve">políticas de transparencia </w:t>
      </w:r>
      <w:r w:rsidRPr="000039CB">
        <w:t xml:space="preserve">con sentido social; estamos por tanto ante una </w:t>
      </w:r>
      <w:r w:rsidR="00BF7A13" w:rsidRPr="000039CB">
        <w:t xml:space="preserve">transformación institucional </w:t>
      </w:r>
      <w:r w:rsidRPr="000039CB">
        <w:t xml:space="preserve">que busca que la transparencia sea entendida no solamente como un procedimiento sino como una verdadera política </w:t>
      </w:r>
      <w:r w:rsidR="00212619" w:rsidRPr="000039CB">
        <w:t>pública</w:t>
      </w:r>
      <w:r w:rsidRPr="000039CB">
        <w:t xml:space="preserve"> al servicio de la sociedad</w:t>
      </w:r>
      <w:r w:rsidR="000039CB" w:rsidRPr="000039CB">
        <w:t>.</w:t>
      </w:r>
    </w:p>
    <w:p w:rsidR="00FF4902" w:rsidRPr="000039CB" w:rsidRDefault="00FF4902" w:rsidP="004847A2">
      <w:pPr>
        <w:pStyle w:val="Sinespaciado"/>
        <w:ind w:firstLine="708"/>
        <w:jc w:val="both"/>
      </w:pPr>
      <w:r w:rsidRPr="000039CB">
        <w:lastRenderedPageBreak/>
        <w:t xml:space="preserve">Por otra </w:t>
      </w:r>
      <w:r w:rsidR="00212619" w:rsidRPr="000039CB">
        <w:t>parte,</w:t>
      </w:r>
      <w:r w:rsidRPr="000039CB">
        <w:t xml:space="preserve"> durante el Periodo Extraordinario si así decide esta asamblea reformaremos</w:t>
      </w:r>
      <w:r w:rsidR="003D7E10">
        <w:t>,</w:t>
      </w:r>
      <w:r w:rsidRPr="000039CB">
        <w:t xml:space="preserve"> adicionaremos y derogaremos el Código Administrativo del Estado de México con base a la Iniciativa presentada por nuestra querida y gran Gobernadora la Maestra Delfina Gómez Álvarez.</w:t>
      </w:r>
    </w:p>
    <w:p w:rsidR="00FF4902" w:rsidRPr="000039CB" w:rsidRDefault="00FF4902" w:rsidP="004847A2">
      <w:pPr>
        <w:pStyle w:val="Sinespaciado"/>
        <w:ind w:firstLine="708"/>
        <w:jc w:val="both"/>
      </w:pPr>
      <w:r w:rsidRPr="000039CB">
        <w:t>Con ello se establecerá un nuevo esquema de preseas que no s</w:t>
      </w:r>
      <w:r w:rsidR="003D7E10">
        <w:t>ó</w:t>
      </w:r>
      <w:r w:rsidRPr="000039CB">
        <w:t xml:space="preserve">lo reconozca méritos individuales o colectivos en campos prioritarios, para el Desarrollo Integral de la Sociedad, sino que fortalezca el sentido ético del servicio </w:t>
      </w:r>
      <w:r w:rsidR="000039CB" w:rsidRPr="000039CB">
        <w:t>público</w:t>
      </w:r>
      <w:r w:rsidRPr="000039CB">
        <w:t xml:space="preserve"> y el compromiso con la comunidad.</w:t>
      </w:r>
    </w:p>
    <w:p w:rsidR="00FF4902" w:rsidRPr="000039CB" w:rsidRDefault="00FF4902" w:rsidP="004847A2">
      <w:pPr>
        <w:pStyle w:val="Sinespaciado"/>
        <w:ind w:firstLine="708"/>
        <w:jc w:val="both"/>
      </w:pPr>
      <w:r w:rsidRPr="000039CB">
        <w:t>Reconocer también es construir una sociedad, cuando un estado reconoce el mérito, el esfuerzo, la solidaridad</w:t>
      </w:r>
      <w:r w:rsidR="00825277">
        <w:t>,</w:t>
      </w:r>
      <w:r w:rsidRPr="000039CB">
        <w:t xml:space="preserve"> el servicio </w:t>
      </w:r>
      <w:r w:rsidR="000039CB" w:rsidRPr="000039CB">
        <w:t>está</w:t>
      </w:r>
      <w:r w:rsidRPr="000039CB">
        <w:t xml:space="preserve"> señalando los valores que considera fundamentales y los ejemplos que quiere transmitir a las nuevas generaciones.</w:t>
      </w:r>
      <w:r w:rsidR="000039CB">
        <w:t xml:space="preserve"> A</w:t>
      </w:r>
      <w:r w:rsidRPr="000039CB">
        <w:t>s</w:t>
      </w:r>
      <w:r w:rsidR="00825277">
        <w:t>i</w:t>
      </w:r>
      <w:r w:rsidRPr="000039CB">
        <w:t>mismo</w:t>
      </w:r>
      <w:r w:rsidR="00825277">
        <w:t>,</w:t>
      </w:r>
      <w:r w:rsidRPr="000039CB">
        <w:t xml:space="preserve"> conoceremos y resolveremos una Iniciativa que permitirá al Instituto de Salud del Estado de México, desincorporar un inmueble ubicado en el </w:t>
      </w:r>
      <w:r w:rsidR="00825277" w:rsidRPr="000039CB">
        <w:t xml:space="preserve">Municipio </w:t>
      </w:r>
      <w:r w:rsidRPr="000039CB">
        <w:t xml:space="preserve">de Naucalpan de Juárez y donarlo al </w:t>
      </w:r>
      <w:r w:rsidR="00825277" w:rsidRPr="000039CB">
        <w:t xml:space="preserve">organismo </w:t>
      </w:r>
      <w:r w:rsidRPr="000039CB">
        <w:t xml:space="preserve">denominado Servicios de Salud del Instituto Mexicano del Seguro Social para el </w:t>
      </w:r>
      <w:r w:rsidR="00932E5D" w:rsidRPr="000039CB">
        <w:t xml:space="preserve">Bienestar </w:t>
      </w:r>
      <w:r w:rsidR="00932E5D">
        <w:t>(</w:t>
      </w:r>
      <w:r w:rsidRPr="000039CB">
        <w:t>IMSS-BIENESTAR</w:t>
      </w:r>
      <w:r w:rsidR="00932E5D">
        <w:t>)</w:t>
      </w:r>
      <w:r w:rsidRPr="000039CB">
        <w:t>.</w:t>
      </w:r>
    </w:p>
    <w:p w:rsidR="00146579" w:rsidRDefault="00FF4902" w:rsidP="004847A2">
      <w:pPr>
        <w:pStyle w:val="Sinespaciado"/>
        <w:ind w:firstLine="708"/>
        <w:jc w:val="both"/>
      </w:pPr>
      <w:r w:rsidRPr="00A24139">
        <w:t xml:space="preserve">El propósito es contribuir a garantizar la integración y sobre todo la </w:t>
      </w:r>
      <w:r w:rsidR="005E665E" w:rsidRPr="00A24139">
        <w:t>atención</w:t>
      </w:r>
      <w:r w:rsidRPr="00A24139">
        <w:t xml:space="preserve"> integral </w:t>
      </w:r>
      <w:r w:rsidR="005E665E" w:rsidRPr="00A24139">
        <w:t>médica</w:t>
      </w:r>
      <w:r w:rsidRPr="00A24139">
        <w:t xml:space="preserve"> gratuita y hospitalaria con medicamentos y demás insumos asociados a las personas sin afiliación a las Instituciones de Seguridad Social en el Estado de México, detrás de esta decisión hay algo que no debemos perder de vista</w:t>
      </w:r>
      <w:r w:rsidR="00FE392F">
        <w:t>,</w:t>
      </w:r>
      <w:r w:rsidRPr="00A24139">
        <w:t xml:space="preserve"> las instituciones exigen servir y servirles a las personas; detrás de cada inmueble</w:t>
      </w:r>
      <w:r w:rsidR="00FE392F">
        <w:t>,</w:t>
      </w:r>
      <w:r w:rsidRPr="00A24139">
        <w:t xml:space="preserve"> cada reforma y cada decisión administrativa hay familias que esperan respuestas y ciudadanos que necesitan que el estado los tome en cuenta y este present</w:t>
      </w:r>
      <w:r w:rsidR="00A921E0">
        <w:t>e</w:t>
      </w:r>
      <w:r w:rsidR="00304262">
        <w:t>;</w:t>
      </w:r>
      <w:r w:rsidRPr="00A24139">
        <w:t xml:space="preserve"> por eso cuando este </w:t>
      </w:r>
      <w:r w:rsidR="0092564F" w:rsidRPr="00A24139">
        <w:t xml:space="preserve">Congreso </w:t>
      </w:r>
      <w:r w:rsidRPr="00A24139">
        <w:t xml:space="preserve">legisle en materia de </w:t>
      </w:r>
      <w:r w:rsidR="0092564F" w:rsidRPr="00A24139">
        <w:t xml:space="preserve">salud </w:t>
      </w:r>
      <w:r w:rsidRPr="00A24139">
        <w:t xml:space="preserve">estamos hablando de algo que trasciende cualquier </w:t>
      </w:r>
      <w:r w:rsidR="0092564F" w:rsidRPr="00A24139">
        <w:t>procedimiento jurídico</w:t>
      </w:r>
      <w:r w:rsidRPr="00A24139">
        <w:t xml:space="preserve">, estamos hablando de dignidad y de la posibilidad de acceder a </w:t>
      </w:r>
      <w:r w:rsidR="0092564F" w:rsidRPr="00A24139">
        <w:t xml:space="preserve">servicios </w:t>
      </w:r>
      <w:r w:rsidRPr="00A24139">
        <w:t xml:space="preserve">de </w:t>
      </w:r>
      <w:r w:rsidR="0092564F" w:rsidRPr="00A24139">
        <w:t xml:space="preserve">salud </w:t>
      </w:r>
      <w:r w:rsidRPr="00A24139">
        <w:t>cuando más se necesitan</w:t>
      </w:r>
      <w:r w:rsidR="00146579">
        <w:t>.</w:t>
      </w:r>
    </w:p>
    <w:p w:rsidR="00FF4902" w:rsidRPr="00A24139" w:rsidRDefault="00146579" w:rsidP="004847A2">
      <w:pPr>
        <w:pStyle w:val="Sinespaciado"/>
        <w:ind w:firstLine="708"/>
        <w:jc w:val="both"/>
      </w:pPr>
      <w:r>
        <w:t>C</w:t>
      </w:r>
      <w:r w:rsidR="00FF4902" w:rsidRPr="00A24139">
        <w:t>ompañeras y compañeros diputados, los trabajos de este periodo extraordinario además de cumplir con un mandato constitucional tienen efectos de gran beneficio social, para el Pueblo del Estado de México y es importante resaltar que se basan fundamentalmente en las iniciativas presentadas por la Maestra Delfina Gómez Álvarez</w:t>
      </w:r>
      <w:r w:rsidR="00994DEA">
        <w:t>,</w:t>
      </w:r>
      <w:r w:rsidR="00FF4902" w:rsidRPr="00A24139">
        <w:t xml:space="preserve"> nuestra querida y gran </w:t>
      </w:r>
      <w:r w:rsidR="00994DEA" w:rsidRPr="00A24139">
        <w:t>Gobernadora</w:t>
      </w:r>
      <w:r w:rsidR="00FF4902" w:rsidRPr="00A24139">
        <w:t xml:space="preserve">, profundamente humanista quien desde el inicio de su mandato ha desarrollado un trabajo caracterizado por la </w:t>
      </w:r>
      <w:r w:rsidR="00994DEA" w:rsidRPr="00A24139">
        <w:t xml:space="preserve">transformación en apoyo del pueblo </w:t>
      </w:r>
      <w:r w:rsidR="00FF4902" w:rsidRPr="00A24139">
        <w:t xml:space="preserve">y de los </w:t>
      </w:r>
      <w:r w:rsidRPr="00A24139">
        <w:t>más</w:t>
      </w:r>
      <w:r w:rsidR="00FF4902" w:rsidRPr="00A24139">
        <w:t xml:space="preserve"> necesitados, ese es el </w:t>
      </w:r>
      <w:r w:rsidR="00994DEA" w:rsidRPr="00A24139">
        <w:t xml:space="preserve">poder </w:t>
      </w:r>
      <w:r w:rsidR="00FF4902" w:rsidRPr="00A24139">
        <w:t xml:space="preserve">de </w:t>
      </w:r>
      <w:r w:rsidR="00994DEA" w:rsidRPr="00A24139">
        <w:t>servir</w:t>
      </w:r>
      <w:r w:rsidR="00FF4902" w:rsidRPr="00A24139">
        <w:t>.</w:t>
      </w:r>
    </w:p>
    <w:p w:rsidR="00A64DD1" w:rsidRPr="00146579" w:rsidRDefault="00FF4902" w:rsidP="005C2A4C">
      <w:pPr>
        <w:pStyle w:val="Sinespaciado"/>
        <w:ind w:firstLine="708"/>
        <w:jc w:val="both"/>
      </w:pPr>
      <w:r w:rsidRPr="00146579">
        <w:t xml:space="preserve">En este sentido y en este Pleno Legislativo les corresponde acompañar desde nuestra responsabilidad </w:t>
      </w:r>
      <w:r w:rsidR="0078408B" w:rsidRPr="00146579">
        <w:t xml:space="preserve">constitucional </w:t>
      </w:r>
      <w:r w:rsidR="005A232C" w:rsidRPr="00146579">
        <w:t xml:space="preserve">las transformaciones </w:t>
      </w:r>
      <w:r w:rsidR="00A64DD1" w:rsidRPr="00146579">
        <w:t xml:space="preserve">que requiere nuestra entidad, porque no somos espectadores de los cambios que vive el Estado de México ¡Somos parte de su construcción! </w:t>
      </w:r>
      <w:r w:rsidR="00232382" w:rsidRPr="00146579">
        <w:t xml:space="preserve">Y </w:t>
      </w:r>
      <w:r w:rsidR="00A64DD1" w:rsidRPr="00146579">
        <w:t>esa responsabilidad exige diálogo, capacidad de acuerdo y resultados.</w:t>
      </w:r>
    </w:p>
    <w:p w:rsidR="00A64DD1" w:rsidRPr="00146579" w:rsidRDefault="00A64DD1" w:rsidP="005C2A4C">
      <w:pPr>
        <w:pStyle w:val="Sinespaciado"/>
        <w:ind w:firstLine="708"/>
        <w:jc w:val="both"/>
      </w:pPr>
      <w:r w:rsidRPr="00146579">
        <w:t xml:space="preserve">Estoy convencida de que con respeto a nuestras diferencias y con el interés superior del Estado de México por delante, habremos de desarrollar estos trabajos con altura institucional, con apego a la ley y con la disposición necesaria para alcanzar los acuerdos que </w:t>
      </w:r>
      <w:r w:rsidR="00305BB6" w:rsidRPr="00146579">
        <w:t>nuestra sociedad espera</w:t>
      </w:r>
      <w:r w:rsidRPr="00146579">
        <w:t xml:space="preserve"> de cada uno de nosotros.</w:t>
      </w:r>
    </w:p>
    <w:p w:rsidR="00A64DD1" w:rsidRPr="00081E10" w:rsidRDefault="00A64DD1" w:rsidP="005C2A4C">
      <w:pPr>
        <w:pStyle w:val="Sinespaciado"/>
        <w:ind w:firstLine="708"/>
        <w:jc w:val="both"/>
      </w:pPr>
      <w:r w:rsidRPr="00081E10">
        <w:t>Desde esta Presidencia refrendo el compromiso de la Mesa Directiva de garantizar la participación plural, la legalidad, la operatividad y la eficacia de los trabajos parlamentarios, porque presidirá este poder, ante todo, honra la confianza que la ciudadanía deposita en cada uno de nosotros y mientras tengamos esa responsabilidad, debemos tener siempre presente que detrás de cada artículo que reformamos, de cada ley que aprobamos y de cada decisión que tomamos, hay una razón ¡Servir al pueblo!</w:t>
      </w:r>
    </w:p>
    <w:p w:rsidR="00A64DD1" w:rsidRPr="00465200" w:rsidRDefault="00A64DD1" w:rsidP="005C2A4C">
      <w:pPr>
        <w:pStyle w:val="Sinespaciado"/>
        <w:ind w:firstLine="708"/>
        <w:jc w:val="both"/>
      </w:pPr>
      <w:r w:rsidRPr="00081E10">
        <w:t xml:space="preserve">Quiero destacar también que ha sido algo fundamental para el trabajo de esta </w:t>
      </w:r>
      <w:r w:rsidR="00C500DC" w:rsidRPr="00081E10">
        <w:t>Legislatura</w:t>
      </w:r>
      <w:r w:rsidRPr="00081E10">
        <w:t>, la capacidad de construir acuerdos desde la pluralidad</w:t>
      </w:r>
      <w:r w:rsidR="00081E10">
        <w:t>, e</w:t>
      </w:r>
      <w:r w:rsidRPr="00081E10">
        <w:t xml:space="preserve">n este Congreso existen distintas disposiciones, distintos puntos de vista, distintas visiones y distintas formas de entender los </w:t>
      </w:r>
      <w:r w:rsidRPr="00465200">
        <w:t>problemas públicos, eso es la parte de la democracia</w:t>
      </w:r>
      <w:r w:rsidR="00373A35" w:rsidRPr="00465200">
        <w:t xml:space="preserve">, </w:t>
      </w:r>
      <w:r w:rsidRPr="00465200">
        <w:t>pero nuestras diferencias no s</w:t>
      </w:r>
      <w:r w:rsidR="003E0F7F">
        <w:t>ó</w:t>
      </w:r>
      <w:r w:rsidRPr="00465200">
        <w:t>lo deben impedir encontrar condiciones cuando existe una responsabilidad superior por el Estado y es servirle al Estado de México</w:t>
      </w:r>
      <w:r w:rsidR="003E0F7F">
        <w:t>;</w:t>
      </w:r>
      <w:r w:rsidR="00373A35" w:rsidRPr="00465200">
        <w:t xml:space="preserve"> p</w:t>
      </w:r>
      <w:r w:rsidRPr="00465200">
        <w:t xml:space="preserve">or ello, reconozco el trabajo del diputado José Francisco Vázquez Rodríguez, Presidente de la Junta de Coordinación Política, así como de los Coordinadores de los </w:t>
      </w:r>
      <w:r w:rsidRPr="00465200">
        <w:lastRenderedPageBreak/>
        <w:t>distintos Grupos Parlamentarios</w:t>
      </w:r>
      <w:r w:rsidR="00373A35" w:rsidRPr="00465200">
        <w:t>, s</w:t>
      </w:r>
      <w:r w:rsidRPr="00465200">
        <w:t>u disposición al diálogo y a la construcción de consensos ha permitido que esta Legislatura avance.</w:t>
      </w:r>
    </w:p>
    <w:p w:rsidR="00A64DD1" w:rsidRPr="00465200" w:rsidRDefault="00A64DD1" w:rsidP="005C2A4C">
      <w:pPr>
        <w:pStyle w:val="Sinespaciado"/>
        <w:ind w:firstLine="708"/>
        <w:jc w:val="both"/>
      </w:pPr>
      <w:r w:rsidRPr="00465200">
        <w:t>La madurez política de un Congreso no consiste en pensar igual, consiste en saber construir juntos cuando el interés público lo exige y esa ha sido una de las fortalezas de esta “LXII” Legislatura.</w:t>
      </w:r>
    </w:p>
    <w:p w:rsidR="00A64DD1" w:rsidRPr="00465200" w:rsidRDefault="00A64DD1" w:rsidP="005C2A4C">
      <w:pPr>
        <w:pStyle w:val="Sinespaciado"/>
        <w:ind w:firstLine="708"/>
        <w:jc w:val="both"/>
      </w:pPr>
      <w:r w:rsidRPr="00465200">
        <w:t xml:space="preserve">Como </w:t>
      </w:r>
      <w:r w:rsidR="00145699" w:rsidRPr="00465200">
        <w:t xml:space="preserve">Presidenta </w:t>
      </w:r>
      <w:r w:rsidRPr="00465200">
        <w:t>de esta Mesa Directiva, quiero reconocer también el trabajo de mis compañeras y compañeros diputados, porque conducir este Poder Legislativo, significa mucho más que presidir una sesión, significa garantizar el cumplimiento de la ley, escuchar las distintas posiciones, cuidar la institucionalidad, garantizar la participación plural y generar las condiciones para que de las decisiones de esta Soberanía se tomen con responsabilidad.</w:t>
      </w:r>
    </w:p>
    <w:p w:rsidR="00A64DD1" w:rsidRPr="00465200" w:rsidRDefault="00A64DD1" w:rsidP="005C2A4C">
      <w:pPr>
        <w:pStyle w:val="Sinespaciado"/>
        <w:ind w:firstLine="708"/>
        <w:jc w:val="both"/>
      </w:pPr>
      <w:r w:rsidRPr="00465200">
        <w:t xml:space="preserve">Hoy no solamente iniciamos un nuevo periodo extraordinario, continuamos consolidando una </w:t>
      </w:r>
      <w:r w:rsidR="009D3E9B" w:rsidRPr="00465200">
        <w:t xml:space="preserve">Legislatura </w:t>
      </w:r>
      <w:r w:rsidRPr="00465200">
        <w:t>que entiende que legislar es asumir la responsabilidad de transformar la realidad desde la ley de todas y de todos los mexiquenses, ese es nuestro reto y esa es nuestra responsabilidad.</w:t>
      </w:r>
    </w:p>
    <w:p w:rsidR="00A64DD1" w:rsidRPr="00465200" w:rsidRDefault="00A64DD1" w:rsidP="005C2A4C">
      <w:pPr>
        <w:pStyle w:val="Sinespaciado"/>
        <w:ind w:firstLine="708"/>
        <w:jc w:val="both"/>
        <w:rPr>
          <w:rFonts w:cs="Times New Roman"/>
          <w:szCs w:val="24"/>
        </w:rPr>
      </w:pPr>
      <w:r w:rsidRPr="00465200">
        <w:rPr>
          <w:szCs w:val="24"/>
        </w:rPr>
        <w:t xml:space="preserve">En nombre de la directiva refrendo nuestro compromiso de construir este periodo extraordinario con estricto apego a la ley, garantizando la participación plural, la operatividad y la eficacia de nuestros trabajos, porque al final, más allá de nuestras posiciones políticas, existe una obligación que nos une, cumplirle a la gente, que cada reforma tenga un propósito, que cada acuerdo </w:t>
      </w:r>
      <w:r w:rsidRPr="00465200">
        <w:rPr>
          <w:rFonts w:cs="Times New Roman"/>
          <w:szCs w:val="24"/>
        </w:rPr>
        <w:t xml:space="preserve">tenga un sentido, que cada decisión tenga como destino el bienestar de las, los y les mexiquenses, ese es el compromiso de esta “LXII” Legislatura, una Legislatura que dialoga, una Legislatura que construye acuerdos, una Legislatura que legisla en favor de todas y de todos los mexiquenses y sobre todo, una Legislatura que da resultados. </w:t>
      </w:r>
    </w:p>
    <w:p w:rsidR="00212FAF" w:rsidRPr="00465200" w:rsidRDefault="00A64DD1" w:rsidP="005C2A4C">
      <w:pPr>
        <w:pStyle w:val="Sinespaciado"/>
        <w:ind w:firstLine="708"/>
        <w:jc w:val="both"/>
        <w:rPr>
          <w:rFonts w:cs="Times New Roman"/>
          <w:szCs w:val="24"/>
        </w:rPr>
      </w:pPr>
      <w:r w:rsidRPr="00465200">
        <w:rPr>
          <w:rFonts w:cs="Times New Roman"/>
          <w:szCs w:val="24"/>
        </w:rPr>
        <w:t xml:space="preserve">Que este Octavo Periodo Extraordinario sea, una vez más, una muestra de que cuando el diálogo sustituya a la confrontación, cuando el interés público está por encima de los intereses particulares y cuando la política se ponga al servicio de la sociedad, el Estado de México avanza y se transforma ¡Qué siga adelante el trabajo de esta “LXII” Legislatura! </w:t>
      </w:r>
      <w:r w:rsidR="00727E6E" w:rsidRPr="00465200">
        <w:rPr>
          <w:rFonts w:cs="Times New Roman"/>
          <w:szCs w:val="24"/>
        </w:rPr>
        <w:t>¡Qué sigan los fortalecimientos de nuestras instituciones y que siga avanzando la transformación a lo largo y ancho de este Estado de México!</w:t>
      </w:r>
      <w:r w:rsidR="00465200">
        <w:rPr>
          <w:rFonts w:cs="Times New Roman"/>
          <w:szCs w:val="24"/>
        </w:rPr>
        <w:t xml:space="preserve"> </w:t>
      </w:r>
      <w:r w:rsidR="00212FAF" w:rsidRPr="00465200">
        <w:rPr>
          <w:rFonts w:cs="Times New Roman"/>
          <w:szCs w:val="24"/>
        </w:rPr>
        <w:t>Gracias.</w:t>
      </w:r>
    </w:p>
    <w:p w:rsidR="00212FAF" w:rsidRPr="00465200" w:rsidRDefault="00212FAF" w:rsidP="00212FAF">
      <w:pPr>
        <w:pStyle w:val="Sinespaciado"/>
        <w:jc w:val="both"/>
        <w:rPr>
          <w:rFonts w:cs="Times New Roman"/>
          <w:szCs w:val="24"/>
        </w:rPr>
      </w:pPr>
      <w:r w:rsidRPr="00465200">
        <w:rPr>
          <w:rFonts w:cs="Times New Roman"/>
          <w:szCs w:val="24"/>
        </w:rPr>
        <w:t>VICEPRESIDENTA DIP.</w:t>
      </w:r>
      <w:r w:rsidRPr="00465200">
        <w:rPr>
          <w:rFonts w:cs="Times New Roman"/>
          <w:kern w:val="2"/>
          <w:szCs w:val="24"/>
          <w:lang w:eastAsia="es-MX"/>
        </w:rPr>
        <w:t xml:space="preserve"> SARA ALICIA RAMÍREZ DE LA O</w:t>
      </w:r>
      <w:r w:rsidRPr="00465200">
        <w:rPr>
          <w:rFonts w:cs="Times New Roman"/>
          <w:szCs w:val="24"/>
        </w:rPr>
        <w:t>. Pido a los asistentes ponerse de pie.</w:t>
      </w:r>
    </w:p>
    <w:p w:rsidR="00212FAF" w:rsidRPr="00465200" w:rsidRDefault="00212FAF" w:rsidP="00212FAF">
      <w:pPr>
        <w:pStyle w:val="Sinespaciado"/>
        <w:jc w:val="both"/>
        <w:rPr>
          <w:rFonts w:cs="Times New Roman"/>
          <w:szCs w:val="24"/>
        </w:rPr>
      </w:pPr>
      <w:r w:rsidRPr="00465200">
        <w:rPr>
          <w:rFonts w:cs="Times New Roman"/>
          <w:kern w:val="2"/>
          <w:szCs w:val="24"/>
          <w:lang w:eastAsia="es-MX"/>
        </w:rPr>
        <w:t xml:space="preserve">PRESIDENTA DIP. MARTHA AZUCENA CAMACHO REYNOSO. </w:t>
      </w:r>
      <w:r w:rsidRPr="00465200">
        <w:rPr>
          <w:rFonts w:cs="Times New Roman"/>
          <w:szCs w:val="24"/>
        </w:rPr>
        <w:t xml:space="preserve">La Honorable “LXII” Legislatura del Congreso del Estado Libre y Soberano de México, siendo </w:t>
      </w:r>
      <w:r w:rsidR="00727E6E" w:rsidRPr="00465200">
        <w:rPr>
          <w:rFonts w:cs="Times New Roman"/>
          <w:szCs w:val="24"/>
        </w:rPr>
        <w:t xml:space="preserve">las </w:t>
      </w:r>
      <w:r w:rsidRPr="00465200">
        <w:rPr>
          <w:rFonts w:cs="Times New Roman"/>
          <w:szCs w:val="24"/>
        </w:rPr>
        <w:t>trece horas con diecinueve minutos</w:t>
      </w:r>
      <w:r w:rsidR="00727E6E" w:rsidRPr="00465200">
        <w:rPr>
          <w:rFonts w:cs="Times New Roman"/>
          <w:szCs w:val="24"/>
        </w:rPr>
        <w:t>,</w:t>
      </w:r>
      <w:r w:rsidRPr="00465200">
        <w:rPr>
          <w:rFonts w:cs="Times New Roman"/>
          <w:szCs w:val="24"/>
        </w:rPr>
        <w:t xml:space="preserve"> del día veinte de agosto del año dos mil veintiséis, abre su Octavo Periodo Extraordinario de Sesiones con la convicción de que nuestros trabajos contribuirán al fortalecimiento del Marco Jurídico del Estado de México en materia de Transparencia, Acceso a la Información Pública y Datos Personales, a garantizar el debido reconocimiento cívico, así como la salud y el bienestar de las y los mexiquenses.</w:t>
      </w:r>
    </w:p>
    <w:p w:rsidR="00212FAF" w:rsidRPr="00465200" w:rsidRDefault="00212FAF" w:rsidP="005C2A4C">
      <w:pPr>
        <w:pStyle w:val="Sinespaciado"/>
        <w:ind w:firstLine="708"/>
        <w:jc w:val="both"/>
        <w:rPr>
          <w:rFonts w:cs="Times New Roman"/>
          <w:szCs w:val="24"/>
        </w:rPr>
      </w:pPr>
      <w:r w:rsidRPr="00465200">
        <w:rPr>
          <w:rFonts w:cs="Times New Roman"/>
          <w:szCs w:val="24"/>
        </w:rPr>
        <w:t>Pueden tomar asiento, por favor.</w:t>
      </w:r>
    </w:p>
    <w:p w:rsidR="00212FAF" w:rsidRPr="00465200" w:rsidRDefault="00212FAF" w:rsidP="00212FAF">
      <w:pPr>
        <w:pStyle w:val="Sinespaciado"/>
        <w:jc w:val="both"/>
        <w:rPr>
          <w:rFonts w:cs="Times New Roman"/>
          <w:szCs w:val="24"/>
        </w:rPr>
      </w:pPr>
      <w:r w:rsidRPr="00465200">
        <w:rPr>
          <w:rFonts w:cs="Times New Roman"/>
          <w:szCs w:val="24"/>
        </w:rPr>
        <w:t xml:space="preserve">SECRETARIA DIP. SANDRA PATRICIA SANTOS RODRÍGUEZ. La finalidad de la </w:t>
      </w:r>
      <w:r w:rsidR="00494C87" w:rsidRPr="00465200">
        <w:rPr>
          <w:rFonts w:cs="Times New Roman"/>
          <w:szCs w:val="24"/>
        </w:rPr>
        <w:t xml:space="preserve">Sesión </w:t>
      </w:r>
      <w:r w:rsidRPr="00465200">
        <w:rPr>
          <w:rFonts w:cs="Times New Roman"/>
          <w:szCs w:val="24"/>
        </w:rPr>
        <w:t>ha sido atendida.</w:t>
      </w:r>
    </w:p>
    <w:p w:rsidR="00212FAF" w:rsidRPr="00465200" w:rsidRDefault="00212FAF" w:rsidP="00212FAF">
      <w:pPr>
        <w:pStyle w:val="Sinespaciado"/>
        <w:jc w:val="both"/>
        <w:rPr>
          <w:rFonts w:cs="Times New Roman"/>
          <w:szCs w:val="24"/>
        </w:rPr>
      </w:pPr>
      <w:r w:rsidRPr="00465200">
        <w:rPr>
          <w:rFonts w:cs="Times New Roman"/>
          <w:kern w:val="2"/>
          <w:szCs w:val="24"/>
          <w:lang w:eastAsia="es-MX"/>
        </w:rPr>
        <w:t xml:space="preserve">PRESIDENTA DIP. MARTHA AZUCENA CAMACHO REYNOSO. </w:t>
      </w:r>
      <w:r w:rsidRPr="00465200">
        <w:rPr>
          <w:rFonts w:cs="Times New Roman"/>
          <w:szCs w:val="24"/>
        </w:rPr>
        <w:t>Secretaria, registre la asistencia a la sesión.</w:t>
      </w:r>
    </w:p>
    <w:p w:rsidR="00212FAF" w:rsidRPr="00465200" w:rsidRDefault="00212FAF" w:rsidP="00212FAF">
      <w:pPr>
        <w:pStyle w:val="Sinespaciado"/>
        <w:jc w:val="both"/>
        <w:rPr>
          <w:rFonts w:cs="Times New Roman"/>
          <w:szCs w:val="24"/>
        </w:rPr>
      </w:pPr>
      <w:r w:rsidRPr="00465200">
        <w:rPr>
          <w:rFonts w:cs="Times New Roman"/>
          <w:szCs w:val="24"/>
        </w:rPr>
        <w:t>SECRETARIA DIP.</w:t>
      </w:r>
      <w:r w:rsidRPr="00465200">
        <w:rPr>
          <w:rFonts w:cs="Times New Roman"/>
          <w:kern w:val="2"/>
          <w:szCs w:val="24"/>
          <w:lang w:eastAsia="es-MX"/>
        </w:rPr>
        <w:t xml:space="preserve"> SANDRA PATRICIA SANTOS RODRÍGUEZ.</w:t>
      </w:r>
      <w:r w:rsidRPr="00465200">
        <w:rPr>
          <w:rFonts w:cs="Times New Roman"/>
          <w:szCs w:val="24"/>
        </w:rPr>
        <w:t xml:space="preserve"> Ha sido registrada la asistencia.</w:t>
      </w:r>
    </w:p>
    <w:p w:rsidR="00212FAF" w:rsidRPr="00465200" w:rsidRDefault="00212FAF" w:rsidP="00212FAF">
      <w:pPr>
        <w:pStyle w:val="Sinespaciado"/>
        <w:jc w:val="both"/>
        <w:rPr>
          <w:rFonts w:cs="Times New Roman"/>
          <w:szCs w:val="24"/>
        </w:rPr>
      </w:pPr>
      <w:r w:rsidRPr="00465200">
        <w:rPr>
          <w:rFonts w:cs="Times New Roman"/>
          <w:kern w:val="2"/>
          <w:szCs w:val="24"/>
          <w:lang w:eastAsia="es-MX"/>
        </w:rPr>
        <w:t xml:space="preserve">PRESIDENTA DIP. MARTHA AZUCENA CAMACHO REYNOSO. </w:t>
      </w:r>
      <w:r w:rsidRPr="00465200">
        <w:rPr>
          <w:rFonts w:cs="Times New Roman"/>
          <w:szCs w:val="24"/>
        </w:rPr>
        <w:t>Gracias.</w:t>
      </w:r>
    </w:p>
    <w:p w:rsidR="00212FAF" w:rsidRPr="00465200" w:rsidRDefault="00212FAF" w:rsidP="00262139">
      <w:pPr>
        <w:pStyle w:val="Sinespaciado"/>
        <w:ind w:firstLine="708"/>
        <w:jc w:val="both"/>
        <w:rPr>
          <w:rFonts w:cs="Times New Roman"/>
          <w:szCs w:val="24"/>
        </w:rPr>
      </w:pPr>
      <w:r w:rsidRPr="00465200">
        <w:rPr>
          <w:rFonts w:cs="Times New Roman"/>
          <w:szCs w:val="24"/>
        </w:rPr>
        <w:t xml:space="preserve">Se levanta la Sesión siendo </w:t>
      </w:r>
      <w:r w:rsidR="00465200" w:rsidRPr="00465200">
        <w:rPr>
          <w:rFonts w:cs="Times New Roman"/>
          <w:szCs w:val="24"/>
        </w:rPr>
        <w:t xml:space="preserve">las </w:t>
      </w:r>
      <w:r w:rsidRPr="00465200">
        <w:rPr>
          <w:rFonts w:cs="Times New Roman"/>
          <w:szCs w:val="24"/>
        </w:rPr>
        <w:t>trece horas con veinte minutos</w:t>
      </w:r>
      <w:r w:rsidR="00465200" w:rsidRPr="00465200">
        <w:rPr>
          <w:rFonts w:cs="Times New Roman"/>
          <w:szCs w:val="24"/>
        </w:rPr>
        <w:t>,</w:t>
      </w:r>
      <w:r w:rsidRPr="00465200">
        <w:rPr>
          <w:rFonts w:cs="Times New Roman"/>
          <w:szCs w:val="24"/>
        </w:rPr>
        <w:t xml:space="preserve"> del día jueves veinte de agosto del año dos mil veintiséis, y se pide a quienes forman la Legislatura continuar en su lugar para desarrollar de inmediato la Sesión de Régimen Deliberante.</w:t>
      </w:r>
    </w:p>
    <w:p w:rsidR="004858E5" w:rsidRPr="005C2A4C" w:rsidRDefault="00212FAF" w:rsidP="005C2A4C">
      <w:pPr>
        <w:pStyle w:val="Sinespaciado"/>
        <w:jc w:val="both"/>
        <w:rPr>
          <w:rFonts w:cs="Times New Roman"/>
          <w:szCs w:val="24"/>
        </w:rPr>
      </w:pPr>
      <w:r w:rsidRPr="00465200">
        <w:rPr>
          <w:rFonts w:cs="Times New Roman"/>
          <w:szCs w:val="24"/>
        </w:rPr>
        <w:lastRenderedPageBreak/>
        <w:t xml:space="preserve">SECRETARIA DIP. </w:t>
      </w:r>
      <w:r w:rsidRPr="00465200">
        <w:rPr>
          <w:rFonts w:cs="Times New Roman"/>
          <w:kern w:val="2"/>
          <w:szCs w:val="24"/>
          <w:lang w:eastAsia="es-MX"/>
        </w:rPr>
        <w:t>SANDRA PATRICIA SANTOS RODRÍGUEZ.</w:t>
      </w:r>
      <w:r w:rsidRPr="00465200">
        <w:rPr>
          <w:rFonts w:cs="Times New Roman"/>
          <w:szCs w:val="24"/>
        </w:rPr>
        <w:t xml:space="preserve"> </w:t>
      </w:r>
      <w:bookmarkStart w:id="0" w:name="_GoBack"/>
      <w:bookmarkEnd w:id="0"/>
      <w:r w:rsidRPr="00465200">
        <w:rPr>
          <w:rFonts w:cs="Times New Roman"/>
          <w:szCs w:val="24"/>
        </w:rPr>
        <w:t>Esta sesión ha quedado grabada en la cinta 132-A-LXII.</w:t>
      </w:r>
    </w:p>
    <w:sectPr w:rsidR="004858E5" w:rsidRPr="005C2A4C" w:rsidSect="00CC6C24">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0F25" w:rsidRDefault="00ED0F25" w:rsidP="001105DF">
      <w:pPr>
        <w:spacing w:after="0" w:line="240" w:lineRule="auto"/>
      </w:pPr>
      <w:r>
        <w:separator/>
      </w:r>
    </w:p>
  </w:endnote>
  <w:endnote w:type="continuationSeparator" w:id="0">
    <w:p w:rsidR="00ED0F25" w:rsidRDefault="00ED0F25"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7266283"/>
      <w:docPartObj>
        <w:docPartGallery w:val="Page Numbers (Bottom of Page)"/>
        <w:docPartUnique/>
      </w:docPartObj>
    </w:sdtPr>
    <w:sdtEndPr/>
    <w:sdtContent>
      <w:p w:rsidR="001105DF" w:rsidRDefault="004847A2" w:rsidP="004847A2">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0F25" w:rsidRDefault="00ED0F25" w:rsidP="001105DF">
      <w:pPr>
        <w:spacing w:after="0" w:line="240" w:lineRule="auto"/>
      </w:pPr>
      <w:r>
        <w:separator/>
      </w:r>
    </w:p>
  </w:footnote>
  <w:footnote w:type="continuationSeparator" w:id="0">
    <w:p w:rsidR="00ED0F25" w:rsidRDefault="00ED0F25"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39CB"/>
    <w:rsid w:val="000248DA"/>
    <w:rsid w:val="0006794B"/>
    <w:rsid w:val="00081E10"/>
    <w:rsid w:val="001105DF"/>
    <w:rsid w:val="00125A94"/>
    <w:rsid w:val="00133861"/>
    <w:rsid w:val="00145699"/>
    <w:rsid w:val="00146579"/>
    <w:rsid w:val="001853AE"/>
    <w:rsid w:val="001C284E"/>
    <w:rsid w:val="00212619"/>
    <w:rsid w:val="00212FAF"/>
    <w:rsid w:val="00216CD7"/>
    <w:rsid w:val="00232382"/>
    <w:rsid w:val="00262139"/>
    <w:rsid w:val="00271434"/>
    <w:rsid w:val="00282EE4"/>
    <w:rsid w:val="00283116"/>
    <w:rsid w:val="002A4F0A"/>
    <w:rsid w:val="00304262"/>
    <w:rsid w:val="00305BB6"/>
    <w:rsid w:val="00331328"/>
    <w:rsid w:val="0036661D"/>
    <w:rsid w:val="00373A35"/>
    <w:rsid w:val="003D7E10"/>
    <w:rsid w:val="003E0F7F"/>
    <w:rsid w:val="003F0995"/>
    <w:rsid w:val="003F5D74"/>
    <w:rsid w:val="00406CD4"/>
    <w:rsid w:val="00462C52"/>
    <w:rsid w:val="00465200"/>
    <w:rsid w:val="00465F9A"/>
    <w:rsid w:val="004757FA"/>
    <w:rsid w:val="004847A2"/>
    <w:rsid w:val="004858E5"/>
    <w:rsid w:val="00494C87"/>
    <w:rsid w:val="00530A04"/>
    <w:rsid w:val="00551117"/>
    <w:rsid w:val="00554017"/>
    <w:rsid w:val="00574D75"/>
    <w:rsid w:val="00594C77"/>
    <w:rsid w:val="005A232C"/>
    <w:rsid w:val="005A6043"/>
    <w:rsid w:val="005C2A4C"/>
    <w:rsid w:val="005C7FD1"/>
    <w:rsid w:val="005D2A39"/>
    <w:rsid w:val="005E665E"/>
    <w:rsid w:val="006029FA"/>
    <w:rsid w:val="00614BFB"/>
    <w:rsid w:val="00641249"/>
    <w:rsid w:val="006749F4"/>
    <w:rsid w:val="006819CC"/>
    <w:rsid w:val="006A0B9E"/>
    <w:rsid w:val="006A6847"/>
    <w:rsid w:val="006E5A60"/>
    <w:rsid w:val="00727E6E"/>
    <w:rsid w:val="007643B7"/>
    <w:rsid w:val="0078408B"/>
    <w:rsid w:val="007A0303"/>
    <w:rsid w:val="007B3474"/>
    <w:rsid w:val="00825277"/>
    <w:rsid w:val="0089501E"/>
    <w:rsid w:val="008D3D7D"/>
    <w:rsid w:val="008D48E7"/>
    <w:rsid w:val="008F2039"/>
    <w:rsid w:val="008F7840"/>
    <w:rsid w:val="0092564F"/>
    <w:rsid w:val="00932E5D"/>
    <w:rsid w:val="00994DEA"/>
    <w:rsid w:val="009C7271"/>
    <w:rsid w:val="009D3E9B"/>
    <w:rsid w:val="00A24139"/>
    <w:rsid w:val="00A64DD1"/>
    <w:rsid w:val="00A921E0"/>
    <w:rsid w:val="00AD76AA"/>
    <w:rsid w:val="00AF3F34"/>
    <w:rsid w:val="00B80204"/>
    <w:rsid w:val="00B82C68"/>
    <w:rsid w:val="00BD2113"/>
    <w:rsid w:val="00BF7A13"/>
    <w:rsid w:val="00C03F70"/>
    <w:rsid w:val="00C2120C"/>
    <w:rsid w:val="00C4345D"/>
    <w:rsid w:val="00C500DC"/>
    <w:rsid w:val="00C6278F"/>
    <w:rsid w:val="00C934C3"/>
    <w:rsid w:val="00CB2727"/>
    <w:rsid w:val="00CB680A"/>
    <w:rsid w:val="00CC6C24"/>
    <w:rsid w:val="00CE7BBF"/>
    <w:rsid w:val="00D569D2"/>
    <w:rsid w:val="00D677C7"/>
    <w:rsid w:val="00D70B15"/>
    <w:rsid w:val="00D71B3C"/>
    <w:rsid w:val="00D82EA2"/>
    <w:rsid w:val="00DC02D2"/>
    <w:rsid w:val="00DC65F8"/>
    <w:rsid w:val="00DD5FC8"/>
    <w:rsid w:val="00DE0D00"/>
    <w:rsid w:val="00E26999"/>
    <w:rsid w:val="00EA3326"/>
    <w:rsid w:val="00ED0F25"/>
    <w:rsid w:val="00EE5881"/>
    <w:rsid w:val="00F23F95"/>
    <w:rsid w:val="00F45FDB"/>
    <w:rsid w:val="00F956BF"/>
    <w:rsid w:val="00FE392F"/>
    <w:rsid w:val="00FF4902"/>
    <w:rsid w:val="00FF758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DC630"/>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A64DD1"/>
    <w:pPr>
      <w:spacing w:after="0" w:line="240" w:lineRule="auto"/>
    </w:pPr>
    <w:rPr>
      <w:rFonts w:ascii="Times New Roman" w:hAnsi="Times New Roman"/>
      <w:sz w:val="24"/>
    </w:rPr>
  </w:style>
  <w:style w:type="character" w:customStyle="1" w:styleId="SinespaciadoCar">
    <w:name w:val="Sin espaciado Car"/>
    <w:link w:val="Sinespaciado"/>
    <w:uiPriority w:val="1"/>
    <w:locked/>
    <w:rsid w:val="00A64DD1"/>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477743">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94342792">
      <w:bodyDiv w:val="1"/>
      <w:marLeft w:val="0"/>
      <w:marRight w:val="0"/>
      <w:marTop w:val="0"/>
      <w:marBottom w:val="0"/>
      <w:divBdr>
        <w:top w:val="none" w:sz="0" w:space="0" w:color="auto"/>
        <w:left w:val="none" w:sz="0" w:space="0" w:color="auto"/>
        <w:bottom w:val="none" w:sz="0" w:space="0" w:color="auto"/>
        <w:right w:val="none" w:sz="0" w:space="0" w:color="auto"/>
      </w:divBdr>
    </w:div>
    <w:div w:id="645168195">
      <w:bodyDiv w:val="1"/>
      <w:marLeft w:val="0"/>
      <w:marRight w:val="0"/>
      <w:marTop w:val="0"/>
      <w:marBottom w:val="0"/>
      <w:divBdr>
        <w:top w:val="none" w:sz="0" w:space="0" w:color="auto"/>
        <w:left w:val="none" w:sz="0" w:space="0" w:color="auto"/>
        <w:bottom w:val="none" w:sz="0" w:space="0" w:color="auto"/>
        <w:right w:val="none" w:sz="0" w:space="0" w:color="auto"/>
      </w:divBdr>
    </w:div>
    <w:div w:id="706299659">
      <w:bodyDiv w:val="1"/>
      <w:marLeft w:val="0"/>
      <w:marRight w:val="0"/>
      <w:marTop w:val="0"/>
      <w:marBottom w:val="0"/>
      <w:divBdr>
        <w:top w:val="none" w:sz="0" w:space="0" w:color="auto"/>
        <w:left w:val="none" w:sz="0" w:space="0" w:color="auto"/>
        <w:bottom w:val="none" w:sz="0" w:space="0" w:color="auto"/>
        <w:right w:val="none" w:sz="0" w:space="0" w:color="auto"/>
      </w:divBdr>
    </w:div>
    <w:div w:id="1071349432">
      <w:bodyDiv w:val="1"/>
      <w:marLeft w:val="0"/>
      <w:marRight w:val="0"/>
      <w:marTop w:val="0"/>
      <w:marBottom w:val="0"/>
      <w:divBdr>
        <w:top w:val="none" w:sz="0" w:space="0" w:color="auto"/>
        <w:left w:val="none" w:sz="0" w:space="0" w:color="auto"/>
        <w:bottom w:val="none" w:sz="0" w:space="0" w:color="auto"/>
        <w:right w:val="none" w:sz="0" w:space="0" w:color="auto"/>
      </w:divBdr>
    </w:div>
    <w:div w:id="1092706844">
      <w:bodyDiv w:val="1"/>
      <w:marLeft w:val="0"/>
      <w:marRight w:val="0"/>
      <w:marTop w:val="0"/>
      <w:marBottom w:val="0"/>
      <w:divBdr>
        <w:top w:val="none" w:sz="0" w:space="0" w:color="auto"/>
        <w:left w:val="none" w:sz="0" w:space="0" w:color="auto"/>
        <w:bottom w:val="none" w:sz="0" w:space="0" w:color="auto"/>
        <w:right w:val="none" w:sz="0" w:space="0" w:color="auto"/>
      </w:divBdr>
    </w:div>
    <w:div w:id="1222865599">
      <w:bodyDiv w:val="1"/>
      <w:marLeft w:val="0"/>
      <w:marRight w:val="0"/>
      <w:marTop w:val="0"/>
      <w:marBottom w:val="0"/>
      <w:divBdr>
        <w:top w:val="none" w:sz="0" w:space="0" w:color="auto"/>
        <w:left w:val="none" w:sz="0" w:space="0" w:color="auto"/>
        <w:bottom w:val="none" w:sz="0" w:space="0" w:color="auto"/>
        <w:right w:val="none" w:sz="0" w:space="0" w:color="auto"/>
      </w:divBdr>
    </w:div>
    <w:div w:id="1266959607">
      <w:bodyDiv w:val="1"/>
      <w:marLeft w:val="0"/>
      <w:marRight w:val="0"/>
      <w:marTop w:val="0"/>
      <w:marBottom w:val="0"/>
      <w:divBdr>
        <w:top w:val="none" w:sz="0" w:space="0" w:color="auto"/>
        <w:left w:val="none" w:sz="0" w:space="0" w:color="auto"/>
        <w:bottom w:val="none" w:sz="0" w:space="0" w:color="auto"/>
        <w:right w:val="none" w:sz="0" w:space="0" w:color="auto"/>
      </w:divBdr>
    </w:div>
    <w:div w:id="1339043248">
      <w:bodyDiv w:val="1"/>
      <w:marLeft w:val="0"/>
      <w:marRight w:val="0"/>
      <w:marTop w:val="0"/>
      <w:marBottom w:val="0"/>
      <w:divBdr>
        <w:top w:val="none" w:sz="0" w:space="0" w:color="auto"/>
        <w:left w:val="none" w:sz="0" w:space="0" w:color="auto"/>
        <w:bottom w:val="none" w:sz="0" w:space="0" w:color="auto"/>
        <w:right w:val="none" w:sz="0" w:space="0" w:color="auto"/>
      </w:divBdr>
    </w:div>
    <w:div w:id="1425833625">
      <w:bodyDiv w:val="1"/>
      <w:marLeft w:val="0"/>
      <w:marRight w:val="0"/>
      <w:marTop w:val="0"/>
      <w:marBottom w:val="0"/>
      <w:divBdr>
        <w:top w:val="none" w:sz="0" w:space="0" w:color="auto"/>
        <w:left w:val="none" w:sz="0" w:space="0" w:color="auto"/>
        <w:bottom w:val="none" w:sz="0" w:space="0" w:color="auto"/>
        <w:right w:val="none" w:sz="0" w:space="0" w:color="auto"/>
      </w:divBdr>
    </w:div>
    <w:div w:id="1581865028">
      <w:bodyDiv w:val="1"/>
      <w:marLeft w:val="0"/>
      <w:marRight w:val="0"/>
      <w:marTop w:val="0"/>
      <w:marBottom w:val="0"/>
      <w:divBdr>
        <w:top w:val="none" w:sz="0" w:space="0" w:color="auto"/>
        <w:left w:val="none" w:sz="0" w:space="0" w:color="auto"/>
        <w:bottom w:val="none" w:sz="0" w:space="0" w:color="auto"/>
        <w:right w:val="none" w:sz="0" w:space="0" w:color="auto"/>
      </w:divBdr>
    </w:div>
    <w:div w:id="1621569777">
      <w:bodyDiv w:val="1"/>
      <w:marLeft w:val="0"/>
      <w:marRight w:val="0"/>
      <w:marTop w:val="0"/>
      <w:marBottom w:val="0"/>
      <w:divBdr>
        <w:top w:val="none" w:sz="0" w:space="0" w:color="auto"/>
        <w:left w:val="none" w:sz="0" w:space="0" w:color="auto"/>
        <w:bottom w:val="none" w:sz="0" w:space="0" w:color="auto"/>
        <w:right w:val="none" w:sz="0" w:space="0" w:color="auto"/>
      </w:divBdr>
    </w:div>
    <w:div w:id="1663193078">
      <w:bodyDiv w:val="1"/>
      <w:marLeft w:val="0"/>
      <w:marRight w:val="0"/>
      <w:marTop w:val="0"/>
      <w:marBottom w:val="0"/>
      <w:divBdr>
        <w:top w:val="none" w:sz="0" w:space="0" w:color="auto"/>
        <w:left w:val="none" w:sz="0" w:space="0" w:color="auto"/>
        <w:bottom w:val="none" w:sz="0" w:space="0" w:color="auto"/>
        <w:right w:val="none" w:sz="0" w:space="0" w:color="auto"/>
      </w:divBdr>
    </w:div>
    <w:div w:id="1721519763">
      <w:bodyDiv w:val="1"/>
      <w:marLeft w:val="0"/>
      <w:marRight w:val="0"/>
      <w:marTop w:val="0"/>
      <w:marBottom w:val="0"/>
      <w:divBdr>
        <w:top w:val="none" w:sz="0" w:space="0" w:color="auto"/>
        <w:left w:val="none" w:sz="0" w:space="0" w:color="auto"/>
        <w:bottom w:val="none" w:sz="0" w:space="0" w:color="auto"/>
        <w:right w:val="none" w:sz="0" w:space="0" w:color="auto"/>
      </w:divBdr>
    </w:div>
    <w:div w:id="1735004507">
      <w:bodyDiv w:val="1"/>
      <w:marLeft w:val="0"/>
      <w:marRight w:val="0"/>
      <w:marTop w:val="0"/>
      <w:marBottom w:val="0"/>
      <w:divBdr>
        <w:top w:val="none" w:sz="0" w:space="0" w:color="auto"/>
        <w:left w:val="none" w:sz="0" w:space="0" w:color="auto"/>
        <w:bottom w:val="none" w:sz="0" w:space="0" w:color="auto"/>
        <w:right w:val="none" w:sz="0" w:space="0" w:color="auto"/>
      </w:divBdr>
    </w:div>
    <w:div w:id="1794322351">
      <w:bodyDiv w:val="1"/>
      <w:marLeft w:val="0"/>
      <w:marRight w:val="0"/>
      <w:marTop w:val="0"/>
      <w:marBottom w:val="0"/>
      <w:divBdr>
        <w:top w:val="none" w:sz="0" w:space="0" w:color="auto"/>
        <w:left w:val="none" w:sz="0" w:space="0" w:color="auto"/>
        <w:bottom w:val="none" w:sz="0" w:space="0" w:color="auto"/>
        <w:right w:val="none" w:sz="0" w:space="0" w:color="auto"/>
      </w:divBdr>
    </w:div>
    <w:div w:id="1982492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5</Pages>
  <Words>2333</Words>
  <Characters>12834</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13</cp:revision>
  <dcterms:created xsi:type="dcterms:W3CDTF">2026-08-21T16:50:00Z</dcterms:created>
  <dcterms:modified xsi:type="dcterms:W3CDTF">2026-09-08T17:17:00Z</dcterms:modified>
</cp:coreProperties>
</file>