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8C8" w:rsidRPr="00ED7066" w:rsidRDefault="006F08C8" w:rsidP="00A23E80">
      <w:pPr>
        <w:pStyle w:val="Sinespaciado"/>
        <w:ind w:left="2832"/>
        <w:jc w:val="both"/>
        <w:rPr>
          <w:rFonts w:ascii="Times New Roman" w:hAnsi="Times New Roman" w:cs="Times New Roman"/>
          <w:sz w:val="24"/>
          <w:szCs w:val="24"/>
        </w:rPr>
      </w:pPr>
      <w:r w:rsidRPr="00ED7066">
        <w:rPr>
          <w:rFonts w:ascii="Times New Roman" w:hAnsi="Times New Roman" w:cs="Times New Roman"/>
          <w:sz w:val="24"/>
          <w:szCs w:val="24"/>
        </w:rPr>
        <w:t>INSTALACIÓN DE LA DIPUTACIÓN PERMAN</w:t>
      </w:r>
      <w:r w:rsidR="00B81012" w:rsidRPr="00ED7066">
        <w:rPr>
          <w:rFonts w:ascii="Times New Roman" w:hAnsi="Times New Roman" w:cs="Times New Roman"/>
          <w:sz w:val="24"/>
          <w:szCs w:val="24"/>
        </w:rPr>
        <w:t>EN</w:t>
      </w:r>
      <w:r w:rsidRPr="00ED7066">
        <w:rPr>
          <w:rFonts w:ascii="Times New Roman" w:hAnsi="Times New Roman" w:cs="Times New Roman"/>
          <w:sz w:val="24"/>
          <w:szCs w:val="24"/>
        </w:rPr>
        <w:t>TE DE LA H. LXII LEGISLATURA DEL ESTADO DE MÉXICO.</w:t>
      </w:r>
    </w:p>
    <w:p w:rsidR="006F08C8" w:rsidRPr="00ED7066" w:rsidRDefault="006F08C8" w:rsidP="00A23E80">
      <w:pPr>
        <w:pStyle w:val="Sinespaciado"/>
        <w:ind w:left="2832"/>
        <w:jc w:val="both"/>
        <w:rPr>
          <w:rFonts w:ascii="Times New Roman" w:hAnsi="Times New Roman" w:cs="Times New Roman"/>
          <w:sz w:val="24"/>
          <w:szCs w:val="24"/>
        </w:rPr>
      </w:pPr>
    </w:p>
    <w:p w:rsidR="006F08C8" w:rsidRPr="00ED7066" w:rsidRDefault="006F08C8" w:rsidP="00A23E80">
      <w:pPr>
        <w:pStyle w:val="Sinespaciado"/>
        <w:ind w:left="2832"/>
        <w:jc w:val="both"/>
        <w:rPr>
          <w:rFonts w:ascii="Times New Roman" w:hAnsi="Times New Roman" w:cs="Times New Roman"/>
          <w:sz w:val="24"/>
          <w:szCs w:val="24"/>
        </w:rPr>
      </w:pPr>
      <w:r w:rsidRPr="00ED7066">
        <w:rPr>
          <w:rFonts w:ascii="Times New Roman" w:hAnsi="Times New Roman" w:cs="Times New Roman"/>
          <w:sz w:val="24"/>
          <w:szCs w:val="24"/>
        </w:rPr>
        <w:t>Celebrada el día 13 de mayo de 2025.</w:t>
      </w:r>
    </w:p>
    <w:p w:rsidR="006F08C8" w:rsidRPr="00ED7066" w:rsidRDefault="006F08C8" w:rsidP="00A23E80">
      <w:pPr>
        <w:pStyle w:val="Sinespaciado"/>
        <w:jc w:val="center"/>
        <w:rPr>
          <w:rFonts w:ascii="Times New Roman" w:hAnsi="Times New Roman" w:cs="Times New Roman"/>
          <w:kern w:val="2"/>
          <w:sz w:val="24"/>
          <w:szCs w:val="24"/>
          <w:lang w:eastAsia="es-MX"/>
        </w:rPr>
      </w:pPr>
    </w:p>
    <w:p w:rsidR="006F08C8" w:rsidRPr="00ED7066" w:rsidRDefault="006F08C8" w:rsidP="00A23E80">
      <w:pPr>
        <w:pStyle w:val="Sinespaciado"/>
        <w:jc w:val="center"/>
        <w:rPr>
          <w:rFonts w:ascii="Times New Roman" w:hAnsi="Times New Roman" w:cs="Times New Roman"/>
          <w:kern w:val="2"/>
          <w:sz w:val="24"/>
          <w:szCs w:val="24"/>
          <w:lang w:eastAsia="es-MX"/>
        </w:rPr>
      </w:pPr>
      <w:r w:rsidRPr="00ED7066">
        <w:rPr>
          <w:rFonts w:ascii="Times New Roman" w:hAnsi="Times New Roman" w:cs="Times New Roman"/>
          <w:kern w:val="2"/>
          <w:sz w:val="24"/>
          <w:szCs w:val="24"/>
          <w:lang w:eastAsia="es-MX"/>
        </w:rPr>
        <w:t>Presidencia del diputado Maurilio Hernández González.</w:t>
      </w:r>
    </w:p>
    <w:p w:rsidR="006F08C8" w:rsidRPr="00ED7066" w:rsidRDefault="006F08C8" w:rsidP="00A23E80">
      <w:pPr>
        <w:spacing w:after="0" w:line="240" w:lineRule="auto"/>
        <w:ind w:left="2832"/>
        <w:jc w:val="both"/>
        <w:rPr>
          <w:rFonts w:ascii="Times New Roman" w:hAnsi="Times New Roman" w:cs="Times New Roman"/>
          <w:sz w:val="24"/>
          <w:szCs w:val="24"/>
        </w:rPr>
      </w:pPr>
    </w:p>
    <w:p w:rsidR="006F08C8" w:rsidRPr="00ED7066" w:rsidRDefault="006F08C8" w:rsidP="006F08C8">
      <w:pPr>
        <w:spacing w:after="0" w:line="240" w:lineRule="auto"/>
        <w:jc w:val="both"/>
        <w:rPr>
          <w:rFonts w:ascii="Times New Roman" w:hAnsi="Times New Roman" w:cs="Times New Roman"/>
          <w:sz w:val="24"/>
          <w:szCs w:val="24"/>
        </w:rPr>
      </w:pPr>
      <w:r w:rsidRPr="00ED7066">
        <w:rPr>
          <w:rFonts w:ascii="Times New Roman" w:hAnsi="Times New Roman" w:cs="Times New Roman"/>
          <w:sz w:val="24"/>
          <w:szCs w:val="24"/>
        </w:rPr>
        <w:t xml:space="preserve">PRESIDENTE DIP. MAURILIO HERNÁNDEZ GONZÁLEZ. Vamos a solicitar a los integrantes de la Diputación Permanente </w:t>
      </w:r>
      <w:bookmarkStart w:id="0" w:name="_GoBack"/>
      <w:bookmarkEnd w:id="0"/>
      <w:r w:rsidRPr="00ED7066">
        <w:rPr>
          <w:rFonts w:ascii="Times New Roman" w:hAnsi="Times New Roman" w:cs="Times New Roman"/>
          <w:sz w:val="24"/>
          <w:szCs w:val="24"/>
        </w:rPr>
        <w:t>puedan ya pasar a ocupar su sitial, y se va a pasar lista de asistencia ya aquí.</w:t>
      </w:r>
    </w:p>
    <w:p w:rsidR="006F08C8" w:rsidRPr="00ED7066" w:rsidRDefault="006F08C8" w:rsidP="006F08C8">
      <w:pPr>
        <w:spacing w:after="0" w:line="240" w:lineRule="auto"/>
        <w:ind w:firstLine="708"/>
        <w:jc w:val="both"/>
        <w:rPr>
          <w:rFonts w:ascii="Times New Roman" w:hAnsi="Times New Roman" w:cs="Times New Roman"/>
          <w:sz w:val="24"/>
          <w:szCs w:val="24"/>
        </w:rPr>
      </w:pPr>
      <w:r w:rsidRPr="00ED7066">
        <w:rPr>
          <w:rFonts w:ascii="Times New Roman" w:hAnsi="Times New Roman" w:cs="Times New Roman"/>
          <w:sz w:val="24"/>
          <w:szCs w:val="24"/>
        </w:rPr>
        <w:t>Diputada Graciela, puedes quedarte.</w:t>
      </w:r>
    </w:p>
    <w:p w:rsidR="006F08C8" w:rsidRPr="00ED7066" w:rsidRDefault="006F08C8" w:rsidP="006F08C8">
      <w:pPr>
        <w:spacing w:after="0" w:line="240" w:lineRule="auto"/>
        <w:jc w:val="both"/>
        <w:rPr>
          <w:rFonts w:ascii="Times New Roman" w:hAnsi="Times New Roman" w:cs="Times New Roman"/>
          <w:sz w:val="24"/>
          <w:szCs w:val="24"/>
        </w:rPr>
      </w:pPr>
      <w:r w:rsidRPr="00ED7066">
        <w:rPr>
          <w:rFonts w:ascii="Times New Roman" w:hAnsi="Times New Roman" w:cs="Times New Roman"/>
          <w:sz w:val="24"/>
          <w:szCs w:val="24"/>
        </w:rPr>
        <w:tab/>
        <w:t>Muchas gracias, diputado Carlos, esa disposición se te reconoce, como siempre, diputado.</w:t>
      </w:r>
    </w:p>
    <w:p w:rsidR="006F08C8" w:rsidRPr="00ED7066" w:rsidRDefault="006F08C8" w:rsidP="006F08C8">
      <w:pPr>
        <w:spacing w:after="0" w:line="240" w:lineRule="auto"/>
        <w:jc w:val="both"/>
        <w:rPr>
          <w:rFonts w:ascii="Times New Roman" w:hAnsi="Times New Roman" w:cs="Times New Roman"/>
          <w:sz w:val="24"/>
          <w:szCs w:val="24"/>
        </w:rPr>
      </w:pPr>
      <w:r w:rsidRPr="00ED7066">
        <w:rPr>
          <w:rFonts w:ascii="Times New Roman" w:hAnsi="Times New Roman" w:cs="Times New Roman"/>
          <w:sz w:val="24"/>
          <w:szCs w:val="24"/>
        </w:rPr>
        <w:tab/>
        <w:t>Para estar en aptitud de instalar la Diputación Permanente de la LXII Legislatura, solicito a la Secretaría verificar el quórum.</w:t>
      </w:r>
    </w:p>
    <w:p w:rsidR="006F08C8" w:rsidRDefault="006F08C8" w:rsidP="006F0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SECRETARIA DIP. YARELI ANAI ESPARZA ACEVEDO. Procedo a verificar el quórum legal, Presidente.</w:t>
      </w:r>
    </w:p>
    <w:p w:rsidR="006F08C8" w:rsidRDefault="006F08C8" w:rsidP="006F08C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(Registro de asistencia)</w:t>
      </w:r>
    </w:p>
    <w:p w:rsidR="006F08C8" w:rsidRDefault="006F08C8" w:rsidP="006F0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SECRETARIA DIP. YARELI ANAI ESPARZA ACEVEDO. Ha sido verificado el quórum legal. Proceda a declarar la instalación formal de la Diputación Permanente.</w:t>
      </w:r>
    </w:p>
    <w:p w:rsidR="006F08C8" w:rsidRDefault="006F08C8" w:rsidP="006F0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MAURILIO HERNÁNDEZ GONZÁLEZ. Gracias, diputada.</w:t>
      </w:r>
    </w:p>
    <w:p w:rsidR="006F08C8" w:rsidRDefault="006F08C8" w:rsidP="006F0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Como lo establece la Ley Orgánica del Poder Legislativo del Estado Libre y Soberano de México, inmediatamente después de la Clausura del Periodo Ordinario se instala la Diputación Permanente para garantizar la presencia y continuidad del Poder Legislativo del Estado de México.</w:t>
      </w:r>
    </w:p>
    <w:p w:rsidR="006F08C8" w:rsidRDefault="006F08C8" w:rsidP="006F08C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La Diputación Permanente atenderá, durante el Periodo de Receso que inicia, con base en su competencia constitucional y legal, los asuntos que se sometan a la Legislatura y los procedimientos jurisdiccionales de los que forma parte.</w:t>
      </w:r>
    </w:p>
    <w:p w:rsidR="006F08C8" w:rsidRDefault="006F08C8" w:rsidP="006F08C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De ser necesario, considerando la naturaleza, la importancia y la urgencia de la materia, convocaremos a la LXII Legislatura a la realización de periodos extraordinarios para que este Congreso conozca y resuelva con oportunidad los asuntos de interés general para las y los mexiquenses y cumpla puntualmente con las funciones de representación y de legislación que le corresponden como depositario de la Soberanía Popular.</w:t>
      </w:r>
    </w:p>
    <w:p w:rsidR="006F08C8" w:rsidRDefault="006F08C8" w:rsidP="006F0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Quienes integramos la Diputación Permanente, al agradecer el respaldo de la Legislatura en esta encomienda, expresamos que permaneceremos atentos para favorecer la representación de la Legislatura ante todo género de autoridades y mantendremos, con los Poderes Públicos estatales y federales y con los 125 municipios del Estado, una respetuosa colaboración institucional, representaremos a la Legislatura con responsabilidad y el mayor cuidado, atenderemos la tramitación oportuna de todos los asuntos y, con sentido social, como lo ha hecho esta Soberanía, continuaremos los trabajos parlamentarios en un ambiente de  diálogo y consenso, como lo requiere la sociedad mexiquense.</w:t>
      </w:r>
    </w:p>
    <w:p w:rsidR="006F08C8" w:rsidRDefault="006F08C8" w:rsidP="006F08C8">
      <w:pPr>
        <w:pStyle w:val="Sinespaciado"/>
        <w:jc w:val="both"/>
        <w:rPr>
          <w:rFonts w:ascii="Times New Roman" w:hAnsi="Times New Roman" w:cs="Times New Roman"/>
          <w:sz w:val="24"/>
          <w:szCs w:val="24"/>
        </w:rPr>
      </w:pPr>
      <w:r>
        <w:rPr>
          <w:rFonts w:ascii="Times New Roman" w:hAnsi="Times New Roman" w:cs="Times New Roman"/>
          <w:sz w:val="24"/>
          <w:szCs w:val="24"/>
        </w:rPr>
        <w:t>VICEPRESIDENTE DIP. HÉCTOR RAÚL GARCÍA GONZÁLEZ. Pido a todos los presentes ponerse de pie.</w:t>
      </w:r>
    </w:p>
    <w:p w:rsidR="006F08C8" w:rsidRDefault="006F08C8" w:rsidP="006F08C8">
      <w:pPr>
        <w:pStyle w:val="Sinespaciado"/>
        <w:jc w:val="both"/>
        <w:rPr>
          <w:rFonts w:ascii="Times New Roman" w:hAnsi="Times New Roman" w:cs="Times New Roman"/>
          <w:sz w:val="24"/>
          <w:szCs w:val="24"/>
        </w:rPr>
      </w:pPr>
      <w:r>
        <w:rPr>
          <w:rFonts w:ascii="Times New Roman" w:hAnsi="Times New Roman" w:cs="Times New Roman"/>
          <w:sz w:val="24"/>
          <w:szCs w:val="24"/>
        </w:rPr>
        <w:t>PRESIDENTE DIP. MAURILIO HERNÁNDEZ GONZÁLEZ. De conformidad con lo dispuesto en los artículos 53 de la Ley Orgánica del Poder Legislativo del Estado Libre y Soberano de México y 131 del Reglamento del Poder Legislativo del Estado Libre y Soberano de México, siendo las dieciséis horas con dos minutos del día martes trece de mayo del año dos mil veinticinco, queda formalmente instalada la Diputación Permanente para el Periodo de Receso que hoy inicia y en aptitud de ejercer las atribuciones constitucionales legales y reglamentarias que le corresponden.</w:t>
      </w:r>
    </w:p>
    <w:p w:rsidR="006F08C8" w:rsidRDefault="006F08C8" w:rsidP="006F08C8">
      <w:pPr>
        <w:pStyle w:val="Sinespaciado"/>
        <w:jc w:val="both"/>
        <w:rPr>
          <w:rFonts w:ascii="Times New Roman" w:hAnsi="Times New Roman" w:cs="Times New Roman"/>
          <w:sz w:val="24"/>
          <w:szCs w:val="24"/>
        </w:rPr>
      </w:pPr>
      <w:r>
        <w:rPr>
          <w:rFonts w:ascii="Times New Roman" w:hAnsi="Times New Roman" w:cs="Times New Roman"/>
          <w:sz w:val="24"/>
          <w:szCs w:val="24"/>
        </w:rPr>
        <w:tab/>
        <w:t>Muchas gracias.</w:t>
      </w:r>
    </w:p>
    <w:p w:rsidR="006F08C8" w:rsidRDefault="006F08C8" w:rsidP="006F08C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Muy buenas tardes a todas y a todos.</w:t>
      </w:r>
    </w:p>
    <w:p w:rsidR="006F08C8" w:rsidRDefault="006F08C8" w:rsidP="006F08C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Enhorabuena, compañeras y compañeros. Ahora sí, podemos retornar tranquila y felizmente.</w:t>
      </w:r>
    </w:p>
    <w:p w:rsidR="006F08C8" w:rsidRPr="006F08C8" w:rsidRDefault="006F08C8" w:rsidP="006F08C8">
      <w:pPr>
        <w:pStyle w:val="Sinespaciado"/>
        <w:jc w:val="both"/>
        <w:rPr>
          <w:rFonts w:ascii="Times New Roman" w:hAnsi="Times New Roman" w:cs="Times New Roman"/>
          <w:sz w:val="24"/>
          <w:szCs w:val="24"/>
        </w:rPr>
      </w:pPr>
      <w:r>
        <w:rPr>
          <w:rFonts w:ascii="Times New Roman" w:hAnsi="Times New Roman" w:cs="Times New Roman"/>
          <w:sz w:val="24"/>
          <w:szCs w:val="24"/>
        </w:rPr>
        <w:t>SECRETARIA DIP. YARELI ANAI ESPARZA ACEVEDO. El motivo de la sesi</w:t>
      </w:r>
      <w:r w:rsidR="00B026CA">
        <w:rPr>
          <w:rFonts w:ascii="Times New Roman" w:hAnsi="Times New Roman" w:cs="Times New Roman"/>
          <w:sz w:val="24"/>
          <w:szCs w:val="24"/>
        </w:rPr>
        <w:t>ó</w:t>
      </w:r>
      <w:r>
        <w:rPr>
          <w:rFonts w:ascii="Times New Roman" w:hAnsi="Times New Roman" w:cs="Times New Roman"/>
          <w:sz w:val="24"/>
          <w:szCs w:val="24"/>
        </w:rPr>
        <w:t>n ha sido cubierto, Presidente.</w:t>
      </w:r>
    </w:p>
    <w:sectPr w:rsidR="006F08C8" w:rsidRPr="006F08C8" w:rsidSect="0039494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921" w:rsidRDefault="00883921" w:rsidP="00ED7066">
      <w:pPr>
        <w:spacing w:after="0" w:line="240" w:lineRule="auto"/>
      </w:pPr>
      <w:r>
        <w:separator/>
      </w:r>
    </w:p>
  </w:endnote>
  <w:endnote w:type="continuationSeparator" w:id="0">
    <w:p w:rsidR="00883921" w:rsidRDefault="00883921" w:rsidP="00ED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473274"/>
      <w:docPartObj>
        <w:docPartGallery w:val="Page Numbers (Bottom of Page)"/>
        <w:docPartUnique/>
      </w:docPartObj>
    </w:sdtPr>
    <w:sdtContent>
      <w:p w:rsidR="00ED7066" w:rsidRDefault="00ED7066" w:rsidP="00ED706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921" w:rsidRDefault="00883921" w:rsidP="00ED7066">
      <w:pPr>
        <w:spacing w:after="0" w:line="240" w:lineRule="auto"/>
      </w:pPr>
      <w:r>
        <w:separator/>
      </w:r>
    </w:p>
  </w:footnote>
  <w:footnote w:type="continuationSeparator" w:id="0">
    <w:p w:rsidR="00883921" w:rsidRDefault="00883921" w:rsidP="00ED7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86314"/>
    <w:rsid w:val="001B102B"/>
    <w:rsid w:val="00394944"/>
    <w:rsid w:val="004757FA"/>
    <w:rsid w:val="004858E5"/>
    <w:rsid w:val="006F08C8"/>
    <w:rsid w:val="00883921"/>
    <w:rsid w:val="00A23E80"/>
    <w:rsid w:val="00B026CA"/>
    <w:rsid w:val="00B81012"/>
    <w:rsid w:val="00D54EBB"/>
    <w:rsid w:val="00ED7066"/>
    <w:rsid w:val="00EE36F0"/>
    <w:rsid w:val="00F35ECE"/>
    <w:rsid w:val="00FA6D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E36F0"/>
    <w:pPr>
      <w:spacing w:after="0" w:line="240" w:lineRule="auto"/>
    </w:pPr>
  </w:style>
  <w:style w:type="character" w:customStyle="1" w:styleId="SinespaciadoCar">
    <w:name w:val="Sin espaciado Car"/>
    <w:link w:val="Sinespaciado"/>
    <w:uiPriority w:val="1"/>
    <w:locked/>
    <w:rsid w:val="00EE36F0"/>
  </w:style>
  <w:style w:type="paragraph" w:styleId="Encabezado">
    <w:name w:val="header"/>
    <w:basedOn w:val="Normal"/>
    <w:link w:val="EncabezadoCar"/>
    <w:uiPriority w:val="99"/>
    <w:unhideWhenUsed/>
    <w:rsid w:val="00ED70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7066"/>
  </w:style>
  <w:style w:type="paragraph" w:styleId="Piedepgina">
    <w:name w:val="footer"/>
    <w:basedOn w:val="Normal"/>
    <w:link w:val="PiedepginaCar"/>
    <w:uiPriority w:val="99"/>
    <w:unhideWhenUsed/>
    <w:rsid w:val="00ED70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7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4484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2935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2025-05-14T20:03:00Z</dcterms:created>
  <dcterms:modified xsi:type="dcterms:W3CDTF">2025-05-14T21:23:00Z</dcterms:modified>
</cp:coreProperties>
</file>