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1B95" w:rsidRPr="00575E95" w:rsidRDefault="001B1B95" w:rsidP="007C220E">
      <w:pPr>
        <w:spacing w:after="0" w:line="240" w:lineRule="auto"/>
        <w:ind w:left="2832"/>
        <w:jc w:val="both"/>
        <w:rPr>
          <w:rFonts w:ascii="Times New Roman" w:hAnsi="Times New Roman" w:cs="Times New Roman"/>
          <w:sz w:val="24"/>
          <w:szCs w:val="24"/>
        </w:rPr>
      </w:pPr>
      <w:r w:rsidRPr="00575E95">
        <w:rPr>
          <w:rFonts w:ascii="Times New Roman" w:hAnsi="Times New Roman" w:cs="Times New Roman"/>
          <w:sz w:val="24"/>
          <w:szCs w:val="24"/>
        </w:rPr>
        <w:t>SESIÓN SOLEMNE DE LA H. LXII LEGISLATURA DEL ESTADO DE MÉXICO.</w:t>
      </w:r>
    </w:p>
    <w:p w:rsidR="001B1B95" w:rsidRPr="00575E95" w:rsidRDefault="001B1B95" w:rsidP="007C220E">
      <w:pPr>
        <w:spacing w:after="0" w:line="240" w:lineRule="auto"/>
        <w:ind w:left="2832"/>
        <w:jc w:val="both"/>
        <w:rPr>
          <w:rFonts w:ascii="Times New Roman" w:hAnsi="Times New Roman" w:cs="Times New Roman"/>
          <w:sz w:val="24"/>
          <w:szCs w:val="24"/>
        </w:rPr>
      </w:pPr>
    </w:p>
    <w:p w:rsidR="001B1B95" w:rsidRPr="00575E95" w:rsidRDefault="001B1B95" w:rsidP="007C220E">
      <w:pPr>
        <w:spacing w:after="0" w:line="240" w:lineRule="auto"/>
        <w:ind w:left="2832"/>
        <w:jc w:val="both"/>
        <w:rPr>
          <w:rFonts w:ascii="Times New Roman" w:hAnsi="Times New Roman" w:cs="Times New Roman"/>
          <w:sz w:val="24"/>
          <w:szCs w:val="24"/>
        </w:rPr>
      </w:pPr>
      <w:r w:rsidRPr="00575E95">
        <w:rPr>
          <w:rFonts w:ascii="Times New Roman" w:hAnsi="Times New Roman" w:cs="Times New Roman"/>
          <w:sz w:val="24"/>
          <w:szCs w:val="24"/>
        </w:rPr>
        <w:t>Celebrada el 10 de septiembre de 2025.</w:t>
      </w:r>
    </w:p>
    <w:p w:rsidR="001B1B95" w:rsidRPr="00575E95" w:rsidRDefault="001B1B95" w:rsidP="007C220E">
      <w:pPr>
        <w:spacing w:after="0" w:line="240" w:lineRule="auto"/>
        <w:jc w:val="both"/>
        <w:rPr>
          <w:rFonts w:ascii="Times New Roman" w:hAnsi="Times New Roman" w:cs="Times New Roman"/>
          <w:sz w:val="24"/>
          <w:szCs w:val="24"/>
        </w:rPr>
      </w:pPr>
    </w:p>
    <w:p w:rsidR="001B1B95" w:rsidRPr="00575E95" w:rsidRDefault="001B1B95" w:rsidP="007C220E">
      <w:pPr>
        <w:spacing w:after="0" w:line="240" w:lineRule="auto"/>
        <w:jc w:val="center"/>
        <w:rPr>
          <w:rFonts w:ascii="Times New Roman" w:hAnsi="Times New Roman" w:cs="Times New Roman"/>
          <w:sz w:val="24"/>
          <w:szCs w:val="24"/>
        </w:rPr>
      </w:pPr>
      <w:r w:rsidRPr="00575E95">
        <w:rPr>
          <w:rFonts w:ascii="Times New Roman" w:hAnsi="Times New Roman" w:cs="Times New Roman"/>
          <w:sz w:val="24"/>
          <w:szCs w:val="24"/>
        </w:rPr>
        <w:t>Presidencia de la diputada Martha Azucena Camacho Reynoso</w:t>
      </w:r>
    </w:p>
    <w:p w:rsidR="001B1B95" w:rsidRPr="00575E95" w:rsidRDefault="001B1B95" w:rsidP="007C220E">
      <w:pPr>
        <w:spacing w:after="0" w:line="240" w:lineRule="auto"/>
        <w:jc w:val="both"/>
        <w:rPr>
          <w:rFonts w:ascii="Times New Roman" w:hAnsi="Times New Roman" w:cs="Times New Roman"/>
          <w:sz w:val="24"/>
          <w:szCs w:val="24"/>
        </w:rPr>
      </w:pP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PRESIDENTA DIP. MARTHA AZUCENA CAMACHO REYNOSO. Buenas tardes.</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 xml:space="preserve">La LXII Legislatura da la más cordial bienvenida a las y los distinguidos invitados que nos acompañan en esta sesión, </w:t>
      </w:r>
      <w:r w:rsidR="004109B0" w:rsidRPr="00575E95">
        <w:rPr>
          <w:rFonts w:ascii="Times New Roman" w:hAnsi="Times New Roman" w:cs="Times New Roman"/>
          <w:sz w:val="24"/>
          <w:szCs w:val="24"/>
        </w:rPr>
        <w:t>é</w:t>
      </w:r>
      <w:r w:rsidRPr="00575E95">
        <w:rPr>
          <w:rFonts w:ascii="Times New Roman" w:hAnsi="Times New Roman" w:cs="Times New Roman"/>
          <w:sz w:val="24"/>
          <w:szCs w:val="24"/>
        </w:rPr>
        <w:t>sta “La Casa del Pueblo”</w:t>
      </w:r>
      <w:r w:rsidR="006E2A5D" w:rsidRPr="00575E95">
        <w:rPr>
          <w:rFonts w:ascii="Times New Roman" w:hAnsi="Times New Roman" w:cs="Times New Roman"/>
          <w:sz w:val="24"/>
          <w:szCs w:val="24"/>
        </w:rPr>
        <w:t>;</w:t>
      </w:r>
      <w:r w:rsidRPr="00575E95">
        <w:rPr>
          <w:rFonts w:ascii="Times New Roman" w:hAnsi="Times New Roman" w:cs="Times New Roman"/>
          <w:sz w:val="24"/>
          <w:szCs w:val="24"/>
        </w:rPr>
        <w:t xml:space="preserve"> es su casa; asimismo, agradezco la presencia de los representa</w:t>
      </w:r>
      <w:r w:rsidR="00E74185" w:rsidRPr="00575E95">
        <w:rPr>
          <w:rFonts w:ascii="Times New Roman" w:hAnsi="Times New Roman" w:cs="Times New Roman"/>
          <w:sz w:val="24"/>
          <w:szCs w:val="24"/>
        </w:rPr>
        <w:t>ntes</w:t>
      </w:r>
      <w:r w:rsidRPr="00575E95">
        <w:rPr>
          <w:rFonts w:ascii="Times New Roman" w:hAnsi="Times New Roman" w:cs="Times New Roman"/>
          <w:sz w:val="24"/>
          <w:szCs w:val="24"/>
        </w:rPr>
        <w:t xml:space="preserve"> de los medios de comunicación y </w:t>
      </w:r>
      <w:bookmarkStart w:id="0" w:name="_GoBack"/>
      <w:bookmarkEnd w:id="0"/>
      <w:r w:rsidRPr="00575E95">
        <w:rPr>
          <w:rFonts w:ascii="Times New Roman" w:hAnsi="Times New Roman" w:cs="Times New Roman"/>
          <w:sz w:val="24"/>
          <w:szCs w:val="24"/>
        </w:rPr>
        <w:t>quienes se encuentran en el Recinto y a través de las redes sociales, gracias por acompañarnos.</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 xml:space="preserve">Para la validez de la Sesión Solmene pido a la Secretaría verifique el quórum abriendo el sistema electrónico de asistencia hasta por </w:t>
      </w:r>
      <w:r w:rsidR="007265C8" w:rsidRPr="00575E95">
        <w:rPr>
          <w:rFonts w:ascii="Times New Roman" w:hAnsi="Times New Roman" w:cs="Times New Roman"/>
          <w:sz w:val="24"/>
          <w:szCs w:val="24"/>
        </w:rPr>
        <w:t>5</w:t>
      </w:r>
      <w:r w:rsidRPr="00575E95">
        <w:rPr>
          <w:rFonts w:ascii="Times New Roman" w:hAnsi="Times New Roman" w:cs="Times New Roman"/>
          <w:sz w:val="24"/>
          <w:szCs w:val="24"/>
        </w:rPr>
        <w:t xml:space="preserve"> minutos.</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 xml:space="preserve">SECRETARIA DIP. MARICELA BELTRÁN SÁNCHEZ. Ábrase el sistema electrónico para registrar la asistencia hasta por </w:t>
      </w:r>
      <w:r w:rsidR="007265C8" w:rsidRPr="00575E95">
        <w:rPr>
          <w:rFonts w:ascii="Times New Roman" w:hAnsi="Times New Roman" w:cs="Times New Roman"/>
          <w:sz w:val="24"/>
          <w:szCs w:val="24"/>
        </w:rPr>
        <w:t>5</w:t>
      </w:r>
      <w:r w:rsidRPr="00575E95">
        <w:rPr>
          <w:rFonts w:ascii="Times New Roman" w:hAnsi="Times New Roman" w:cs="Times New Roman"/>
          <w:sz w:val="24"/>
          <w:szCs w:val="24"/>
        </w:rPr>
        <w:t xml:space="preserve"> minutos.</w:t>
      </w:r>
    </w:p>
    <w:p w:rsidR="001B1B95" w:rsidRPr="00575E95" w:rsidRDefault="001B1B95" w:rsidP="007C220E">
      <w:pPr>
        <w:spacing w:after="0" w:line="240" w:lineRule="auto"/>
        <w:jc w:val="center"/>
        <w:rPr>
          <w:rFonts w:ascii="Times New Roman" w:hAnsi="Times New Roman" w:cs="Times New Roman"/>
          <w:i/>
          <w:sz w:val="24"/>
          <w:szCs w:val="24"/>
        </w:rPr>
      </w:pPr>
      <w:r w:rsidRPr="00575E95">
        <w:rPr>
          <w:rFonts w:ascii="Times New Roman" w:hAnsi="Times New Roman" w:cs="Times New Roman"/>
          <w:i/>
          <w:sz w:val="24"/>
          <w:szCs w:val="24"/>
        </w:rPr>
        <w:t>(Registro de asistencia)</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SECRETARIA DIP. MARICELA BELTRÁN SÁNCHEZ. ¿Alguien falta de registrar su asistencia?</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Ha sido verificado el quórum, puede abrirse la sesión.</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PRESIDENTA DIP. MARTHA AZUCENA CAMACHO REYNOSO. Se declara la existencia del quórum y se abre la Sesión, siendo las diecisiete horas con cuarenta minutos del día miércoles diez de septiembre del año dos mil veinticinco.</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Refiera la Secretaría la propuesta de protocolo y de orden del día.</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SECRETARIA DIP. MARICELA BELTRÁN SÁNCHEZ. La propuesta de protocolo y orden del día es la siguiente:</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1. Himno Nacional Mexicano.</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2. Mensaje a cargo de la Presidenta de la “LXII” Legislatura.</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3. Exposición de motivos de la Iniciativa con Proyecto de Decreto para que se inscriba en una placa conmemorativa</w:t>
      </w:r>
      <w:r w:rsidR="00A47994" w:rsidRPr="00575E95">
        <w:rPr>
          <w:rFonts w:ascii="Times New Roman" w:hAnsi="Times New Roman" w:cs="Times New Roman"/>
          <w:sz w:val="24"/>
          <w:szCs w:val="24"/>
        </w:rPr>
        <w:t xml:space="preserve"> </w:t>
      </w:r>
      <w:r w:rsidRPr="00575E95">
        <w:rPr>
          <w:rFonts w:ascii="Times New Roman" w:hAnsi="Times New Roman" w:cs="Times New Roman"/>
          <w:sz w:val="24"/>
          <w:szCs w:val="24"/>
        </w:rPr>
        <w:t>la leyenda siguiente: “La H. LXII Legislatura del Congreso del Estado Libre y Soberano de México conmemora el 150 Aniversario de la erección municipal de Texcoco, Tierra de Poetas, Leyes y Centro de Cultura y Educación Continental. Capital del Estado de México en 1827. Celebramos su papel como faro de Identidad Mexiquense”, presentada por la Diputada María José Pérez Domínguez, en nombre del Grupo Parlamentario del Partido morena.</w:t>
      </w:r>
    </w:p>
    <w:p w:rsidR="001B1B95" w:rsidRPr="00575E95" w:rsidRDefault="001B1B95" w:rsidP="007C220E">
      <w:pPr>
        <w:pStyle w:val="Sinespaciado"/>
        <w:jc w:val="both"/>
        <w:rPr>
          <w:rFonts w:cs="Times New Roman"/>
          <w:szCs w:val="24"/>
        </w:rPr>
      </w:pPr>
      <w:r w:rsidRPr="00575E95">
        <w:rPr>
          <w:rFonts w:cs="Times New Roman"/>
          <w:szCs w:val="24"/>
        </w:rPr>
        <w:t xml:space="preserve">4. Entrega de la placa al H. Cabildo de Texcoco. </w:t>
      </w:r>
    </w:p>
    <w:p w:rsidR="001B1B95" w:rsidRPr="00575E95" w:rsidRDefault="001B1B95" w:rsidP="007C220E">
      <w:pPr>
        <w:pStyle w:val="Sinespaciado"/>
        <w:jc w:val="both"/>
        <w:rPr>
          <w:rFonts w:cs="Times New Roman"/>
          <w:szCs w:val="24"/>
        </w:rPr>
      </w:pPr>
      <w:r w:rsidRPr="00575E95">
        <w:rPr>
          <w:rFonts w:cs="Times New Roman"/>
          <w:szCs w:val="24"/>
        </w:rPr>
        <w:t>5. Exposición de motivos de la Iniciativa por la que se autoriza la develación de una Placa Conmemorativa por los Doscientos años de creación del municipio de Tecámac de Felipe Villanueva, presentada por el Diputado Samuel Hernández Cruz, en nombre del Grupo Parlamentario del Partido morena.</w:t>
      </w:r>
    </w:p>
    <w:p w:rsidR="001B1B95" w:rsidRPr="00575E95" w:rsidRDefault="001B1B95" w:rsidP="007C220E">
      <w:pPr>
        <w:pStyle w:val="Sinespaciado"/>
        <w:jc w:val="both"/>
        <w:rPr>
          <w:rFonts w:cs="Times New Roman"/>
          <w:szCs w:val="24"/>
        </w:rPr>
      </w:pPr>
      <w:r w:rsidRPr="00575E95">
        <w:rPr>
          <w:rFonts w:cs="Times New Roman"/>
          <w:szCs w:val="24"/>
        </w:rPr>
        <w:t>6. Entrega de la placa al H. Cabildo de Tecámac.</w:t>
      </w:r>
    </w:p>
    <w:p w:rsidR="001B1B95" w:rsidRPr="00575E95" w:rsidRDefault="001B1B95" w:rsidP="007C220E">
      <w:pPr>
        <w:pStyle w:val="Sinespaciado"/>
        <w:jc w:val="both"/>
        <w:rPr>
          <w:rFonts w:cs="Times New Roman"/>
          <w:szCs w:val="24"/>
        </w:rPr>
      </w:pPr>
      <w:r w:rsidRPr="00575E95">
        <w:rPr>
          <w:rFonts w:cs="Times New Roman"/>
          <w:szCs w:val="24"/>
        </w:rPr>
        <w:t>7. Himno del Estado de México.</w:t>
      </w:r>
    </w:p>
    <w:p w:rsidR="001B1B95" w:rsidRPr="00575E95" w:rsidRDefault="001B1B95" w:rsidP="007C220E">
      <w:pPr>
        <w:pStyle w:val="Sinespaciado"/>
        <w:jc w:val="both"/>
        <w:rPr>
          <w:rFonts w:cs="Times New Roman"/>
          <w:szCs w:val="24"/>
        </w:rPr>
      </w:pPr>
      <w:r w:rsidRPr="00575E95">
        <w:rPr>
          <w:rFonts w:cs="Times New Roman"/>
          <w:szCs w:val="24"/>
        </w:rPr>
        <w:t>8. Clausura de la Sesión.</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PRESIDENTA DIP. MARTHA AZUCENA CAMACHO REYNOSO. Quienes estén a favor de la propuesta, sírvanse levantar la mano ¿En contra? ¿En abstención?</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 xml:space="preserve">SECRETARIA DIP. MARICELA BELTRÁN SÁNCHEZ. Señora </w:t>
      </w:r>
      <w:r w:rsidR="00DD3EA3" w:rsidRPr="00575E95">
        <w:rPr>
          <w:rFonts w:ascii="Times New Roman" w:hAnsi="Times New Roman" w:cs="Times New Roman"/>
          <w:sz w:val="24"/>
          <w:szCs w:val="24"/>
        </w:rPr>
        <w:t>Presidenta</w:t>
      </w:r>
      <w:r w:rsidRPr="00575E95">
        <w:rPr>
          <w:rFonts w:ascii="Times New Roman" w:hAnsi="Times New Roman" w:cs="Times New Roman"/>
          <w:sz w:val="24"/>
          <w:szCs w:val="24"/>
        </w:rPr>
        <w:t xml:space="preserve"> le informo que la propuesta ha sido aprobada por unanimidad de votos.</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VICEPRESIDENTA DIP. MIRIAM SILVA MATA. Pido a los asistentes ponerse de pie para entonar el Himno Nacional.</w:t>
      </w:r>
    </w:p>
    <w:p w:rsidR="001B1B95" w:rsidRPr="00575E95" w:rsidRDefault="001B1B95" w:rsidP="007C220E">
      <w:pPr>
        <w:spacing w:after="0" w:line="240" w:lineRule="auto"/>
        <w:jc w:val="center"/>
        <w:rPr>
          <w:rFonts w:ascii="Times New Roman" w:hAnsi="Times New Roman" w:cs="Times New Roman"/>
          <w:i/>
          <w:sz w:val="24"/>
          <w:szCs w:val="24"/>
        </w:rPr>
      </w:pPr>
      <w:r w:rsidRPr="00575E95">
        <w:rPr>
          <w:rFonts w:ascii="Times New Roman" w:hAnsi="Times New Roman" w:cs="Times New Roman"/>
          <w:i/>
          <w:sz w:val="24"/>
          <w:szCs w:val="24"/>
        </w:rPr>
        <w:t xml:space="preserve">(Se entona el Himno Nacional </w:t>
      </w:r>
      <w:r w:rsidR="00455BCF" w:rsidRPr="00575E95">
        <w:rPr>
          <w:rFonts w:ascii="Times New Roman" w:hAnsi="Times New Roman" w:cs="Times New Roman"/>
          <w:i/>
          <w:sz w:val="24"/>
          <w:szCs w:val="24"/>
        </w:rPr>
        <w:t>Mexicano</w:t>
      </w:r>
      <w:r w:rsidRPr="00575E95">
        <w:rPr>
          <w:rFonts w:ascii="Times New Roman" w:hAnsi="Times New Roman" w:cs="Times New Roman"/>
          <w:i/>
          <w:sz w:val="24"/>
          <w:szCs w:val="24"/>
        </w:rPr>
        <w:t>)</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lastRenderedPageBreak/>
        <w:t xml:space="preserve">VICEPRESIDENTA DIP. MIRIAM SILVA MATA. Cedo la palabra a la diputada Martha Azucena Camacho Reynoso, Presidenta de la LXII Legislatura, quien, en el marco de esta </w:t>
      </w:r>
      <w:r w:rsidR="00DD3EA3" w:rsidRPr="00575E95">
        <w:rPr>
          <w:rFonts w:ascii="Times New Roman" w:hAnsi="Times New Roman" w:cs="Times New Roman"/>
          <w:sz w:val="24"/>
          <w:szCs w:val="24"/>
        </w:rPr>
        <w:t xml:space="preserve">Sesión Solemne </w:t>
      </w:r>
      <w:r w:rsidRPr="00575E95">
        <w:rPr>
          <w:rFonts w:ascii="Times New Roman" w:hAnsi="Times New Roman" w:cs="Times New Roman"/>
          <w:sz w:val="24"/>
          <w:szCs w:val="24"/>
        </w:rPr>
        <w:t>dirigirá su mensaje.</w:t>
      </w:r>
    </w:p>
    <w:p w:rsidR="00A5348A" w:rsidRPr="00575E95" w:rsidRDefault="001B1B95" w:rsidP="007C220E">
      <w:pPr>
        <w:pStyle w:val="Sinespaciado"/>
        <w:jc w:val="both"/>
        <w:rPr>
          <w:rFonts w:cs="Times New Roman"/>
          <w:szCs w:val="24"/>
        </w:rPr>
      </w:pPr>
      <w:r w:rsidRPr="00575E95">
        <w:rPr>
          <w:rFonts w:cs="Times New Roman"/>
          <w:szCs w:val="24"/>
        </w:rPr>
        <w:t>PRESIDENTA DIP. MARTHA AZUCENA CAMACHO REYNOSO. Honorable Asamblea</w:t>
      </w:r>
      <w:r w:rsidR="00A5348A" w:rsidRPr="00575E95">
        <w:rPr>
          <w:rFonts w:cs="Times New Roman"/>
          <w:szCs w:val="24"/>
        </w:rPr>
        <w:t>.</w:t>
      </w:r>
    </w:p>
    <w:p w:rsidR="001B1B95" w:rsidRPr="00575E95" w:rsidRDefault="00A5348A" w:rsidP="00A5348A">
      <w:pPr>
        <w:pStyle w:val="Sinespaciado"/>
        <w:ind w:firstLine="709"/>
        <w:jc w:val="both"/>
        <w:rPr>
          <w:rFonts w:cs="Times New Roman"/>
          <w:szCs w:val="24"/>
        </w:rPr>
      </w:pPr>
      <w:r w:rsidRPr="00575E95">
        <w:rPr>
          <w:rFonts w:cs="Times New Roman"/>
          <w:szCs w:val="24"/>
        </w:rPr>
        <w:t xml:space="preserve">Invitados </w:t>
      </w:r>
      <w:r w:rsidR="001B1B95" w:rsidRPr="00575E95">
        <w:rPr>
          <w:rFonts w:cs="Times New Roman"/>
          <w:szCs w:val="24"/>
        </w:rPr>
        <w:t>que nos distinguen con su presencia, representantes de los medios de comunicación, asistentes a esta sesión a todos los que nos siguen a través de redes sociales.</w:t>
      </w:r>
    </w:p>
    <w:p w:rsidR="001B1B95" w:rsidRPr="00575E95" w:rsidRDefault="001B1B95" w:rsidP="007C220E">
      <w:pPr>
        <w:pStyle w:val="Sinespaciado"/>
        <w:jc w:val="both"/>
        <w:rPr>
          <w:rFonts w:cs="Times New Roman"/>
          <w:szCs w:val="24"/>
        </w:rPr>
      </w:pPr>
      <w:r w:rsidRPr="00575E95">
        <w:rPr>
          <w:rFonts w:cs="Times New Roman"/>
          <w:szCs w:val="24"/>
        </w:rPr>
        <w:tab/>
        <w:t>Agradezco la presencia y doy la más cordial bienvenida a quienes integran el Ayuntamiento de Texcoco y el Ayuntamiento de Tecámac, ésta, la “Casa del Pueblo” es su Casa, sean todos ustedes bienvenidos.</w:t>
      </w:r>
    </w:p>
    <w:p w:rsidR="001B1B95" w:rsidRPr="00575E95" w:rsidRDefault="001B1B95" w:rsidP="007C220E">
      <w:pPr>
        <w:pStyle w:val="Sinespaciado"/>
        <w:jc w:val="both"/>
        <w:rPr>
          <w:rFonts w:cs="Times New Roman"/>
          <w:szCs w:val="24"/>
        </w:rPr>
      </w:pPr>
      <w:r w:rsidRPr="00575E95">
        <w:rPr>
          <w:rFonts w:cs="Times New Roman"/>
          <w:szCs w:val="24"/>
        </w:rPr>
        <w:tab/>
        <w:t xml:space="preserve">En cumplimiento de lo decretado por esta LXII Legislatura y en el marco del Aniversario </w:t>
      </w:r>
      <w:r w:rsidR="00AB4DA8" w:rsidRPr="00575E95">
        <w:rPr>
          <w:rFonts w:cs="Times New Roman"/>
          <w:szCs w:val="24"/>
        </w:rPr>
        <w:t xml:space="preserve">de la </w:t>
      </w:r>
      <w:r w:rsidR="004109B0" w:rsidRPr="00575E95">
        <w:rPr>
          <w:rFonts w:cs="Times New Roman"/>
          <w:szCs w:val="24"/>
        </w:rPr>
        <w:t xml:space="preserve">Erección Municipal </w:t>
      </w:r>
      <w:r w:rsidRPr="00575E95">
        <w:rPr>
          <w:rFonts w:cs="Times New Roman"/>
          <w:szCs w:val="24"/>
        </w:rPr>
        <w:t xml:space="preserve">de Texcoco y de la </w:t>
      </w:r>
      <w:r w:rsidR="00EA0FF3" w:rsidRPr="00575E95">
        <w:rPr>
          <w:rFonts w:cs="Times New Roman"/>
          <w:szCs w:val="24"/>
        </w:rPr>
        <w:t xml:space="preserve">Creación </w:t>
      </w:r>
      <w:r w:rsidRPr="00575E95">
        <w:rPr>
          <w:rFonts w:cs="Times New Roman"/>
          <w:szCs w:val="24"/>
        </w:rPr>
        <w:t xml:space="preserve">del </w:t>
      </w:r>
      <w:r w:rsidR="00EA0FF3" w:rsidRPr="00575E95">
        <w:rPr>
          <w:rFonts w:cs="Times New Roman"/>
          <w:szCs w:val="24"/>
        </w:rPr>
        <w:t xml:space="preserve">Municipio </w:t>
      </w:r>
      <w:r w:rsidRPr="00575E95">
        <w:rPr>
          <w:rFonts w:cs="Times New Roman"/>
          <w:szCs w:val="24"/>
        </w:rPr>
        <w:t>de Tecámac, llevamos a cabo la presente Sesión Solemne</w:t>
      </w:r>
      <w:r w:rsidR="00EA0FF3" w:rsidRPr="00575E95">
        <w:rPr>
          <w:rFonts w:cs="Times New Roman"/>
          <w:szCs w:val="24"/>
        </w:rPr>
        <w:t>,</w:t>
      </w:r>
      <w:r w:rsidRPr="00575E95">
        <w:rPr>
          <w:rFonts w:cs="Times New Roman"/>
          <w:szCs w:val="24"/>
        </w:rPr>
        <w:t xml:space="preserve"> reconociendo dos municipios muy queridos, importantes y significativos en la historia y el destino de la nación mexicana y del estado mexicano,</w:t>
      </w:r>
    </w:p>
    <w:p w:rsidR="001B1B95" w:rsidRPr="00575E95" w:rsidRDefault="001B1B95" w:rsidP="00F471C5">
      <w:pPr>
        <w:pStyle w:val="Sinespaciado"/>
        <w:jc w:val="both"/>
        <w:rPr>
          <w:rFonts w:cs="Times New Roman"/>
          <w:szCs w:val="24"/>
        </w:rPr>
      </w:pPr>
      <w:r w:rsidRPr="00575E95">
        <w:rPr>
          <w:rFonts w:cs="Times New Roman"/>
          <w:szCs w:val="24"/>
        </w:rPr>
        <w:tab/>
        <w:t xml:space="preserve">En su oportunidad esta </w:t>
      </w:r>
      <w:r w:rsidR="00CD47B1" w:rsidRPr="00575E95">
        <w:rPr>
          <w:rFonts w:cs="Times New Roman"/>
          <w:szCs w:val="24"/>
        </w:rPr>
        <w:t xml:space="preserve">Soberanía </w:t>
      </w:r>
      <w:r w:rsidRPr="00575E95">
        <w:rPr>
          <w:rFonts w:cs="Times New Roman"/>
          <w:szCs w:val="24"/>
        </w:rPr>
        <w:t xml:space="preserve">decretó expedir una placa conmemorativa del 150 Aniversario de la Erección Municipal de Texcoco, </w:t>
      </w:r>
      <w:r w:rsidR="00F471C5" w:rsidRPr="00575E95">
        <w:rPr>
          <w:rFonts w:cs="Times New Roman"/>
          <w:szCs w:val="24"/>
        </w:rPr>
        <w:t xml:space="preserve">Tierra </w:t>
      </w:r>
      <w:r w:rsidRPr="00575E95">
        <w:rPr>
          <w:rFonts w:cs="Times New Roman"/>
          <w:szCs w:val="24"/>
        </w:rPr>
        <w:t xml:space="preserve">de </w:t>
      </w:r>
      <w:r w:rsidR="00F471C5" w:rsidRPr="00575E95">
        <w:rPr>
          <w:rFonts w:cs="Times New Roman"/>
          <w:szCs w:val="24"/>
        </w:rPr>
        <w:t>Poetas</w:t>
      </w:r>
      <w:r w:rsidRPr="00575E95">
        <w:rPr>
          <w:rFonts w:cs="Times New Roman"/>
          <w:szCs w:val="24"/>
        </w:rPr>
        <w:t xml:space="preserve">, </w:t>
      </w:r>
      <w:r w:rsidR="00F471C5" w:rsidRPr="00575E95">
        <w:rPr>
          <w:rFonts w:cs="Times New Roman"/>
          <w:szCs w:val="24"/>
        </w:rPr>
        <w:t xml:space="preserve">Leyes </w:t>
      </w:r>
      <w:r w:rsidRPr="00575E95">
        <w:rPr>
          <w:rFonts w:cs="Times New Roman"/>
          <w:szCs w:val="24"/>
        </w:rPr>
        <w:t xml:space="preserve">y </w:t>
      </w:r>
      <w:r w:rsidR="00F471C5" w:rsidRPr="00575E95">
        <w:rPr>
          <w:rFonts w:cs="Times New Roman"/>
          <w:szCs w:val="24"/>
        </w:rPr>
        <w:t xml:space="preserve">Centro </w:t>
      </w:r>
      <w:r w:rsidRPr="00575E95">
        <w:rPr>
          <w:rFonts w:cs="Times New Roman"/>
          <w:szCs w:val="24"/>
        </w:rPr>
        <w:t xml:space="preserve">de </w:t>
      </w:r>
      <w:r w:rsidR="00F471C5" w:rsidRPr="00575E95">
        <w:rPr>
          <w:rFonts w:cs="Times New Roman"/>
          <w:szCs w:val="24"/>
        </w:rPr>
        <w:t xml:space="preserve">Cultura </w:t>
      </w:r>
      <w:r w:rsidRPr="00575E95">
        <w:rPr>
          <w:rFonts w:cs="Times New Roman"/>
          <w:szCs w:val="24"/>
        </w:rPr>
        <w:t xml:space="preserve">y </w:t>
      </w:r>
      <w:r w:rsidR="00F471C5" w:rsidRPr="00575E95">
        <w:rPr>
          <w:rFonts w:cs="Times New Roman"/>
          <w:szCs w:val="24"/>
        </w:rPr>
        <w:t>Educación Continental</w:t>
      </w:r>
      <w:r w:rsidRPr="00575E95">
        <w:rPr>
          <w:rFonts w:cs="Times New Roman"/>
          <w:szCs w:val="24"/>
        </w:rPr>
        <w:t xml:space="preserve">. Capital del Estado de México en 1827 y así celebramos su papel como faro de </w:t>
      </w:r>
      <w:r w:rsidR="00553B02" w:rsidRPr="00575E95">
        <w:rPr>
          <w:rFonts w:cs="Times New Roman"/>
          <w:szCs w:val="24"/>
        </w:rPr>
        <w:t>Identidad Mexiquense</w:t>
      </w:r>
      <w:r w:rsidRPr="00575E95">
        <w:rPr>
          <w:rFonts w:cs="Times New Roman"/>
          <w:szCs w:val="24"/>
        </w:rPr>
        <w:t>.</w:t>
      </w:r>
    </w:p>
    <w:p w:rsidR="001B1B95" w:rsidRPr="00575E95" w:rsidRDefault="001B1B95" w:rsidP="007C220E">
      <w:pPr>
        <w:pStyle w:val="Sinespaciado"/>
        <w:jc w:val="both"/>
        <w:rPr>
          <w:rFonts w:cs="Times New Roman"/>
          <w:szCs w:val="24"/>
        </w:rPr>
      </w:pPr>
      <w:r w:rsidRPr="00575E95">
        <w:rPr>
          <w:rFonts w:cs="Times New Roman"/>
          <w:szCs w:val="24"/>
        </w:rPr>
        <w:tab/>
        <w:t xml:space="preserve">De igual forma, esta Legislatura decretó expedir una placa conmemorativa de los </w:t>
      </w:r>
      <w:r w:rsidR="001C3547" w:rsidRPr="00575E95">
        <w:rPr>
          <w:rFonts w:cs="Times New Roman"/>
          <w:szCs w:val="24"/>
        </w:rPr>
        <w:t>Doscientos</w:t>
      </w:r>
      <w:r w:rsidRPr="00575E95">
        <w:rPr>
          <w:rFonts w:cs="Times New Roman"/>
          <w:szCs w:val="24"/>
        </w:rPr>
        <w:t xml:space="preserve"> años de la creación del Municipio Libre y Soberano de Tecámac de Felipe Villanueva, polo de desarrollo y bienestar del Valle de México.</w:t>
      </w:r>
    </w:p>
    <w:p w:rsidR="001B1B95" w:rsidRPr="00575E95" w:rsidRDefault="001B1B95" w:rsidP="007C220E">
      <w:pPr>
        <w:pStyle w:val="Sinespaciado"/>
        <w:jc w:val="both"/>
        <w:rPr>
          <w:rFonts w:cs="Times New Roman"/>
          <w:szCs w:val="24"/>
        </w:rPr>
      </w:pPr>
      <w:r w:rsidRPr="00575E95">
        <w:rPr>
          <w:rFonts w:cs="Times New Roman"/>
          <w:szCs w:val="24"/>
        </w:rPr>
        <w:tab/>
        <w:t>Los decretos fueron aprobados por unanimidad de votos por los integrantes de los distintos grupos parlamentarios de este Congreso del Estado Libre y Soberano de México.</w:t>
      </w:r>
    </w:p>
    <w:p w:rsidR="001B1B95" w:rsidRPr="00575E95" w:rsidRDefault="001B1B95" w:rsidP="007C220E">
      <w:pPr>
        <w:pStyle w:val="Sinespaciado"/>
        <w:jc w:val="both"/>
        <w:rPr>
          <w:rFonts w:cs="Times New Roman"/>
          <w:szCs w:val="24"/>
        </w:rPr>
      </w:pPr>
      <w:r w:rsidRPr="00575E95">
        <w:rPr>
          <w:rFonts w:cs="Times New Roman"/>
          <w:szCs w:val="24"/>
        </w:rPr>
        <w:tab/>
        <w:t xml:space="preserve">Reconociendo la trascendencia de los municipios y en general de la vida municipal, base de nuestra organización política y sustento en nuestro origen, identidad y pertenencia. Ambos municipios destacaron desde la época prehispánica y </w:t>
      </w:r>
      <w:r w:rsidR="00C51026" w:rsidRPr="00575E95">
        <w:rPr>
          <w:rFonts w:cs="Times New Roman"/>
          <w:szCs w:val="24"/>
        </w:rPr>
        <w:t xml:space="preserve">han sido y </w:t>
      </w:r>
      <w:r w:rsidRPr="00575E95">
        <w:rPr>
          <w:rFonts w:cs="Times New Roman"/>
          <w:szCs w:val="24"/>
        </w:rPr>
        <w:t>siguen siendo fundamentales en el desarrollo político, económico y social del Estado de México.</w:t>
      </w:r>
    </w:p>
    <w:p w:rsidR="001B1B95" w:rsidRPr="00575E95" w:rsidRDefault="001B1B95" w:rsidP="007C220E">
      <w:pPr>
        <w:pStyle w:val="Sinespaciado"/>
        <w:jc w:val="both"/>
        <w:rPr>
          <w:rFonts w:cs="Times New Roman"/>
          <w:szCs w:val="24"/>
        </w:rPr>
      </w:pPr>
      <w:r w:rsidRPr="00575E95">
        <w:rPr>
          <w:rFonts w:cs="Times New Roman"/>
          <w:szCs w:val="24"/>
        </w:rPr>
        <w:tab/>
        <w:t xml:space="preserve">Texcoco, se constituyó como un valioso centro político, económico, cultural y militar en el que destacan por su sabiduría los gobernantes como el poeta rey y estratega Netzahualcóyotl. </w:t>
      </w:r>
    </w:p>
    <w:p w:rsidR="001B1B95" w:rsidRPr="00575E95" w:rsidRDefault="001B1B95" w:rsidP="007C220E">
      <w:pPr>
        <w:pStyle w:val="Sinespaciado"/>
        <w:jc w:val="both"/>
        <w:rPr>
          <w:rFonts w:cs="Times New Roman"/>
          <w:szCs w:val="24"/>
        </w:rPr>
      </w:pPr>
      <w:r w:rsidRPr="00575E95">
        <w:rPr>
          <w:rFonts w:cs="Times New Roman"/>
          <w:szCs w:val="24"/>
        </w:rPr>
        <w:tab/>
        <w:t>En la época independiente de nuestro Estado en 1827 la ciudad de Texcoco sede de los poderes públicos y lugar en el que se promulga la primera Constitución del Estado Libre y Soberano de México, en el año de 1827.</w:t>
      </w:r>
    </w:p>
    <w:p w:rsidR="001B1B95" w:rsidRPr="00575E95" w:rsidRDefault="001B1B95" w:rsidP="007C220E">
      <w:pPr>
        <w:pStyle w:val="Sinespaciado"/>
        <w:jc w:val="both"/>
        <w:rPr>
          <w:rFonts w:cs="Times New Roman"/>
          <w:szCs w:val="24"/>
        </w:rPr>
      </w:pPr>
      <w:r w:rsidRPr="00575E95">
        <w:rPr>
          <w:rFonts w:cs="Times New Roman"/>
          <w:szCs w:val="24"/>
        </w:rPr>
        <w:tab/>
        <w:t>Tecámac, asentamiento del pueblo mexica, también es cuna de hombres ilustres como Felipe de Jesús Villanueva Gutiérrez y es un importante polo de desarrollo en el Estado de México colindante estratégico con el Estado de Hidalgo.</w:t>
      </w:r>
    </w:p>
    <w:p w:rsidR="001B1B95" w:rsidRPr="00575E95" w:rsidRDefault="001B1B95" w:rsidP="007C220E">
      <w:pPr>
        <w:pStyle w:val="Sinespaciado"/>
        <w:jc w:val="both"/>
        <w:rPr>
          <w:rFonts w:cs="Times New Roman"/>
          <w:szCs w:val="24"/>
        </w:rPr>
      </w:pPr>
      <w:r w:rsidRPr="00575E95">
        <w:rPr>
          <w:rFonts w:cs="Times New Roman"/>
          <w:szCs w:val="24"/>
        </w:rPr>
        <w:tab/>
        <w:t>Compartimos el honor de estos municipios y nos sentimos muy orgullosos de su historia y de su población responsable, trabajadora, generosa y comprometida con las grandes causas de la nación y el estado y con la transformación para seguir edificando una sociedad democrática, justa y equitativa.</w:t>
      </w:r>
    </w:p>
    <w:p w:rsidR="001B1B95" w:rsidRPr="00575E95" w:rsidRDefault="001B1B95" w:rsidP="007C220E">
      <w:pPr>
        <w:pStyle w:val="Sinespaciado"/>
        <w:jc w:val="both"/>
        <w:rPr>
          <w:rFonts w:cs="Times New Roman"/>
          <w:szCs w:val="24"/>
        </w:rPr>
      </w:pPr>
      <w:r w:rsidRPr="00575E95">
        <w:rPr>
          <w:rFonts w:cs="Times New Roman"/>
          <w:szCs w:val="24"/>
        </w:rPr>
        <w:tab/>
        <w:t>Derivado de lo anterior, ante fechas tan significativas. Esta Soberanía hará entrega de las placas conmemorativas para que sean colocadas en los cabildos correspondientes. Como un testimonio de renacimiento permanente del pueblo del Estado de México y del vínculo que nos hermana a todos los municipios mexiquenses. Muchas gracias.</w:t>
      </w:r>
    </w:p>
    <w:p w:rsidR="001B1B95" w:rsidRPr="00575E95" w:rsidRDefault="001B1B95" w:rsidP="007C220E">
      <w:pPr>
        <w:pStyle w:val="Sinespaciado"/>
        <w:jc w:val="both"/>
        <w:rPr>
          <w:rFonts w:cs="Times New Roman"/>
          <w:szCs w:val="24"/>
        </w:rPr>
      </w:pPr>
      <w:r w:rsidRPr="00575E95">
        <w:rPr>
          <w:rFonts w:cs="Times New Roman"/>
          <w:szCs w:val="24"/>
        </w:rPr>
        <w:t>PRESIDENTA DIP. MARTHA AZUCENA CAMACHO REYNOSO. Doy la palabra a la diputada María José Pérez Domínguez para dar cuenta de la Exposición de motivos de la iniciativa con proyecto de decreto para que inscriba en una placa conmemorativa la leyenda siguiente.</w:t>
      </w:r>
    </w:p>
    <w:p w:rsidR="001B1B95" w:rsidRPr="00575E95" w:rsidRDefault="001B1B95" w:rsidP="007C220E">
      <w:pPr>
        <w:pStyle w:val="Sinespaciado"/>
        <w:jc w:val="both"/>
        <w:rPr>
          <w:rFonts w:cs="Times New Roman"/>
          <w:szCs w:val="24"/>
        </w:rPr>
      </w:pPr>
      <w:r w:rsidRPr="00575E95">
        <w:rPr>
          <w:rFonts w:cs="Times New Roman"/>
          <w:szCs w:val="24"/>
        </w:rPr>
        <w:tab/>
        <w:t xml:space="preserve">La Honorable LXII Legislatura del Congreso del Estado Libre y Soberano de México conmemora el 150 Aniversario de la Erección Municipal de Texcoco, </w:t>
      </w:r>
      <w:r w:rsidR="002C1BCD" w:rsidRPr="00575E95">
        <w:rPr>
          <w:rFonts w:cs="Times New Roman"/>
          <w:szCs w:val="24"/>
        </w:rPr>
        <w:t xml:space="preserve">Tierra </w:t>
      </w:r>
      <w:r w:rsidRPr="00575E95">
        <w:rPr>
          <w:rFonts w:cs="Times New Roman"/>
          <w:szCs w:val="24"/>
        </w:rPr>
        <w:t xml:space="preserve">de </w:t>
      </w:r>
      <w:r w:rsidR="002C1BCD" w:rsidRPr="00575E95">
        <w:rPr>
          <w:rFonts w:cs="Times New Roman"/>
          <w:szCs w:val="24"/>
        </w:rPr>
        <w:t>Poetas</w:t>
      </w:r>
      <w:r w:rsidRPr="00575E95">
        <w:rPr>
          <w:rFonts w:cs="Times New Roman"/>
          <w:szCs w:val="24"/>
        </w:rPr>
        <w:t xml:space="preserve">, </w:t>
      </w:r>
      <w:r w:rsidR="002C1BCD" w:rsidRPr="00575E95">
        <w:rPr>
          <w:rFonts w:cs="Times New Roman"/>
          <w:szCs w:val="24"/>
        </w:rPr>
        <w:t xml:space="preserve">Leyes </w:t>
      </w:r>
      <w:r w:rsidRPr="00575E95">
        <w:rPr>
          <w:rFonts w:cs="Times New Roman"/>
          <w:szCs w:val="24"/>
        </w:rPr>
        <w:t xml:space="preserve">y </w:t>
      </w:r>
      <w:r w:rsidR="002C1BCD" w:rsidRPr="00575E95">
        <w:rPr>
          <w:rFonts w:cs="Times New Roman"/>
          <w:szCs w:val="24"/>
        </w:rPr>
        <w:t xml:space="preserve">Centro </w:t>
      </w:r>
      <w:r w:rsidRPr="00575E95">
        <w:rPr>
          <w:rFonts w:cs="Times New Roman"/>
          <w:szCs w:val="24"/>
        </w:rPr>
        <w:t xml:space="preserve">de </w:t>
      </w:r>
      <w:r w:rsidR="002C1BCD" w:rsidRPr="00575E95">
        <w:rPr>
          <w:rFonts w:cs="Times New Roman"/>
          <w:szCs w:val="24"/>
        </w:rPr>
        <w:t xml:space="preserve">Cultura </w:t>
      </w:r>
      <w:r w:rsidRPr="00575E95">
        <w:rPr>
          <w:rFonts w:cs="Times New Roman"/>
          <w:szCs w:val="24"/>
        </w:rPr>
        <w:t xml:space="preserve">y </w:t>
      </w:r>
      <w:r w:rsidR="002C1BCD" w:rsidRPr="00575E95">
        <w:rPr>
          <w:rFonts w:cs="Times New Roman"/>
          <w:szCs w:val="24"/>
        </w:rPr>
        <w:t>Educación Continental</w:t>
      </w:r>
      <w:r w:rsidRPr="00575E95">
        <w:rPr>
          <w:rFonts w:cs="Times New Roman"/>
          <w:szCs w:val="24"/>
        </w:rPr>
        <w:t>. Capital del Estado de México en 1827.</w:t>
      </w:r>
    </w:p>
    <w:p w:rsidR="001B1B95" w:rsidRPr="00575E95" w:rsidRDefault="001B1B95" w:rsidP="007C220E">
      <w:pPr>
        <w:pStyle w:val="Sinespaciado"/>
        <w:jc w:val="both"/>
        <w:rPr>
          <w:rFonts w:cs="Times New Roman"/>
          <w:szCs w:val="24"/>
        </w:rPr>
      </w:pPr>
      <w:r w:rsidRPr="00575E95">
        <w:rPr>
          <w:rFonts w:cs="Times New Roman"/>
          <w:szCs w:val="24"/>
        </w:rPr>
        <w:lastRenderedPageBreak/>
        <w:tab/>
        <w:t>Celebramos su papel como faro de identidad mexiquense, que en su oportunidad presentó en nombre del Grupo Parlamentario del Partido morena.</w:t>
      </w:r>
    </w:p>
    <w:p w:rsidR="001B1B95" w:rsidRPr="00575E95" w:rsidRDefault="001B1B95" w:rsidP="007C220E">
      <w:pPr>
        <w:pStyle w:val="Sinespaciado"/>
        <w:jc w:val="both"/>
        <w:rPr>
          <w:rFonts w:cs="Times New Roman"/>
          <w:szCs w:val="24"/>
        </w:rPr>
      </w:pPr>
      <w:r w:rsidRPr="00575E95">
        <w:rPr>
          <w:rFonts w:cs="Times New Roman"/>
          <w:szCs w:val="24"/>
        </w:rPr>
        <w:tab/>
        <w:t>Gracias diputada.</w:t>
      </w:r>
    </w:p>
    <w:p w:rsidR="001B1B95" w:rsidRPr="00575E95" w:rsidRDefault="001B1B95" w:rsidP="007C220E">
      <w:pPr>
        <w:pStyle w:val="Sinespaciado"/>
        <w:jc w:val="both"/>
        <w:rPr>
          <w:rFonts w:cs="Times New Roman"/>
          <w:szCs w:val="24"/>
        </w:rPr>
      </w:pPr>
      <w:r w:rsidRPr="00575E95">
        <w:rPr>
          <w:rFonts w:cs="Times New Roman"/>
          <w:szCs w:val="24"/>
        </w:rPr>
        <w:t>DIP. MARÍA JOSÉ PÉREZ DOMÍNGUEZ. Yo lo pregunto. Yo. Netzahualcóyotl lo pregunto. ¿A ca</w:t>
      </w:r>
      <w:r w:rsidR="002C1BCD" w:rsidRPr="00575E95">
        <w:rPr>
          <w:rFonts w:cs="Times New Roman"/>
          <w:szCs w:val="24"/>
        </w:rPr>
        <w:t>s</w:t>
      </w:r>
      <w:r w:rsidRPr="00575E95">
        <w:rPr>
          <w:rFonts w:cs="Times New Roman"/>
          <w:szCs w:val="24"/>
        </w:rPr>
        <w:t>o de verdad se vive con raíz en la tierra? Nada es para siempre en la tierra, sólo un poco aquí.</w:t>
      </w:r>
    </w:p>
    <w:p w:rsidR="001B1B95" w:rsidRPr="00575E95" w:rsidRDefault="001B1B95" w:rsidP="007C220E">
      <w:pPr>
        <w:pStyle w:val="Sinespaciado"/>
        <w:jc w:val="both"/>
        <w:rPr>
          <w:rFonts w:cs="Times New Roman"/>
          <w:szCs w:val="24"/>
        </w:rPr>
      </w:pPr>
      <w:r w:rsidRPr="00575E95">
        <w:rPr>
          <w:rFonts w:cs="Times New Roman"/>
          <w:szCs w:val="24"/>
        </w:rPr>
        <w:tab/>
        <w:t>Aunque sea de hade se quiebra, aunque sea de oro se rompe, aunque sea plumaje de Quetzal se desgarra, no para siempre en la tierra, sólo un poco aquí.</w:t>
      </w:r>
    </w:p>
    <w:p w:rsidR="001B1B95" w:rsidRPr="00575E95" w:rsidRDefault="001B1B95" w:rsidP="007C220E">
      <w:pPr>
        <w:pStyle w:val="Sinespaciado"/>
        <w:jc w:val="both"/>
        <w:rPr>
          <w:rFonts w:cs="Times New Roman"/>
          <w:szCs w:val="24"/>
        </w:rPr>
      </w:pPr>
      <w:r w:rsidRPr="00575E95">
        <w:rPr>
          <w:rFonts w:cs="Times New Roman"/>
          <w:szCs w:val="24"/>
        </w:rPr>
        <w:tab/>
        <w:t>Poema, yo lo pregunto de Netzahualcóyotl, Rey poeta de Texcoco.</w:t>
      </w:r>
    </w:p>
    <w:p w:rsidR="001B1B95" w:rsidRPr="00575E95" w:rsidRDefault="001B1B95" w:rsidP="007C220E">
      <w:pPr>
        <w:pStyle w:val="Sinespaciado"/>
        <w:jc w:val="both"/>
        <w:rPr>
          <w:rFonts w:cs="Times New Roman"/>
          <w:szCs w:val="24"/>
        </w:rPr>
      </w:pPr>
      <w:r w:rsidRPr="00575E95">
        <w:rPr>
          <w:rFonts w:cs="Times New Roman"/>
          <w:szCs w:val="24"/>
        </w:rPr>
        <w:tab/>
        <w:t>Con la venia de la Presidenta de la Mesa Directiva de la LXII Legislatura del Estado de México, saludo con mucho gusto</w:t>
      </w:r>
      <w:r w:rsidR="00906CA4" w:rsidRPr="00575E95">
        <w:rPr>
          <w:rFonts w:cs="Times New Roman"/>
          <w:szCs w:val="24"/>
        </w:rPr>
        <w:t xml:space="preserve"> a</w:t>
      </w:r>
      <w:r w:rsidRPr="00575E95">
        <w:rPr>
          <w:rFonts w:cs="Times New Roman"/>
          <w:szCs w:val="24"/>
        </w:rPr>
        <w:t xml:space="preserve"> mis compañeras diputadas, diputados y diputade.</w:t>
      </w:r>
    </w:p>
    <w:p w:rsidR="001B1B95" w:rsidRPr="00575E95" w:rsidRDefault="001B1B95" w:rsidP="007C220E">
      <w:pPr>
        <w:pStyle w:val="Sinespaciado"/>
        <w:jc w:val="both"/>
        <w:rPr>
          <w:rFonts w:cs="Times New Roman"/>
          <w:szCs w:val="24"/>
        </w:rPr>
      </w:pPr>
      <w:r w:rsidRPr="00575E95">
        <w:rPr>
          <w:rFonts w:cs="Times New Roman"/>
          <w:szCs w:val="24"/>
        </w:rPr>
        <w:tab/>
        <w:t xml:space="preserve">El día de hoy, con enorme gusto saludo a Cecilia Cruz Patiño, diputada suplente del Distrito </w:t>
      </w:r>
      <w:r w:rsidR="00C22EEB" w:rsidRPr="00575E95">
        <w:rPr>
          <w:rFonts w:cs="Times New Roman"/>
          <w:szCs w:val="24"/>
        </w:rPr>
        <w:t>XXIII</w:t>
      </w:r>
      <w:r w:rsidRPr="00575E95">
        <w:rPr>
          <w:rFonts w:cs="Times New Roman"/>
          <w:szCs w:val="24"/>
        </w:rPr>
        <w:t xml:space="preserve">, a Eli Tania Rayón Espinoza, Directora de la Mujer, a Martha Ortega Cántabra, cronista municipal, a Paulino Hernández Luna, Contralor Municipal del Ayuntamiento de Texcoco, </w:t>
      </w:r>
      <w:r w:rsidR="00225F43" w:rsidRPr="00575E95">
        <w:rPr>
          <w:rFonts w:cs="Times New Roman"/>
          <w:szCs w:val="24"/>
        </w:rPr>
        <w:t xml:space="preserve">A </w:t>
      </w:r>
      <w:r w:rsidR="000B28F0" w:rsidRPr="00575E95">
        <w:rPr>
          <w:rFonts w:cs="Times New Roman"/>
          <w:szCs w:val="24"/>
        </w:rPr>
        <w:t>Irvin</w:t>
      </w:r>
      <w:r w:rsidRPr="00575E95">
        <w:rPr>
          <w:rFonts w:cs="Times New Roman"/>
          <w:szCs w:val="24"/>
        </w:rPr>
        <w:t xml:space="preserve"> Darío Zárate Márquez, Director de Planeación, a Fabián Baños Moreno, Defensor de los derechos humanos, </w:t>
      </w:r>
      <w:r w:rsidR="00225F43" w:rsidRPr="00575E95">
        <w:rPr>
          <w:rFonts w:cs="Times New Roman"/>
          <w:szCs w:val="24"/>
        </w:rPr>
        <w:t xml:space="preserve">a </w:t>
      </w:r>
      <w:r w:rsidRPr="00575E95">
        <w:rPr>
          <w:rFonts w:cs="Times New Roman"/>
          <w:szCs w:val="24"/>
        </w:rPr>
        <w:t xml:space="preserve">Alejandra Aranda Márquez, </w:t>
      </w:r>
      <w:r w:rsidR="00225F43" w:rsidRPr="00575E95">
        <w:rPr>
          <w:rFonts w:cs="Times New Roman"/>
          <w:szCs w:val="24"/>
        </w:rPr>
        <w:t xml:space="preserve">Subdirectora </w:t>
      </w:r>
      <w:r w:rsidRPr="00575E95">
        <w:rPr>
          <w:rFonts w:cs="Times New Roman"/>
          <w:szCs w:val="24"/>
        </w:rPr>
        <w:t xml:space="preserve">de las Mujeres. </w:t>
      </w:r>
    </w:p>
    <w:p w:rsidR="001B1B95" w:rsidRPr="00575E95" w:rsidRDefault="001B1B95" w:rsidP="007C220E">
      <w:pPr>
        <w:pStyle w:val="Sinespaciado"/>
        <w:jc w:val="both"/>
        <w:rPr>
          <w:rFonts w:cs="Times New Roman"/>
          <w:szCs w:val="24"/>
        </w:rPr>
      </w:pPr>
      <w:r w:rsidRPr="00575E95">
        <w:rPr>
          <w:rFonts w:cs="Times New Roman"/>
          <w:szCs w:val="24"/>
        </w:rPr>
        <w:tab/>
        <w:t>Saludo con enorme gusto y aprecio a la Presidenta Municipal de Tecámac. Rosy Wong, muchas gracias y a su Honorable Cabildo.</w:t>
      </w:r>
    </w:p>
    <w:p w:rsidR="001B1B95" w:rsidRPr="00575E95" w:rsidRDefault="001B1B95" w:rsidP="007C220E">
      <w:pPr>
        <w:pStyle w:val="Sinespaciado"/>
        <w:jc w:val="both"/>
        <w:rPr>
          <w:rFonts w:cs="Times New Roman"/>
          <w:szCs w:val="24"/>
        </w:rPr>
      </w:pPr>
      <w:r w:rsidRPr="00575E95">
        <w:rPr>
          <w:rFonts w:cs="Times New Roman"/>
          <w:szCs w:val="24"/>
        </w:rPr>
        <w:tab/>
        <w:t>Con mucho cariño y admiración, saludo el día de hoy a todos y cada uno de los ciudadanos que están acompañándonos</w:t>
      </w:r>
      <w:r w:rsidR="00225F43" w:rsidRPr="00575E95">
        <w:rPr>
          <w:rFonts w:cs="Times New Roman"/>
          <w:szCs w:val="24"/>
        </w:rPr>
        <w:t>,</w:t>
      </w:r>
      <w:r w:rsidRPr="00575E95">
        <w:rPr>
          <w:rFonts w:cs="Times New Roman"/>
          <w:szCs w:val="24"/>
        </w:rPr>
        <w:t xml:space="preserve"> a las directoras y directores del Ayuntamiento de Texcoco.</w:t>
      </w:r>
    </w:p>
    <w:p w:rsidR="001B1B95" w:rsidRPr="00575E95" w:rsidRDefault="001B1B95" w:rsidP="007C220E">
      <w:pPr>
        <w:pStyle w:val="Sinespaciado"/>
        <w:jc w:val="both"/>
        <w:rPr>
          <w:rFonts w:cs="Times New Roman"/>
          <w:szCs w:val="24"/>
        </w:rPr>
      </w:pPr>
      <w:r w:rsidRPr="00575E95">
        <w:rPr>
          <w:rFonts w:cs="Times New Roman"/>
          <w:szCs w:val="24"/>
        </w:rPr>
        <w:tab/>
        <w:t xml:space="preserve">Agradezco mucho a mi familia por siempre estar porque son mi centro y a todos los distinguidos personajes de este emblemático municipio que nos acompañan en el día de hoy, sean bienvenidos a </w:t>
      </w:r>
      <w:r w:rsidR="0055665D" w:rsidRPr="00575E95">
        <w:rPr>
          <w:rFonts w:cs="Times New Roman"/>
          <w:szCs w:val="24"/>
        </w:rPr>
        <w:t>é</w:t>
      </w:r>
      <w:r w:rsidRPr="00575E95">
        <w:rPr>
          <w:rFonts w:cs="Times New Roman"/>
          <w:szCs w:val="24"/>
        </w:rPr>
        <w:t xml:space="preserve">sta su casa, </w:t>
      </w:r>
      <w:r w:rsidR="0055665D" w:rsidRPr="00575E95">
        <w:rPr>
          <w:rFonts w:cs="Times New Roman"/>
          <w:szCs w:val="24"/>
        </w:rPr>
        <w:t xml:space="preserve">“La </w:t>
      </w:r>
      <w:r w:rsidRPr="00575E95">
        <w:rPr>
          <w:rFonts w:cs="Times New Roman"/>
          <w:szCs w:val="24"/>
        </w:rPr>
        <w:t xml:space="preserve">Casa del </w:t>
      </w:r>
      <w:r w:rsidR="0055665D" w:rsidRPr="00575E95">
        <w:rPr>
          <w:rFonts w:cs="Times New Roman"/>
          <w:szCs w:val="24"/>
        </w:rPr>
        <w:t>Pueblo”</w:t>
      </w:r>
      <w:r w:rsidRPr="00575E95">
        <w:rPr>
          <w:rFonts w:cs="Times New Roman"/>
          <w:szCs w:val="24"/>
        </w:rPr>
        <w:t xml:space="preserve">. </w:t>
      </w:r>
    </w:p>
    <w:p w:rsidR="001B1B95" w:rsidRPr="00575E95" w:rsidRDefault="001B1B95" w:rsidP="007C220E">
      <w:pPr>
        <w:pStyle w:val="Sinespaciado"/>
        <w:jc w:val="both"/>
        <w:rPr>
          <w:rFonts w:cs="Times New Roman"/>
          <w:szCs w:val="24"/>
        </w:rPr>
      </w:pPr>
      <w:r w:rsidRPr="00575E95">
        <w:rPr>
          <w:rFonts w:cs="Times New Roman"/>
          <w:szCs w:val="24"/>
        </w:rPr>
        <w:tab/>
        <w:t xml:space="preserve">Quisiera hoy que estuvieran todos y cada uno de los habitantes del </w:t>
      </w:r>
      <w:r w:rsidR="0055665D" w:rsidRPr="00575E95">
        <w:rPr>
          <w:rFonts w:cs="Times New Roman"/>
          <w:szCs w:val="24"/>
        </w:rPr>
        <w:t xml:space="preserve">Municipio </w:t>
      </w:r>
      <w:r w:rsidRPr="00575E95">
        <w:rPr>
          <w:rFonts w:cs="Times New Roman"/>
          <w:szCs w:val="24"/>
        </w:rPr>
        <w:t>de Texcoco, pero por obvias razones de logística y de espacio es imposible, a todos ellos está dedicada esta placa.</w:t>
      </w:r>
    </w:p>
    <w:p w:rsidR="0055665D" w:rsidRPr="00575E95" w:rsidRDefault="001B1B95" w:rsidP="007C220E">
      <w:pPr>
        <w:pStyle w:val="Sinespaciado"/>
        <w:jc w:val="both"/>
        <w:rPr>
          <w:rFonts w:cs="Times New Roman"/>
          <w:szCs w:val="24"/>
        </w:rPr>
      </w:pPr>
      <w:r w:rsidRPr="00575E95">
        <w:rPr>
          <w:rFonts w:cs="Times New Roman"/>
          <w:szCs w:val="24"/>
        </w:rPr>
        <w:tab/>
        <w:t>Saludo también a los medios de comunicación y ciudadanía que nos siguen por las distintas plataformas sociales y plataformas digitales. Muy buenas tardes tengan a todos ustedes</w:t>
      </w:r>
      <w:r w:rsidR="0055665D" w:rsidRPr="00575E95">
        <w:rPr>
          <w:rFonts w:cs="Times New Roman"/>
          <w:szCs w:val="24"/>
        </w:rPr>
        <w:t>.</w:t>
      </w:r>
    </w:p>
    <w:p w:rsidR="001B1B95" w:rsidRPr="00575E95" w:rsidRDefault="0055665D" w:rsidP="0055665D">
      <w:pPr>
        <w:pStyle w:val="Sinespaciado"/>
        <w:ind w:firstLine="709"/>
        <w:jc w:val="both"/>
        <w:rPr>
          <w:rFonts w:cs="Times New Roman"/>
          <w:szCs w:val="24"/>
        </w:rPr>
      </w:pPr>
      <w:r w:rsidRPr="00575E95">
        <w:rPr>
          <w:rFonts w:cs="Times New Roman"/>
          <w:szCs w:val="24"/>
        </w:rPr>
        <w:t xml:space="preserve">El </w:t>
      </w:r>
      <w:r w:rsidR="001B1B95" w:rsidRPr="00575E95">
        <w:rPr>
          <w:rFonts w:cs="Times New Roman"/>
          <w:szCs w:val="24"/>
        </w:rPr>
        <w:t>día de hoy</w:t>
      </w:r>
      <w:r w:rsidRPr="00575E95">
        <w:rPr>
          <w:rFonts w:cs="Times New Roman"/>
          <w:szCs w:val="24"/>
        </w:rPr>
        <w:t>,</w:t>
      </w:r>
      <w:r w:rsidR="001B1B95" w:rsidRPr="00575E95">
        <w:rPr>
          <w:rFonts w:cs="Times New Roman"/>
          <w:szCs w:val="24"/>
        </w:rPr>
        <w:t xml:space="preserve"> 10 de septiembre del año 2025, acorde al </w:t>
      </w:r>
      <w:r w:rsidRPr="00575E95">
        <w:rPr>
          <w:rFonts w:cs="Times New Roman"/>
          <w:szCs w:val="24"/>
        </w:rPr>
        <w:t>d</w:t>
      </w:r>
      <w:r w:rsidR="001B1B95" w:rsidRPr="00575E95">
        <w:rPr>
          <w:rFonts w:cs="Times New Roman"/>
          <w:szCs w:val="24"/>
        </w:rPr>
        <w:t xml:space="preserve">ecreto número 126, la LXII Legislatura del Congreso Libre y Soberano de México hará entrega de una placa que conmemora el 150 Aniversario de que se erigió como municipio Texcoco. </w:t>
      </w:r>
    </w:p>
    <w:p w:rsidR="00BD7739" w:rsidRPr="00575E95" w:rsidRDefault="001B1B95" w:rsidP="007C220E">
      <w:pPr>
        <w:pStyle w:val="Sinespaciado"/>
        <w:jc w:val="both"/>
        <w:rPr>
          <w:rFonts w:cs="Times New Roman"/>
          <w:szCs w:val="24"/>
        </w:rPr>
      </w:pPr>
      <w:r w:rsidRPr="00575E95">
        <w:rPr>
          <w:rFonts w:cs="Times New Roman"/>
          <w:szCs w:val="24"/>
        </w:rPr>
        <w:tab/>
        <w:t xml:space="preserve">Es importante aclarar que, si bien se cumplen 150 años de que Texcoco se erigió como municipio, nuestra historia tiene antiguas raíces en el México indígena, virreinal, republicano y contemporáneo. </w:t>
      </w:r>
    </w:p>
    <w:p w:rsidR="001B1B95" w:rsidRPr="00575E95" w:rsidRDefault="0036353D" w:rsidP="0036353D">
      <w:pPr>
        <w:pStyle w:val="Sinespaciado"/>
        <w:jc w:val="both"/>
        <w:rPr>
          <w:rFonts w:cs="Times New Roman"/>
          <w:szCs w:val="24"/>
        </w:rPr>
      </w:pPr>
      <w:r w:rsidRPr="00575E95">
        <w:rPr>
          <w:rFonts w:cs="Times New Roman"/>
          <w:szCs w:val="24"/>
        </w:rPr>
        <w:tab/>
      </w:r>
      <w:r w:rsidR="001B1B95" w:rsidRPr="00575E95">
        <w:rPr>
          <w:rFonts w:cs="Times New Roman"/>
          <w:szCs w:val="24"/>
        </w:rPr>
        <w:t>Símbolo vivo de su origen prehispánico en el esplendor que tuvo como capital del reino acolhua, prueba de ello son el Cerro del Tecutzingo, el Cerrito de los Melones, las ruinas de Westlake chan, entre muchas otras. Su raíz etimológica nos dicta que proviene de las palabras en náhuatl tlacot, jarilla tezcalli, risco y Kolugar, lugar en la Jarilla de los Riscos y aunque tiene sus orígenes en los pueblos Chichimecas y Toltecas, Texcoco se forjó a partir de una identidad propia, distinguida por la presencia de grandes pensadores políticos y guerreros cuyos aportes no han sido olvidados</w:t>
      </w:r>
      <w:r w:rsidR="001F5669" w:rsidRPr="00575E95">
        <w:rPr>
          <w:rFonts w:cs="Times New Roman"/>
          <w:szCs w:val="24"/>
        </w:rPr>
        <w:t>;</w:t>
      </w:r>
      <w:r w:rsidR="001B1B95" w:rsidRPr="00575E95">
        <w:rPr>
          <w:rFonts w:cs="Times New Roman"/>
          <w:szCs w:val="24"/>
        </w:rPr>
        <w:t xml:space="preserve"> uno de los más importantes fue el rey poeta Nezahualcóyotl, quien destacó en diversos rubros, siendo estratega militar, arquitecto, poeta, filósofo y urbanista, bajo su reinado, Texcoco fue descrita como la Atenas del Anáhuac, siendo el principal centro cultural e intelectual de Mesoamérica. </w:t>
      </w:r>
    </w:p>
    <w:p w:rsidR="001B1B95" w:rsidRPr="00575E95" w:rsidRDefault="001B1B95" w:rsidP="007C220E">
      <w:pPr>
        <w:pStyle w:val="Sinespaciado"/>
        <w:jc w:val="both"/>
        <w:rPr>
          <w:rFonts w:cs="Times New Roman"/>
          <w:szCs w:val="24"/>
        </w:rPr>
      </w:pPr>
      <w:r w:rsidRPr="00575E95">
        <w:rPr>
          <w:rFonts w:cs="Times New Roman"/>
          <w:szCs w:val="24"/>
        </w:rPr>
        <w:tab/>
        <w:t>Con la llegada de los españoles, Texcoco conservó su centralidad, convirtiéndose en uno de los primeros focos de evangelización para 1523, Fray Pedro de Gante fundó la primera escuela en América</w:t>
      </w:r>
      <w:r w:rsidR="001F5669" w:rsidRPr="00575E95">
        <w:rPr>
          <w:rFonts w:cs="Times New Roman"/>
          <w:szCs w:val="24"/>
        </w:rPr>
        <w:t>;</w:t>
      </w:r>
      <w:r w:rsidRPr="00575E95">
        <w:rPr>
          <w:rFonts w:cs="Times New Roman"/>
          <w:szCs w:val="24"/>
        </w:rPr>
        <w:t xml:space="preserve"> posteriormente</w:t>
      </w:r>
      <w:r w:rsidR="001F5669" w:rsidRPr="00575E95">
        <w:rPr>
          <w:rFonts w:cs="Times New Roman"/>
          <w:szCs w:val="24"/>
        </w:rPr>
        <w:t>,</w:t>
      </w:r>
      <w:r w:rsidRPr="00575E95">
        <w:rPr>
          <w:rFonts w:cs="Times New Roman"/>
          <w:szCs w:val="24"/>
        </w:rPr>
        <w:t xml:space="preserve"> fue sede de conventos y epicentro de interacción entre culturas, experimentando así un proceso de sincretismo cultural entre tradiciones; de ahí, que hasta nuestros días se conserven y celebren fiestas patronales constituidas como actos de identidad y memoria colectiva. </w:t>
      </w:r>
    </w:p>
    <w:p w:rsidR="001B1B95" w:rsidRPr="00575E95" w:rsidRDefault="001B1B95" w:rsidP="007C220E">
      <w:pPr>
        <w:pStyle w:val="Sinespaciado"/>
        <w:jc w:val="both"/>
        <w:rPr>
          <w:rFonts w:cs="Times New Roman"/>
          <w:szCs w:val="24"/>
        </w:rPr>
      </w:pPr>
      <w:r w:rsidRPr="00575E95">
        <w:rPr>
          <w:rFonts w:cs="Times New Roman"/>
          <w:szCs w:val="24"/>
        </w:rPr>
        <w:lastRenderedPageBreak/>
        <w:tab/>
        <w:t xml:space="preserve">Es así como tras la consumación del movimiento independentista, Texcoco recuperó su importancia y rol de centro social, económico y cultural protagónico en el centro del país, caracterizándose por la gran producción agropecuaria. </w:t>
      </w:r>
    </w:p>
    <w:p w:rsidR="0068669D" w:rsidRPr="00575E95" w:rsidRDefault="001B1B95" w:rsidP="007C220E">
      <w:pPr>
        <w:pStyle w:val="Sinespaciado"/>
        <w:jc w:val="both"/>
        <w:rPr>
          <w:rFonts w:cs="Times New Roman"/>
          <w:szCs w:val="24"/>
        </w:rPr>
      </w:pPr>
      <w:r w:rsidRPr="00575E95">
        <w:rPr>
          <w:rFonts w:cs="Times New Roman"/>
          <w:szCs w:val="24"/>
        </w:rPr>
        <w:tab/>
        <w:t>En el plano político, Texcoco fue testigo de los acontecimientos fundamentales que marcaron la ruta del porvenir mexiquense, inicialmente, bajo el esquema de divisiones políticas y administrativas de la época, Texcoco fue declarada partido del Distrito de México en 1824 para el 14 de febrero de 1827, la</w:t>
      </w:r>
      <w:r w:rsidR="00906CA4" w:rsidRPr="00575E95">
        <w:rPr>
          <w:rFonts w:cs="Times New Roman"/>
          <w:szCs w:val="24"/>
        </w:rPr>
        <w:t xml:space="preserve"> </w:t>
      </w:r>
      <w:r w:rsidR="006F1319" w:rsidRPr="00575E95">
        <w:rPr>
          <w:rFonts w:cs="Times New Roman"/>
          <w:szCs w:val="24"/>
        </w:rPr>
        <w:t xml:space="preserve">primera </w:t>
      </w:r>
      <w:r w:rsidRPr="00575E95">
        <w:rPr>
          <w:rFonts w:cs="Times New Roman"/>
          <w:szCs w:val="24"/>
        </w:rPr>
        <w:t xml:space="preserve">Constitución Política del Estado de México se promulgó el mismo año en que nuestra ciudad fue proclamada como capital y sede de los Supremos Poderes del Estado de México, estatus que mantuvo hasta 1930. </w:t>
      </w:r>
    </w:p>
    <w:p w:rsidR="004F6E0B" w:rsidRPr="00575E95" w:rsidRDefault="001B1B95" w:rsidP="0068669D">
      <w:pPr>
        <w:pStyle w:val="Sinespaciado"/>
        <w:ind w:firstLine="709"/>
        <w:jc w:val="both"/>
        <w:rPr>
          <w:rFonts w:cs="Times New Roman"/>
          <w:szCs w:val="24"/>
        </w:rPr>
      </w:pPr>
      <w:r w:rsidRPr="00575E95">
        <w:rPr>
          <w:rFonts w:cs="Times New Roman"/>
          <w:szCs w:val="24"/>
        </w:rPr>
        <w:t xml:space="preserve">Finalmente, con fecha del 31 de agosto de 1875, la ciudad de Texcoco fue reconocida como Ayuntamiento y se unió a la lista de municipios mexiquenses, aunque por razones políticas y estratégicas los poderes fueron trasladados primero a Tlalpan y finalmente a Toluca, Texcoco conserva el honor histórico de haber sido la primera sede constitucional del gobierno estatal. </w:t>
      </w:r>
    </w:p>
    <w:p w:rsidR="001B1B95" w:rsidRPr="00575E95" w:rsidRDefault="001B1B95" w:rsidP="0068669D">
      <w:pPr>
        <w:pStyle w:val="Sinespaciado"/>
        <w:ind w:firstLine="709"/>
        <w:jc w:val="both"/>
        <w:rPr>
          <w:rFonts w:cs="Times New Roman"/>
          <w:szCs w:val="24"/>
        </w:rPr>
      </w:pPr>
      <w:r w:rsidRPr="00575E95">
        <w:rPr>
          <w:rFonts w:cs="Times New Roman"/>
          <w:szCs w:val="24"/>
        </w:rPr>
        <w:t xml:space="preserve">A lo largo de los siglos, Texcoco ha continuado desarrollándose como centro educativo, agrícola y cultural. Es sede de instituciones de educación superior como Chapingo,  Centros de Investigación de talla internacional como el </w:t>
      </w:r>
      <w:r w:rsidRPr="00575E95">
        <w:rPr>
          <w:rFonts w:cs="Times New Roman"/>
          <w:szCs w:val="24"/>
          <w:shd w:val="clear" w:color="auto" w:fill="FFFFFF"/>
        </w:rPr>
        <w:t>CIMMYT</w:t>
      </w:r>
      <w:r w:rsidRPr="00575E95">
        <w:rPr>
          <w:rFonts w:cs="Times New Roman"/>
          <w:szCs w:val="24"/>
        </w:rPr>
        <w:t xml:space="preserve"> y Parques Nacionales como el Molino de las Flores. Texcoco, con su vasto territorio donde converge un lago y su zona lacustre con las montañas, ríos y manantiales está compuesto por comunidades que aportan su riqueza cultural y su belleza natural desde la cabecera y cada uno de los barrios la ribera lacustre, la zona de la montaña, la zona norte y la zona sur nos han dado infinidad de personajes ilustres, algunos de los cuales mencionaré a continuación.</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 xml:space="preserve">Nezahualcóyotl, Tlatoani, </w:t>
      </w:r>
      <w:r w:rsidRPr="00575E95">
        <w:rPr>
          <w:b w:val="0"/>
          <w:bCs w:val="0"/>
          <w:sz w:val="24"/>
          <w:szCs w:val="24"/>
        </w:rPr>
        <w:t>Nezahualpilli</w:t>
      </w:r>
      <w:r w:rsidRPr="00575E95">
        <w:rPr>
          <w:rFonts w:eastAsia="Arial"/>
          <w:b w:val="0"/>
          <w:sz w:val="24"/>
          <w:szCs w:val="24"/>
        </w:rPr>
        <w:t xml:space="preserve"> y Tlatoani. </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Juan Bautista Pomar. Historiador  noble y escritor.</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 xml:space="preserve">Fernando de Alva Ixtlicóchitl. Xóchitl, historiador y Gobernador de Texcoco. </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 xml:space="preserve">Felipe Santiago Gutiérrez. Pintor, primer artista mexicano en recibir un galardón a nivel internacional y considerado uno de los pintores con mayor proyección del Siglo XIX. </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 xml:space="preserve">Elisa Carrillo Cabrera.  La mejor bailarina de nuestro país y Embajadora de la Cultura en México. </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 xml:space="preserve">Moisés Andriassi. Destacado jugador de baloncesto. </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Claudio Suárez. Futbolista.</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 xml:space="preserve">Rodrigo Macías. Compositor y Director General de la Orquesta Sinfónica del Estado de México. </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 xml:space="preserve">Mauricio Valdés Rodríguez. Presidente municipal, senador y dos veces diputado federal. </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Silverio Pérez. El “Faraón de Texcoco” torero, tres veces presidente municipal y diputado federal.</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 xml:space="preserve">Manuel Cadena Morales. Senador, diputado federal, Secretario General del Gobierno del Estado de México. </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Horacio Duarte Olivares. Presidente municipal, diputado local, dos veces diputado federal, Titular de la Agencia Nacional de Aduanas y actual Secretario General de Gobierno.</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Higinio Martínez Miranda. Dos veces presidente municipal, tres veces senador, tres veces diputado local.</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 xml:space="preserve">Delfina Gómez Álvarez, presidenta municipal, diputada federal, senadora, Secretaria de Educación Pública y la actual Gobernadora de nuestro Estado. </w:t>
      </w:r>
    </w:p>
    <w:p w:rsidR="009D2DDE" w:rsidRPr="00575E95" w:rsidRDefault="009D2DDE"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t>Texcoco m</w:t>
      </w:r>
      <w:r w:rsidR="001B1B95" w:rsidRPr="00575E95">
        <w:rPr>
          <w:rFonts w:eastAsia="Arial"/>
          <w:b w:val="0"/>
          <w:sz w:val="24"/>
          <w:szCs w:val="24"/>
        </w:rPr>
        <w:t xml:space="preserve">antiene viva la herencia cultural a través de tradiciones, arquitectura, zonas arqueológicas y la memoria colectiva de su gente. En este 2025, Texcoco celebra 150 años de existencia como municipio reconocido, reafirmando su papel como uno de los municipios con mayor riqueza histórica, cultural, simbólica del Estado de México. Esta conmemoración no solo honra el pasado, sino que también invita a reflexionar sobre el presente y el futuro de un pueblo que desde sus orígenes ha sido sinónimo de sabiduría, identidad y de resistencia. </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rFonts w:eastAsia="Arial"/>
          <w:b w:val="0"/>
          <w:sz w:val="24"/>
          <w:szCs w:val="24"/>
        </w:rPr>
        <w:lastRenderedPageBreak/>
        <w:t xml:space="preserve">Texcoco sigue de pie con la mirada en alto como un referente de orgullo mexiquense y nacional. </w:t>
      </w:r>
    </w:p>
    <w:p w:rsidR="001B1B95" w:rsidRPr="00575E95" w:rsidRDefault="001B1B95" w:rsidP="007C220E">
      <w:pPr>
        <w:pStyle w:val="Ttulo1"/>
        <w:shd w:val="clear" w:color="auto" w:fill="FFFFFF"/>
        <w:spacing w:before="0" w:beforeAutospacing="0" w:after="0" w:afterAutospacing="0"/>
        <w:ind w:firstLine="720"/>
        <w:jc w:val="both"/>
        <w:rPr>
          <w:b w:val="0"/>
          <w:sz w:val="24"/>
          <w:szCs w:val="24"/>
          <w:shd w:val="clear" w:color="auto" w:fill="FFFFFF"/>
        </w:rPr>
      </w:pPr>
      <w:r w:rsidRPr="00575E95">
        <w:rPr>
          <w:rFonts w:eastAsia="Arial"/>
          <w:b w:val="0"/>
          <w:sz w:val="24"/>
          <w:szCs w:val="24"/>
        </w:rPr>
        <w:t xml:space="preserve">En virtud de lo anterior, la placa conmemorativa que se estará entregando en unos momentos más se lee: </w:t>
      </w:r>
      <w:r w:rsidRPr="00575E95">
        <w:rPr>
          <w:b w:val="0"/>
          <w:sz w:val="24"/>
          <w:szCs w:val="24"/>
          <w:shd w:val="clear" w:color="auto" w:fill="FFFFFF"/>
        </w:rPr>
        <w:t xml:space="preserve">“La LXII Legislatura del Congreso del Estado Libre y Soberano de México conmemora el 150 Aniversario de la erección municipal de Texcoco, </w:t>
      </w:r>
      <w:r w:rsidR="005C4E4F" w:rsidRPr="00575E95">
        <w:rPr>
          <w:b w:val="0"/>
          <w:sz w:val="24"/>
          <w:szCs w:val="24"/>
          <w:shd w:val="clear" w:color="auto" w:fill="FFFFFF"/>
        </w:rPr>
        <w:t xml:space="preserve">Tierra </w:t>
      </w:r>
      <w:r w:rsidRPr="00575E95">
        <w:rPr>
          <w:b w:val="0"/>
          <w:sz w:val="24"/>
          <w:szCs w:val="24"/>
          <w:shd w:val="clear" w:color="auto" w:fill="FFFFFF"/>
        </w:rPr>
        <w:t xml:space="preserve">de </w:t>
      </w:r>
      <w:r w:rsidR="005C4E4F" w:rsidRPr="00575E95">
        <w:rPr>
          <w:b w:val="0"/>
          <w:sz w:val="24"/>
          <w:szCs w:val="24"/>
          <w:shd w:val="clear" w:color="auto" w:fill="FFFFFF"/>
        </w:rPr>
        <w:t>Poetas</w:t>
      </w:r>
      <w:r w:rsidRPr="00575E95">
        <w:rPr>
          <w:b w:val="0"/>
          <w:sz w:val="24"/>
          <w:szCs w:val="24"/>
          <w:shd w:val="clear" w:color="auto" w:fill="FFFFFF"/>
        </w:rPr>
        <w:t xml:space="preserve">, </w:t>
      </w:r>
      <w:r w:rsidR="005C4E4F" w:rsidRPr="00575E95">
        <w:rPr>
          <w:b w:val="0"/>
          <w:sz w:val="24"/>
          <w:szCs w:val="24"/>
          <w:shd w:val="clear" w:color="auto" w:fill="FFFFFF"/>
        </w:rPr>
        <w:t xml:space="preserve">Leyes </w:t>
      </w:r>
      <w:r w:rsidRPr="00575E95">
        <w:rPr>
          <w:b w:val="0"/>
          <w:sz w:val="24"/>
          <w:szCs w:val="24"/>
          <w:shd w:val="clear" w:color="auto" w:fill="FFFFFF"/>
        </w:rPr>
        <w:t xml:space="preserve">y </w:t>
      </w:r>
      <w:r w:rsidR="005C4E4F" w:rsidRPr="00575E95">
        <w:rPr>
          <w:b w:val="0"/>
          <w:sz w:val="24"/>
          <w:szCs w:val="24"/>
          <w:shd w:val="clear" w:color="auto" w:fill="FFFFFF"/>
        </w:rPr>
        <w:t xml:space="preserve">Centro </w:t>
      </w:r>
      <w:r w:rsidRPr="00575E95">
        <w:rPr>
          <w:b w:val="0"/>
          <w:sz w:val="24"/>
          <w:szCs w:val="24"/>
          <w:shd w:val="clear" w:color="auto" w:fill="FFFFFF"/>
        </w:rPr>
        <w:t xml:space="preserve">de </w:t>
      </w:r>
      <w:r w:rsidR="005C4E4F" w:rsidRPr="00575E95">
        <w:rPr>
          <w:b w:val="0"/>
          <w:sz w:val="24"/>
          <w:szCs w:val="24"/>
          <w:shd w:val="clear" w:color="auto" w:fill="FFFFFF"/>
        </w:rPr>
        <w:t xml:space="preserve">Cultura </w:t>
      </w:r>
      <w:r w:rsidRPr="00575E95">
        <w:rPr>
          <w:b w:val="0"/>
          <w:sz w:val="24"/>
          <w:szCs w:val="24"/>
          <w:shd w:val="clear" w:color="auto" w:fill="FFFFFF"/>
        </w:rPr>
        <w:t xml:space="preserve">y </w:t>
      </w:r>
      <w:r w:rsidR="005C4E4F" w:rsidRPr="00575E95">
        <w:rPr>
          <w:b w:val="0"/>
          <w:sz w:val="24"/>
          <w:szCs w:val="24"/>
          <w:shd w:val="clear" w:color="auto" w:fill="FFFFFF"/>
        </w:rPr>
        <w:t>Educación Continental</w:t>
      </w:r>
      <w:r w:rsidRPr="00575E95">
        <w:rPr>
          <w:b w:val="0"/>
          <w:sz w:val="24"/>
          <w:szCs w:val="24"/>
          <w:shd w:val="clear" w:color="auto" w:fill="FFFFFF"/>
        </w:rPr>
        <w:t xml:space="preserve">. Capital del Estado de México en 1827. Celebramos su papel como faro de </w:t>
      </w:r>
      <w:r w:rsidR="005C4E4F" w:rsidRPr="00575E95">
        <w:rPr>
          <w:b w:val="0"/>
          <w:sz w:val="24"/>
          <w:szCs w:val="24"/>
          <w:shd w:val="clear" w:color="auto" w:fill="FFFFFF"/>
        </w:rPr>
        <w:t>Identidad Mexiquense</w:t>
      </w:r>
      <w:r w:rsidRPr="00575E95">
        <w:rPr>
          <w:b w:val="0"/>
          <w:sz w:val="24"/>
          <w:szCs w:val="24"/>
          <w:shd w:val="clear" w:color="auto" w:fill="FFFFFF"/>
        </w:rPr>
        <w:t xml:space="preserve">”. </w:t>
      </w:r>
    </w:p>
    <w:p w:rsidR="005C4E4F" w:rsidRPr="00575E95" w:rsidRDefault="001B1B95" w:rsidP="007C220E">
      <w:pPr>
        <w:pStyle w:val="Ttulo1"/>
        <w:shd w:val="clear" w:color="auto" w:fill="FFFFFF"/>
        <w:spacing w:before="0" w:beforeAutospacing="0" w:after="0" w:afterAutospacing="0"/>
        <w:ind w:firstLine="720"/>
        <w:jc w:val="both"/>
        <w:rPr>
          <w:b w:val="0"/>
          <w:sz w:val="24"/>
          <w:szCs w:val="24"/>
        </w:rPr>
      </w:pPr>
      <w:r w:rsidRPr="00575E95">
        <w:rPr>
          <w:rFonts w:eastAsia="Arial"/>
          <w:b w:val="0"/>
          <w:sz w:val="24"/>
          <w:szCs w:val="24"/>
        </w:rPr>
        <w:t>Cierro con este poema de Nezahualcóyotl</w:t>
      </w:r>
      <w:r w:rsidR="00DE742A" w:rsidRPr="00575E95">
        <w:rPr>
          <w:rFonts w:eastAsia="Arial"/>
          <w:b w:val="0"/>
          <w:sz w:val="24"/>
          <w:szCs w:val="24"/>
        </w:rPr>
        <w:t>:</w:t>
      </w:r>
      <w:r w:rsidR="00793987" w:rsidRPr="00575E95">
        <w:rPr>
          <w:rFonts w:eastAsia="Arial"/>
          <w:b w:val="0"/>
          <w:sz w:val="24"/>
          <w:szCs w:val="24"/>
        </w:rPr>
        <w:t xml:space="preserve"> </w:t>
      </w:r>
      <w:r w:rsidR="00793987" w:rsidRPr="00575E95">
        <w:rPr>
          <w:b w:val="0"/>
          <w:sz w:val="24"/>
          <w:szCs w:val="24"/>
        </w:rPr>
        <w:t>a</w:t>
      </w:r>
      <w:r w:rsidRPr="00575E95">
        <w:rPr>
          <w:b w:val="0"/>
          <w:sz w:val="24"/>
          <w:szCs w:val="24"/>
        </w:rPr>
        <w:t xml:space="preserve"> dónde iremos donde la muerte no exista</w:t>
      </w:r>
      <w:r w:rsidR="005C4E4F" w:rsidRPr="00575E95">
        <w:rPr>
          <w:b w:val="0"/>
          <w:sz w:val="24"/>
          <w:szCs w:val="24"/>
        </w:rPr>
        <w:t>;</w:t>
      </w:r>
      <w:r w:rsidRPr="00575E95">
        <w:rPr>
          <w:b w:val="0"/>
          <w:sz w:val="24"/>
          <w:szCs w:val="24"/>
        </w:rPr>
        <w:t xml:space="preserve"> más, por esto viviré llorando, que tu corazón se enderece, aquí nadie vivirá para siempre, aún los príncipes a morir vinieron, los bultos funerarios se queman, que tu corazón se enderece, aquí nadie vive para siempre ¡Que viva Texcoco! Muchas gracias.</w:t>
      </w:r>
    </w:p>
    <w:p w:rsidR="001B1B95" w:rsidRPr="00575E95" w:rsidRDefault="001B1B95" w:rsidP="007C220E">
      <w:pPr>
        <w:pStyle w:val="Ttulo1"/>
        <w:shd w:val="clear" w:color="auto" w:fill="FFFFFF"/>
        <w:spacing w:before="0" w:beforeAutospacing="0" w:after="0" w:afterAutospacing="0"/>
        <w:ind w:firstLine="720"/>
        <w:jc w:val="both"/>
        <w:rPr>
          <w:rFonts w:eastAsia="Arial"/>
          <w:b w:val="0"/>
          <w:sz w:val="24"/>
          <w:szCs w:val="24"/>
        </w:rPr>
      </w:pPr>
      <w:r w:rsidRPr="00575E95">
        <w:rPr>
          <w:b w:val="0"/>
          <w:sz w:val="24"/>
          <w:szCs w:val="24"/>
        </w:rPr>
        <w:t xml:space="preserve">Es cuanto Presidenta. </w:t>
      </w:r>
    </w:p>
    <w:p w:rsidR="001B1B95" w:rsidRPr="00575E95" w:rsidRDefault="001B1B95" w:rsidP="00237415">
      <w:pPr>
        <w:pStyle w:val="Sinespaciado"/>
        <w:jc w:val="both"/>
        <w:rPr>
          <w:rFonts w:cs="Times New Roman"/>
          <w:szCs w:val="24"/>
        </w:rPr>
      </w:pPr>
      <w:r w:rsidRPr="00575E95">
        <w:rPr>
          <w:rFonts w:cs="Times New Roman"/>
          <w:szCs w:val="24"/>
        </w:rPr>
        <w:t xml:space="preserve">PRESIDENTA DIP. MARTHA AZUCENA CAMACHO REYNOSO. En cumplimiento del decreto correspondiente, esta </w:t>
      </w:r>
      <w:r w:rsidR="009D6881" w:rsidRPr="00575E95">
        <w:rPr>
          <w:rFonts w:cs="Times New Roman"/>
          <w:szCs w:val="24"/>
        </w:rPr>
        <w:t xml:space="preserve">Soberanía </w:t>
      </w:r>
      <w:r w:rsidRPr="00575E95">
        <w:rPr>
          <w:rFonts w:cs="Times New Roman"/>
          <w:szCs w:val="24"/>
        </w:rPr>
        <w:t xml:space="preserve">hace entrega a los integrantes del Cabildo de Texcoco de la placa conmemorativa con la leyenda: “La Honorable LXII Legislatura del Congreso del Estado Libre y Soberano de México conmemora 150 </w:t>
      </w:r>
      <w:r w:rsidR="009D6881" w:rsidRPr="00575E95">
        <w:rPr>
          <w:rFonts w:cs="Times New Roman"/>
          <w:szCs w:val="24"/>
        </w:rPr>
        <w:t xml:space="preserve">Aniversario </w:t>
      </w:r>
      <w:r w:rsidRPr="00575E95">
        <w:rPr>
          <w:rFonts w:cs="Times New Roman"/>
          <w:szCs w:val="24"/>
        </w:rPr>
        <w:t xml:space="preserve">de la </w:t>
      </w:r>
      <w:r w:rsidR="009D6881" w:rsidRPr="00575E95">
        <w:rPr>
          <w:rFonts w:cs="Times New Roman"/>
          <w:szCs w:val="24"/>
        </w:rPr>
        <w:t xml:space="preserve">Erección Municipal </w:t>
      </w:r>
      <w:r w:rsidRPr="00575E95">
        <w:rPr>
          <w:rFonts w:cs="Times New Roman"/>
          <w:szCs w:val="24"/>
        </w:rPr>
        <w:t xml:space="preserve">de Texcoco, Tierra de </w:t>
      </w:r>
      <w:r w:rsidR="00237415" w:rsidRPr="00575E95">
        <w:rPr>
          <w:rFonts w:cs="Times New Roman"/>
          <w:szCs w:val="24"/>
        </w:rPr>
        <w:t>Poetas</w:t>
      </w:r>
      <w:r w:rsidRPr="00575E95">
        <w:rPr>
          <w:rFonts w:cs="Times New Roman"/>
          <w:szCs w:val="24"/>
        </w:rPr>
        <w:t xml:space="preserve">, Leyes y Centro de Cultura y Educación Continental, capital del Estado de México en 1827”. Celebramos su papel como faro de </w:t>
      </w:r>
      <w:r w:rsidR="00237415" w:rsidRPr="00575E95">
        <w:rPr>
          <w:rFonts w:cs="Times New Roman"/>
          <w:szCs w:val="24"/>
        </w:rPr>
        <w:t xml:space="preserve">Identidad Mexiquense </w:t>
      </w:r>
      <w:r w:rsidRPr="00575E95">
        <w:rPr>
          <w:rFonts w:cs="Times New Roman"/>
          <w:szCs w:val="24"/>
        </w:rPr>
        <w:t>para que sea colocada en la oficina de Cabildo del edificio del Ayuntamiento.</w:t>
      </w:r>
    </w:p>
    <w:p w:rsidR="001B1B95" w:rsidRPr="00575E95" w:rsidRDefault="001B1B95" w:rsidP="007C220E">
      <w:pPr>
        <w:pStyle w:val="Sinespaciado"/>
        <w:ind w:firstLine="708"/>
        <w:jc w:val="both"/>
        <w:rPr>
          <w:rFonts w:cs="Times New Roman"/>
          <w:szCs w:val="24"/>
        </w:rPr>
      </w:pPr>
      <w:r w:rsidRPr="00575E95">
        <w:rPr>
          <w:rFonts w:cs="Times New Roman"/>
          <w:szCs w:val="24"/>
        </w:rPr>
        <w:t xml:space="preserve">Sírvanse pasar al frente de ese estrado para hacer entrega de la placa al diputado José Francisco Vázquez Rodríguez, </w:t>
      </w:r>
      <w:r w:rsidR="00237415" w:rsidRPr="00575E95">
        <w:rPr>
          <w:rFonts w:cs="Times New Roman"/>
          <w:szCs w:val="24"/>
        </w:rPr>
        <w:t xml:space="preserve">Presidente </w:t>
      </w:r>
      <w:r w:rsidRPr="00575E95">
        <w:rPr>
          <w:rFonts w:cs="Times New Roman"/>
          <w:szCs w:val="24"/>
        </w:rPr>
        <w:t xml:space="preserve">de la Junta de Coordinación Política y a la diputada María José Pérez Domínguez, los integrantes del Ayuntamiento, gracias, muy amable. </w:t>
      </w:r>
    </w:p>
    <w:p w:rsidR="001B1B95" w:rsidRPr="00575E95" w:rsidRDefault="001B1B95" w:rsidP="007C220E">
      <w:pPr>
        <w:pStyle w:val="Sinespaciado"/>
        <w:ind w:firstLine="708"/>
        <w:jc w:val="both"/>
        <w:rPr>
          <w:rFonts w:cs="Times New Roman"/>
          <w:szCs w:val="24"/>
        </w:rPr>
      </w:pPr>
      <w:r w:rsidRPr="00575E95">
        <w:rPr>
          <w:rFonts w:cs="Times New Roman"/>
          <w:szCs w:val="24"/>
        </w:rPr>
        <w:t>En este momento haremos entrega de la placa conmemorativa a los integrantes del Ayuntamiento del municipio de Texcoco.</w:t>
      </w:r>
    </w:p>
    <w:p w:rsidR="001B1B95" w:rsidRPr="00575E95" w:rsidRDefault="001B1B95" w:rsidP="007C220E">
      <w:pPr>
        <w:pStyle w:val="Sinespaciado"/>
        <w:ind w:firstLine="708"/>
        <w:jc w:val="both"/>
        <w:rPr>
          <w:rFonts w:cs="Times New Roman"/>
          <w:szCs w:val="24"/>
        </w:rPr>
      </w:pPr>
      <w:r w:rsidRPr="00575E95">
        <w:rPr>
          <w:rFonts w:cs="Times New Roman"/>
          <w:szCs w:val="24"/>
        </w:rPr>
        <w:t xml:space="preserve">Muchas gracias, esta es </w:t>
      </w:r>
      <w:r w:rsidR="00533BFF" w:rsidRPr="00575E95">
        <w:rPr>
          <w:rFonts w:cs="Times New Roman"/>
          <w:szCs w:val="24"/>
        </w:rPr>
        <w:t xml:space="preserve">“La </w:t>
      </w:r>
      <w:r w:rsidRPr="00575E95">
        <w:rPr>
          <w:rFonts w:cs="Times New Roman"/>
          <w:szCs w:val="24"/>
        </w:rPr>
        <w:t>Casa del Pueblo” y es su casa, bienvenidos sean todos ustedes</w:t>
      </w:r>
      <w:r w:rsidR="00133534" w:rsidRPr="00575E95">
        <w:rPr>
          <w:rFonts w:cs="Times New Roman"/>
          <w:szCs w:val="24"/>
        </w:rPr>
        <w:t>.</w:t>
      </w:r>
    </w:p>
    <w:p w:rsidR="001B1B95" w:rsidRPr="00575E95" w:rsidRDefault="001B1B95" w:rsidP="007C220E">
      <w:pPr>
        <w:pStyle w:val="Sinespaciado"/>
        <w:jc w:val="center"/>
        <w:rPr>
          <w:rFonts w:cs="Times New Roman"/>
          <w:i/>
          <w:szCs w:val="24"/>
        </w:rPr>
      </w:pPr>
      <w:r w:rsidRPr="00575E95">
        <w:rPr>
          <w:rFonts w:cs="Times New Roman"/>
          <w:i/>
          <w:szCs w:val="24"/>
        </w:rPr>
        <w:t>(Entrega de la placa conmemorativa</w:t>
      </w:r>
      <w:r w:rsidR="00133534" w:rsidRPr="00575E95">
        <w:rPr>
          <w:rFonts w:cs="Times New Roman"/>
          <w:i/>
          <w:szCs w:val="24"/>
        </w:rPr>
        <w:t xml:space="preserve"> al</w:t>
      </w:r>
      <w:r w:rsidRPr="00575E95">
        <w:rPr>
          <w:rFonts w:cs="Times New Roman"/>
          <w:i/>
          <w:szCs w:val="24"/>
        </w:rPr>
        <w:t xml:space="preserve"> </w:t>
      </w:r>
      <w:r w:rsidR="00133534" w:rsidRPr="00575E95">
        <w:rPr>
          <w:rFonts w:cs="Times New Roman"/>
          <w:i/>
          <w:szCs w:val="24"/>
        </w:rPr>
        <w:t xml:space="preserve">Honorable </w:t>
      </w:r>
      <w:r w:rsidRPr="00575E95">
        <w:rPr>
          <w:rFonts w:cs="Times New Roman"/>
          <w:i/>
          <w:szCs w:val="24"/>
        </w:rPr>
        <w:t>Cabildo de Texcoco)</w:t>
      </w:r>
    </w:p>
    <w:p w:rsidR="001B1B95" w:rsidRPr="00575E95" w:rsidRDefault="00133534" w:rsidP="007C220E">
      <w:pPr>
        <w:pStyle w:val="Sinespaciado"/>
        <w:jc w:val="both"/>
        <w:rPr>
          <w:rFonts w:cs="Times New Roman"/>
          <w:szCs w:val="24"/>
        </w:rPr>
      </w:pPr>
      <w:r w:rsidRPr="00575E95">
        <w:rPr>
          <w:rFonts w:cs="Times New Roman"/>
          <w:szCs w:val="24"/>
        </w:rPr>
        <w:t xml:space="preserve">PRESIDENTA DIP. MARTHA AZUCENA CAMACHO REYNOSO. </w:t>
      </w:r>
      <w:r w:rsidR="001B1B95" w:rsidRPr="00575E95">
        <w:rPr>
          <w:rFonts w:cs="Times New Roman"/>
          <w:szCs w:val="24"/>
        </w:rPr>
        <w:t xml:space="preserve">Despidamos al municipio de Texcoco con un fuerte aplauso, por favor. </w:t>
      </w:r>
    </w:p>
    <w:p w:rsidR="001B1B95" w:rsidRPr="00575E95" w:rsidRDefault="001B1B95" w:rsidP="007C220E">
      <w:pPr>
        <w:pStyle w:val="Sinespaciado"/>
        <w:ind w:firstLine="708"/>
        <w:jc w:val="both"/>
        <w:rPr>
          <w:rFonts w:cs="Times New Roman"/>
          <w:szCs w:val="24"/>
        </w:rPr>
      </w:pPr>
      <w:r w:rsidRPr="00575E95">
        <w:rPr>
          <w:rFonts w:cs="Times New Roman"/>
          <w:szCs w:val="24"/>
        </w:rPr>
        <w:t xml:space="preserve">Diputada María José Pérez Domínguez ¿Con qué objeto? </w:t>
      </w:r>
    </w:p>
    <w:p w:rsidR="001B1B95" w:rsidRPr="00575E95" w:rsidRDefault="001B1B95" w:rsidP="007C220E">
      <w:pPr>
        <w:pStyle w:val="Sinespaciado"/>
        <w:jc w:val="both"/>
        <w:rPr>
          <w:rFonts w:cs="Times New Roman"/>
          <w:szCs w:val="24"/>
        </w:rPr>
      </w:pPr>
      <w:r w:rsidRPr="00575E95">
        <w:rPr>
          <w:rFonts w:cs="Times New Roman"/>
          <w:szCs w:val="24"/>
        </w:rPr>
        <w:t>DIP. MARÍA JOSÉ PÉREZ DOMÍNGUEZ</w:t>
      </w:r>
      <w:r w:rsidR="00CF222D" w:rsidRPr="00575E95">
        <w:rPr>
          <w:rFonts w:cs="Times New Roman"/>
          <w:szCs w:val="24"/>
        </w:rPr>
        <w:t xml:space="preserve"> (Desde su curul)</w:t>
      </w:r>
      <w:r w:rsidRPr="00575E95">
        <w:rPr>
          <w:rFonts w:cs="Times New Roman"/>
          <w:szCs w:val="24"/>
        </w:rPr>
        <w:t>. Para hacer una nota adicional, quisiera extender un agradecimiento al profesor Maurilio Hernández González, por el apoyo y a nuestro coordinador, el diputado Francisco Vázquez, por el apoyo que recibimos para esta placa, para que funcionara y para que después de mucho tiempo, pero se pudiera salir, muchas gracias a ambos, de verdad, profesor y Paco, muchas gracias.</w:t>
      </w:r>
    </w:p>
    <w:p w:rsidR="00363E96" w:rsidRPr="00575E95" w:rsidRDefault="001B1B95" w:rsidP="007C220E">
      <w:pPr>
        <w:pStyle w:val="Sinespaciado"/>
        <w:jc w:val="both"/>
        <w:rPr>
          <w:rFonts w:cs="Times New Roman"/>
          <w:szCs w:val="24"/>
        </w:rPr>
      </w:pPr>
      <w:r w:rsidRPr="00575E95">
        <w:rPr>
          <w:rFonts w:cs="Times New Roman"/>
          <w:szCs w:val="24"/>
        </w:rPr>
        <w:t>PRESIDENTA DIP. MARTHA AZUCENA CAMACHO REYNOSO. Gracias diputada</w:t>
      </w:r>
      <w:r w:rsidR="00363E96" w:rsidRPr="00575E95">
        <w:rPr>
          <w:rFonts w:cs="Times New Roman"/>
          <w:szCs w:val="24"/>
        </w:rPr>
        <w:t>.</w:t>
      </w:r>
    </w:p>
    <w:p w:rsidR="001B1B95" w:rsidRPr="00575E95" w:rsidRDefault="001B1B95" w:rsidP="007C220E">
      <w:pPr>
        <w:pStyle w:val="Sinespaciado"/>
        <w:ind w:firstLine="708"/>
        <w:jc w:val="both"/>
        <w:rPr>
          <w:rFonts w:cs="Times New Roman"/>
          <w:szCs w:val="24"/>
        </w:rPr>
      </w:pPr>
      <w:r w:rsidRPr="00575E95">
        <w:rPr>
          <w:rFonts w:cs="Times New Roman"/>
          <w:szCs w:val="24"/>
        </w:rPr>
        <w:t>Tiene la palabra el diputado Samuel Hernández Cruz, quien leerá la exposición de motivos de la iniciativa por el cual se autoriza la de</w:t>
      </w:r>
      <w:r w:rsidR="001528AF" w:rsidRPr="00575E95">
        <w:rPr>
          <w:rFonts w:cs="Times New Roman"/>
          <w:szCs w:val="24"/>
        </w:rPr>
        <w:t>ve</w:t>
      </w:r>
      <w:r w:rsidRPr="00575E95">
        <w:rPr>
          <w:rFonts w:cs="Times New Roman"/>
          <w:szCs w:val="24"/>
        </w:rPr>
        <w:t xml:space="preserve">lación de una placa conmemorativa por los </w:t>
      </w:r>
      <w:r w:rsidR="00882F08" w:rsidRPr="00575E95">
        <w:rPr>
          <w:rFonts w:cs="Times New Roman"/>
          <w:szCs w:val="24"/>
        </w:rPr>
        <w:t>doscientos</w:t>
      </w:r>
      <w:r w:rsidRPr="00575E95">
        <w:rPr>
          <w:rFonts w:cs="Times New Roman"/>
          <w:szCs w:val="24"/>
        </w:rPr>
        <w:t xml:space="preserve"> años de creación del </w:t>
      </w:r>
      <w:r w:rsidR="00882F08" w:rsidRPr="00575E95">
        <w:rPr>
          <w:rFonts w:cs="Times New Roman"/>
          <w:szCs w:val="24"/>
        </w:rPr>
        <w:t xml:space="preserve">Municipio </w:t>
      </w:r>
      <w:r w:rsidRPr="00575E95">
        <w:rPr>
          <w:rFonts w:cs="Times New Roman"/>
          <w:szCs w:val="24"/>
        </w:rPr>
        <w:t>de Tecámac, de Felipe Villanueva, presentada por el propio diputado en nombre del Grupo Parlamentario Partido morena.</w:t>
      </w:r>
    </w:p>
    <w:p w:rsidR="001B1B95" w:rsidRPr="00575E95" w:rsidRDefault="001B1B95" w:rsidP="007C220E">
      <w:pPr>
        <w:pStyle w:val="Sinespaciado"/>
        <w:jc w:val="both"/>
        <w:rPr>
          <w:rFonts w:cs="Times New Roman"/>
          <w:szCs w:val="24"/>
        </w:rPr>
      </w:pPr>
      <w:r w:rsidRPr="00575E95">
        <w:rPr>
          <w:rFonts w:cs="Times New Roman"/>
          <w:szCs w:val="24"/>
        </w:rPr>
        <w:t xml:space="preserve">DIP. SAMUEL HERNÁNDEZ CRUZ. Muchas gracias. </w:t>
      </w:r>
    </w:p>
    <w:p w:rsidR="001B1B95" w:rsidRPr="00575E95" w:rsidRDefault="001B1B95" w:rsidP="007C220E">
      <w:pPr>
        <w:pStyle w:val="Sinespaciado"/>
        <w:jc w:val="both"/>
        <w:rPr>
          <w:rFonts w:cs="Times New Roman"/>
          <w:szCs w:val="24"/>
        </w:rPr>
      </w:pPr>
      <w:r w:rsidRPr="00575E95">
        <w:rPr>
          <w:rFonts w:cs="Times New Roman"/>
          <w:szCs w:val="24"/>
        </w:rPr>
        <w:tab/>
        <w:t xml:space="preserve">Con su permiso, compañera Presidenta. </w:t>
      </w:r>
    </w:p>
    <w:p w:rsidR="001B1B95" w:rsidRPr="00575E95" w:rsidRDefault="001B1B95" w:rsidP="007C220E">
      <w:pPr>
        <w:pStyle w:val="Sinespaciado"/>
        <w:jc w:val="both"/>
        <w:rPr>
          <w:rFonts w:cs="Times New Roman"/>
          <w:szCs w:val="24"/>
        </w:rPr>
      </w:pPr>
      <w:r w:rsidRPr="00575E95">
        <w:rPr>
          <w:rFonts w:cs="Times New Roman"/>
          <w:szCs w:val="24"/>
        </w:rPr>
        <w:tab/>
        <w:t>Compañeras y compañeros integrantes de esta Legislatura.</w:t>
      </w:r>
    </w:p>
    <w:p w:rsidR="00AE7F0C" w:rsidRPr="00575E95" w:rsidRDefault="001B1B95" w:rsidP="007C220E">
      <w:pPr>
        <w:pStyle w:val="Sinespaciado"/>
        <w:jc w:val="both"/>
        <w:rPr>
          <w:rFonts w:cs="Times New Roman"/>
          <w:szCs w:val="24"/>
        </w:rPr>
      </w:pPr>
      <w:r w:rsidRPr="00575E95">
        <w:rPr>
          <w:rFonts w:cs="Times New Roman"/>
          <w:szCs w:val="24"/>
        </w:rPr>
        <w:tab/>
        <w:t>Primeramente, agradecer al Grupo Parlamentario de morena y a nuestro coordinador, así como a la Presidencia de la Mesa Directiva, encabezada en su momento por el Profesor Mauri</w:t>
      </w:r>
      <w:r w:rsidR="00620DA6" w:rsidRPr="00575E95">
        <w:rPr>
          <w:rFonts w:cs="Times New Roman"/>
          <w:szCs w:val="24"/>
        </w:rPr>
        <w:t>l</w:t>
      </w:r>
      <w:r w:rsidRPr="00575E95">
        <w:rPr>
          <w:rFonts w:cs="Times New Roman"/>
          <w:szCs w:val="24"/>
        </w:rPr>
        <w:t xml:space="preserve">io Hernández y ahora por nuestra compañera Martha Azucena, haber permitido que el </w:t>
      </w:r>
      <w:r w:rsidR="00AE7F0C" w:rsidRPr="00575E95">
        <w:rPr>
          <w:rFonts w:cs="Times New Roman"/>
          <w:szCs w:val="24"/>
        </w:rPr>
        <w:t xml:space="preserve">Municipio </w:t>
      </w:r>
      <w:r w:rsidRPr="00575E95">
        <w:rPr>
          <w:rFonts w:cs="Times New Roman"/>
          <w:szCs w:val="24"/>
        </w:rPr>
        <w:t xml:space="preserve">de Tecámac pudiese presentar en voz de su servidor este punto que para nosotros es importante en el marco del </w:t>
      </w:r>
      <w:r w:rsidR="00AE7F0C" w:rsidRPr="00575E95">
        <w:rPr>
          <w:rFonts w:cs="Times New Roman"/>
          <w:szCs w:val="24"/>
        </w:rPr>
        <w:t xml:space="preserve">Bicentenario </w:t>
      </w:r>
      <w:r w:rsidRPr="00575E95">
        <w:rPr>
          <w:rFonts w:cs="Times New Roman"/>
          <w:szCs w:val="24"/>
        </w:rPr>
        <w:t xml:space="preserve">del </w:t>
      </w:r>
      <w:r w:rsidR="00AE7F0C" w:rsidRPr="00575E95">
        <w:rPr>
          <w:rFonts w:cs="Times New Roman"/>
          <w:szCs w:val="24"/>
        </w:rPr>
        <w:t xml:space="preserve">Municipio </w:t>
      </w:r>
      <w:r w:rsidRPr="00575E95">
        <w:rPr>
          <w:rFonts w:cs="Times New Roman"/>
          <w:szCs w:val="24"/>
        </w:rPr>
        <w:t>de Tecámac.</w:t>
      </w:r>
    </w:p>
    <w:p w:rsidR="001B1B95" w:rsidRPr="00575E95" w:rsidRDefault="001B1B95" w:rsidP="00AE7F0C">
      <w:pPr>
        <w:pStyle w:val="Sinespaciado"/>
        <w:ind w:firstLine="709"/>
        <w:jc w:val="both"/>
        <w:rPr>
          <w:rFonts w:cs="Times New Roman"/>
          <w:szCs w:val="24"/>
        </w:rPr>
      </w:pPr>
      <w:r w:rsidRPr="00575E95">
        <w:rPr>
          <w:rFonts w:cs="Times New Roman"/>
          <w:szCs w:val="24"/>
        </w:rPr>
        <w:t>Gracias compañeras y compañeros.</w:t>
      </w:r>
    </w:p>
    <w:p w:rsidR="00001385" w:rsidRPr="00575E95" w:rsidRDefault="001B1B95" w:rsidP="007C220E">
      <w:pPr>
        <w:pStyle w:val="Sinespaciado"/>
        <w:jc w:val="both"/>
        <w:rPr>
          <w:rFonts w:cs="Times New Roman"/>
          <w:szCs w:val="24"/>
        </w:rPr>
      </w:pPr>
      <w:r w:rsidRPr="00575E95">
        <w:rPr>
          <w:rFonts w:cs="Times New Roman"/>
          <w:szCs w:val="24"/>
        </w:rPr>
        <w:lastRenderedPageBreak/>
        <w:tab/>
        <w:t xml:space="preserve">La conmemoración del Bicentenario del Municipio de Tecámac constituye un acontecimiento de gran relevancia histórica y cultural que permite reflexionar sobre la evolución de esa comunidad a lo largo de dos siglos. Desde sus orígenes, Tecámac ha sido un territorio de arraigadas tradiciones con vocación agrícola y un fuerte sentido de identidad, que hoy se proyecta al futuro como un espacio estratégico en el desarrollo del Estado de México y de la zona centro del </w:t>
      </w:r>
      <w:r w:rsidR="00001385" w:rsidRPr="00575E95">
        <w:rPr>
          <w:rFonts w:cs="Times New Roman"/>
          <w:szCs w:val="24"/>
        </w:rPr>
        <w:t>País</w:t>
      </w:r>
      <w:r w:rsidRPr="00575E95">
        <w:rPr>
          <w:rFonts w:cs="Times New Roman"/>
          <w:szCs w:val="24"/>
        </w:rPr>
        <w:t>.</w:t>
      </w:r>
    </w:p>
    <w:p w:rsidR="001B1B95" w:rsidRPr="00575E95" w:rsidRDefault="001B1B95" w:rsidP="00001385">
      <w:pPr>
        <w:pStyle w:val="Sinespaciado"/>
        <w:ind w:firstLine="709"/>
        <w:jc w:val="both"/>
        <w:rPr>
          <w:rFonts w:cs="Times New Roman"/>
          <w:szCs w:val="24"/>
        </w:rPr>
      </w:pPr>
      <w:r w:rsidRPr="00575E95">
        <w:rPr>
          <w:rFonts w:cs="Times New Roman"/>
          <w:szCs w:val="24"/>
        </w:rPr>
        <w:t xml:space="preserve">En el marco del acuerdo tomado por esta </w:t>
      </w:r>
      <w:r w:rsidR="00001385" w:rsidRPr="00575E95">
        <w:rPr>
          <w:rFonts w:cs="Times New Roman"/>
          <w:szCs w:val="24"/>
        </w:rPr>
        <w:t xml:space="preserve">Soberanía </w:t>
      </w:r>
      <w:r w:rsidRPr="00575E95">
        <w:rPr>
          <w:rFonts w:cs="Times New Roman"/>
          <w:szCs w:val="24"/>
        </w:rPr>
        <w:t>en el año de 2024, mediante la cual declaramos este año 2025 como</w:t>
      </w:r>
      <w:r w:rsidR="00001385" w:rsidRPr="00575E95">
        <w:rPr>
          <w:rFonts w:cs="Times New Roman"/>
          <w:szCs w:val="24"/>
        </w:rPr>
        <w:t>,</w:t>
      </w:r>
      <w:r w:rsidRPr="00575E95">
        <w:rPr>
          <w:rFonts w:cs="Times New Roman"/>
          <w:szCs w:val="24"/>
        </w:rPr>
        <w:t xml:space="preserve"> </w:t>
      </w:r>
      <w:r w:rsidR="00001385" w:rsidRPr="00575E95">
        <w:rPr>
          <w:rFonts w:cs="Times New Roman"/>
          <w:szCs w:val="24"/>
        </w:rPr>
        <w:t xml:space="preserve">“El Año </w:t>
      </w:r>
      <w:r w:rsidRPr="00575E95">
        <w:rPr>
          <w:rFonts w:cs="Times New Roman"/>
          <w:szCs w:val="24"/>
        </w:rPr>
        <w:t xml:space="preserve">del Bicentenario de la </w:t>
      </w:r>
      <w:r w:rsidR="00001385" w:rsidRPr="00575E95">
        <w:rPr>
          <w:rFonts w:cs="Times New Roman"/>
          <w:szCs w:val="24"/>
        </w:rPr>
        <w:t xml:space="preserve">Vida Municipal </w:t>
      </w:r>
      <w:r w:rsidRPr="00575E95">
        <w:rPr>
          <w:rFonts w:cs="Times New Roman"/>
          <w:szCs w:val="24"/>
        </w:rPr>
        <w:t>en el Estado de México</w:t>
      </w:r>
      <w:r w:rsidR="00001385" w:rsidRPr="00575E95">
        <w:rPr>
          <w:rFonts w:cs="Times New Roman"/>
          <w:szCs w:val="24"/>
        </w:rPr>
        <w:t>”</w:t>
      </w:r>
      <w:r w:rsidRPr="00575E95">
        <w:rPr>
          <w:rFonts w:cs="Times New Roman"/>
          <w:szCs w:val="24"/>
        </w:rPr>
        <w:t xml:space="preserve">, resulta oportuno reconocer y enaltecer la historia, el legado y la contribución de los municipios que han sido parte fundamental del desarrollo de nuestra identidad; como es el caso de Tecámac, que este año conmemora </w:t>
      </w:r>
      <w:r w:rsidR="00212306" w:rsidRPr="00575E95">
        <w:rPr>
          <w:rFonts w:cs="Times New Roman"/>
          <w:szCs w:val="24"/>
        </w:rPr>
        <w:t>doscientos</w:t>
      </w:r>
      <w:r w:rsidRPr="00575E95">
        <w:rPr>
          <w:rFonts w:cs="Times New Roman"/>
          <w:szCs w:val="24"/>
        </w:rPr>
        <w:t xml:space="preserve"> años de su constitución como municipio. </w:t>
      </w:r>
    </w:p>
    <w:p w:rsidR="00E10825" w:rsidRPr="00575E95" w:rsidRDefault="001B1B95" w:rsidP="007C220E">
      <w:pPr>
        <w:pStyle w:val="Sinespaciado"/>
        <w:jc w:val="both"/>
        <w:rPr>
          <w:rFonts w:cs="Times New Roman"/>
          <w:szCs w:val="24"/>
        </w:rPr>
      </w:pPr>
      <w:r w:rsidRPr="00575E95">
        <w:rPr>
          <w:rFonts w:cs="Times New Roman"/>
          <w:szCs w:val="24"/>
        </w:rPr>
        <w:tab/>
        <w:t xml:space="preserve">Tecámac nombre oficial del municipio, proviene de los vocablos en lengua náhuatl </w:t>
      </w:r>
      <w:r w:rsidR="000E0E2B" w:rsidRPr="00575E95">
        <w:rPr>
          <w:rFonts w:cs="Times New Roman"/>
          <w:szCs w:val="24"/>
        </w:rPr>
        <w:t>(</w:t>
      </w:r>
      <w:r w:rsidR="00E10825" w:rsidRPr="00575E95">
        <w:rPr>
          <w:rFonts w:cs="Times New Roman"/>
          <w:szCs w:val="24"/>
        </w:rPr>
        <w:t>tetl</w:t>
      </w:r>
      <w:r w:rsidR="000E0E2B" w:rsidRPr="00575E95">
        <w:rPr>
          <w:rFonts w:cs="Times New Roman"/>
          <w:szCs w:val="24"/>
        </w:rPr>
        <w:t>)</w:t>
      </w:r>
      <w:r w:rsidR="00E10825" w:rsidRPr="00575E95">
        <w:rPr>
          <w:rFonts w:cs="Times New Roman"/>
          <w:szCs w:val="24"/>
        </w:rPr>
        <w:t xml:space="preserve"> </w:t>
      </w:r>
      <w:r w:rsidR="003A35C3" w:rsidRPr="00575E95">
        <w:rPr>
          <w:rFonts w:cs="Times New Roman"/>
          <w:szCs w:val="24"/>
        </w:rPr>
        <w:t xml:space="preserve">que significa </w:t>
      </w:r>
      <w:r w:rsidR="00E10825" w:rsidRPr="00575E95">
        <w:rPr>
          <w:rFonts w:cs="Times New Roman"/>
          <w:szCs w:val="24"/>
        </w:rPr>
        <w:t xml:space="preserve">piedra, </w:t>
      </w:r>
      <w:r w:rsidR="000E0E2B" w:rsidRPr="00575E95">
        <w:rPr>
          <w:rFonts w:cs="Times New Roman"/>
          <w:szCs w:val="24"/>
        </w:rPr>
        <w:t>(</w:t>
      </w:r>
      <w:r w:rsidR="00E10825" w:rsidRPr="00575E95">
        <w:rPr>
          <w:rFonts w:cs="Times New Roman"/>
          <w:szCs w:val="24"/>
        </w:rPr>
        <w:t>camatl</w:t>
      </w:r>
      <w:r w:rsidR="000E0E2B" w:rsidRPr="00575E95">
        <w:rPr>
          <w:rFonts w:cs="Times New Roman"/>
          <w:szCs w:val="24"/>
        </w:rPr>
        <w:t>)</w:t>
      </w:r>
      <w:r w:rsidR="00E10825" w:rsidRPr="00575E95">
        <w:rPr>
          <w:rFonts w:cs="Times New Roman"/>
          <w:szCs w:val="24"/>
        </w:rPr>
        <w:t xml:space="preserve"> </w:t>
      </w:r>
      <w:r w:rsidR="000E0E2B" w:rsidRPr="00575E95">
        <w:rPr>
          <w:rFonts w:cs="Times New Roman"/>
          <w:szCs w:val="24"/>
        </w:rPr>
        <w:t xml:space="preserve">que significa </w:t>
      </w:r>
      <w:r w:rsidR="00E10825" w:rsidRPr="00575E95">
        <w:rPr>
          <w:rFonts w:cs="Times New Roman"/>
          <w:szCs w:val="24"/>
        </w:rPr>
        <w:t xml:space="preserve">boca </w:t>
      </w:r>
      <w:r w:rsidR="000E0E2B" w:rsidRPr="00575E95">
        <w:rPr>
          <w:rFonts w:cs="Times New Roman"/>
          <w:szCs w:val="24"/>
        </w:rPr>
        <w:t>con</w:t>
      </w:r>
      <w:r w:rsidR="00E10825" w:rsidRPr="00575E95">
        <w:rPr>
          <w:rFonts w:cs="Times New Roman"/>
          <w:szCs w:val="24"/>
        </w:rPr>
        <w:t xml:space="preserve"> la terminación </w:t>
      </w:r>
      <w:r w:rsidR="000E0E2B" w:rsidRPr="00575E95">
        <w:rPr>
          <w:rFonts w:cs="Times New Roman"/>
          <w:szCs w:val="24"/>
        </w:rPr>
        <w:t>(</w:t>
      </w:r>
      <w:r w:rsidR="00E10825" w:rsidRPr="00575E95">
        <w:rPr>
          <w:rFonts w:cs="Times New Roman"/>
          <w:szCs w:val="24"/>
        </w:rPr>
        <w:t>c</w:t>
      </w:r>
      <w:r w:rsidR="000E0E2B" w:rsidRPr="00575E95">
        <w:rPr>
          <w:rFonts w:cs="Times New Roman"/>
          <w:szCs w:val="24"/>
        </w:rPr>
        <w:t>)</w:t>
      </w:r>
      <w:r w:rsidR="00E10825" w:rsidRPr="00575E95">
        <w:rPr>
          <w:rFonts w:cs="Times New Roman"/>
          <w:szCs w:val="24"/>
        </w:rPr>
        <w:t xml:space="preserve"> </w:t>
      </w:r>
      <w:r w:rsidR="000E0E2B" w:rsidRPr="00575E95">
        <w:rPr>
          <w:rFonts w:cs="Times New Roman"/>
          <w:szCs w:val="24"/>
        </w:rPr>
        <w:t xml:space="preserve">que denota </w:t>
      </w:r>
      <w:r w:rsidR="00E10825" w:rsidRPr="00575E95">
        <w:rPr>
          <w:rFonts w:cs="Times New Roman"/>
          <w:szCs w:val="24"/>
        </w:rPr>
        <w:t>lugar.</w:t>
      </w:r>
    </w:p>
    <w:p w:rsidR="001B1B95" w:rsidRPr="00575E95" w:rsidRDefault="000E0E2B" w:rsidP="007C220E">
      <w:pPr>
        <w:pStyle w:val="Sinespaciado"/>
        <w:jc w:val="both"/>
        <w:rPr>
          <w:rFonts w:cs="Times New Roman"/>
          <w:szCs w:val="24"/>
        </w:rPr>
      </w:pPr>
      <w:r w:rsidRPr="00575E95">
        <w:rPr>
          <w:rFonts w:cs="Times New Roman"/>
          <w:szCs w:val="24"/>
        </w:rPr>
        <w:tab/>
        <w:t xml:space="preserve">Lo que compuesto </w:t>
      </w:r>
      <w:r w:rsidR="001B1B95" w:rsidRPr="00575E95">
        <w:rPr>
          <w:rFonts w:cs="Times New Roman"/>
          <w:szCs w:val="24"/>
        </w:rPr>
        <w:t xml:space="preserve">significa en la boca de piedra. Su origen prehispánico se remonta a su fundación como asentamiento del pueblo mexica en el año de 1202, su relevancia creció al formar parte del señorío de Texcoco, durante la época colonial Tecámac destacó por su importancia agrícola y comercial, siendo paso obligado hacia la zona norte del Valle de México; posteriormente, con la consumación de la independencia, el 12 de septiembre de 1825 fue erigido como </w:t>
      </w:r>
      <w:r w:rsidRPr="00575E95">
        <w:rPr>
          <w:rFonts w:cs="Times New Roman"/>
          <w:szCs w:val="24"/>
        </w:rPr>
        <w:t xml:space="preserve">municipio </w:t>
      </w:r>
      <w:r w:rsidR="001B1B95" w:rsidRPr="00575E95">
        <w:rPr>
          <w:rFonts w:cs="Times New Roman"/>
          <w:szCs w:val="24"/>
        </w:rPr>
        <w:t xml:space="preserve">libre, consolidando a partir de ese momento su vida política y administrativa dentro del naciente Estado de México. </w:t>
      </w:r>
    </w:p>
    <w:p w:rsidR="001B1B95" w:rsidRPr="00575E95" w:rsidRDefault="001B1B95" w:rsidP="007C220E">
      <w:pPr>
        <w:pStyle w:val="Sinespaciado"/>
        <w:jc w:val="both"/>
        <w:rPr>
          <w:rFonts w:cs="Times New Roman"/>
          <w:szCs w:val="24"/>
        </w:rPr>
      </w:pPr>
      <w:r w:rsidRPr="00575E95">
        <w:rPr>
          <w:rFonts w:cs="Times New Roman"/>
          <w:szCs w:val="24"/>
        </w:rPr>
        <w:tab/>
        <w:t xml:space="preserve">El municipio ha sido cuna de grandes personajes desde la época de la Revolución Mexicana, con líderes zapatistas que crecieron en la región, hasta el ilustre músico Felipe de Jesús Villanueva Gutiérrez, cuyo nombre es el nombre oficial del </w:t>
      </w:r>
      <w:r w:rsidR="0030342E" w:rsidRPr="00575E95">
        <w:rPr>
          <w:rFonts w:cs="Times New Roman"/>
          <w:szCs w:val="24"/>
        </w:rPr>
        <w:t xml:space="preserve">Recinto Oficial </w:t>
      </w:r>
      <w:r w:rsidRPr="00575E95">
        <w:rPr>
          <w:rFonts w:cs="Times New Roman"/>
          <w:szCs w:val="24"/>
        </w:rPr>
        <w:t xml:space="preserve">de la Orquesta Sinfónica del Estado de México y cuyos restos se encuentran en la rotonda de las Personas Ilustres en la Ciudad de México, en su honor desde 1944, el municipio lleva su nombre. </w:t>
      </w:r>
    </w:p>
    <w:p w:rsidR="008B707C" w:rsidRPr="00575E95" w:rsidRDefault="001B1B95" w:rsidP="007C220E">
      <w:pPr>
        <w:pStyle w:val="Sinespaciado"/>
        <w:jc w:val="both"/>
        <w:rPr>
          <w:rFonts w:cs="Times New Roman"/>
          <w:szCs w:val="24"/>
        </w:rPr>
      </w:pPr>
      <w:r w:rsidRPr="00575E95">
        <w:rPr>
          <w:rFonts w:cs="Times New Roman"/>
          <w:szCs w:val="24"/>
        </w:rPr>
        <w:tab/>
        <w:t>Hoy en día también es la casa de más de 600</w:t>
      </w:r>
      <w:r w:rsidR="0030342E" w:rsidRPr="00575E95">
        <w:rPr>
          <w:rFonts w:cs="Times New Roman"/>
          <w:szCs w:val="24"/>
        </w:rPr>
        <w:t xml:space="preserve"> mil</w:t>
      </w:r>
      <w:r w:rsidRPr="00575E95">
        <w:rPr>
          <w:rFonts w:cs="Times New Roman"/>
          <w:szCs w:val="24"/>
        </w:rPr>
        <w:t xml:space="preserve"> mexiquenses que todos los días contribuyen al crecimiento económico, social y político de la zona metropolitana del Valle de México, convirtiendo a Tecámac en un punto de encuentro para diversos municipios de la región, pues ahí se desarrollan actividades con base en los servicios educativos de nivel medio superior y superior, así como acceso a los servicios de salud, entre los que destacan unidades médicas del ISSSTE, del Seguro Social, instituciones educativas de la talla del Instituto Politécnico Nacional o del Tecnológico Nacional de México y de la propia Universidad Autónoma del Estado de México</w:t>
      </w:r>
      <w:r w:rsidR="008B707C" w:rsidRPr="00575E95">
        <w:rPr>
          <w:rFonts w:cs="Times New Roman"/>
          <w:szCs w:val="24"/>
        </w:rPr>
        <w:t>.</w:t>
      </w:r>
    </w:p>
    <w:p w:rsidR="001B1B95" w:rsidRPr="00575E95" w:rsidRDefault="008B707C" w:rsidP="008B707C">
      <w:pPr>
        <w:pStyle w:val="Sinespaciado"/>
        <w:ind w:firstLine="709"/>
        <w:jc w:val="both"/>
        <w:rPr>
          <w:rFonts w:cs="Times New Roman"/>
          <w:szCs w:val="24"/>
        </w:rPr>
      </w:pPr>
      <w:r w:rsidRPr="00575E95">
        <w:rPr>
          <w:rFonts w:cs="Times New Roman"/>
          <w:szCs w:val="24"/>
        </w:rPr>
        <w:t xml:space="preserve">Por </w:t>
      </w:r>
      <w:r w:rsidR="001B1B95" w:rsidRPr="00575E95">
        <w:rPr>
          <w:rFonts w:cs="Times New Roman"/>
          <w:szCs w:val="24"/>
        </w:rPr>
        <w:t>su ubicación y configuración territorial, Tecámac abraza geográficamente el proyecto más importante de las últimas dos décadas en materia de infraestructura</w:t>
      </w:r>
      <w:r w:rsidRPr="00575E95">
        <w:rPr>
          <w:rFonts w:cs="Times New Roman"/>
          <w:szCs w:val="24"/>
        </w:rPr>
        <w:t>,</w:t>
      </w:r>
      <w:r w:rsidR="001B1B95" w:rsidRPr="00575E95">
        <w:rPr>
          <w:rFonts w:cs="Times New Roman"/>
          <w:szCs w:val="24"/>
        </w:rPr>
        <w:t xml:space="preserve"> el Aeropuerto Internacional Felipe Ángeles, lo que le ha permitido consolidarse como un polo de desarrollo que articula dos entidades federativas, toda vez que compartimos límites territoriales con el Estado de Hidalgo; Además, esta unidad territorial tiene una importante contribución al Producto Interno Bruto del Estado de México, lo que lo ha posicionado también como un municipio que da confianza a los inversionistas privados</w:t>
      </w:r>
      <w:r w:rsidRPr="00575E95">
        <w:rPr>
          <w:rFonts w:cs="Times New Roman"/>
          <w:szCs w:val="24"/>
        </w:rPr>
        <w:t>.</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 xml:space="preserve">El crecimiento poblacional, la urbanización y con ello la demanda de bienes y servicios en el municipio ha tenido diversos momentos clave, el primero durante los años 40 cuando la carretera federal México-Laredo se convirtió en el paso obligado de viajeros que se dirigían al norte del </w:t>
      </w:r>
      <w:r w:rsidR="00B570A5" w:rsidRPr="00575E95">
        <w:rPr>
          <w:rFonts w:ascii="Times New Roman" w:hAnsi="Times New Roman" w:cs="Times New Roman"/>
          <w:sz w:val="24"/>
          <w:szCs w:val="24"/>
        </w:rPr>
        <w:t>País</w:t>
      </w:r>
      <w:r w:rsidRPr="00575E95">
        <w:rPr>
          <w:rFonts w:ascii="Times New Roman" w:hAnsi="Times New Roman" w:cs="Times New Roman"/>
          <w:sz w:val="24"/>
          <w:szCs w:val="24"/>
        </w:rPr>
        <w:t>, esto permitió la conectividad de los 12 pueblos originarios de Tecámac y la Ciudad de México, en los años 60´s el Gobernador Gustavo Baz Prada y el Presidente Adolfo López Mateos inauguraron las primeras escuelas de educación básica en el municipio.</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En un segundo momento con el crecimiento demográfico registrado durante la primera década del siglo, Tecámac duplicó su población en un período de 5 años demandando con ello mayores servicios públicos, educativos, médicos y culturales.</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lastRenderedPageBreak/>
        <w:tab/>
        <w:t>A partir de 2018 el municipio comenzó una etapa histórica de transformación, que le ha permitido figurar dentro de los primeros 10 municipios del Estado de México, en relación con su población y presupuesto anual.</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 xml:space="preserve">De la mano del Presidente Andrés Manuel López Obrador, de la Presidenta Claudia Sheinbaum y de la Gobernadora Delfina Gómez Álvarez, Tecámac </w:t>
      </w:r>
      <w:r w:rsidR="0075257A" w:rsidRPr="00575E95">
        <w:rPr>
          <w:rFonts w:ascii="Times New Roman" w:hAnsi="Times New Roman" w:cs="Times New Roman"/>
          <w:sz w:val="24"/>
          <w:szCs w:val="24"/>
        </w:rPr>
        <w:t xml:space="preserve">que </w:t>
      </w:r>
      <w:r w:rsidRPr="00575E95">
        <w:rPr>
          <w:rFonts w:ascii="Times New Roman" w:hAnsi="Times New Roman" w:cs="Times New Roman"/>
          <w:sz w:val="24"/>
          <w:szCs w:val="24"/>
        </w:rPr>
        <w:t>es ya la puerta nororiente del Estado de México y contribuye a la consolidación de importantes proyectos regionales como el T-MEXPARK y el tren suburbano que conectará México con Pachuca.</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En este contexto, la puesta en marcha del Aeropuerto Internacional Felipe Ángeles ha significado un punto de inflexión en la vida del municipio, esta obra no sólo transformó la dinámica económica y social de la región, sino que también posicionó a Tecámac como un polo logístico comercial y de conectividad internacional.</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 xml:space="preserve">Así en el marco de sus </w:t>
      </w:r>
      <w:r w:rsidR="0075257A" w:rsidRPr="00575E95">
        <w:rPr>
          <w:rFonts w:ascii="Times New Roman" w:hAnsi="Times New Roman" w:cs="Times New Roman"/>
          <w:sz w:val="24"/>
          <w:szCs w:val="24"/>
        </w:rPr>
        <w:t>doscientos</w:t>
      </w:r>
      <w:r w:rsidRPr="00575E95">
        <w:rPr>
          <w:rFonts w:ascii="Times New Roman" w:hAnsi="Times New Roman" w:cs="Times New Roman"/>
          <w:sz w:val="24"/>
          <w:szCs w:val="24"/>
        </w:rPr>
        <w:t xml:space="preserve"> años Tecámac no sólo honra su pasado y reafirma sus raíces, sino que también se proyecta hacía el porvenir con crecimiento sostenido, con el aeropuerto como emblema de progreso, modernidad y proyección global.</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La colocación de una placa conmemorativa por el Bicentenario de la Erección de Tecámac representa un acto de reconocimiento a sus habitantes, a su herencia cultural y a su papel como factor de progreso y desarrollo en la zona norte del valle de México.</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 xml:space="preserve">Este homenaje no sólo honra a Tecámac, sino que también se inscribe en la conmemoración estatal de los </w:t>
      </w:r>
      <w:r w:rsidR="00945098" w:rsidRPr="00575E95">
        <w:rPr>
          <w:rFonts w:ascii="Times New Roman" w:hAnsi="Times New Roman" w:cs="Times New Roman"/>
          <w:sz w:val="24"/>
          <w:szCs w:val="24"/>
        </w:rPr>
        <w:t>doscientos</w:t>
      </w:r>
      <w:r w:rsidRPr="00575E95">
        <w:rPr>
          <w:rFonts w:ascii="Times New Roman" w:hAnsi="Times New Roman" w:cs="Times New Roman"/>
          <w:sz w:val="24"/>
          <w:szCs w:val="24"/>
        </w:rPr>
        <w:t xml:space="preserve"> años de la vida municipal en el Estado de México, fortaleciendo la identidad, la memoria histórica y el orgullo de pertenencia de los 125 municipios del Estado de México.</w:t>
      </w:r>
    </w:p>
    <w:p w:rsidR="001B1B95" w:rsidRPr="00575E95" w:rsidRDefault="001B1B95" w:rsidP="007C220E">
      <w:pPr>
        <w:spacing w:after="0" w:line="240" w:lineRule="auto"/>
        <w:ind w:firstLine="708"/>
        <w:jc w:val="both"/>
        <w:rPr>
          <w:rFonts w:ascii="Times New Roman" w:hAnsi="Times New Roman" w:cs="Times New Roman"/>
          <w:sz w:val="24"/>
          <w:szCs w:val="24"/>
        </w:rPr>
      </w:pPr>
      <w:r w:rsidRPr="00575E95">
        <w:rPr>
          <w:rFonts w:ascii="Times New Roman" w:hAnsi="Times New Roman" w:cs="Times New Roman"/>
          <w:sz w:val="24"/>
          <w:szCs w:val="24"/>
        </w:rPr>
        <w:t>Asimismo, reafirma los principios del municipio libre, piedra angular de nuestra democracia y función indispensable dentro del pacto federal que sostiene a la Nación.</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¡Que vivan los 125 municipios libres del Estado de México! ¡Que viva Tecámac! Y ¡Que viva el Estado de México!</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Gracias compañeras y compañeros.</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PRESIDENTA DIP. MARTHA AZUCENA CAMACHO REYNOSO. Gracias diputado Samuel Hernández Cruz.</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En observancia del decreto correspondiente se procede a la develación…</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DIP. SAMUEL HERNÁNDEZ CRUZ. Presidenta antes de concluir, me gustaría destacar aquí la Presencia del cabildo del Municipio de Tecámac encabezado por su Presidenta Municipal, Rosa Yolanda Wong Romero que se encuentra aquí con nosotros y de todos los integrantes del cabildo que hoy la acompañan, la síndico Karen Castañeda Campos, el regidor Mauricio Gil, la regidora Isabel Robledo, el regidor Jorge Carrera, la regidora Rosalba Magallón, Gerardo Triana, la regidora Belem Lozano, el regidor Carlos Orozco, la regidora Ana Clen, la regidora Ángeles Vázquez y el Secretario del ayuntamiento Adrián Pérez que acompañan a la Presidenta y que me permitiré pedirle autorización de ustedes y de usted señora Presidenta para que puedan pasar a recoger esta placa conmemorativa, que como lo dicta el acuerdo que aprobamos en la sesión pasada será colocada en el palacio municipal con la siguiente leyenda:</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 xml:space="preserve">“La LXII Legislatura del Congreso del Estado Libre y Soberano de México conmemora los </w:t>
      </w:r>
      <w:r w:rsidR="000127C7" w:rsidRPr="00575E95">
        <w:rPr>
          <w:rFonts w:ascii="Times New Roman" w:hAnsi="Times New Roman" w:cs="Times New Roman"/>
          <w:sz w:val="24"/>
          <w:szCs w:val="24"/>
        </w:rPr>
        <w:t>doscientos</w:t>
      </w:r>
      <w:r w:rsidRPr="00575E95">
        <w:rPr>
          <w:rFonts w:ascii="Times New Roman" w:hAnsi="Times New Roman" w:cs="Times New Roman"/>
          <w:sz w:val="24"/>
          <w:szCs w:val="24"/>
        </w:rPr>
        <w:t xml:space="preserve"> años de creación del </w:t>
      </w:r>
      <w:r w:rsidR="000127C7" w:rsidRPr="00575E95">
        <w:rPr>
          <w:rFonts w:ascii="Times New Roman" w:hAnsi="Times New Roman" w:cs="Times New Roman"/>
          <w:sz w:val="24"/>
          <w:szCs w:val="24"/>
        </w:rPr>
        <w:t xml:space="preserve">Municipio Libre </w:t>
      </w:r>
      <w:r w:rsidRPr="00575E95">
        <w:rPr>
          <w:rFonts w:ascii="Times New Roman" w:hAnsi="Times New Roman" w:cs="Times New Roman"/>
          <w:sz w:val="24"/>
          <w:szCs w:val="24"/>
        </w:rPr>
        <w:t xml:space="preserve">y </w:t>
      </w:r>
      <w:r w:rsidR="000127C7" w:rsidRPr="00575E95">
        <w:rPr>
          <w:rFonts w:ascii="Times New Roman" w:hAnsi="Times New Roman" w:cs="Times New Roman"/>
          <w:sz w:val="24"/>
          <w:szCs w:val="24"/>
        </w:rPr>
        <w:t xml:space="preserve">Soberano </w:t>
      </w:r>
      <w:r w:rsidRPr="00575E95">
        <w:rPr>
          <w:rFonts w:ascii="Times New Roman" w:hAnsi="Times New Roman" w:cs="Times New Roman"/>
          <w:sz w:val="24"/>
          <w:szCs w:val="24"/>
        </w:rPr>
        <w:t>de Tecámac, polo de desarrollo y bienestar del Valle de México”. “2025. Año del Bicentenario de la vida municipal en el Estado de México”. A los 12 días del mes de septiembre de 2025.</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Es cuanto Presidenta.</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PRESIDENTA DIP. MARTHA AZUCENA CAMACHO REYNOSO. Adelante diputado Samuel Hernández Cruz.</w:t>
      </w:r>
    </w:p>
    <w:p w:rsidR="0085662F"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ab/>
        <w:t>En observancia del decreto correspondiente se procede a la develación y se hace entrega a los integrantes del Municipio de Tecámac, de la placa conmemorativa que contiene</w:t>
      </w:r>
      <w:r w:rsidR="0085662F" w:rsidRPr="00575E95">
        <w:rPr>
          <w:rFonts w:ascii="Times New Roman" w:hAnsi="Times New Roman" w:cs="Times New Roman"/>
          <w:sz w:val="24"/>
          <w:szCs w:val="24"/>
        </w:rPr>
        <w:t xml:space="preserve"> la leyenda siguiente: </w:t>
      </w:r>
    </w:p>
    <w:p w:rsidR="001B1B95" w:rsidRPr="00575E95" w:rsidRDefault="0085662F" w:rsidP="007C220E">
      <w:pPr>
        <w:spacing w:after="0" w:line="240" w:lineRule="auto"/>
        <w:ind w:firstLine="708"/>
        <w:jc w:val="both"/>
        <w:rPr>
          <w:rFonts w:ascii="Times New Roman" w:hAnsi="Times New Roman" w:cs="Times New Roman"/>
          <w:sz w:val="24"/>
          <w:szCs w:val="24"/>
        </w:rPr>
      </w:pPr>
      <w:r w:rsidRPr="00575E95">
        <w:rPr>
          <w:rFonts w:ascii="Times New Roman" w:hAnsi="Times New Roman" w:cs="Times New Roman"/>
          <w:sz w:val="24"/>
          <w:szCs w:val="24"/>
        </w:rPr>
        <w:lastRenderedPageBreak/>
        <w:t>L</w:t>
      </w:r>
      <w:r w:rsidR="001B1B95" w:rsidRPr="00575E95">
        <w:rPr>
          <w:rFonts w:ascii="Times New Roman" w:hAnsi="Times New Roman" w:cs="Times New Roman"/>
          <w:sz w:val="24"/>
          <w:szCs w:val="24"/>
        </w:rPr>
        <w:t xml:space="preserve">a Honorable LXII Legislatura del Congreso del Estado Libre y Soberano de México, conmemora los </w:t>
      </w:r>
      <w:r w:rsidR="001E2E0E" w:rsidRPr="00575E95">
        <w:rPr>
          <w:rFonts w:ascii="Times New Roman" w:hAnsi="Times New Roman" w:cs="Times New Roman"/>
          <w:sz w:val="24"/>
          <w:szCs w:val="24"/>
        </w:rPr>
        <w:t>doscientos</w:t>
      </w:r>
      <w:r w:rsidR="001B1B95" w:rsidRPr="00575E95">
        <w:rPr>
          <w:rFonts w:ascii="Times New Roman" w:hAnsi="Times New Roman" w:cs="Times New Roman"/>
          <w:sz w:val="24"/>
          <w:szCs w:val="24"/>
        </w:rPr>
        <w:t xml:space="preserve"> años de la creación del Municipio Libre y Soberano de Tecámac de Felipe Villanueva, polo de desarrollo y bienestar del Valle de México, 2025, Bicentenario de la vida Municipal en el Estado de México, a los 12 días del mes de septiembre del año 2025.</w:t>
      </w:r>
    </w:p>
    <w:p w:rsidR="001B1B95" w:rsidRPr="00575E95" w:rsidRDefault="001B1B95" w:rsidP="007C220E">
      <w:pPr>
        <w:pStyle w:val="Sinespaciado"/>
        <w:jc w:val="both"/>
        <w:rPr>
          <w:rFonts w:cs="Times New Roman"/>
          <w:szCs w:val="24"/>
        </w:rPr>
      </w:pPr>
      <w:r w:rsidRPr="00575E95">
        <w:rPr>
          <w:rFonts w:cs="Times New Roman"/>
          <w:szCs w:val="24"/>
        </w:rPr>
        <w:tab/>
        <w:t>Posteriormente, será colocada en el Palacio Municipal de Tecámac.</w:t>
      </w:r>
    </w:p>
    <w:p w:rsidR="001B1B95" w:rsidRPr="00575E95" w:rsidRDefault="001B1B95" w:rsidP="007C220E">
      <w:pPr>
        <w:pStyle w:val="Sinespaciado"/>
        <w:jc w:val="both"/>
        <w:rPr>
          <w:rFonts w:cs="Times New Roman"/>
          <w:szCs w:val="24"/>
        </w:rPr>
      </w:pPr>
      <w:r w:rsidRPr="00575E95">
        <w:rPr>
          <w:rFonts w:cs="Times New Roman"/>
          <w:szCs w:val="24"/>
        </w:rPr>
        <w:tab/>
        <w:t>Pido pasen al frente de este estrado por favor, el diputado José Francisco Vázquez Rodríguez, Presidente de la Junta de Coordinación Política y el diputado Samuel Hernández Cruz, adelante, sean ustedes bienvenidos.</w:t>
      </w:r>
    </w:p>
    <w:p w:rsidR="001B1B95" w:rsidRPr="00575E95" w:rsidRDefault="001B1B95" w:rsidP="007C220E">
      <w:pPr>
        <w:pStyle w:val="Sinespaciado"/>
        <w:jc w:val="both"/>
        <w:rPr>
          <w:rFonts w:cs="Times New Roman"/>
          <w:szCs w:val="24"/>
        </w:rPr>
      </w:pPr>
      <w:r w:rsidRPr="00575E95">
        <w:rPr>
          <w:rFonts w:cs="Times New Roman"/>
          <w:szCs w:val="24"/>
        </w:rPr>
        <w:tab/>
        <w:t>En estos momentos, hacemos entrega de la placa conmemorativa a los integrantes del Municipio de Tecámac, un aplauso, por favor.</w:t>
      </w:r>
    </w:p>
    <w:p w:rsidR="001B1B95" w:rsidRPr="00575E95" w:rsidRDefault="001B1B95" w:rsidP="007C220E">
      <w:pPr>
        <w:pStyle w:val="Sinespaciado"/>
        <w:jc w:val="both"/>
        <w:rPr>
          <w:rFonts w:cs="Times New Roman"/>
          <w:szCs w:val="24"/>
        </w:rPr>
      </w:pPr>
      <w:r w:rsidRPr="00575E95">
        <w:rPr>
          <w:rFonts w:cs="Times New Roman"/>
          <w:szCs w:val="24"/>
        </w:rPr>
        <w:tab/>
        <w:t>Felicidades a todas y a todos, enhorabuena.</w:t>
      </w:r>
    </w:p>
    <w:p w:rsidR="005F14F6" w:rsidRPr="00575E95" w:rsidRDefault="005F14F6" w:rsidP="007C220E">
      <w:pPr>
        <w:pStyle w:val="Sinespaciado"/>
        <w:jc w:val="center"/>
        <w:rPr>
          <w:rFonts w:cs="Times New Roman"/>
          <w:i/>
          <w:szCs w:val="24"/>
        </w:rPr>
      </w:pPr>
      <w:r w:rsidRPr="00575E95">
        <w:rPr>
          <w:rFonts w:cs="Times New Roman"/>
          <w:i/>
          <w:szCs w:val="24"/>
        </w:rPr>
        <w:t>(Entrega de la placa conmemorativa al Honorable Cabildo de Te</w:t>
      </w:r>
      <w:r w:rsidR="000F718D" w:rsidRPr="00575E95">
        <w:rPr>
          <w:rFonts w:cs="Times New Roman"/>
          <w:i/>
          <w:szCs w:val="24"/>
        </w:rPr>
        <w:t>cámac</w:t>
      </w:r>
      <w:r w:rsidRPr="00575E95">
        <w:rPr>
          <w:rFonts w:cs="Times New Roman"/>
          <w:i/>
          <w:szCs w:val="24"/>
        </w:rPr>
        <w:t>)</w:t>
      </w:r>
    </w:p>
    <w:p w:rsidR="00385F20" w:rsidRPr="00575E95" w:rsidRDefault="000F718D" w:rsidP="007C220E">
      <w:pPr>
        <w:pStyle w:val="Sinespaciado"/>
        <w:jc w:val="both"/>
        <w:rPr>
          <w:rFonts w:cs="Times New Roman"/>
          <w:szCs w:val="24"/>
        </w:rPr>
      </w:pPr>
      <w:r w:rsidRPr="00575E95">
        <w:rPr>
          <w:rFonts w:cs="Times New Roman"/>
          <w:szCs w:val="24"/>
        </w:rPr>
        <w:t xml:space="preserve">PRESIDENTA DIP. MARTHA AZUCENA CAMACHO REYNOSO. </w:t>
      </w:r>
      <w:r w:rsidR="00F56395" w:rsidRPr="00575E95">
        <w:rPr>
          <w:rFonts w:cs="Times New Roman"/>
          <w:szCs w:val="24"/>
        </w:rPr>
        <w:t xml:space="preserve">La LXII Legislatura del Estado de México reitera su agradecimiento a las y los integrantes de los Ayuntamientos de Texcoco y Tecámac que nos han distinguido con su presencia en esta </w:t>
      </w:r>
      <w:r w:rsidR="00385F20" w:rsidRPr="00575E95">
        <w:rPr>
          <w:rFonts w:cs="Times New Roman"/>
          <w:szCs w:val="24"/>
        </w:rPr>
        <w:t>Sesión Solemne</w:t>
      </w:r>
      <w:r w:rsidR="00F56395" w:rsidRPr="00575E95">
        <w:rPr>
          <w:rFonts w:cs="Times New Roman"/>
          <w:szCs w:val="24"/>
        </w:rPr>
        <w:t>.</w:t>
      </w:r>
    </w:p>
    <w:p w:rsidR="00F56395" w:rsidRPr="00575E95" w:rsidRDefault="00F56395" w:rsidP="00385F20">
      <w:pPr>
        <w:pStyle w:val="Sinespaciado"/>
        <w:ind w:firstLine="708"/>
        <w:jc w:val="both"/>
        <w:rPr>
          <w:rFonts w:cs="Times New Roman"/>
          <w:szCs w:val="24"/>
        </w:rPr>
      </w:pPr>
      <w:r w:rsidRPr="00575E95">
        <w:rPr>
          <w:rFonts w:cs="Times New Roman"/>
          <w:szCs w:val="24"/>
        </w:rPr>
        <w:t>Muchas gracias y felicidades, enhorabuena.</w:t>
      </w:r>
    </w:p>
    <w:p w:rsidR="001B1B95" w:rsidRPr="00575E95" w:rsidRDefault="001B1B95" w:rsidP="007C220E">
      <w:pPr>
        <w:pStyle w:val="Sinespaciado"/>
        <w:ind w:firstLine="708"/>
        <w:jc w:val="both"/>
        <w:rPr>
          <w:rFonts w:cs="Times New Roman"/>
          <w:szCs w:val="24"/>
        </w:rPr>
      </w:pPr>
      <w:r w:rsidRPr="00575E95">
        <w:rPr>
          <w:rFonts w:cs="Times New Roman"/>
          <w:szCs w:val="24"/>
        </w:rPr>
        <w:t>Ha sido muy grato para esta Soberanía dejar constancia en nombre del pueblo del Estado de México, de un merecido reconocimiento a estas 2 entidades municipales, vinculadas con la historia, con el desarrollo y con el destino de la Nación Mexicana y del Estado de México.</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SECRETARIA DIP. MARICELA BELTRÁN SÁNCHEZ. El protocolo y orden del día de la Sesión Solemne han sido atendidos.</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PRESIDENTA DIP. MARTHA AZUCENA CAMACHO REYNOSO. Registre la Secretar</w:t>
      </w:r>
      <w:r w:rsidR="006E042F" w:rsidRPr="00575E95">
        <w:rPr>
          <w:rFonts w:ascii="Times New Roman" w:hAnsi="Times New Roman" w:cs="Times New Roman"/>
          <w:sz w:val="24"/>
          <w:szCs w:val="24"/>
        </w:rPr>
        <w:t>í</w:t>
      </w:r>
      <w:r w:rsidRPr="00575E95">
        <w:rPr>
          <w:rFonts w:ascii="Times New Roman" w:hAnsi="Times New Roman" w:cs="Times New Roman"/>
          <w:sz w:val="24"/>
          <w:szCs w:val="24"/>
        </w:rPr>
        <w:t>a la asistencia</w:t>
      </w:r>
      <w:r w:rsidR="003C4E87" w:rsidRPr="00575E95">
        <w:rPr>
          <w:rFonts w:ascii="Times New Roman" w:hAnsi="Times New Roman" w:cs="Times New Roman"/>
          <w:sz w:val="24"/>
          <w:szCs w:val="24"/>
        </w:rPr>
        <w:t>.</w:t>
      </w:r>
    </w:p>
    <w:p w:rsidR="001B1B95" w:rsidRPr="00575E95" w:rsidRDefault="001B1B95" w:rsidP="007C220E">
      <w:pPr>
        <w:spacing w:after="0" w:line="240" w:lineRule="auto"/>
        <w:jc w:val="both"/>
        <w:rPr>
          <w:rFonts w:ascii="Times New Roman" w:hAnsi="Times New Roman" w:cs="Times New Roman"/>
          <w:sz w:val="24"/>
          <w:szCs w:val="24"/>
        </w:rPr>
      </w:pPr>
      <w:r w:rsidRPr="00575E95">
        <w:rPr>
          <w:rFonts w:ascii="Times New Roman" w:hAnsi="Times New Roman" w:cs="Times New Roman"/>
          <w:sz w:val="24"/>
          <w:szCs w:val="24"/>
        </w:rPr>
        <w:t xml:space="preserve">SECRETARIA DIP. MARICELA BELTRÁN SÁNCHEZ. </w:t>
      </w:r>
      <w:r w:rsidR="006E042F" w:rsidRPr="00575E95">
        <w:rPr>
          <w:rFonts w:ascii="Times New Roman" w:hAnsi="Times New Roman" w:cs="Times New Roman"/>
          <w:sz w:val="24"/>
          <w:szCs w:val="24"/>
        </w:rPr>
        <w:t xml:space="preserve">Ha </w:t>
      </w:r>
      <w:r w:rsidRPr="00575E95">
        <w:rPr>
          <w:rFonts w:ascii="Times New Roman" w:hAnsi="Times New Roman" w:cs="Times New Roman"/>
          <w:sz w:val="24"/>
          <w:szCs w:val="24"/>
        </w:rPr>
        <w:t>sido registrada la asistencia.</w:t>
      </w:r>
    </w:p>
    <w:p w:rsidR="001B1B95" w:rsidRPr="00575E95" w:rsidRDefault="003C4E87" w:rsidP="007C220E">
      <w:pPr>
        <w:pStyle w:val="Sinespaciado"/>
        <w:jc w:val="both"/>
        <w:rPr>
          <w:rFonts w:cs="Times New Roman"/>
          <w:szCs w:val="24"/>
        </w:rPr>
      </w:pPr>
      <w:r w:rsidRPr="00575E95">
        <w:rPr>
          <w:rFonts w:cs="Times New Roman"/>
          <w:szCs w:val="24"/>
        </w:rPr>
        <w:t>PRESIDENTA DIP. MARTHA AZUCENA CAMACHO REYNOSO. S</w:t>
      </w:r>
      <w:r w:rsidR="001B1B95" w:rsidRPr="00575E95">
        <w:rPr>
          <w:rFonts w:cs="Times New Roman"/>
          <w:szCs w:val="24"/>
        </w:rPr>
        <w:t>e levanta la sesión siendo las dieciocho horas con veintiún minutos, del día miércoles diez de septiembre del año dos mil veinticinco y se pide a los integrantes de la LXII Legislatura estén atentos para la convocatoria de la próxima sesión.</w:t>
      </w:r>
    </w:p>
    <w:p w:rsidR="001B1B95" w:rsidRPr="00575E95" w:rsidRDefault="001B1B95" w:rsidP="007C220E">
      <w:pPr>
        <w:pStyle w:val="Sinespaciado"/>
        <w:jc w:val="both"/>
        <w:rPr>
          <w:rFonts w:cs="Times New Roman"/>
          <w:szCs w:val="24"/>
        </w:rPr>
      </w:pPr>
      <w:r w:rsidRPr="00575E95">
        <w:rPr>
          <w:rFonts w:cs="Times New Roman"/>
          <w:szCs w:val="24"/>
        </w:rPr>
        <w:t xml:space="preserve">SECRETARIA DIP. YESICA YANET ROJAS HERNÁNDEZ. Pido a los asistentes de la </w:t>
      </w:r>
      <w:r w:rsidR="00932DD4" w:rsidRPr="00575E95">
        <w:rPr>
          <w:rFonts w:cs="Times New Roman"/>
          <w:szCs w:val="24"/>
        </w:rPr>
        <w:t xml:space="preserve">Sesión Solemnes </w:t>
      </w:r>
      <w:r w:rsidRPr="00575E95">
        <w:rPr>
          <w:rFonts w:cs="Times New Roman"/>
          <w:szCs w:val="24"/>
        </w:rPr>
        <w:t>se pongan de pie para entonar el Himno del Estado de México.</w:t>
      </w:r>
    </w:p>
    <w:p w:rsidR="001B1B95" w:rsidRPr="00575E95" w:rsidRDefault="001B1B95" w:rsidP="007C220E">
      <w:pPr>
        <w:pStyle w:val="Sinespaciado"/>
        <w:jc w:val="center"/>
        <w:rPr>
          <w:rFonts w:cs="Times New Roman"/>
          <w:i/>
          <w:szCs w:val="24"/>
        </w:rPr>
      </w:pPr>
      <w:r w:rsidRPr="00575E95">
        <w:rPr>
          <w:rFonts w:cs="Times New Roman"/>
          <w:i/>
          <w:szCs w:val="24"/>
        </w:rPr>
        <w:t>(Se entona el Himno del Estado de México)</w:t>
      </w:r>
    </w:p>
    <w:p w:rsidR="001B1B95" w:rsidRPr="00575E95" w:rsidRDefault="001B1B95" w:rsidP="007C220E">
      <w:pPr>
        <w:pStyle w:val="Sinespaciado"/>
        <w:jc w:val="both"/>
        <w:rPr>
          <w:rFonts w:cs="Times New Roman"/>
          <w:szCs w:val="24"/>
        </w:rPr>
      </w:pPr>
      <w:r w:rsidRPr="00575E95">
        <w:rPr>
          <w:rFonts w:cs="Times New Roman"/>
          <w:szCs w:val="24"/>
        </w:rPr>
        <w:t>SECRETARIA DIP. MARICELA BELTRÁN SÁNCHEZ. Esta sesión ha quedado grabada en la cinta marcada con la clave 076</w:t>
      </w:r>
      <w:r w:rsidR="000F718D" w:rsidRPr="00575E95">
        <w:rPr>
          <w:rFonts w:cs="Times New Roman"/>
          <w:szCs w:val="24"/>
        </w:rPr>
        <w:t>-</w:t>
      </w:r>
      <w:r w:rsidRPr="00575E95">
        <w:rPr>
          <w:rFonts w:cs="Times New Roman"/>
          <w:szCs w:val="24"/>
        </w:rPr>
        <w:t>A</w:t>
      </w:r>
      <w:r w:rsidR="000F718D" w:rsidRPr="00575E95">
        <w:rPr>
          <w:rFonts w:cs="Times New Roman"/>
          <w:szCs w:val="24"/>
        </w:rPr>
        <w:t>-</w:t>
      </w:r>
      <w:r w:rsidRPr="00575E95">
        <w:rPr>
          <w:rFonts w:cs="Times New Roman"/>
          <w:szCs w:val="24"/>
        </w:rPr>
        <w:t>LXII.</w:t>
      </w:r>
    </w:p>
    <w:sectPr w:rsidR="001B1B95" w:rsidRPr="00575E95" w:rsidSect="007C220E">
      <w:headerReference w:type="default" r:id="rId6"/>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5E0E" w:rsidRDefault="00EA5E0E" w:rsidP="0088595B">
      <w:pPr>
        <w:spacing w:after="0" w:line="240" w:lineRule="auto"/>
      </w:pPr>
      <w:r>
        <w:separator/>
      </w:r>
    </w:p>
  </w:endnote>
  <w:endnote w:type="continuationSeparator" w:id="0">
    <w:p w:rsidR="00EA5E0E" w:rsidRDefault="00EA5E0E" w:rsidP="00885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684165"/>
      <w:docPartObj>
        <w:docPartGallery w:val="Page Numbers (Bottom of Page)"/>
        <w:docPartUnique/>
      </w:docPartObj>
    </w:sdtPr>
    <w:sdtEndPr/>
    <w:sdtContent>
      <w:p w:rsidR="0088595B" w:rsidRDefault="0088595B" w:rsidP="0088595B">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5E0E" w:rsidRDefault="00EA5E0E" w:rsidP="0088595B">
      <w:pPr>
        <w:spacing w:after="0" w:line="240" w:lineRule="auto"/>
      </w:pPr>
      <w:r>
        <w:separator/>
      </w:r>
    </w:p>
  </w:footnote>
  <w:footnote w:type="continuationSeparator" w:id="0">
    <w:p w:rsidR="00EA5E0E" w:rsidRDefault="00EA5E0E" w:rsidP="00885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95B" w:rsidRDefault="0088595B" w:rsidP="00BB47A5">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385"/>
    <w:rsid w:val="000127C7"/>
    <w:rsid w:val="0004422E"/>
    <w:rsid w:val="00084DA4"/>
    <w:rsid w:val="000A1C96"/>
    <w:rsid w:val="000B28F0"/>
    <w:rsid w:val="000E0E2B"/>
    <w:rsid w:val="000F718D"/>
    <w:rsid w:val="00133534"/>
    <w:rsid w:val="001528AF"/>
    <w:rsid w:val="001B1B95"/>
    <w:rsid w:val="001C3547"/>
    <w:rsid w:val="001E2E0E"/>
    <w:rsid w:val="001E7780"/>
    <w:rsid w:val="001F5669"/>
    <w:rsid w:val="00212306"/>
    <w:rsid w:val="00225F43"/>
    <w:rsid w:val="00237415"/>
    <w:rsid w:val="002C053D"/>
    <w:rsid w:val="002C1BCD"/>
    <w:rsid w:val="0030342E"/>
    <w:rsid w:val="0036353D"/>
    <w:rsid w:val="00363E96"/>
    <w:rsid w:val="0037788B"/>
    <w:rsid w:val="00385F20"/>
    <w:rsid w:val="003A35C3"/>
    <w:rsid w:val="003A5534"/>
    <w:rsid w:val="003C271B"/>
    <w:rsid w:val="003C4E87"/>
    <w:rsid w:val="004109B0"/>
    <w:rsid w:val="00437CB8"/>
    <w:rsid w:val="00444FA4"/>
    <w:rsid w:val="00455BCF"/>
    <w:rsid w:val="004757FA"/>
    <w:rsid w:val="004858E5"/>
    <w:rsid w:val="00490E97"/>
    <w:rsid w:val="004B12C2"/>
    <w:rsid w:val="004E7904"/>
    <w:rsid w:val="004F206E"/>
    <w:rsid w:val="004F6E0B"/>
    <w:rsid w:val="00523CF7"/>
    <w:rsid w:val="00533BFF"/>
    <w:rsid w:val="00534E42"/>
    <w:rsid w:val="00553B02"/>
    <w:rsid w:val="0055665D"/>
    <w:rsid w:val="00575E95"/>
    <w:rsid w:val="005C4E4F"/>
    <w:rsid w:val="005F14F6"/>
    <w:rsid w:val="00620DA6"/>
    <w:rsid w:val="0068669D"/>
    <w:rsid w:val="006A4E8B"/>
    <w:rsid w:val="006E042F"/>
    <w:rsid w:val="006E2A5D"/>
    <w:rsid w:val="006F1319"/>
    <w:rsid w:val="007265C8"/>
    <w:rsid w:val="0075257A"/>
    <w:rsid w:val="00793987"/>
    <w:rsid w:val="007C220E"/>
    <w:rsid w:val="007F79F4"/>
    <w:rsid w:val="0085662F"/>
    <w:rsid w:val="00882F08"/>
    <w:rsid w:val="0088595B"/>
    <w:rsid w:val="008B707C"/>
    <w:rsid w:val="008B775C"/>
    <w:rsid w:val="008C076C"/>
    <w:rsid w:val="008F4555"/>
    <w:rsid w:val="008F4E7B"/>
    <w:rsid w:val="00906CA4"/>
    <w:rsid w:val="00932DD4"/>
    <w:rsid w:val="00945098"/>
    <w:rsid w:val="009C2611"/>
    <w:rsid w:val="009D2DDE"/>
    <w:rsid w:val="009D6881"/>
    <w:rsid w:val="00A47994"/>
    <w:rsid w:val="00A5348A"/>
    <w:rsid w:val="00A62B11"/>
    <w:rsid w:val="00AB2278"/>
    <w:rsid w:val="00AB4DA8"/>
    <w:rsid w:val="00AE7F0C"/>
    <w:rsid w:val="00B05C37"/>
    <w:rsid w:val="00B570A5"/>
    <w:rsid w:val="00BB47A5"/>
    <w:rsid w:val="00BC6F21"/>
    <w:rsid w:val="00BD7739"/>
    <w:rsid w:val="00C22EEB"/>
    <w:rsid w:val="00C51026"/>
    <w:rsid w:val="00C765D3"/>
    <w:rsid w:val="00C778E9"/>
    <w:rsid w:val="00CD47B1"/>
    <w:rsid w:val="00CF222D"/>
    <w:rsid w:val="00D2177E"/>
    <w:rsid w:val="00D6469B"/>
    <w:rsid w:val="00DD3EA3"/>
    <w:rsid w:val="00DE742A"/>
    <w:rsid w:val="00E10825"/>
    <w:rsid w:val="00E74185"/>
    <w:rsid w:val="00EA0FF3"/>
    <w:rsid w:val="00EA5E0E"/>
    <w:rsid w:val="00F264F8"/>
    <w:rsid w:val="00F3712B"/>
    <w:rsid w:val="00F471C5"/>
    <w:rsid w:val="00F563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link w:val="Ttulo1Car"/>
    <w:uiPriority w:val="9"/>
    <w:qFormat/>
    <w:rsid w:val="001B1B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1B95"/>
    <w:rPr>
      <w:rFonts w:ascii="Times New Roman" w:eastAsia="Times New Roman" w:hAnsi="Times New Roman" w:cs="Times New Roman"/>
      <w:b/>
      <w:bCs/>
      <w:kern w:val="36"/>
      <w:sz w:val="48"/>
      <w:szCs w:val="48"/>
      <w:lang w:eastAsia="es-MX"/>
    </w:rPr>
  </w:style>
  <w:style w:type="paragraph" w:styleId="Sinespaciado">
    <w:name w:val="No Spacing"/>
    <w:link w:val="SinespaciadoCar"/>
    <w:uiPriority w:val="1"/>
    <w:qFormat/>
    <w:rsid w:val="001B1B95"/>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1B1B95"/>
    <w:rPr>
      <w:rFonts w:ascii="Times New Roman" w:hAnsi="Times New Roman"/>
      <w:sz w:val="24"/>
    </w:rPr>
  </w:style>
  <w:style w:type="paragraph" w:styleId="Encabezado">
    <w:name w:val="header"/>
    <w:basedOn w:val="Normal"/>
    <w:link w:val="EncabezadoCar"/>
    <w:uiPriority w:val="99"/>
    <w:unhideWhenUsed/>
    <w:rsid w:val="008859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595B"/>
  </w:style>
  <w:style w:type="paragraph" w:styleId="Piedepgina">
    <w:name w:val="footer"/>
    <w:basedOn w:val="Normal"/>
    <w:link w:val="PiedepginaCar"/>
    <w:uiPriority w:val="99"/>
    <w:unhideWhenUsed/>
    <w:rsid w:val="008859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4314</Words>
  <Characters>23728</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dcterms:created xsi:type="dcterms:W3CDTF">2025-09-12T22:25:00Z</dcterms:created>
  <dcterms:modified xsi:type="dcterms:W3CDTF">2025-09-19T16:58:00Z</dcterms:modified>
</cp:coreProperties>
</file>