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2AC" w:rsidRPr="002C72EA" w:rsidRDefault="007B22AC" w:rsidP="00732747">
      <w:pPr>
        <w:pStyle w:val="Sinespaciado"/>
        <w:ind w:left="2836"/>
        <w:jc w:val="both"/>
        <w:rPr>
          <w:rFonts w:ascii="Times New Roman" w:hAnsi="Times New Roman" w:cs="Times New Roman"/>
          <w:sz w:val="24"/>
          <w:szCs w:val="24"/>
        </w:rPr>
      </w:pPr>
      <w:r w:rsidRPr="002C72EA">
        <w:rPr>
          <w:rFonts w:ascii="Times New Roman" w:hAnsi="Times New Roman" w:cs="Times New Roman"/>
          <w:sz w:val="24"/>
          <w:szCs w:val="24"/>
        </w:rPr>
        <w:t>SESIÓN SOLEMNE DE CLAUSURA DEL PRIMER PER</w:t>
      </w:r>
      <w:r w:rsidR="00623EDF" w:rsidRPr="002C72EA">
        <w:rPr>
          <w:rFonts w:ascii="Times New Roman" w:hAnsi="Times New Roman" w:cs="Times New Roman"/>
          <w:sz w:val="24"/>
          <w:szCs w:val="24"/>
        </w:rPr>
        <w:t>Í</w:t>
      </w:r>
      <w:r w:rsidRPr="002C72EA">
        <w:rPr>
          <w:rFonts w:ascii="Times New Roman" w:hAnsi="Times New Roman" w:cs="Times New Roman"/>
          <w:sz w:val="24"/>
          <w:szCs w:val="24"/>
        </w:rPr>
        <w:t>ODO ORDINARIO DE LA H. “LXII” LEGISLATURA DEL ESTADO DE MÉXICO.</w:t>
      </w:r>
    </w:p>
    <w:p w:rsidR="007B22AC" w:rsidRPr="002C72EA" w:rsidRDefault="007B22AC" w:rsidP="00732747">
      <w:pPr>
        <w:pStyle w:val="Sinespaciado"/>
        <w:jc w:val="both"/>
        <w:rPr>
          <w:rFonts w:ascii="Times New Roman" w:hAnsi="Times New Roman" w:cs="Times New Roman"/>
          <w:sz w:val="24"/>
          <w:szCs w:val="24"/>
        </w:rPr>
      </w:pPr>
    </w:p>
    <w:p w:rsidR="007B22AC" w:rsidRPr="002C72EA" w:rsidRDefault="007B22AC" w:rsidP="001F7FE6">
      <w:pPr>
        <w:pStyle w:val="Sinespaciado"/>
        <w:jc w:val="center"/>
        <w:rPr>
          <w:rFonts w:ascii="Times New Roman" w:hAnsi="Times New Roman" w:cs="Times New Roman"/>
          <w:sz w:val="24"/>
          <w:szCs w:val="24"/>
        </w:rPr>
      </w:pPr>
      <w:r w:rsidRPr="002C72EA">
        <w:rPr>
          <w:rFonts w:ascii="Times New Roman" w:hAnsi="Times New Roman" w:cs="Times New Roman"/>
          <w:sz w:val="24"/>
          <w:szCs w:val="24"/>
        </w:rPr>
        <w:t>Celebrada el día 10 de diciembre de 2025.</w:t>
      </w:r>
    </w:p>
    <w:p w:rsidR="007B22AC" w:rsidRPr="002C72EA" w:rsidRDefault="007B22AC" w:rsidP="001F7FE6">
      <w:pPr>
        <w:pStyle w:val="Sinespaciado"/>
        <w:ind w:left="3540"/>
        <w:rPr>
          <w:rFonts w:ascii="Times New Roman" w:hAnsi="Times New Roman" w:cs="Times New Roman"/>
          <w:sz w:val="24"/>
          <w:szCs w:val="24"/>
        </w:rPr>
      </w:pPr>
    </w:p>
    <w:p w:rsidR="007B22AC" w:rsidRPr="002C72EA" w:rsidRDefault="007B22AC" w:rsidP="001F7FE6">
      <w:pPr>
        <w:pStyle w:val="Sinespaciado"/>
        <w:jc w:val="center"/>
        <w:rPr>
          <w:rFonts w:ascii="Times New Roman" w:hAnsi="Times New Roman" w:cs="Times New Roman"/>
          <w:sz w:val="24"/>
          <w:szCs w:val="24"/>
          <w:lang w:eastAsia="es-MX"/>
        </w:rPr>
      </w:pPr>
      <w:r w:rsidRPr="002C72EA">
        <w:rPr>
          <w:rFonts w:ascii="Times New Roman" w:hAnsi="Times New Roman" w:cs="Times New Roman"/>
          <w:sz w:val="24"/>
          <w:szCs w:val="24"/>
        </w:rPr>
        <w:t xml:space="preserve">Presidencia de la </w:t>
      </w:r>
      <w:r w:rsidR="00623EDF" w:rsidRPr="002C72EA">
        <w:rPr>
          <w:rFonts w:ascii="Times New Roman" w:hAnsi="Times New Roman" w:cs="Times New Roman"/>
          <w:sz w:val="24"/>
          <w:szCs w:val="24"/>
        </w:rPr>
        <w:t xml:space="preserve">diputada </w:t>
      </w:r>
      <w:r w:rsidRPr="002C72EA">
        <w:rPr>
          <w:rFonts w:ascii="Times New Roman" w:hAnsi="Times New Roman" w:cs="Times New Roman"/>
          <w:sz w:val="24"/>
          <w:szCs w:val="24"/>
        </w:rPr>
        <w:t>Martha Azucena Camacho Reynoso</w:t>
      </w:r>
    </w:p>
    <w:p w:rsidR="007B22AC" w:rsidRPr="002C72EA" w:rsidRDefault="007B22AC" w:rsidP="001F7FE6">
      <w:pPr>
        <w:pStyle w:val="Sinespaciado"/>
        <w:jc w:val="both"/>
        <w:rPr>
          <w:rFonts w:ascii="Times New Roman" w:hAnsi="Times New Roman" w:cs="Times New Roman"/>
          <w:sz w:val="24"/>
          <w:szCs w:val="24"/>
        </w:rPr>
      </w:pPr>
    </w:p>
    <w:p w:rsidR="007B22AC" w:rsidRPr="002C72EA" w:rsidRDefault="007B22AC"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PRESIDENTA DIP. MARTHA AZUCENA CAMACHO REYNOSO. Para celebrar la Sesión Solemne de Clausura del Per</w:t>
      </w:r>
      <w:r w:rsidR="00AF7E3F" w:rsidRPr="002C72EA">
        <w:rPr>
          <w:rFonts w:ascii="Times New Roman" w:hAnsi="Times New Roman" w:cs="Times New Roman"/>
          <w:sz w:val="24"/>
          <w:szCs w:val="24"/>
        </w:rPr>
        <w:t>í</w:t>
      </w:r>
      <w:r w:rsidRPr="002C72EA">
        <w:rPr>
          <w:rFonts w:ascii="Times New Roman" w:hAnsi="Times New Roman" w:cs="Times New Roman"/>
          <w:sz w:val="24"/>
          <w:szCs w:val="24"/>
        </w:rPr>
        <w:t>odo Ordinario, pido a la Secretaría verifi</w:t>
      </w:r>
      <w:r w:rsidR="00472DD5" w:rsidRPr="002C72EA">
        <w:rPr>
          <w:rFonts w:ascii="Times New Roman" w:hAnsi="Times New Roman" w:cs="Times New Roman"/>
          <w:sz w:val="24"/>
          <w:szCs w:val="24"/>
        </w:rPr>
        <w:t>que</w:t>
      </w:r>
      <w:r w:rsidRPr="002C72EA">
        <w:rPr>
          <w:rFonts w:ascii="Times New Roman" w:hAnsi="Times New Roman" w:cs="Times New Roman"/>
          <w:sz w:val="24"/>
          <w:szCs w:val="24"/>
        </w:rPr>
        <w:t xml:space="preserve"> el quórum abriendo el registro de asistencia hasta por cinco minutos.</w:t>
      </w:r>
    </w:p>
    <w:p w:rsidR="007B22AC" w:rsidRPr="002C72EA" w:rsidRDefault="007B22AC"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SECRETARIA DIP. MIRIAM SILVA MATA. Ábrase el registro de asistencia hasta por cinco minutos.</w:t>
      </w:r>
    </w:p>
    <w:p w:rsidR="007B22AC" w:rsidRPr="002C72EA" w:rsidRDefault="007B22AC" w:rsidP="001F7FE6">
      <w:pPr>
        <w:pStyle w:val="Sinespaciado"/>
        <w:jc w:val="center"/>
        <w:rPr>
          <w:rFonts w:ascii="Times New Roman" w:hAnsi="Times New Roman" w:cs="Times New Roman"/>
          <w:i/>
          <w:sz w:val="24"/>
          <w:szCs w:val="24"/>
        </w:rPr>
      </w:pPr>
      <w:r w:rsidRPr="002C72EA">
        <w:rPr>
          <w:rFonts w:ascii="Times New Roman" w:hAnsi="Times New Roman" w:cs="Times New Roman"/>
          <w:i/>
          <w:sz w:val="24"/>
          <w:szCs w:val="24"/>
        </w:rPr>
        <w:t>(Registro de asistencia)</w:t>
      </w:r>
    </w:p>
    <w:p w:rsidR="007B22AC" w:rsidRPr="002C72EA" w:rsidRDefault="007B22AC"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SECRETARIA DIP. MIRIAM SILVA MATA. Existe qu</w:t>
      </w:r>
      <w:r w:rsidR="00623EDF" w:rsidRPr="002C72EA">
        <w:rPr>
          <w:rFonts w:ascii="Times New Roman" w:hAnsi="Times New Roman" w:cs="Times New Roman"/>
          <w:sz w:val="24"/>
          <w:szCs w:val="24"/>
        </w:rPr>
        <w:t>ó</w:t>
      </w:r>
      <w:r w:rsidRPr="002C72EA">
        <w:rPr>
          <w:rFonts w:ascii="Times New Roman" w:hAnsi="Times New Roman" w:cs="Times New Roman"/>
          <w:sz w:val="24"/>
          <w:szCs w:val="24"/>
        </w:rPr>
        <w:t>rum</w:t>
      </w:r>
      <w:r w:rsidR="007A4C0C" w:rsidRPr="002C72EA">
        <w:rPr>
          <w:rFonts w:ascii="Times New Roman" w:hAnsi="Times New Roman" w:cs="Times New Roman"/>
          <w:sz w:val="24"/>
          <w:szCs w:val="24"/>
        </w:rPr>
        <w:t>,</w:t>
      </w:r>
      <w:r w:rsidRPr="002C72EA">
        <w:rPr>
          <w:rFonts w:ascii="Times New Roman" w:hAnsi="Times New Roman" w:cs="Times New Roman"/>
          <w:sz w:val="24"/>
          <w:szCs w:val="24"/>
        </w:rPr>
        <w:t xml:space="preserve"> procede de abrir la sesión.</w:t>
      </w:r>
    </w:p>
    <w:p w:rsidR="007B22AC" w:rsidRPr="002C72EA" w:rsidRDefault="007B22AC"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 xml:space="preserve">PRESIDENTA DIP. MARTHA AZUCENA CAMACHO REYNOSO. Se declara la existencia del quórum y se abre la </w:t>
      </w:r>
      <w:r w:rsidR="0042533A" w:rsidRPr="002C72EA">
        <w:rPr>
          <w:rFonts w:ascii="Times New Roman" w:hAnsi="Times New Roman" w:cs="Times New Roman"/>
          <w:sz w:val="24"/>
          <w:szCs w:val="24"/>
        </w:rPr>
        <w:t>Sesión</w:t>
      </w:r>
      <w:r w:rsidRPr="002C72EA">
        <w:rPr>
          <w:rFonts w:ascii="Times New Roman" w:hAnsi="Times New Roman" w:cs="Times New Roman"/>
          <w:sz w:val="24"/>
          <w:szCs w:val="24"/>
        </w:rPr>
        <w:t>, siendo las catorce horas con veinticuatro minutos del día miércoles diez de diciembre del año dos mil veinticinco.</w:t>
      </w:r>
    </w:p>
    <w:p w:rsidR="007B22AC" w:rsidRPr="002C72EA" w:rsidRDefault="007B22AC"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Comunique la Secretaría el protocolo de la Sesión Solemne.</w:t>
      </w:r>
    </w:p>
    <w:p w:rsidR="007B22AC" w:rsidRPr="002C72EA" w:rsidRDefault="007B22AC"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SECRETARIA DIP. MIRIAM SILVA MATA. El protocolo de la Sesión Solemne es el siguiente:</w:t>
      </w:r>
    </w:p>
    <w:p w:rsidR="007B22AC" w:rsidRPr="002C72EA" w:rsidRDefault="007B22AC"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1.</w:t>
      </w:r>
      <w:r w:rsidR="00A07C70" w:rsidRPr="002C72EA">
        <w:rPr>
          <w:rFonts w:ascii="Times New Roman" w:hAnsi="Times New Roman" w:cs="Times New Roman"/>
          <w:sz w:val="24"/>
          <w:szCs w:val="24"/>
        </w:rPr>
        <w:t xml:space="preserve"> </w:t>
      </w:r>
      <w:r w:rsidRPr="002C72EA">
        <w:rPr>
          <w:rFonts w:ascii="Times New Roman" w:hAnsi="Times New Roman" w:cs="Times New Roman"/>
          <w:sz w:val="24"/>
          <w:szCs w:val="24"/>
        </w:rPr>
        <w:t>Himno Nacional Mexicano.</w:t>
      </w:r>
    </w:p>
    <w:p w:rsidR="007B22AC" w:rsidRPr="002C72EA" w:rsidRDefault="007B22AC"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2. Declaratoria Solemne de Clausura del Primer Per</w:t>
      </w:r>
      <w:r w:rsidR="00A07C70" w:rsidRPr="002C72EA">
        <w:rPr>
          <w:rFonts w:ascii="Times New Roman" w:hAnsi="Times New Roman" w:cs="Times New Roman"/>
          <w:sz w:val="24"/>
          <w:szCs w:val="24"/>
        </w:rPr>
        <w:t>í</w:t>
      </w:r>
      <w:r w:rsidRPr="002C72EA">
        <w:rPr>
          <w:rFonts w:ascii="Times New Roman" w:hAnsi="Times New Roman" w:cs="Times New Roman"/>
          <w:sz w:val="24"/>
          <w:szCs w:val="24"/>
        </w:rPr>
        <w:t xml:space="preserve">odo Ordinario de Sesiones del </w:t>
      </w:r>
      <w:r w:rsidR="00A07C70" w:rsidRPr="002C72EA">
        <w:rPr>
          <w:rFonts w:ascii="Times New Roman" w:hAnsi="Times New Roman" w:cs="Times New Roman"/>
          <w:sz w:val="24"/>
          <w:szCs w:val="24"/>
        </w:rPr>
        <w:t>Segundo Añ</w:t>
      </w:r>
      <w:r w:rsidRPr="002C72EA">
        <w:rPr>
          <w:rFonts w:ascii="Times New Roman" w:hAnsi="Times New Roman" w:cs="Times New Roman"/>
          <w:sz w:val="24"/>
          <w:szCs w:val="24"/>
        </w:rPr>
        <w:t xml:space="preserve">o de </w:t>
      </w:r>
      <w:r w:rsidR="00A07C70" w:rsidRPr="002C72EA">
        <w:rPr>
          <w:rFonts w:ascii="Times New Roman" w:hAnsi="Times New Roman" w:cs="Times New Roman"/>
          <w:sz w:val="24"/>
          <w:szCs w:val="24"/>
        </w:rPr>
        <w:t xml:space="preserve">Ejercicio Constitucional </w:t>
      </w:r>
      <w:r w:rsidRPr="002C72EA">
        <w:rPr>
          <w:rFonts w:ascii="Times New Roman" w:hAnsi="Times New Roman" w:cs="Times New Roman"/>
          <w:sz w:val="24"/>
          <w:szCs w:val="24"/>
        </w:rPr>
        <w:t>de la H. Legislatura LXII Legislatura del Estado de México por la Presidencia de la Legislatura.</w:t>
      </w:r>
    </w:p>
    <w:p w:rsidR="007B22AC" w:rsidRPr="002C72EA" w:rsidRDefault="007B22AC"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3. Himno del Estado de México.</w:t>
      </w:r>
    </w:p>
    <w:p w:rsidR="007B22AC" w:rsidRPr="002C72EA" w:rsidRDefault="007B22AC"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4. Clausura de la sesión.</w:t>
      </w:r>
    </w:p>
    <w:p w:rsidR="007B22AC" w:rsidRPr="002C72EA" w:rsidRDefault="007B22AC"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VICEPRESIDENTA DIP. ROCÍO ALEXIA DÁVILA SÁNCHEZ. Pido a los asistentes ponerse de pie para entonar el Himno Nacional Mexicano.</w:t>
      </w:r>
    </w:p>
    <w:p w:rsidR="007B22AC" w:rsidRPr="002C72EA" w:rsidRDefault="007B22AC" w:rsidP="001F7FE6">
      <w:pPr>
        <w:pStyle w:val="Sinespaciado"/>
        <w:jc w:val="center"/>
        <w:rPr>
          <w:rFonts w:ascii="Times New Roman" w:hAnsi="Times New Roman" w:cs="Times New Roman"/>
          <w:i/>
          <w:sz w:val="24"/>
          <w:szCs w:val="24"/>
        </w:rPr>
      </w:pPr>
      <w:r w:rsidRPr="002C72EA">
        <w:rPr>
          <w:rFonts w:ascii="Times New Roman" w:hAnsi="Times New Roman" w:cs="Times New Roman"/>
          <w:i/>
          <w:sz w:val="24"/>
          <w:szCs w:val="24"/>
        </w:rPr>
        <w:t>(</w:t>
      </w:r>
      <w:r w:rsidR="009823AC" w:rsidRPr="002C72EA">
        <w:rPr>
          <w:rFonts w:ascii="Times New Roman" w:hAnsi="Times New Roman" w:cs="Times New Roman"/>
          <w:i/>
          <w:sz w:val="24"/>
          <w:szCs w:val="24"/>
        </w:rPr>
        <w:t xml:space="preserve">Se entona el </w:t>
      </w:r>
      <w:r w:rsidRPr="002C72EA">
        <w:rPr>
          <w:rFonts w:ascii="Times New Roman" w:hAnsi="Times New Roman" w:cs="Times New Roman"/>
          <w:i/>
          <w:sz w:val="24"/>
          <w:szCs w:val="24"/>
        </w:rPr>
        <w:t>Himno Nacional Mexicano)</w:t>
      </w:r>
    </w:p>
    <w:p w:rsidR="007B22AC" w:rsidRPr="002C72EA" w:rsidRDefault="007B22AC"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PRESIDENTA DIP. MARTHA AZUCENA CAMACHO REYNOSO. De conformidad con las atribuciones que me confiere el artículo 47 fracciones VIII, XX, XXII de la Ley Orgánica de este Poder Legislativo instruyo a la Secretaría para que los asuntos y la documentación que obra en poder de esta Directiva sean remitidos a la Diputación Permanente, para los efectos procedentes.</w:t>
      </w:r>
    </w:p>
    <w:p w:rsidR="007B22AC" w:rsidRPr="002C72EA" w:rsidRDefault="007B22AC"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ab/>
        <w:t>Asimismo, se delega a la Diputación Permanente el conocimiento y resolución de la Iniciativa para que se determiné la leyenda que será utilizada en el Estado de México en el año 2026, la Sesión se Clausura y será comunicada a las autoridades que corresponda.</w:t>
      </w:r>
    </w:p>
    <w:p w:rsidR="007B22AC" w:rsidRPr="002C72EA" w:rsidRDefault="007B22AC"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SECRETARIA DIP. MIRIAM SILVA MATA. La clave de grabación de la sesión es 091-A-LXII.</w:t>
      </w:r>
    </w:p>
    <w:p w:rsidR="007B22AC" w:rsidRPr="002C72EA" w:rsidRDefault="007B22AC"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VICEPRESIDENTA DIP. ROCÍO ALEXIA DÁVILA SÁNCHEZ. Cedo la palabra a la diputada Martha Azucena Camacho Reynoso, Presidenta de la LXII Legislatura del Congreso del Estado Libre y Soberano de México, para realizar la Declaratoria Solemne de Clausura del Primer Período Ordinario de Sesiones del Segundo Año de Ejercicio Constitucional.</w:t>
      </w:r>
    </w:p>
    <w:p w:rsidR="007B22AC" w:rsidRPr="002C72EA" w:rsidRDefault="007B22AC"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PRESIDENTA DIP. MARTHA AZUCENA CAMACHO REYNOSO. Buenas tardes compañer</w:t>
      </w:r>
      <w:r w:rsidR="00120116" w:rsidRPr="002C72EA">
        <w:rPr>
          <w:rFonts w:ascii="Times New Roman" w:hAnsi="Times New Roman" w:cs="Times New Roman"/>
          <w:sz w:val="24"/>
          <w:szCs w:val="24"/>
        </w:rPr>
        <w:t>a</w:t>
      </w:r>
      <w:r w:rsidRPr="002C72EA">
        <w:rPr>
          <w:rFonts w:ascii="Times New Roman" w:hAnsi="Times New Roman" w:cs="Times New Roman"/>
          <w:sz w:val="24"/>
          <w:szCs w:val="24"/>
        </w:rPr>
        <w:t>s y compañer</w:t>
      </w:r>
      <w:r w:rsidR="00120116" w:rsidRPr="002C72EA">
        <w:rPr>
          <w:rFonts w:ascii="Times New Roman" w:hAnsi="Times New Roman" w:cs="Times New Roman"/>
          <w:sz w:val="24"/>
          <w:szCs w:val="24"/>
        </w:rPr>
        <w:t>o</w:t>
      </w:r>
      <w:r w:rsidRPr="002C72EA">
        <w:rPr>
          <w:rFonts w:ascii="Times New Roman" w:hAnsi="Times New Roman" w:cs="Times New Roman"/>
          <w:sz w:val="24"/>
          <w:szCs w:val="24"/>
        </w:rPr>
        <w:t>s y compañere legisladores.</w:t>
      </w:r>
    </w:p>
    <w:p w:rsidR="007B22AC" w:rsidRPr="002C72EA" w:rsidRDefault="007B22AC"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ab/>
        <w:t>Distinguidas diputadas, diputados y diputade, servidoras y servidores públicos, representantes de los medios de comunicación, a la ciudadanía mexiquense que hoy nos acompaña y que permanece atenta al trabajo de esta Legislatura, muchas gracias. Con el permiso de la Directiva.</w:t>
      </w:r>
    </w:p>
    <w:p w:rsidR="007B22AC" w:rsidRPr="002C72EA" w:rsidRDefault="007B22AC"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ab/>
        <w:t xml:space="preserve">El 5 de septiembre de este año las diputadas, el diputade y los diputados de la LXII Legislatura iniciamos el Primer Período Ordinario de Sesiones de nuestro Segundo Año de </w:t>
      </w:r>
      <w:r w:rsidRPr="002C72EA">
        <w:rPr>
          <w:rFonts w:ascii="Times New Roman" w:hAnsi="Times New Roman" w:cs="Times New Roman"/>
          <w:sz w:val="24"/>
          <w:szCs w:val="24"/>
        </w:rPr>
        <w:lastRenderedPageBreak/>
        <w:t>Ejercicio Constitucional, lo hicimos con plena conciencia del momento histórico que atravesamos y con la certeza de que la pluralidad no es</w:t>
      </w:r>
      <w:r w:rsidR="00B014E3" w:rsidRPr="002C72EA">
        <w:rPr>
          <w:rFonts w:ascii="Times New Roman" w:hAnsi="Times New Roman" w:cs="Times New Roman"/>
          <w:sz w:val="24"/>
          <w:szCs w:val="24"/>
        </w:rPr>
        <w:t xml:space="preserve"> un</w:t>
      </w:r>
      <w:r w:rsidRPr="002C72EA">
        <w:rPr>
          <w:rFonts w:ascii="Times New Roman" w:hAnsi="Times New Roman" w:cs="Times New Roman"/>
          <w:sz w:val="24"/>
          <w:szCs w:val="24"/>
        </w:rPr>
        <w:t xml:space="preserve"> reto es nuestra mayor fortaleza.</w:t>
      </w:r>
    </w:p>
    <w:p w:rsidR="007B22AC" w:rsidRPr="002C72EA" w:rsidRDefault="007B22AC"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ab/>
        <w:t>Hoy en cumplimiento del artículo 47 fracción XXI de nuestra Ley Orgánica presento ante ustedes un recuento de las acciones, iniciativas y decretos y acuerdos que este Congreso ha impulsado y ha aprobado con el objetivo claro, fortalecer nuestras instituciones, avanzar hacía un Estado de México más justo y con mayor bienestar.</w:t>
      </w:r>
    </w:p>
    <w:p w:rsidR="000930F6" w:rsidRPr="002C72EA" w:rsidRDefault="007B22AC"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ab/>
        <w:t xml:space="preserve">Los resultados de este período son testimonios del compromiso de esta Soberanía con una transformación seria, responsable y profundamente democrática, porque por encima de cualquier diferencia están las necesidades reales de un Estado con más de 17 millones de habitantes, que exigen de su Poder Legislativo entrega, profesionalismo y absoluta </w:t>
      </w:r>
      <w:r w:rsidR="00CC61D1" w:rsidRPr="002C72EA">
        <w:rPr>
          <w:rFonts w:ascii="Times New Roman" w:hAnsi="Times New Roman" w:cs="Times New Roman"/>
          <w:sz w:val="24"/>
          <w:szCs w:val="24"/>
        </w:rPr>
        <w:t>responsabilidad</w:t>
      </w:r>
      <w:r w:rsidR="000930F6" w:rsidRPr="002C72EA">
        <w:rPr>
          <w:rFonts w:ascii="Times New Roman" w:hAnsi="Times New Roman" w:cs="Times New Roman"/>
          <w:sz w:val="24"/>
          <w:szCs w:val="24"/>
        </w:rPr>
        <w:t>.</w:t>
      </w:r>
    </w:p>
    <w:p w:rsidR="006828FE" w:rsidRPr="002C72EA" w:rsidRDefault="000930F6" w:rsidP="000930F6">
      <w:pPr>
        <w:spacing w:after="0" w:line="240" w:lineRule="auto"/>
        <w:ind w:firstLine="708"/>
        <w:jc w:val="both"/>
        <w:rPr>
          <w:rFonts w:ascii="Times New Roman" w:hAnsi="Times New Roman" w:cs="Times New Roman"/>
          <w:sz w:val="24"/>
          <w:szCs w:val="24"/>
        </w:rPr>
      </w:pPr>
      <w:r w:rsidRPr="002C72EA">
        <w:rPr>
          <w:rFonts w:ascii="Times New Roman" w:hAnsi="Times New Roman" w:cs="Times New Roman"/>
          <w:sz w:val="24"/>
          <w:szCs w:val="24"/>
        </w:rPr>
        <w:t xml:space="preserve">En </w:t>
      </w:r>
      <w:r w:rsidR="006828FE" w:rsidRPr="002C72EA">
        <w:rPr>
          <w:rFonts w:ascii="Times New Roman" w:hAnsi="Times New Roman" w:cs="Times New Roman"/>
          <w:sz w:val="24"/>
          <w:szCs w:val="24"/>
        </w:rPr>
        <w:t xml:space="preserve">este </w:t>
      </w:r>
      <w:r w:rsidRPr="002C72EA">
        <w:rPr>
          <w:rFonts w:ascii="Times New Roman" w:hAnsi="Times New Roman" w:cs="Times New Roman"/>
          <w:sz w:val="24"/>
          <w:szCs w:val="24"/>
        </w:rPr>
        <w:t xml:space="preserve">Primer Período Ordinario </w:t>
      </w:r>
      <w:r w:rsidR="006828FE" w:rsidRPr="002C72EA">
        <w:rPr>
          <w:rFonts w:ascii="Times New Roman" w:hAnsi="Times New Roman" w:cs="Times New Roman"/>
          <w:sz w:val="24"/>
          <w:szCs w:val="24"/>
        </w:rPr>
        <w:t xml:space="preserve">de </w:t>
      </w:r>
      <w:r w:rsidRPr="002C72EA">
        <w:rPr>
          <w:rFonts w:ascii="Times New Roman" w:hAnsi="Times New Roman" w:cs="Times New Roman"/>
          <w:sz w:val="24"/>
          <w:szCs w:val="24"/>
        </w:rPr>
        <w:t xml:space="preserve">Sesiones </w:t>
      </w:r>
      <w:r w:rsidR="00DB7CA4" w:rsidRPr="002C72EA">
        <w:rPr>
          <w:rFonts w:ascii="Times New Roman" w:hAnsi="Times New Roman" w:cs="Times New Roman"/>
          <w:sz w:val="24"/>
          <w:szCs w:val="24"/>
        </w:rPr>
        <w:t xml:space="preserve">del </w:t>
      </w:r>
      <w:r w:rsidR="00DC6033" w:rsidRPr="002C72EA">
        <w:rPr>
          <w:rFonts w:ascii="Times New Roman" w:hAnsi="Times New Roman" w:cs="Times New Roman"/>
          <w:sz w:val="24"/>
          <w:szCs w:val="24"/>
        </w:rPr>
        <w:t xml:space="preserve">Segundo Año </w:t>
      </w:r>
      <w:r w:rsidR="006828FE" w:rsidRPr="002C72EA">
        <w:rPr>
          <w:rFonts w:ascii="Times New Roman" w:hAnsi="Times New Roman" w:cs="Times New Roman"/>
          <w:sz w:val="24"/>
          <w:szCs w:val="24"/>
        </w:rPr>
        <w:t xml:space="preserve">de nuestro </w:t>
      </w:r>
      <w:r w:rsidR="00DC6033" w:rsidRPr="002C72EA">
        <w:rPr>
          <w:rFonts w:ascii="Times New Roman" w:hAnsi="Times New Roman" w:cs="Times New Roman"/>
          <w:sz w:val="24"/>
          <w:szCs w:val="24"/>
        </w:rPr>
        <w:t>Ejercicio Constitucional</w:t>
      </w:r>
      <w:r w:rsidR="006828FE" w:rsidRPr="002C72EA">
        <w:rPr>
          <w:rFonts w:ascii="Times New Roman" w:hAnsi="Times New Roman" w:cs="Times New Roman"/>
          <w:sz w:val="24"/>
          <w:szCs w:val="24"/>
        </w:rPr>
        <w:t>, seguimos cumpliendo con la tarea más importante que nos ha conferido el pueblo mexiquense</w:t>
      </w:r>
      <w:r w:rsidR="00DB7CA4" w:rsidRPr="002C72EA">
        <w:rPr>
          <w:rFonts w:ascii="Times New Roman" w:hAnsi="Times New Roman" w:cs="Times New Roman"/>
          <w:sz w:val="24"/>
          <w:szCs w:val="24"/>
        </w:rPr>
        <w:t>,</w:t>
      </w:r>
      <w:r w:rsidR="006828FE" w:rsidRPr="002C72EA">
        <w:rPr>
          <w:rFonts w:ascii="Times New Roman" w:hAnsi="Times New Roman" w:cs="Times New Roman"/>
          <w:sz w:val="24"/>
          <w:szCs w:val="24"/>
        </w:rPr>
        <w:t xml:space="preserve"> legislar para transformar su realidad.</w:t>
      </w:r>
    </w:p>
    <w:p w:rsidR="006828FE" w:rsidRPr="002C72EA" w:rsidRDefault="006828FE"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Nos reunimos en 20 sesiones plenarias donde se presentaron 357 iniciativas y 31 puntos de acuerdo, cada propuesta reflejó una preocupación real, una demanda ciudadana y una necesidad urgente y a partir de este trabajo plural y responsable, aprobamos 237 iniciativas y 22 puntos de acuerdo que hoy ya forman parte del andamiaje institucional que sostiene la vida pública del Estado de México.</w:t>
      </w:r>
    </w:p>
    <w:p w:rsidR="006828FE" w:rsidRPr="002C72EA" w:rsidRDefault="006828FE"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 xml:space="preserve">Recibimos el segundo informe de gobierno de nuestra querida </w:t>
      </w:r>
      <w:r w:rsidR="00DB7CA4" w:rsidRPr="002C72EA">
        <w:rPr>
          <w:rFonts w:ascii="Times New Roman" w:hAnsi="Times New Roman" w:cs="Times New Roman"/>
          <w:sz w:val="24"/>
          <w:szCs w:val="24"/>
        </w:rPr>
        <w:t>Gobernadora</w:t>
      </w:r>
      <w:r w:rsidRPr="002C72EA">
        <w:rPr>
          <w:rFonts w:ascii="Times New Roman" w:hAnsi="Times New Roman" w:cs="Times New Roman"/>
          <w:sz w:val="24"/>
          <w:szCs w:val="24"/>
        </w:rPr>
        <w:t xml:space="preserve">, la </w:t>
      </w:r>
      <w:r w:rsidR="00DB7CA4" w:rsidRPr="002C72EA">
        <w:rPr>
          <w:rFonts w:ascii="Times New Roman" w:hAnsi="Times New Roman" w:cs="Times New Roman"/>
          <w:sz w:val="24"/>
          <w:szCs w:val="24"/>
        </w:rPr>
        <w:t xml:space="preserve">Maestra </w:t>
      </w:r>
      <w:r w:rsidRPr="002C72EA">
        <w:rPr>
          <w:rFonts w:ascii="Times New Roman" w:hAnsi="Times New Roman" w:cs="Times New Roman"/>
          <w:sz w:val="24"/>
          <w:szCs w:val="24"/>
        </w:rPr>
        <w:t>Delfina Gómez Álvarez, y constatamos que su administración redoble esfuerzos para cumplirle al pueblo del Estado de México</w:t>
      </w:r>
      <w:r w:rsidR="00F14543" w:rsidRPr="002C72EA">
        <w:rPr>
          <w:rFonts w:ascii="Times New Roman" w:hAnsi="Times New Roman" w:cs="Times New Roman"/>
          <w:sz w:val="24"/>
          <w:szCs w:val="24"/>
        </w:rPr>
        <w:t>; d</w:t>
      </w:r>
      <w:r w:rsidR="00DB7CA4" w:rsidRPr="002C72EA">
        <w:rPr>
          <w:rFonts w:ascii="Times New Roman" w:hAnsi="Times New Roman" w:cs="Times New Roman"/>
          <w:sz w:val="24"/>
          <w:szCs w:val="24"/>
        </w:rPr>
        <w:t xml:space="preserve">urante </w:t>
      </w:r>
      <w:r w:rsidRPr="002C72EA">
        <w:rPr>
          <w:rFonts w:ascii="Times New Roman" w:hAnsi="Times New Roman" w:cs="Times New Roman"/>
          <w:sz w:val="24"/>
          <w:szCs w:val="24"/>
        </w:rPr>
        <w:t>su análisis ante esta Asamblea comparecieron 5 Secretarías de Estado, testimonio de un gobierno abierto, responsable y comprometido.</w:t>
      </w:r>
    </w:p>
    <w:p w:rsidR="006828FE" w:rsidRPr="002C72EA" w:rsidRDefault="006828FE"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 xml:space="preserve">La transformación avanza y avanza con rumbo firme, elegimos a quienes integran la Junta de Coordinación Política para este segundo año, Presidente, </w:t>
      </w:r>
      <w:r w:rsidR="00F14543" w:rsidRPr="002C72EA">
        <w:rPr>
          <w:rFonts w:ascii="Times New Roman" w:hAnsi="Times New Roman" w:cs="Times New Roman"/>
          <w:sz w:val="24"/>
          <w:szCs w:val="24"/>
        </w:rPr>
        <w:t>Vicepresidentes</w:t>
      </w:r>
      <w:r w:rsidRPr="002C72EA">
        <w:rPr>
          <w:rFonts w:ascii="Times New Roman" w:hAnsi="Times New Roman" w:cs="Times New Roman"/>
          <w:sz w:val="24"/>
          <w:szCs w:val="24"/>
        </w:rPr>
        <w:t xml:space="preserve">, </w:t>
      </w:r>
      <w:r w:rsidR="00F14543" w:rsidRPr="002C72EA">
        <w:rPr>
          <w:rFonts w:ascii="Times New Roman" w:hAnsi="Times New Roman" w:cs="Times New Roman"/>
          <w:sz w:val="24"/>
          <w:szCs w:val="24"/>
        </w:rPr>
        <w:t xml:space="preserve">Secretario </w:t>
      </w:r>
      <w:r w:rsidRPr="002C72EA">
        <w:rPr>
          <w:rFonts w:ascii="Times New Roman" w:hAnsi="Times New Roman" w:cs="Times New Roman"/>
          <w:sz w:val="24"/>
          <w:szCs w:val="24"/>
        </w:rPr>
        <w:t xml:space="preserve">y </w:t>
      </w:r>
      <w:r w:rsidR="00F14543" w:rsidRPr="002C72EA">
        <w:rPr>
          <w:rFonts w:ascii="Times New Roman" w:hAnsi="Times New Roman" w:cs="Times New Roman"/>
          <w:sz w:val="24"/>
          <w:szCs w:val="24"/>
        </w:rPr>
        <w:t>Vocales</w:t>
      </w:r>
      <w:r w:rsidRPr="002C72EA">
        <w:rPr>
          <w:rFonts w:ascii="Times New Roman" w:hAnsi="Times New Roman" w:cs="Times New Roman"/>
          <w:sz w:val="24"/>
          <w:szCs w:val="24"/>
        </w:rPr>
        <w:t xml:space="preserve">, felicito al diputado José Francisco Vázquez Rodríguez por su conducción y por la voluntad que ha llevado a realizar los acuerdos y que han demostrado respeto y pluralidad desde el primer día, muchas gracias </w:t>
      </w:r>
      <w:r w:rsidR="00F14543" w:rsidRPr="002C72EA">
        <w:rPr>
          <w:rFonts w:ascii="Times New Roman" w:hAnsi="Times New Roman" w:cs="Times New Roman"/>
          <w:sz w:val="24"/>
          <w:szCs w:val="24"/>
        </w:rPr>
        <w:t xml:space="preserve">Coordinador </w:t>
      </w:r>
      <w:r w:rsidRPr="002C72EA">
        <w:rPr>
          <w:rFonts w:ascii="Times New Roman" w:hAnsi="Times New Roman" w:cs="Times New Roman"/>
          <w:sz w:val="24"/>
          <w:szCs w:val="24"/>
        </w:rPr>
        <w:t xml:space="preserve">y Presidente, su trabajo se ha visto reflejado, muchas gracias. </w:t>
      </w:r>
    </w:p>
    <w:p w:rsidR="006828FE" w:rsidRPr="002C72EA" w:rsidRDefault="006828FE"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Es un hecho histórico, tomamos protesta al nuevo Poder Judicial del Estado de México, un momento solemne en el que reafirmamos que quienes administran justicia deben hacerlo con honestidad, imparcialidad y absoluto apego a la Constitución, as</w:t>
      </w:r>
      <w:r w:rsidR="00F14543" w:rsidRPr="002C72EA">
        <w:rPr>
          <w:rFonts w:ascii="Times New Roman" w:hAnsi="Times New Roman" w:cs="Times New Roman"/>
          <w:sz w:val="24"/>
          <w:szCs w:val="24"/>
        </w:rPr>
        <w:t>im</w:t>
      </w:r>
      <w:r w:rsidRPr="002C72EA">
        <w:rPr>
          <w:rFonts w:ascii="Times New Roman" w:hAnsi="Times New Roman" w:cs="Times New Roman"/>
          <w:sz w:val="24"/>
          <w:szCs w:val="24"/>
        </w:rPr>
        <w:t xml:space="preserve">ismo, designamos al representante Legislativo ante el Órgano de Administración Judicial y aprobamos la renuncia de una jueza del Poder Judicial. </w:t>
      </w:r>
    </w:p>
    <w:p w:rsidR="006828FE" w:rsidRPr="002C72EA" w:rsidRDefault="006828FE"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 xml:space="preserve">Aprobamos el </w:t>
      </w:r>
      <w:r w:rsidR="005F1662" w:rsidRPr="002C72EA">
        <w:rPr>
          <w:rFonts w:ascii="Times New Roman" w:hAnsi="Times New Roman" w:cs="Times New Roman"/>
          <w:sz w:val="24"/>
          <w:szCs w:val="24"/>
        </w:rPr>
        <w:t xml:space="preserve">Paquete Fiscal </w:t>
      </w:r>
      <w:r w:rsidRPr="002C72EA">
        <w:rPr>
          <w:rFonts w:ascii="Times New Roman" w:hAnsi="Times New Roman" w:cs="Times New Roman"/>
          <w:sz w:val="24"/>
          <w:szCs w:val="24"/>
        </w:rPr>
        <w:t>2026, una herramienta que define el rumbo económico del Estado de México, es un presupuesto que escucha a la gente y pone cada peso al servicio de su bienestar, infraestructura, salud, seguridad, obra pública y bienestar social, todo orientado a mejorar la vida de las</w:t>
      </w:r>
      <w:r w:rsidR="005F1662" w:rsidRPr="002C72EA">
        <w:rPr>
          <w:rFonts w:ascii="Times New Roman" w:hAnsi="Times New Roman" w:cs="Times New Roman"/>
          <w:sz w:val="24"/>
          <w:szCs w:val="24"/>
        </w:rPr>
        <w:t>,</w:t>
      </w:r>
      <w:r w:rsidRPr="002C72EA">
        <w:rPr>
          <w:rFonts w:ascii="Times New Roman" w:hAnsi="Times New Roman" w:cs="Times New Roman"/>
          <w:sz w:val="24"/>
          <w:szCs w:val="24"/>
        </w:rPr>
        <w:t xml:space="preserve"> los y les mexiquenses.</w:t>
      </w:r>
    </w:p>
    <w:p w:rsidR="006828FE" w:rsidRPr="002C72EA" w:rsidRDefault="006828FE"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 xml:space="preserve">En respeto a la autonomía municipal, aprobamos las </w:t>
      </w:r>
      <w:r w:rsidR="005F1662" w:rsidRPr="002C72EA">
        <w:rPr>
          <w:rFonts w:ascii="Times New Roman" w:hAnsi="Times New Roman" w:cs="Times New Roman"/>
          <w:sz w:val="24"/>
          <w:szCs w:val="24"/>
        </w:rPr>
        <w:t xml:space="preserve">Tablas </w:t>
      </w:r>
      <w:r w:rsidRPr="002C72EA">
        <w:rPr>
          <w:rFonts w:ascii="Times New Roman" w:hAnsi="Times New Roman" w:cs="Times New Roman"/>
          <w:sz w:val="24"/>
          <w:szCs w:val="24"/>
        </w:rPr>
        <w:t xml:space="preserve">de </w:t>
      </w:r>
      <w:r w:rsidR="005F1662" w:rsidRPr="002C72EA">
        <w:rPr>
          <w:rFonts w:ascii="Times New Roman" w:hAnsi="Times New Roman" w:cs="Times New Roman"/>
          <w:sz w:val="24"/>
          <w:szCs w:val="24"/>
        </w:rPr>
        <w:t xml:space="preserve">Valores Unitarios </w:t>
      </w:r>
      <w:r w:rsidRPr="002C72EA">
        <w:rPr>
          <w:rFonts w:ascii="Times New Roman" w:hAnsi="Times New Roman" w:cs="Times New Roman"/>
          <w:sz w:val="24"/>
          <w:szCs w:val="24"/>
        </w:rPr>
        <w:t xml:space="preserve">y las </w:t>
      </w:r>
      <w:r w:rsidR="005F1662" w:rsidRPr="002C72EA">
        <w:rPr>
          <w:rFonts w:ascii="Times New Roman" w:hAnsi="Times New Roman" w:cs="Times New Roman"/>
          <w:sz w:val="24"/>
          <w:szCs w:val="24"/>
        </w:rPr>
        <w:t xml:space="preserve">Tarifas </w:t>
      </w:r>
      <w:r w:rsidRPr="002C72EA">
        <w:rPr>
          <w:rFonts w:ascii="Times New Roman" w:hAnsi="Times New Roman" w:cs="Times New Roman"/>
          <w:sz w:val="24"/>
          <w:szCs w:val="24"/>
        </w:rPr>
        <w:t xml:space="preserve">de </w:t>
      </w:r>
      <w:r w:rsidR="005F1662" w:rsidRPr="002C72EA">
        <w:rPr>
          <w:rFonts w:ascii="Times New Roman" w:hAnsi="Times New Roman" w:cs="Times New Roman"/>
          <w:sz w:val="24"/>
          <w:szCs w:val="24"/>
        </w:rPr>
        <w:t xml:space="preserve">Agua </w:t>
      </w:r>
      <w:r w:rsidRPr="002C72EA">
        <w:rPr>
          <w:rFonts w:ascii="Times New Roman" w:hAnsi="Times New Roman" w:cs="Times New Roman"/>
          <w:sz w:val="24"/>
          <w:szCs w:val="24"/>
        </w:rPr>
        <w:t>para 2026 y avanzamos en la modernización administrativa con reformas a la Constitución Local y otros ordenamientos que simplificaron trámites, digitalizan servicios y fortalecen la eficiencia gubernamental.</w:t>
      </w:r>
    </w:p>
    <w:p w:rsidR="001755CE" w:rsidRPr="002C72EA" w:rsidRDefault="006828FE"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En materia de justicia y derechos humanos, dimos pasos firmes, tipifica</w:t>
      </w:r>
      <w:r w:rsidR="00552477" w:rsidRPr="002C72EA">
        <w:rPr>
          <w:rFonts w:ascii="Times New Roman" w:hAnsi="Times New Roman" w:cs="Times New Roman"/>
          <w:sz w:val="24"/>
          <w:szCs w:val="24"/>
        </w:rPr>
        <w:t>mos</w:t>
      </w:r>
      <w:r w:rsidRPr="002C72EA">
        <w:rPr>
          <w:rFonts w:ascii="Times New Roman" w:hAnsi="Times New Roman" w:cs="Times New Roman"/>
          <w:sz w:val="24"/>
          <w:szCs w:val="24"/>
        </w:rPr>
        <w:t xml:space="preserve"> el trans feminicidio, determinamos que no serán aplicables los </w:t>
      </w:r>
      <w:r w:rsidR="00AC7A8B" w:rsidRPr="002C72EA">
        <w:rPr>
          <w:rFonts w:ascii="Times New Roman" w:hAnsi="Times New Roman" w:cs="Times New Roman"/>
          <w:sz w:val="24"/>
          <w:szCs w:val="24"/>
        </w:rPr>
        <w:t>ex</w:t>
      </w:r>
      <w:r w:rsidR="005312E1" w:rsidRPr="002C72EA">
        <w:rPr>
          <w:rFonts w:ascii="Times New Roman" w:hAnsi="Times New Roman" w:cs="Times New Roman"/>
          <w:sz w:val="24"/>
          <w:szCs w:val="24"/>
        </w:rPr>
        <w:t>i</w:t>
      </w:r>
      <w:r w:rsidR="00AC7A8B" w:rsidRPr="002C72EA">
        <w:rPr>
          <w:rFonts w:ascii="Times New Roman" w:hAnsi="Times New Roman" w:cs="Times New Roman"/>
          <w:sz w:val="24"/>
          <w:szCs w:val="24"/>
        </w:rPr>
        <w:t>menes</w:t>
      </w:r>
      <w:r w:rsidRPr="002C72EA">
        <w:rPr>
          <w:rFonts w:ascii="Times New Roman" w:hAnsi="Times New Roman" w:cs="Times New Roman"/>
          <w:sz w:val="24"/>
          <w:szCs w:val="24"/>
        </w:rPr>
        <w:t xml:space="preserve"> del encubrimiento en los casos de feminicidio, protegimos a niñas y niños y adolescentes frente al matrimonio infantil y uniones forzadas</w:t>
      </w:r>
      <w:r w:rsidR="001755CE" w:rsidRPr="002C72EA">
        <w:rPr>
          <w:rFonts w:ascii="Times New Roman" w:hAnsi="Times New Roman" w:cs="Times New Roman"/>
          <w:sz w:val="24"/>
          <w:szCs w:val="24"/>
        </w:rPr>
        <w:t>.</w:t>
      </w:r>
    </w:p>
    <w:p w:rsidR="006828FE" w:rsidRPr="002C72EA" w:rsidRDefault="001755CE"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C</w:t>
      </w:r>
      <w:r w:rsidR="006828FE" w:rsidRPr="002C72EA">
        <w:rPr>
          <w:rFonts w:ascii="Times New Roman" w:hAnsi="Times New Roman" w:cs="Times New Roman"/>
          <w:sz w:val="24"/>
          <w:szCs w:val="24"/>
        </w:rPr>
        <w:t xml:space="preserve">on sustento a la iniciativa presentada por nuestra querida </w:t>
      </w:r>
      <w:r w:rsidRPr="002C72EA">
        <w:rPr>
          <w:rFonts w:ascii="Times New Roman" w:hAnsi="Times New Roman" w:cs="Times New Roman"/>
          <w:sz w:val="24"/>
          <w:szCs w:val="24"/>
        </w:rPr>
        <w:t>Gobernadora</w:t>
      </w:r>
      <w:r w:rsidR="006828FE" w:rsidRPr="002C72EA">
        <w:rPr>
          <w:rFonts w:ascii="Times New Roman" w:hAnsi="Times New Roman" w:cs="Times New Roman"/>
          <w:sz w:val="24"/>
          <w:szCs w:val="24"/>
        </w:rPr>
        <w:t xml:space="preserve">, la </w:t>
      </w:r>
      <w:r w:rsidRPr="002C72EA">
        <w:rPr>
          <w:rFonts w:ascii="Times New Roman" w:hAnsi="Times New Roman" w:cs="Times New Roman"/>
          <w:sz w:val="24"/>
          <w:szCs w:val="24"/>
        </w:rPr>
        <w:t xml:space="preserve">Maestra </w:t>
      </w:r>
      <w:r w:rsidR="006828FE" w:rsidRPr="002C72EA">
        <w:rPr>
          <w:rFonts w:ascii="Times New Roman" w:hAnsi="Times New Roman" w:cs="Times New Roman"/>
          <w:sz w:val="24"/>
          <w:szCs w:val="24"/>
        </w:rPr>
        <w:t>Delfina Gómez Álvarez, modificamos la legislación penal sobre el acoso sexual y regulamos penalmente los monta</w:t>
      </w:r>
      <w:r w:rsidRPr="002C72EA">
        <w:rPr>
          <w:rFonts w:ascii="Times New Roman" w:hAnsi="Times New Roman" w:cs="Times New Roman"/>
          <w:sz w:val="24"/>
          <w:szCs w:val="24"/>
        </w:rPr>
        <w:t xml:space="preserve"> </w:t>
      </w:r>
      <w:r w:rsidR="006828FE" w:rsidRPr="002C72EA">
        <w:rPr>
          <w:rFonts w:ascii="Times New Roman" w:hAnsi="Times New Roman" w:cs="Times New Roman"/>
          <w:sz w:val="24"/>
          <w:szCs w:val="24"/>
        </w:rPr>
        <w:t xml:space="preserve">choques como extorsión, actualizamos los delitos contra la libertad sexual y establecimos que la acción de responsabilidad civil por daños derivados de violencia sexual contra menores no </w:t>
      </w:r>
      <w:r w:rsidR="006828FE" w:rsidRPr="002C72EA">
        <w:rPr>
          <w:rFonts w:ascii="Times New Roman" w:hAnsi="Times New Roman" w:cs="Times New Roman"/>
          <w:sz w:val="24"/>
          <w:szCs w:val="24"/>
        </w:rPr>
        <w:lastRenderedPageBreak/>
        <w:t>prescriba, también castigamos la difusión no consentida de contenidos sexuales manipulados con inteligencia artificial.</w:t>
      </w:r>
    </w:p>
    <w:p w:rsidR="00620A26" w:rsidRPr="002C72EA" w:rsidRDefault="006828FE"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Sancionamos prácticas abusivas en créditos, reformamos la Constitución para crear un juzgado de atención inmediata, contin</w:t>
      </w:r>
      <w:r w:rsidR="00620A26" w:rsidRPr="002C72EA">
        <w:rPr>
          <w:rFonts w:ascii="Times New Roman" w:hAnsi="Times New Roman" w:cs="Times New Roman"/>
          <w:sz w:val="24"/>
          <w:szCs w:val="24"/>
        </w:rPr>
        <w:t>ú</w:t>
      </w:r>
      <w:r w:rsidRPr="002C72EA">
        <w:rPr>
          <w:rFonts w:ascii="Times New Roman" w:hAnsi="Times New Roman" w:cs="Times New Roman"/>
          <w:sz w:val="24"/>
          <w:szCs w:val="24"/>
        </w:rPr>
        <w:t>a y especializado, destinando a proteger la vida y la integridad de las víctimas de violencia</w:t>
      </w:r>
      <w:r w:rsidR="00620A26" w:rsidRPr="002C72EA">
        <w:rPr>
          <w:rFonts w:ascii="Times New Roman" w:hAnsi="Times New Roman" w:cs="Times New Roman"/>
          <w:sz w:val="24"/>
          <w:szCs w:val="24"/>
        </w:rPr>
        <w:t>.</w:t>
      </w:r>
    </w:p>
    <w:p w:rsidR="005C7550" w:rsidRPr="002C72EA" w:rsidRDefault="00620A26" w:rsidP="00620A26">
      <w:pPr>
        <w:pStyle w:val="Sinespaciado"/>
        <w:ind w:firstLine="709"/>
        <w:jc w:val="both"/>
        <w:rPr>
          <w:rFonts w:ascii="Times New Roman" w:hAnsi="Times New Roman" w:cs="Times New Roman"/>
          <w:sz w:val="24"/>
          <w:szCs w:val="24"/>
        </w:rPr>
      </w:pPr>
      <w:r w:rsidRPr="002C72EA">
        <w:rPr>
          <w:rFonts w:ascii="Times New Roman" w:hAnsi="Times New Roman" w:cs="Times New Roman"/>
          <w:sz w:val="24"/>
          <w:szCs w:val="24"/>
        </w:rPr>
        <w:t xml:space="preserve">Reforzamos </w:t>
      </w:r>
      <w:r w:rsidR="006828FE" w:rsidRPr="002C72EA">
        <w:rPr>
          <w:rFonts w:ascii="Times New Roman" w:hAnsi="Times New Roman" w:cs="Times New Roman"/>
          <w:sz w:val="24"/>
          <w:szCs w:val="24"/>
        </w:rPr>
        <w:t>el marco jurídico que protege los derechos de niñas, niños y adolescentes víctimas de delito, su derecho a la alimentación nutritiva</w:t>
      </w:r>
      <w:r w:rsidRPr="002C72EA">
        <w:rPr>
          <w:rFonts w:ascii="Times New Roman" w:hAnsi="Times New Roman" w:cs="Times New Roman"/>
          <w:sz w:val="24"/>
          <w:szCs w:val="24"/>
        </w:rPr>
        <w:t>,</w:t>
      </w:r>
      <w:r w:rsidR="006828FE" w:rsidRPr="002C72EA">
        <w:rPr>
          <w:rFonts w:ascii="Times New Roman" w:hAnsi="Times New Roman" w:cs="Times New Roman"/>
          <w:sz w:val="24"/>
          <w:szCs w:val="24"/>
        </w:rPr>
        <w:t xml:space="preserve"> suficiente y de calidad, su seguridad en unidades económicas que presten servicios de hospedaje, seguridad ante desastres y la atención prioritaria de quienes viven en orfandad por feminicidio o víctimas </w:t>
      </w:r>
      <w:r w:rsidR="005C7550" w:rsidRPr="002C72EA">
        <w:rPr>
          <w:rFonts w:ascii="Times New Roman" w:hAnsi="Times New Roman" w:cs="Times New Roman"/>
          <w:sz w:val="24"/>
          <w:szCs w:val="24"/>
        </w:rPr>
        <w:t>por desaparición.</w:t>
      </w:r>
    </w:p>
    <w:p w:rsidR="005C7550" w:rsidRPr="002C72EA" w:rsidRDefault="005C7550"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ab/>
        <w:t>Elevamos a rango constitucional el apoyo al deporte, declaramos el “Día Estatal de las y los Deportistas mexiquenses” y el “Día del Deporte” en el Estado de México.</w:t>
      </w:r>
    </w:p>
    <w:p w:rsidR="00385985" w:rsidRPr="002C72EA" w:rsidRDefault="005C7550"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ab/>
        <w:t>Adecuamos la ley de la materia para incorporar el fomento de actividades físicas, rec</w:t>
      </w:r>
      <w:r w:rsidR="00385985" w:rsidRPr="002C72EA">
        <w:rPr>
          <w:rFonts w:ascii="Times New Roman" w:hAnsi="Times New Roman" w:cs="Times New Roman"/>
          <w:sz w:val="24"/>
          <w:szCs w:val="24"/>
        </w:rPr>
        <w:t>re</w:t>
      </w:r>
      <w:r w:rsidRPr="002C72EA">
        <w:rPr>
          <w:rFonts w:ascii="Times New Roman" w:hAnsi="Times New Roman" w:cs="Times New Roman"/>
          <w:sz w:val="24"/>
          <w:szCs w:val="24"/>
        </w:rPr>
        <w:t>ativas, educativas y solidarias, legislamos para que las juventudes tengan mejores oportunidades de empleo y acceso a una vivienda digna</w:t>
      </w:r>
      <w:r w:rsidR="00385985" w:rsidRPr="002C72EA">
        <w:rPr>
          <w:rFonts w:ascii="Times New Roman" w:hAnsi="Times New Roman" w:cs="Times New Roman"/>
          <w:sz w:val="24"/>
          <w:szCs w:val="24"/>
        </w:rPr>
        <w:t>.</w:t>
      </w:r>
    </w:p>
    <w:p w:rsidR="005C7550" w:rsidRPr="002C72EA" w:rsidRDefault="00385985" w:rsidP="00385985">
      <w:pPr>
        <w:spacing w:after="0" w:line="240" w:lineRule="auto"/>
        <w:ind w:firstLine="709"/>
        <w:jc w:val="both"/>
        <w:rPr>
          <w:rFonts w:ascii="Times New Roman" w:hAnsi="Times New Roman" w:cs="Times New Roman"/>
          <w:sz w:val="24"/>
          <w:szCs w:val="24"/>
        </w:rPr>
      </w:pPr>
      <w:r w:rsidRPr="002C72EA">
        <w:rPr>
          <w:rFonts w:ascii="Times New Roman" w:hAnsi="Times New Roman" w:cs="Times New Roman"/>
          <w:sz w:val="24"/>
          <w:szCs w:val="24"/>
        </w:rPr>
        <w:t xml:space="preserve">Designamos </w:t>
      </w:r>
      <w:r w:rsidR="005C7550" w:rsidRPr="002C72EA">
        <w:rPr>
          <w:rFonts w:ascii="Times New Roman" w:hAnsi="Times New Roman" w:cs="Times New Roman"/>
          <w:sz w:val="24"/>
          <w:szCs w:val="24"/>
        </w:rPr>
        <w:t xml:space="preserve">al Presidente de Comisión de Derechos Humanos y calificamos la </w:t>
      </w:r>
      <w:r w:rsidR="0078454B" w:rsidRPr="002C72EA">
        <w:rPr>
          <w:rFonts w:ascii="Times New Roman" w:hAnsi="Times New Roman" w:cs="Times New Roman"/>
          <w:sz w:val="24"/>
          <w:szCs w:val="24"/>
        </w:rPr>
        <w:t xml:space="preserve">Cuenta Pública </w:t>
      </w:r>
      <w:r w:rsidR="005C7550" w:rsidRPr="002C72EA">
        <w:rPr>
          <w:rFonts w:ascii="Times New Roman" w:hAnsi="Times New Roman" w:cs="Times New Roman"/>
          <w:sz w:val="24"/>
          <w:szCs w:val="24"/>
        </w:rPr>
        <w:t xml:space="preserve">del Estado de México y los </w:t>
      </w:r>
      <w:r w:rsidR="0078454B" w:rsidRPr="002C72EA">
        <w:rPr>
          <w:rFonts w:ascii="Times New Roman" w:hAnsi="Times New Roman" w:cs="Times New Roman"/>
          <w:sz w:val="24"/>
          <w:szCs w:val="24"/>
        </w:rPr>
        <w:t xml:space="preserve">Municipios </w:t>
      </w:r>
      <w:r w:rsidR="005C7550" w:rsidRPr="002C72EA">
        <w:rPr>
          <w:rFonts w:ascii="Times New Roman" w:hAnsi="Times New Roman" w:cs="Times New Roman"/>
          <w:sz w:val="24"/>
          <w:szCs w:val="24"/>
        </w:rPr>
        <w:t xml:space="preserve">en el </w:t>
      </w:r>
      <w:r w:rsidR="0078454B" w:rsidRPr="002C72EA">
        <w:rPr>
          <w:rFonts w:ascii="Times New Roman" w:hAnsi="Times New Roman" w:cs="Times New Roman"/>
          <w:sz w:val="24"/>
          <w:szCs w:val="24"/>
        </w:rPr>
        <w:t xml:space="preserve">Ejercicio </w:t>
      </w:r>
      <w:r w:rsidR="005C7550" w:rsidRPr="002C72EA">
        <w:rPr>
          <w:rFonts w:ascii="Times New Roman" w:hAnsi="Times New Roman" w:cs="Times New Roman"/>
          <w:sz w:val="24"/>
          <w:szCs w:val="24"/>
        </w:rPr>
        <w:t xml:space="preserve">2024, designamos a representantes, propietarios y suplentes para integrar el </w:t>
      </w:r>
      <w:r w:rsidR="0078454B" w:rsidRPr="002C72EA">
        <w:rPr>
          <w:rFonts w:ascii="Times New Roman" w:hAnsi="Times New Roman" w:cs="Times New Roman"/>
          <w:sz w:val="24"/>
          <w:szCs w:val="24"/>
        </w:rPr>
        <w:t xml:space="preserve">Consejo </w:t>
      </w:r>
      <w:r w:rsidR="005C7550" w:rsidRPr="002C72EA">
        <w:rPr>
          <w:rFonts w:ascii="Times New Roman" w:hAnsi="Times New Roman" w:cs="Times New Roman"/>
          <w:sz w:val="24"/>
          <w:szCs w:val="24"/>
        </w:rPr>
        <w:t xml:space="preserve">de </w:t>
      </w:r>
      <w:r w:rsidR="0078454B" w:rsidRPr="002C72EA">
        <w:rPr>
          <w:rFonts w:ascii="Times New Roman" w:hAnsi="Times New Roman" w:cs="Times New Roman"/>
          <w:sz w:val="24"/>
          <w:szCs w:val="24"/>
        </w:rPr>
        <w:t xml:space="preserve">Premiación </w:t>
      </w:r>
      <w:r w:rsidR="005C7550" w:rsidRPr="002C72EA">
        <w:rPr>
          <w:rFonts w:ascii="Times New Roman" w:hAnsi="Times New Roman" w:cs="Times New Roman"/>
          <w:sz w:val="24"/>
          <w:szCs w:val="24"/>
        </w:rPr>
        <w:t xml:space="preserve">de la </w:t>
      </w:r>
      <w:r w:rsidR="0078454B" w:rsidRPr="002C72EA">
        <w:rPr>
          <w:rFonts w:ascii="Times New Roman" w:hAnsi="Times New Roman" w:cs="Times New Roman"/>
          <w:sz w:val="24"/>
          <w:szCs w:val="24"/>
        </w:rPr>
        <w:t xml:space="preserve">Presea </w:t>
      </w:r>
      <w:r w:rsidR="005C7550" w:rsidRPr="002C72EA">
        <w:rPr>
          <w:rFonts w:ascii="Times New Roman" w:hAnsi="Times New Roman" w:cs="Times New Roman"/>
          <w:sz w:val="24"/>
          <w:szCs w:val="24"/>
        </w:rPr>
        <w:t>Estado de México y a los jurados calificadores correspondientes.</w:t>
      </w:r>
    </w:p>
    <w:p w:rsidR="00AB61A2" w:rsidRPr="002C72EA" w:rsidRDefault="005C7550"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ab/>
        <w:t xml:space="preserve">Expedimos la </w:t>
      </w:r>
      <w:r w:rsidR="00AB61A2" w:rsidRPr="002C72EA">
        <w:rPr>
          <w:rFonts w:ascii="Times New Roman" w:hAnsi="Times New Roman" w:cs="Times New Roman"/>
          <w:sz w:val="24"/>
          <w:szCs w:val="24"/>
        </w:rPr>
        <w:t xml:space="preserve">Ley </w:t>
      </w:r>
      <w:r w:rsidRPr="002C72EA">
        <w:rPr>
          <w:rFonts w:ascii="Times New Roman" w:hAnsi="Times New Roman" w:cs="Times New Roman"/>
          <w:sz w:val="24"/>
          <w:szCs w:val="24"/>
        </w:rPr>
        <w:t xml:space="preserve">para el </w:t>
      </w:r>
      <w:r w:rsidR="00AB61A2" w:rsidRPr="002C72EA">
        <w:rPr>
          <w:rFonts w:ascii="Times New Roman" w:hAnsi="Times New Roman" w:cs="Times New Roman"/>
          <w:sz w:val="24"/>
          <w:szCs w:val="24"/>
        </w:rPr>
        <w:t xml:space="preserve">Fomento </w:t>
      </w:r>
      <w:r w:rsidRPr="002C72EA">
        <w:rPr>
          <w:rFonts w:ascii="Times New Roman" w:hAnsi="Times New Roman" w:cs="Times New Roman"/>
          <w:sz w:val="24"/>
          <w:szCs w:val="24"/>
        </w:rPr>
        <w:t xml:space="preserve">de la </w:t>
      </w:r>
      <w:r w:rsidR="00AB61A2" w:rsidRPr="002C72EA">
        <w:rPr>
          <w:rFonts w:ascii="Times New Roman" w:hAnsi="Times New Roman" w:cs="Times New Roman"/>
          <w:sz w:val="24"/>
          <w:szCs w:val="24"/>
        </w:rPr>
        <w:t xml:space="preserve">Lectura </w:t>
      </w:r>
      <w:r w:rsidRPr="002C72EA">
        <w:rPr>
          <w:rFonts w:ascii="Times New Roman" w:hAnsi="Times New Roman" w:cs="Times New Roman"/>
          <w:sz w:val="24"/>
          <w:szCs w:val="24"/>
        </w:rPr>
        <w:t xml:space="preserve">y del </w:t>
      </w:r>
      <w:r w:rsidR="00AB61A2" w:rsidRPr="002C72EA">
        <w:rPr>
          <w:rFonts w:ascii="Times New Roman" w:hAnsi="Times New Roman" w:cs="Times New Roman"/>
          <w:sz w:val="24"/>
          <w:szCs w:val="24"/>
        </w:rPr>
        <w:t>Libro;</w:t>
      </w:r>
      <w:r w:rsidRPr="002C72EA">
        <w:rPr>
          <w:rFonts w:ascii="Times New Roman" w:hAnsi="Times New Roman" w:cs="Times New Roman"/>
          <w:sz w:val="24"/>
          <w:szCs w:val="24"/>
        </w:rPr>
        <w:t xml:space="preserve"> avanzamos en la protección del patrimonio cultural del Estado de México</w:t>
      </w:r>
      <w:r w:rsidR="00AB61A2" w:rsidRPr="002C72EA">
        <w:rPr>
          <w:rFonts w:ascii="Times New Roman" w:hAnsi="Times New Roman" w:cs="Times New Roman"/>
          <w:sz w:val="24"/>
          <w:szCs w:val="24"/>
        </w:rPr>
        <w:t>;</w:t>
      </w:r>
      <w:r w:rsidRPr="002C72EA">
        <w:rPr>
          <w:rFonts w:ascii="Times New Roman" w:hAnsi="Times New Roman" w:cs="Times New Roman"/>
          <w:sz w:val="24"/>
          <w:szCs w:val="24"/>
        </w:rPr>
        <w:t xml:space="preserve"> declaramos el alfeñique de Toluca como patrimonio cultural el 31 de octubre como “Día Estatal del Paseo de los Muertitos” y se declaró al Paseo de los Muertitos como Patrimonio Cultural Inmaterial</w:t>
      </w:r>
      <w:r w:rsidR="00AB61A2" w:rsidRPr="002C72EA">
        <w:rPr>
          <w:rFonts w:ascii="Times New Roman" w:hAnsi="Times New Roman" w:cs="Times New Roman"/>
          <w:sz w:val="24"/>
          <w:szCs w:val="24"/>
        </w:rPr>
        <w:t>.</w:t>
      </w:r>
    </w:p>
    <w:p w:rsidR="004B36F4" w:rsidRPr="002C72EA" w:rsidRDefault="00AB61A2" w:rsidP="00AB61A2">
      <w:pPr>
        <w:spacing w:after="0" w:line="240" w:lineRule="auto"/>
        <w:ind w:firstLine="709"/>
        <w:jc w:val="both"/>
        <w:rPr>
          <w:rFonts w:ascii="Times New Roman" w:hAnsi="Times New Roman" w:cs="Times New Roman"/>
          <w:sz w:val="24"/>
          <w:szCs w:val="24"/>
        </w:rPr>
      </w:pPr>
      <w:r w:rsidRPr="002C72EA">
        <w:rPr>
          <w:rFonts w:ascii="Times New Roman" w:hAnsi="Times New Roman" w:cs="Times New Roman"/>
          <w:sz w:val="24"/>
          <w:szCs w:val="24"/>
        </w:rPr>
        <w:t xml:space="preserve">El </w:t>
      </w:r>
      <w:r w:rsidR="005C7550" w:rsidRPr="002C72EA">
        <w:rPr>
          <w:rFonts w:ascii="Times New Roman" w:hAnsi="Times New Roman" w:cs="Times New Roman"/>
          <w:sz w:val="24"/>
          <w:szCs w:val="24"/>
        </w:rPr>
        <w:t>16 de diciembre, como “Día de la Piñata Acolmense” y la técnica artesanal para la elaboración del molinillo y los artículos de cocina de madera, del Municipio de Rayón como Patrimonio Cultural Inmaterial</w:t>
      </w:r>
      <w:r w:rsidR="004B36F4" w:rsidRPr="002C72EA">
        <w:rPr>
          <w:rFonts w:ascii="Times New Roman" w:hAnsi="Times New Roman" w:cs="Times New Roman"/>
          <w:sz w:val="24"/>
          <w:szCs w:val="24"/>
        </w:rPr>
        <w:t>.</w:t>
      </w:r>
    </w:p>
    <w:p w:rsidR="005C7550" w:rsidRPr="002C72EA" w:rsidRDefault="004B36F4" w:rsidP="004B36F4">
      <w:pPr>
        <w:spacing w:after="0" w:line="240" w:lineRule="auto"/>
        <w:ind w:firstLine="709"/>
        <w:jc w:val="both"/>
        <w:rPr>
          <w:rFonts w:ascii="Times New Roman" w:hAnsi="Times New Roman" w:cs="Times New Roman"/>
          <w:sz w:val="24"/>
          <w:szCs w:val="24"/>
        </w:rPr>
      </w:pPr>
      <w:r w:rsidRPr="002C72EA">
        <w:rPr>
          <w:rFonts w:ascii="Times New Roman" w:hAnsi="Times New Roman" w:cs="Times New Roman"/>
          <w:sz w:val="24"/>
          <w:szCs w:val="24"/>
        </w:rPr>
        <w:t xml:space="preserve">A </w:t>
      </w:r>
      <w:r w:rsidR="005C7550" w:rsidRPr="002C72EA">
        <w:rPr>
          <w:rFonts w:ascii="Times New Roman" w:hAnsi="Times New Roman" w:cs="Times New Roman"/>
          <w:sz w:val="24"/>
          <w:szCs w:val="24"/>
        </w:rPr>
        <w:t xml:space="preserve">propuesta de la </w:t>
      </w:r>
      <w:r w:rsidRPr="002C72EA">
        <w:rPr>
          <w:rFonts w:ascii="Times New Roman" w:hAnsi="Times New Roman" w:cs="Times New Roman"/>
          <w:sz w:val="24"/>
          <w:szCs w:val="24"/>
        </w:rPr>
        <w:t xml:space="preserve">Gobernadora </w:t>
      </w:r>
      <w:r w:rsidR="005C7550" w:rsidRPr="002C72EA">
        <w:rPr>
          <w:rFonts w:ascii="Times New Roman" w:hAnsi="Times New Roman" w:cs="Times New Roman"/>
          <w:sz w:val="24"/>
          <w:szCs w:val="24"/>
        </w:rPr>
        <w:t>del Estado de México, autorizamos la desincorporación de inmuebles del Instituto de Salud del Estado de México, ubicados en diversos municipios y su donación a organismos de servicios de salud del Instituto Mexicano del Seguro Social para el bienestar IMSS-</w:t>
      </w:r>
      <w:r w:rsidRPr="002C72EA">
        <w:rPr>
          <w:rFonts w:ascii="Times New Roman" w:hAnsi="Times New Roman" w:cs="Times New Roman"/>
          <w:sz w:val="24"/>
          <w:szCs w:val="24"/>
        </w:rPr>
        <w:t>BIENESTAR, p</w:t>
      </w:r>
      <w:r w:rsidR="005C7550" w:rsidRPr="002C72EA">
        <w:rPr>
          <w:rFonts w:ascii="Times New Roman" w:hAnsi="Times New Roman" w:cs="Times New Roman"/>
          <w:sz w:val="24"/>
          <w:szCs w:val="24"/>
        </w:rPr>
        <w:t>ara la atención integral, gratuita</w:t>
      </w:r>
      <w:r w:rsidRPr="002C72EA">
        <w:rPr>
          <w:rFonts w:ascii="Times New Roman" w:hAnsi="Times New Roman" w:cs="Times New Roman"/>
          <w:sz w:val="24"/>
          <w:szCs w:val="24"/>
        </w:rPr>
        <w:t>,</w:t>
      </w:r>
      <w:r w:rsidR="005C7550" w:rsidRPr="002C72EA">
        <w:rPr>
          <w:rFonts w:ascii="Times New Roman" w:hAnsi="Times New Roman" w:cs="Times New Roman"/>
          <w:sz w:val="24"/>
          <w:szCs w:val="24"/>
        </w:rPr>
        <w:t xml:space="preserve"> médica y hospitalaria, incluyendo medicamentos y demás insumos asociados a todas aquellas personas que no cuentan con afiliación a instituciones de seguridad social en nuestro Estado.</w:t>
      </w:r>
    </w:p>
    <w:p w:rsidR="005C7550" w:rsidRPr="002C72EA" w:rsidRDefault="005C7550"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ab/>
        <w:t>Autorizamos la donación de inmuebles municipales a los Gobiernos Federales y Estatal y a instituciones como el Poder Judicial y el Sistema Municipal para Desarrollo Integral de la Familia DIF, para destinarse a la construcción y mejora de espacios educativos</w:t>
      </w:r>
      <w:r w:rsidR="00121B63" w:rsidRPr="002C72EA">
        <w:rPr>
          <w:rFonts w:ascii="Times New Roman" w:hAnsi="Times New Roman" w:cs="Times New Roman"/>
          <w:sz w:val="24"/>
          <w:szCs w:val="24"/>
        </w:rPr>
        <w:t>,</w:t>
      </w:r>
      <w:r w:rsidRPr="002C72EA">
        <w:rPr>
          <w:rFonts w:ascii="Times New Roman" w:hAnsi="Times New Roman" w:cs="Times New Roman"/>
          <w:sz w:val="24"/>
          <w:szCs w:val="24"/>
        </w:rPr>
        <w:t xml:space="preserve"> de salud, de cuidado infantil; así como el aseguramiento de la permanencia de servicios judiciales cercanos y </w:t>
      </w:r>
      <w:r w:rsidR="00121B63" w:rsidRPr="002C72EA">
        <w:rPr>
          <w:rFonts w:ascii="Times New Roman" w:hAnsi="Times New Roman" w:cs="Times New Roman"/>
          <w:sz w:val="24"/>
          <w:szCs w:val="24"/>
        </w:rPr>
        <w:t>e</w:t>
      </w:r>
      <w:r w:rsidRPr="002C72EA">
        <w:rPr>
          <w:rFonts w:ascii="Times New Roman" w:hAnsi="Times New Roman" w:cs="Times New Roman"/>
          <w:sz w:val="24"/>
          <w:szCs w:val="24"/>
        </w:rPr>
        <w:t>fectivos.</w:t>
      </w:r>
    </w:p>
    <w:p w:rsidR="005C7550" w:rsidRPr="002C72EA" w:rsidRDefault="005C7550"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ab/>
        <w:t xml:space="preserve">Autorizamos también al </w:t>
      </w:r>
      <w:r w:rsidR="00A469B8" w:rsidRPr="002C72EA">
        <w:rPr>
          <w:rFonts w:ascii="Times New Roman" w:hAnsi="Times New Roman" w:cs="Times New Roman"/>
          <w:sz w:val="24"/>
          <w:szCs w:val="24"/>
        </w:rPr>
        <w:t xml:space="preserve">Ayuntamiento </w:t>
      </w:r>
      <w:r w:rsidRPr="002C72EA">
        <w:rPr>
          <w:rFonts w:ascii="Times New Roman" w:hAnsi="Times New Roman" w:cs="Times New Roman"/>
          <w:sz w:val="24"/>
          <w:szCs w:val="24"/>
        </w:rPr>
        <w:t>de Chimalhuacán para suscribir convenio de regularización por adeudos del organismo de agua potable, alcantarillado y saneamiento con la Comisión Federal de Electricidad.</w:t>
      </w:r>
    </w:p>
    <w:p w:rsidR="005C7550" w:rsidRPr="002C72EA" w:rsidRDefault="005C7550"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ab/>
        <w:t>Conmemoramos con las inscripciones correspondientes el 150 Aniversario de la Erección del Municipio de Texcoco y el Bicentenario del Municipio de Tecámac.</w:t>
      </w:r>
    </w:p>
    <w:p w:rsidR="005C7550" w:rsidRPr="002C72EA" w:rsidRDefault="005C7550"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ab/>
        <w:t>Modificamos el Código para la Biodiversidad del Estado de México, en materia de protección a la mariposa monarca, auto</w:t>
      </w:r>
      <w:r w:rsidR="00272095" w:rsidRPr="002C72EA">
        <w:rPr>
          <w:rFonts w:ascii="Times New Roman" w:hAnsi="Times New Roman" w:cs="Times New Roman"/>
          <w:sz w:val="24"/>
          <w:szCs w:val="24"/>
        </w:rPr>
        <w:t xml:space="preserve"> </w:t>
      </w:r>
      <w:r w:rsidRPr="002C72EA">
        <w:rPr>
          <w:rFonts w:ascii="Times New Roman" w:hAnsi="Times New Roman" w:cs="Times New Roman"/>
          <w:sz w:val="24"/>
          <w:szCs w:val="24"/>
        </w:rPr>
        <w:t>regulación y autoridades ambientales, otorgamiento de certificados verdes, a quienes voluntariamente cumplan con compromisos ambientales adicionales.</w:t>
      </w:r>
    </w:p>
    <w:p w:rsidR="00272095" w:rsidRPr="002C72EA" w:rsidRDefault="005C7550"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ab/>
        <w:t xml:space="preserve">Cuidado y manejo de especies de </w:t>
      </w:r>
      <w:r w:rsidR="00120116" w:rsidRPr="002C72EA">
        <w:rPr>
          <w:rFonts w:ascii="Times New Roman" w:hAnsi="Times New Roman" w:cs="Times New Roman"/>
          <w:sz w:val="24"/>
          <w:szCs w:val="24"/>
        </w:rPr>
        <w:t>árboles</w:t>
      </w:r>
      <w:r w:rsidRPr="002C72EA">
        <w:rPr>
          <w:rFonts w:ascii="Times New Roman" w:hAnsi="Times New Roman" w:cs="Times New Roman"/>
          <w:sz w:val="24"/>
          <w:szCs w:val="24"/>
        </w:rPr>
        <w:t xml:space="preserve"> nativas, entrega de un árbol joven o retoño al registro de las niñas y niños recién nacidos o al mostrar el acta de defunción de un ascendente o familiar e integración del </w:t>
      </w:r>
      <w:r w:rsidR="00272095" w:rsidRPr="002C72EA">
        <w:rPr>
          <w:rFonts w:ascii="Times New Roman" w:hAnsi="Times New Roman" w:cs="Times New Roman"/>
          <w:sz w:val="24"/>
          <w:szCs w:val="24"/>
        </w:rPr>
        <w:t xml:space="preserve">Consejo Técnico </w:t>
      </w:r>
      <w:r w:rsidRPr="002C72EA">
        <w:rPr>
          <w:rFonts w:ascii="Times New Roman" w:hAnsi="Times New Roman" w:cs="Times New Roman"/>
          <w:sz w:val="24"/>
          <w:szCs w:val="24"/>
        </w:rPr>
        <w:t>de PROBOSQUE</w:t>
      </w:r>
      <w:r w:rsidR="00272095" w:rsidRPr="002C72EA">
        <w:rPr>
          <w:rFonts w:ascii="Times New Roman" w:hAnsi="Times New Roman" w:cs="Times New Roman"/>
          <w:sz w:val="24"/>
          <w:szCs w:val="24"/>
        </w:rPr>
        <w:t>.</w:t>
      </w:r>
    </w:p>
    <w:p w:rsidR="005C7550" w:rsidRPr="002C72EA" w:rsidRDefault="00272095" w:rsidP="00272095">
      <w:pPr>
        <w:spacing w:after="0" w:line="240" w:lineRule="auto"/>
        <w:ind w:firstLine="709"/>
        <w:jc w:val="both"/>
        <w:rPr>
          <w:rFonts w:ascii="Times New Roman" w:hAnsi="Times New Roman" w:cs="Times New Roman"/>
          <w:sz w:val="24"/>
          <w:szCs w:val="24"/>
        </w:rPr>
      </w:pPr>
      <w:r w:rsidRPr="002C72EA">
        <w:rPr>
          <w:rFonts w:ascii="Times New Roman" w:hAnsi="Times New Roman" w:cs="Times New Roman"/>
          <w:sz w:val="24"/>
          <w:szCs w:val="24"/>
        </w:rPr>
        <w:t xml:space="preserve">Abrogamos </w:t>
      </w:r>
      <w:r w:rsidR="005C7550" w:rsidRPr="002C72EA">
        <w:rPr>
          <w:rFonts w:ascii="Times New Roman" w:hAnsi="Times New Roman" w:cs="Times New Roman"/>
          <w:sz w:val="24"/>
          <w:szCs w:val="24"/>
        </w:rPr>
        <w:t>los decretos por los que se crearon los organismos de agua potable de Polotitlán y Texcoco</w:t>
      </w:r>
      <w:r w:rsidR="00910661" w:rsidRPr="002C72EA">
        <w:rPr>
          <w:rFonts w:ascii="Times New Roman" w:hAnsi="Times New Roman" w:cs="Times New Roman"/>
          <w:sz w:val="24"/>
          <w:szCs w:val="24"/>
        </w:rPr>
        <w:t xml:space="preserve">, </w:t>
      </w:r>
      <w:r w:rsidR="005C7550" w:rsidRPr="002C72EA">
        <w:rPr>
          <w:rFonts w:ascii="Times New Roman" w:hAnsi="Times New Roman" w:cs="Times New Roman"/>
          <w:sz w:val="24"/>
          <w:szCs w:val="24"/>
        </w:rPr>
        <w:t>para enfrentar la tala ilegal</w:t>
      </w:r>
      <w:r w:rsidR="00910661" w:rsidRPr="002C72EA">
        <w:rPr>
          <w:rFonts w:ascii="Times New Roman" w:hAnsi="Times New Roman" w:cs="Times New Roman"/>
          <w:sz w:val="24"/>
          <w:szCs w:val="24"/>
        </w:rPr>
        <w:t>;</w:t>
      </w:r>
      <w:r w:rsidR="005C7550" w:rsidRPr="002C72EA">
        <w:rPr>
          <w:rFonts w:ascii="Times New Roman" w:hAnsi="Times New Roman" w:cs="Times New Roman"/>
          <w:sz w:val="24"/>
          <w:szCs w:val="24"/>
        </w:rPr>
        <w:t xml:space="preserve"> enviamos la iniciativa al Congreso de la Unión para reformar la Ley General de Desarrollo Forestal sustentable y sometimos al propio Congreso </w:t>
      </w:r>
      <w:r w:rsidR="005C7550" w:rsidRPr="002C72EA">
        <w:rPr>
          <w:rFonts w:ascii="Times New Roman" w:hAnsi="Times New Roman" w:cs="Times New Roman"/>
          <w:sz w:val="24"/>
          <w:szCs w:val="24"/>
        </w:rPr>
        <w:lastRenderedPageBreak/>
        <w:t xml:space="preserve">General, la iniciativa para la creación de la Comisión de Seguimiento </w:t>
      </w:r>
      <w:r w:rsidR="00910661" w:rsidRPr="002C72EA">
        <w:rPr>
          <w:rFonts w:ascii="Times New Roman" w:hAnsi="Times New Roman" w:cs="Times New Roman"/>
          <w:sz w:val="24"/>
          <w:szCs w:val="24"/>
        </w:rPr>
        <w:t xml:space="preserve">para </w:t>
      </w:r>
      <w:r w:rsidR="005C7550" w:rsidRPr="002C72EA">
        <w:rPr>
          <w:rFonts w:ascii="Times New Roman" w:hAnsi="Times New Roman" w:cs="Times New Roman"/>
          <w:sz w:val="24"/>
          <w:szCs w:val="24"/>
        </w:rPr>
        <w:t>las Declaratorias de Alerta de Violencia de Género contra las Mujeres por Feminicidio, Desaparición y Víctimas de cualquier tipo de violencia.</w:t>
      </w:r>
    </w:p>
    <w:p w:rsidR="00704F1E" w:rsidRPr="002C72EA" w:rsidRDefault="005C7550" w:rsidP="001F7FE6">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ab/>
        <w:t>Legislamos para ampliar el acceso de las mujeres a programas sociales, garantizar la conciliación entre trabajo, familia y vida personal</w:t>
      </w:r>
      <w:r w:rsidR="00910661" w:rsidRPr="002C72EA">
        <w:rPr>
          <w:rFonts w:ascii="Times New Roman" w:hAnsi="Times New Roman" w:cs="Times New Roman"/>
          <w:sz w:val="24"/>
          <w:szCs w:val="24"/>
        </w:rPr>
        <w:t>,</w:t>
      </w:r>
      <w:r w:rsidRPr="002C72EA">
        <w:rPr>
          <w:rFonts w:ascii="Times New Roman" w:hAnsi="Times New Roman" w:cs="Times New Roman"/>
          <w:sz w:val="24"/>
          <w:szCs w:val="24"/>
        </w:rPr>
        <w:t xml:space="preserve"> incorporar la salud mental en los planes de estudio, mejorar la atención a personas con VIH y enfermedades de transmisión sexual</w:t>
      </w:r>
      <w:r w:rsidR="00704F1E" w:rsidRPr="002C72EA">
        <w:rPr>
          <w:rFonts w:ascii="Times New Roman" w:hAnsi="Times New Roman" w:cs="Times New Roman"/>
          <w:sz w:val="24"/>
          <w:szCs w:val="24"/>
        </w:rPr>
        <w:t>.</w:t>
      </w:r>
    </w:p>
    <w:p w:rsidR="009A72F8" w:rsidRPr="002C72EA" w:rsidRDefault="00704F1E" w:rsidP="00704F1E">
      <w:pPr>
        <w:spacing w:after="0" w:line="240" w:lineRule="auto"/>
        <w:ind w:firstLine="708"/>
        <w:jc w:val="both"/>
        <w:rPr>
          <w:rFonts w:ascii="Times New Roman" w:hAnsi="Times New Roman" w:cs="Times New Roman"/>
          <w:sz w:val="24"/>
          <w:szCs w:val="24"/>
        </w:rPr>
      </w:pPr>
      <w:r w:rsidRPr="002C72EA">
        <w:rPr>
          <w:rFonts w:ascii="Times New Roman" w:hAnsi="Times New Roman" w:cs="Times New Roman"/>
          <w:sz w:val="24"/>
          <w:szCs w:val="24"/>
        </w:rPr>
        <w:t xml:space="preserve">Homologamos </w:t>
      </w:r>
      <w:r w:rsidR="005C7550" w:rsidRPr="002C72EA">
        <w:rPr>
          <w:rFonts w:ascii="Times New Roman" w:hAnsi="Times New Roman" w:cs="Times New Roman"/>
          <w:sz w:val="24"/>
          <w:szCs w:val="24"/>
        </w:rPr>
        <w:t>el equipamiento de vehículos oficiales y de los cuerpos policiales municipales, hicimos posible el acceso prioritario de personas migrantes a programas sociales</w:t>
      </w:r>
      <w:r w:rsidRPr="002C72EA">
        <w:rPr>
          <w:rFonts w:ascii="Times New Roman" w:hAnsi="Times New Roman" w:cs="Times New Roman"/>
          <w:sz w:val="24"/>
          <w:szCs w:val="24"/>
        </w:rPr>
        <w:t>;</w:t>
      </w:r>
      <w:r w:rsidR="005C7550" w:rsidRPr="002C72EA">
        <w:rPr>
          <w:rFonts w:ascii="Times New Roman" w:hAnsi="Times New Roman" w:cs="Times New Roman"/>
          <w:sz w:val="24"/>
          <w:szCs w:val="24"/>
        </w:rPr>
        <w:t xml:space="preserve"> se ordenó la </w:t>
      </w:r>
      <w:r w:rsidR="00C502DD" w:rsidRPr="002C72EA">
        <w:rPr>
          <w:rFonts w:ascii="Times New Roman" w:hAnsi="Times New Roman" w:cs="Times New Roman"/>
          <w:sz w:val="24"/>
          <w:szCs w:val="24"/>
        </w:rPr>
        <w:t xml:space="preserve">descacharrización </w:t>
      </w:r>
      <w:r w:rsidR="009A72F8" w:rsidRPr="002C72EA">
        <w:rPr>
          <w:rFonts w:ascii="Times New Roman" w:hAnsi="Times New Roman" w:cs="Times New Roman"/>
          <w:sz w:val="24"/>
          <w:szCs w:val="24"/>
        </w:rPr>
        <w:t>de Bienes Muebles del Poder Ejecutivo.</w:t>
      </w:r>
    </w:p>
    <w:p w:rsidR="009A72F8" w:rsidRPr="002C72EA" w:rsidRDefault="009A72F8"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Exhortamos a diversas instancias públicas, federales, estatales y municipales para que atiendan su responsabilidad y proporcionen respuestas oportunas a las necesidades y servicios que requiere el pueblo.</w:t>
      </w:r>
    </w:p>
    <w:p w:rsidR="009A72F8" w:rsidRPr="002C72EA" w:rsidRDefault="009A72F8"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Creamos la Comisión Especial para el Rescate de la Cuenca del Río Lerma y la Comisión Especial de Innovación, Gobierno Digital e Inteligencia Artificial.</w:t>
      </w:r>
    </w:p>
    <w:p w:rsidR="009A72F8" w:rsidRPr="002C72EA" w:rsidRDefault="009A72F8"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 xml:space="preserve">Votamos aprobatoriamente </w:t>
      </w:r>
      <w:r w:rsidR="00704F1E" w:rsidRPr="002C72EA">
        <w:rPr>
          <w:rFonts w:ascii="Times New Roman" w:hAnsi="Times New Roman" w:cs="Times New Roman"/>
          <w:sz w:val="24"/>
          <w:szCs w:val="24"/>
        </w:rPr>
        <w:t>2</w:t>
      </w:r>
      <w:r w:rsidRPr="002C72EA">
        <w:rPr>
          <w:rFonts w:ascii="Times New Roman" w:hAnsi="Times New Roman" w:cs="Times New Roman"/>
          <w:sz w:val="24"/>
          <w:szCs w:val="24"/>
        </w:rPr>
        <w:t xml:space="preserve"> minutas de reforma a la Constitución Política de los Estados Unidos Mexicanos remitidas por el Congreso de la Unión</w:t>
      </w:r>
      <w:r w:rsidR="00704F1E" w:rsidRPr="002C72EA">
        <w:rPr>
          <w:rFonts w:ascii="Times New Roman" w:hAnsi="Times New Roman" w:cs="Times New Roman"/>
          <w:sz w:val="24"/>
          <w:szCs w:val="24"/>
        </w:rPr>
        <w:t>,</w:t>
      </w:r>
      <w:r w:rsidRPr="002C72EA">
        <w:rPr>
          <w:rFonts w:ascii="Times New Roman" w:hAnsi="Times New Roman" w:cs="Times New Roman"/>
          <w:sz w:val="24"/>
          <w:szCs w:val="24"/>
        </w:rPr>
        <w:t xml:space="preserve"> para ratificar los grados superiores de la Guardia Nacional y en materia de extorsión.</w:t>
      </w:r>
    </w:p>
    <w:p w:rsidR="009A72F8" w:rsidRPr="002C72EA" w:rsidRDefault="009A72F8"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Compañeras</w:t>
      </w:r>
      <w:r w:rsidR="00120116" w:rsidRPr="002C72EA">
        <w:rPr>
          <w:rFonts w:ascii="Times New Roman" w:hAnsi="Times New Roman" w:cs="Times New Roman"/>
          <w:sz w:val="24"/>
          <w:szCs w:val="24"/>
        </w:rPr>
        <w:t>,</w:t>
      </w:r>
      <w:r w:rsidRPr="002C72EA">
        <w:rPr>
          <w:rFonts w:ascii="Times New Roman" w:hAnsi="Times New Roman" w:cs="Times New Roman"/>
          <w:sz w:val="24"/>
          <w:szCs w:val="24"/>
        </w:rPr>
        <w:t xml:space="preserve"> compañere y compañeros diputados, cada una de estas acciones tuvo un mismo propósito, responder a nuestro pueblo</w:t>
      </w:r>
      <w:r w:rsidR="00DC6033" w:rsidRPr="002C72EA">
        <w:rPr>
          <w:rFonts w:ascii="Times New Roman" w:hAnsi="Times New Roman" w:cs="Times New Roman"/>
          <w:sz w:val="24"/>
          <w:szCs w:val="24"/>
        </w:rPr>
        <w:t>, h</w:t>
      </w:r>
      <w:r w:rsidRPr="002C72EA">
        <w:rPr>
          <w:rFonts w:ascii="Times New Roman" w:hAnsi="Times New Roman" w:cs="Times New Roman"/>
          <w:sz w:val="24"/>
          <w:szCs w:val="24"/>
        </w:rPr>
        <w:t>oy concluimos el Primer Per</w:t>
      </w:r>
      <w:r w:rsidR="00DC6033" w:rsidRPr="002C72EA">
        <w:rPr>
          <w:rFonts w:ascii="Times New Roman" w:hAnsi="Times New Roman" w:cs="Times New Roman"/>
          <w:sz w:val="24"/>
          <w:szCs w:val="24"/>
        </w:rPr>
        <w:t>í</w:t>
      </w:r>
      <w:r w:rsidRPr="002C72EA">
        <w:rPr>
          <w:rFonts w:ascii="Times New Roman" w:hAnsi="Times New Roman" w:cs="Times New Roman"/>
          <w:sz w:val="24"/>
          <w:szCs w:val="24"/>
        </w:rPr>
        <w:t xml:space="preserve">odo Ordinario de las Sesiones del Segundo Año Legislativo de esta LXII Legislatura, lo hacemos con responsabilidad cumplida y con la convicción de que este </w:t>
      </w:r>
      <w:r w:rsidR="00DC6033" w:rsidRPr="002C72EA">
        <w:rPr>
          <w:rFonts w:ascii="Times New Roman" w:hAnsi="Times New Roman" w:cs="Times New Roman"/>
          <w:sz w:val="24"/>
          <w:szCs w:val="24"/>
        </w:rPr>
        <w:t xml:space="preserve">Congreso </w:t>
      </w:r>
      <w:r w:rsidRPr="002C72EA">
        <w:rPr>
          <w:rFonts w:ascii="Times New Roman" w:hAnsi="Times New Roman" w:cs="Times New Roman"/>
          <w:sz w:val="24"/>
          <w:szCs w:val="24"/>
        </w:rPr>
        <w:t>continúa siendo pilar fundamental para la vida democrática de nuestro Estado.</w:t>
      </w:r>
    </w:p>
    <w:p w:rsidR="009A72F8" w:rsidRPr="002C72EA" w:rsidRDefault="009A72F8"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Presidir la Mesa Directiva durante este per</w:t>
      </w:r>
      <w:r w:rsidR="007E7D73" w:rsidRPr="002C72EA">
        <w:rPr>
          <w:rFonts w:ascii="Times New Roman" w:hAnsi="Times New Roman" w:cs="Times New Roman"/>
          <w:sz w:val="24"/>
          <w:szCs w:val="24"/>
        </w:rPr>
        <w:t>í</w:t>
      </w:r>
      <w:r w:rsidRPr="002C72EA">
        <w:rPr>
          <w:rFonts w:ascii="Times New Roman" w:hAnsi="Times New Roman" w:cs="Times New Roman"/>
          <w:sz w:val="24"/>
          <w:szCs w:val="24"/>
        </w:rPr>
        <w:t xml:space="preserve">odo ha sido un honor que asumo con profundo compromiso político y con absoluta responsabilidad institucional; dirigir los trabajos de esta </w:t>
      </w:r>
      <w:r w:rsidR="005B0838" w:rsidRPr="002C72EA">
        <w:rPr>
          <w:rFonts w:ascii="Times New Roman" w:hAnsi="Times New Roman" w:cs="Times New Roman"/>
          <w:sz w:val="24"/>
          <w:szCs w:val="24"/>
        </w:rPr>
        <w:t xml:space="preserve">Cámara </w:t>
      </w:r>
      <w:r w:rsidRPr="002C72EA">
        <w:rPr>
          <w:rFonts w:ascii="Times New Roman" w:hAnsi="Times New Roman" w:cs="Times New Roman"/>
          <w:sz w:val="24"/>
          <w:szCs w:val="24"/>
        </w:rPr>
        <w:t>han significado garantizar el respeto al marco constitucional, conducir los debates con firmeza y asegurar que la pluralidad no nos define, se exprese con libertad, pero se procese con orden.</w:t>
      </w:r>
    </w:p>
    <w:p w:rsidR="005B0838" w:rsidRPr="002C72EA" w:rsidRDefault="009A72F8"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Este per</w:t>
      </w:r>
      <w:r w:rsidR="005B0838" w:rsidRPr="002C72EA">
        <w:rPr>
          <w:rFonts w:ascii="Times New Roman" w:hAnsi="Times New Roman" w:cs="Times New Roman"/>
          <w:sz w:val="24"/>
          <w:szCs w:val="24"/>
        </w:rPr>
        <w:t>í</w:t>
      </w:r>
      <w:r w:rsidRPr="002C72EA">
        <w:rPr>
          <w:rFonts w:ascii="Times New Roman" w:hAnsi="Times New Roman" w:cs="Times New Roman"/>
          <w:sz w:val="24"/>
          <w:szCs w:val="24"/>
        </w:rPr>
        <w:t>odo legislativo demostró que cuando el diálogo se ejerce con altura de Estado y cuando las diferencias se atienden con madurez institucional, la pluralidad no es un reto, es la mayor fortaleza del Congreso del Estado de México.</w:t>
      </w:r>
    </w:p>
    <w:p w:rsidR="009A72F8" w:rsidRPr="002C72EA" w:rsidRDefault="009A72F8"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 xml:space="preserve">A lo largo de estas sesiones quedó acreditado que esta </w:t>
      </w:r>
      <w:r w:rsidR="005B0838" w:rsidRPr="002C72EA">
        <w:rPr>
          <w:rFonts w:ascii="Times New Roman" w:hAnsi="Times New Roman" w:cs="Times New Roman"/>
          <w:sz w:val="24"/>
          <w:szCs w:val="24"/>
        </w:rPr>
        <w:t xml:space="preserve">Soberanía </w:t>
      </w:r>
      <w:r w:rsidRPr="002C72EA">
        <w:rPr>
          <w:rFonts w:ascii="Times New Roman" w:hAnsi="Times New Roman" w:cs="Times New Roman"/>
          <w:sz w:val="24"/>
          <w:szCs w:val="24"/>
        </w:rPr>
        <w:t>sabe debatir con libertad, sabe construir acuerdos de fondo y sabe decidir con visión el futuro de las y los mexiquenses.</w:t>
      </w:r>
    </w:p>
    <w:p w:rsidR="005B0838" w:rsidRPr="002C72EA" w:rsidRDefault="009A72F8"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Quiero expresar mi reconocimiento a los coordinadores de los distintos grupos parlamentarios</w:t>
      </w:r>
      <w:r w:rsidR="005B0838" w:rsidRPr="002C72EA">
        <w:rPr>
          <w:rFonts w:ascii="Times New Roman" w:hAnsi="Times New Roman" w:cs="Times New Roman"/>
          <w:sz w:val="24"/>
          <w:szCs w:val="24"/>
        </w:rPr>
        <w:t>.</w:t>
      </w:r>
    </w:p>
    <w:p w:rsidR="009E53CA" w:rsidRPr="002C72EA" w:rsidRDefault="005B0838"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 xml:space="preserve">Diputado </w:t>
      </w:r>
      <w:r w:rsidR="009A72F8" w:rsidRPr="002C72EA">
        <w:rPr>
          <w:rFonts w:ascii="Times New Roman" w:hAnsi="Times New Roman" w:cs="Times New Roman"/>
          <w:sz w:val="24"/>
          <w:szCs w:val="24"/>
        </w:rPr>
        <w:t>José Francisco Vázquez Rodríguez, Coordinador de Grupo Parlamentario de morena, muchas gracias; diputado José Alberto Couttolenc Buentello, Coordinador del Grupo Parlamentario del Partido Verde Ecologista, muchas gracias; diputado Óscar González Yáñez, Coordinador del Grupo Parlamentario del Partido del Trabajo, gracias coordinador; diputado Elías Rescala Jiménez, Coordinador del Grupo Parlamentario del Partido Revolucionario Institucional, muchas gracias; diputado Pablo Fernández de Cevallos González, Coordinador del Grupo Parlamentario del Partido Acción Nacional; diputado Juan Manuel Zepeda Hernández, Coordinador del Grupo Parlamentario del Partido Movimiento Ciudadano, muchas gracias; diputado Omar Ortega Álvarez, Coordinador del Grupo Parlamentario del Partido Revolucionario Democrática, gracias a todos y cada uno de ustedes, su apoyo ha sido fundamental para seguir con este diálogo y esta construcción de todos y cada uno de los acuerdos de esta LXII Legislatura y en especial compañeras a todas y todos y cada uno de ustedes, su apoyo ha sido fundamental para el diálogo, desarrollo, conducción y sobre todo, acuerdos de esta gran Legislatura</w:t>
      </w:r>
      <w:r w:rsidR="009E53CA" w:rsidRPr="002C72EA">
        <w:rPr>
          <w:rFonts w:ascii="Times New Roman" w:hAnsi="Times New Roman" w:cs="Times New Roman"/>
          <w:sz w:val="24"/>
          <w:szCs w:val="24"/>
        </w:rPr>
        <w:t>; m</w:t>
      </w:r>
      <w:r w:rsidR="009A72F8" w:rsidRPr="002C72EA">
        <w:rPr>
          <w:rFonts w:ascii="Times New Roman" w:hAnsi="Times New Roman" w:cs="Times New Roman"/>
          <w:sz w:val="24"/>
          <w:szCs w:val="24"/>
        </w:rPr>
        <w:t>uchas gracias, un aplauso para ustedes</w:t>
      </w:r>
      <w:r w:rsidR="007D53CF" w:rsidRPr="002C72EA">
        <w:rPr>
          <w:rFonts w:ascii="Times New Roman" w:hAnsi="Times New Roman" w:cs="Times New Roman"/>
          <w:sz w:val="24"/>
          <w:szCs w:val="24"/>
        </w:rPr>
        <w:t>,</w:t>
      </w:r>
      <w:r w:rsidR="009A72F8" w:rsidRPr="002C72EA">
        <w:rPr>
          <w:rFonts w:ascii="Times New Roman" w:hAnsi="Times New Roman" w:cs="Times New Roman"/>
          <w:sz w:val="24"/>
          <w:szCs w:val="24"/>
        </w:rPr>
        <w:t xml:space="preserve"> por favor.</w:t>
      </w:r>
    </w:p>
    <w:p w:rsidR="009A72F8" w:rsidRPr="002C72EA" w:rsidRDefault="009A72F8"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lastRenderedPageBreak/>
        <w:t>Su liderazgo, su capacidad de interlocución y su disposición al entendimiento permitieron que esta Legislatura y esta Presidencia avanzaran con estabilidad, con claridad y con verdadero compromiso democrático.</w:t>
      </w:r>
    </w:p>
    <w:p w:rsidR="00C547D4" w:rsidRPr="002C72EA" w:rsidRDefault="009A72F8" w:rsidP="001F7FE6">
      <w:pPr>
        <w:pStyle w:val="Sinespaciado"/>
        <w:ind w:firstLine="708"/>
        <w:jc w:val="both"/>
        <w:rPr>
          <w:rFonts w:ascii="Times New Roman" w:hAnsi="Times New Roman" w:cs="Times New Roman"/>
          <w:sz w:val="24"/>
          <w:szCs w:val="24"/>
        </w:rPr>
      </w:pPr>
      <w:r w:rsidRPr="002C72EA">
        <w:rPr>
          <w:rFonts w:ascii="Times New Roman" w:hAnsi="Times New Roman" w:cs="Times New Roman"/>
          <w:sz w:val="24"/>
          <w:szCs w:val="24"/>
        </w:rPr>
        <w:t>A todas</w:t>
      </w:r>
      <w:r w:rsidR="007D53CF" w:rsidRPr="002C72EA">
        <w:rPr>
          <w:rFonts w:ascii="Times New Roman" w:hAnsi="Times New Roman" w:cs="Times New Roman"/>
          <w:sz w:val="24"/>
          <w:szCs w:val="24"/>
        </w:rPr>
        <w:t>, todos</w:t>
      </w:r>
      <w:r w:rsidRPr="002C72EA">
        <w:rPr>
          <w:rFonts w:ascii="Times New Roman" w:hAnsi="Times New Roman" w:cs="Times New Roman"/>
          <w:sz w:val="24"/>
          <w:szCs w:val="24"/>
        </w:rPr>
        <w:t xml:space="preserve"> y tod</w:t>
      </w:r>
      <w:r w:rsidR="007D53CF" w:rsidRPr="002C72EA">
        <w:rPr>
          <w:rFonts w:ascii="Times New Roman" w:hAnsi="Times New Roman" w:cs="Times New Roman"/>
          <w:sz w:val="24"/>
          <w:szCs w:val="24"/>
        </w:rPr>
        <w:t>e</w:t>
      </w:r>
      <w:r w:rsidRPr="002C72EA">
        <w:rPr>
          <w:rFonts w:ascii="Times New Roman" w:hAnsi="Times New Roman" w:cs="Times New Roman"/>
          <w:sz w:val="24"/>
          <w:szCs w:val="24"/>
        </w:rPr>
        <w:t>s ustedes muchas gracias</w:t>
      </w:r>
      <w:r w:rsidR="009E53CA" w:rsidRPr="002C72EA">
        <w:rPr>
          <w:rFonts w:ascii="Times New Roman" w:hAnsi="Times New Roman" w:cs="Times New Roman"/>
          <w:sz w:val="24"/>
          <w:szCs w:val="24"/>
        </w:rPr>
        <w:t>; g</w:t>
      </w:r>
      <w:r w:rsidRPr="002C72EA">
        <w:rPr>
          <w:rFonts w:ascii="Times New Roman" w:hAnsi="Times New Roman" w:cs="Times New Roman"/>
          <w:sz w:val="24"/>
          <w:szCs w:val="24"/>
        </w:rPr>
        <w:t>racias por la confianza depositada en esta Presidencia</w:t>
      </w:r>
      <w:r w:rsidR="007E3112" w:rsidRPr="002C72EA">
        <w:rPr>
          <w:rFonts w:ascii="Times New Roman" w:hAnsi="Times New Roman" w:cs="Times New Roman"/>
          <w:sz w:val="24"/>
          <w:szCs w:val="24"/>
        </w:rPr>
        <w:t>; g</w:t>
      </w:r>
      <w:r w:rsidRPr="002C72EA">
        <w:rPr>
          <w:rFonts w:ascii="Times New Roman" w:hAnsi="Times New Roman" w:cs="Times New Roman"/>
          <w:sz w:val="24"/>
          <w:szCs w:val="24"/>
        </w:rPr>
        <w:t>racias por su acompañamiento, por su respeto institucional y por entender que la conducción del Congreso se requiere firme pero también respaldo político</w:t>
      </w:r>
      <w:r w:rsidR="00C547D4" w:rsidRPr="002C72EA">
        <w:rPr>
          <w:rFonts w:ascii="Times New Roman" w:hAnsi="Times New Roman" w:cs="Times New Roman"/>
          <w:sz w:val="24"/>
          <w:szCs w:val="24"/>
        </w:rPr>
        <w:t xml:space="preserve"> de todos y cada uno de ustedes, muchas gracias.</w:t>
      </w:r>
    </w:p>
    <w:p w:rsidR="00C547D4" w:rsidRPr="002C72EA" w:rsidRDefault="00C547D4"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ab/>
        <w:t xml:space="preserve">Expreso mi agradecimiento y profundo reconocimiento a quienes me acompañaron en la conducción de esta tarea, a las diputadas y los diputados: Sara Alicia Ramírez de la O, Miriam Silva Mata, Emma Laura </w:t>
      </w:r>
      <w:r w:rsidR="007E3112" w:rsidRPr="002C72EA">
        <w:rPr>
          <w:rFonts w:ascii="Times New Roman" w:hAnsi="Times New Roman" w:cs="Times New Roman"/>
          <w:sz w:val="24"/>
          <w:szCs w:val="24"/>
        </w:rPr>
        <w:t>A</w:t>
      </w:r>
      <w:r w:rsidRPr="002C72EA">
        <w:rPr>
          <w:rFonts w:ascii="Times New Roman" w:hAnsi="Times New Roman" w:cs="Times New Roman"/>
          <w:sz w:val="24"/>
          <w:szCs w:val="24"/>
        </w:rPr>
        <w:t>lvarez Villavicencio, Mariano Camacho San Martín, Y</w:t>
      </w:r>
      <w:r w:rsidR="007E3112" w:rsidRPr="002C72EA">
        <w:rPr>
          <w:rFonts w:ascii="Times New Roman" w:hAnsi="Times New Roman" w:cs="Times New Roman"/>
          <w:sz w:val="24"/>
          <w:szCs w:val="24"/>
        </w:rPr>
        <w:t>e</w:t>
      </w:r>
      <w:r w:rsidRPr="002C72EA">
        <w:rPr>
          <w:rFonts w:ascii="Times New Roman" w:hAnsi="Times New Roman" w:cs="Times New Roman"/>
          <w:sz w:val="24"/>
          <w:szCs w:val="24"/>
        </w:rPr>
        <w:t>sica Yanet Rojas Hernández, Joanna Alejandra Felipe Torres, Alejandro Castro Hernández, Ruth Salinas Reyes, Rocío Alexia Dávila Sánchez, Leticia Mejía García, Brenda Colette Miranda Vargas, Mari</w:t>
      </w:r>
      <w:r w:rsidR="00054C55" w:rsidRPr="002C72EA">
        <w:rPr>
          <w:rFonts w:ascii="Times New Roman" w:hAnsi="Times New Roman" w:cs="Times New Roman"/>
          <w:sz w:val="24"/>
          <w:szCs w:val="24"/>
        </w:rPr>
        <w:t>c</w:t>
      </w:r>
      <w:r w:rsidRPr="002C72EA">
        <w:rPr>
          <w:rFonts w:ascii="Times New Roman" w:hAnsi="Times New Roman" w:cs="Times New Roman"/>
          <w:sz w:val="24"/>
          <w:szCs w:val="24"/>
        </w:rPr>
        <w:t xml:space="preserve">ela Beltrán Sánchez y </w:t>
      </w:r>
      <w:r w:rsidR="00054C55" w:rsidRPr="002C72EA">
        <w:rPr>
          <w:rFonts w:ascii="Times New Roman" w:hAnsi="Times New Roman" w:cs="Times New Roman"/>
          <w:sz w:val="24"/>
          <w:szCs w:val="24"/>
        </w:rPr>
        <w:t>S</w:t>
      </w:r>
      <w:r w:rsidRPr="002C72EA">
        <w:rPr>
          <w:rFonts w:ascii="Times New Roman" w:hAnsi="Times New Roman" w:cs="Times New Roman"/>
          <w:sz w:val="24"/>
          <w:szCs w:val="24"/>
        </w:rPr>
        <w:t xml:space="preserve">elina Trujillo Arizmendi, muchas gracias compañeras y compañeros. </w:t>
      </w:r>
    </w:p>
    <w:p w:rsidR="00C547D4" w:rsidRPr="002C72EA" w:rsidRDefault="00C547D4"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ab/>
        <w:t>Como President</w:t>
      </w:r>
      <w:r w:rsidR="00054C55" w:rsidRPr="002C72EA">
        <w:rPr>
          <w:rFonts w:ascii="Times New Roman" w:hAnsi="Times New Roman" w:cs="Times New Roman"/>
          <w:sz w:val="24"/>
          <w:szCs w:val="24"/>
        </w:rPr>
        <w:t>a</w:t>
      </w:r>
      <w:r w:rsidRPr="002C72EA">
        <w:rPr>
          <w:rFonts w:ascii="Times New Roman" w:hAnsi="Times New Roman" w:cs="Times New Roman"/>
          <w:sz w:val="24"/>
          <w:szCs w:val="24"/>
        </w:rPr>
        <w:t xml:space="preserve"> de Directiva tuve la responsabilidad de conducir los trabajos con orden y con respeto, pero también con la determinación de que esta Cámara mantuviera la dignidad y la altura política que la ciudadanía exige.</w:t>
      </w:r>
    </w:p>
    <w:p w:rsidR="00C547D4" w:rsidRPr="002C72EA" w:rsidRDefault="00C547D4"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ab/>
        <w:t xml:space="preserve">Ejercí esta función con imparcialidad, con carácter y con la convicción de que el liderazgo en un poder del Estado se sustenta en decisiones firmes, no en protagonismos, en resultados, no en discursos. </w:t>
      </w:r>
    </w:p>
    <w:p w:rsidR="00C547D4" w:rsidRPr="002C72EA" w:rsidRDefault="00C547D4"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ab/>
        <w:t>Hoy cerramos un per</w:t>
      </w:r>
      <w:r w:rsidR="00AC7A8B" w:rsidRPr="002C72EA">
        <w:rPr>
          <w:rFonts w:ascii="Times New Roman" w:hAnsi="Times New Roman" w:cs="Times New Roman"/>
          <w:sz w:val="24"/>
          <w:szCs w:val="24"/>
        </w:rPr>
        <w:t>í</w:t>
      </w:r>
      <w:r w:rsidRPr="002C72EA">
        <w:rPr>
          <w:rFonts w:ascii="Times New Roman" w:hAnsi="Times New Roman" w:cs="Times New Roman"/>
          <w:sz w:val="24"/>
          <w:szCs w:val="24"/>
        </w:rPr>
        <w:t xml:space="preserve">odo legislativo, pero no cerramos nuestra tarea, la misión del Congreso del Estado de México continúa, </w:t>
      </w:r>
      <w:r w:rsidR="003050B8" w:rsidRPr="002C72EA">
        <w:rPr>
          <w:rFonts w:ascii="Times New Roman" w:hAnsi="Times New Roman" w:cs="Times New Roman"/>
          <w:sz w:val="24"/>
          <w:szCs w:val="24"/>
        </w:rPr>
        <w:t xml:space="preserve">legislar </w:t>
      </w:r>
      <w:r w:rsidRPr="002C72EA">
        <w:rPr>
          <w:rFonts w:ascii="Times New Roman" w:hAnsi="Times New Roman" w:cs="Times New Roman"/>
          <w:sz w:val="24"/>
          <w:szCs w:val="24"/>
        </w:rPr>
        <w:t>con visión, fiscalizar con rigor y representar con dignidad</w:t>
      </w:r>
      <w:r w:rsidR="003050B8" w:rsidRPr="002C72EA">
        <w:rPr>
          <w:rFonts w:ascii="Times New Roman" w:hAnsi="Times New Roman" w:cs="Times New Roman"/>
          <w:sz w:val="24"/>
          <w:szCs w:val="24"/>
        </w:rPr>
        <w:t>,</w:t>
      </w:r>
      <w:r w:rsidRPr="002C72EA">
        <w:rPr>
          <w:rFonts w:ascii="Times New Roman" w:hAnsi="Times New Roman" w:cs="Times New Roman"/>
          <w:sz w:val="24"/>
          <w:szCs w:val="24"/>
        </w:rPr>
        <w:t xml:space="preserve"> las familias mexiquenses esperan de nosotros un Congreso sólido, serio y capaz de asumir decisiones que definan el rumbo de las</w:t>
      </w:r>
      <w:r w:rsidR="003050B8" w:rsidRPr="002C72EA">
        <w:rPr>
          <w:rFonts w:ascii="Times New Roman" w:hAnsi="Times New Roman" w:cs="Times New Roman"/>
          <w:sz w:val="24"/>
          <w:szCs w:val="24"/>
        </w:rPr>
        <w:t>,</w:t>
      </w:r>
      <w:r w:rsidRPr="002C72EA">
        <w:rPr>
          <w:rFonts w:ascii="Times New Roman" w:hAnsi="Times New Roman" w:cs="Times New Roman"/>
          <w:sz w:val="24"/>
          <w:szCs w:val="24"/>
        </w:rPr>
        <w:t xml:space="preserve"> los y les mexiquenses y quiero afirmarlo con claridad esta LXII Legislatura del Estado de México tiene la madurez, el talento y la fuerza política para estar a la altura del momento histórico que estamos viviendo en nuestro país y en nuestro Estado</w:t>
      </w:r>
      <w:r w:rsidR="003050B8" w:rsidRPr="002C72EA">
        <w:rPr>
          <w:rFonts w:ascii="Times New Roman" w:hAnsi="Times New Roman" w:cs="Times New Roman"/>
          <w:sz w:val="24"/>
          <w:szCs w:val="24"/>
        </w:rPr>
        <w:t>; g</w:t>
      </w:r>
      <w:r w:rsidRPr="002C72EA">
        <w:rPr>
          <w:rFonts w:ascii="Times New Roman" w:hAnsi="Times New Roman" w:cs="Times New Roman"/>
          <w:sz w:val="24"/>
          <w:szCs w:val="24"/>
        </w:rPr>
        <w:t>racias a cada uno y a todos ustedes, muchas gracias.</w:t>
      </w:r>
    </w:p>
    <w:p w:rsidR="00C547D4" w:rsidRPr="002C72EA" w:rsidRDefault="00C547D4"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ab/>
        <w:t>Por ello, los invito a que sigamos construyendo acuerdos que trasciendan los límites de lo partidista, sigamos demostrando que este Congreso tiene carácter, tiene dirección y tiene la convicción de transformar la vida pública de este gran Estado, el Estado de México, gracias compañeras, compañeros y compañer</w:t>
      </w:r>
      <w:r w:rsidR="00E747FF" w:rsidRPr="002C72EA">
        <w:rPr>
          <w:rFonts w:ascii="Times New Roman" w:hAnsi="Times New Roman" w:cs="Times New Roman"/>
          <w:sz w:val="24"/>
          <w:szCs w:val="24"/>
        </w:rPr>
        <w:t>e</w:t>
      </w:r>
      <w:r w:rsidRPr="002C72EA">
        <w:rPr>
          <w:rFonts w:ascii="Times New Roman" w:hAnsi="Times New Roman" w:cs="Times New Roman"/>
          <w:sz w:val="24"/>
          <w:szCs w:val="24"/>
        </w:rPr>
        <w:t xml:space="preserve"> legisladores.</w:t>
      </w:r>
    </w:p>
    <w:p w:rsidR="00C547D4" w:rsidRPr="002C72EA" w:rsidRDefault="00C547D4"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ab/>
        <w:t>Hoy honramos nuestra responsabilidad constitucional con la serenidad de la razón, con la fuerza de la ley y con la valentía que exige representar nuestro gran pueblo y nuestro gran Estado de México.</w:t>
      </w:r>
    </w:p>
    <w:p w:rsidR="00C547D4" w:rsidRPr="002C72EA" w:rsidRDefault="00C547D4"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ab/>
        <w:t>Esta Legislatura ha sido parte activa de la transformación política, social e institucional que vive el Estado de México, una transformación que no se decreta se construye con decisiones valientes, pero con la responsabilidad pública y con un Poder Legislativo que actúa con convicción, con honor y con profundo sentido del Estado.</w:t>
      </w:r>
    </w:p>
    <w:p w:rsidR="00C547D4" w:rsidRPr="002C72EA" w:rsidRDefault="00C547D4"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ab/>
        <w:t>Esta transformación ha sido posible porque contamos con una relación democrática, respetuosa y productiva de la Titular del Poder Ejecutivo, nuestra querida Gobernadora, la Maestra Delfina Gómez Álvarez.</w:t>
      </w:r>
    </w:p>
    <w:p w:rsidR="00C547D4" w:rsidRPr="002C72EA" w:rsidRDefault="00C547D4"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ab/>
        <w:t xml:space="preserve">¡Gobernadora! ¡Gobernadora! ¡Gobernadora! ¡Gobernadora! ¡Gobernadora! ¡Gobernadora! ¡Gobernadora! ¡Gobernadora! </w:t>
      </w:r>
      <w:r w:rsidR="00E97E89" w:rsidRPr="002C72EA">
        <w:rPr>
          <w:rFonts w:ascii="Times New Roman" w:hAnsi="Times New Roman" w:cs="Times New Roman"/>
          <w:sz w:val="24"/>
          <w:szCs w:val="24"/>
        </w:rPr>
        <w:t xml:space="preserve">Cuyo </w:t>
      </w:r>
      <w:r w:rsidRPr="002C72EA">
        <w:rPr>
          <w:rFonts w:ascii="Times New Roman" w:hAnsi="Times New Roman" w:cs="Times New Roman"/>
          <w:sz w:val="24"/>
          <w:szCs w:val="24"/>
        </w:rPr>
        <w:t>compromiso con la justicia social y con el fortalecimiento de las instituciones ha encontrado en este Congreso un aliado serio, responsable y firme.</w:t>
      </w:r>
    </w:p>
    <w:p w:rsidR="00C547D4" w:rsidRPr="002C72EA" w:rsidRDefault="00C547D4"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ab/>
        <w:t>Del mismo modo, mantenemos con el Poder Judicial una relación de respeto, de institucionalidad y de cooperación, la independencia de los poderes no significa distancia, significa equilibrio, madurez y corresponsabilidad para defender el Estado de Derecho y garantizar que la justicia sea el pilar que sostenga la vida democrática de nuestra gran entidad.</w:t>
      </w:r>
    </w:p>
    <w:p w:rsidR="00C547D4" w:rsidRPr="002C72EA" w:rsidRDefault="00C547D4"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ab/>
        <w:t>¡Sí, el Estado de México!</w:t>
      </w:r>
    </w:p>
    <w:p w:rsidR="00C547D4" w:rsidRPr="002C72EA" w:rsidRDefault="00C547D4"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lastRenderedPageBreak/>
        <w:tab/>
        <w:t>Gracias a esa convivencia republicana, Ejecutivo, Legislativo y Judicial, el Estado de México avanza, avanza con estabilidad, con visión y con un compromiso profundo, con legalidad y sobre todo de la mano de la ciudadanía.</w:t>
      </w:r>
    </w:p>
    <w:p w:rsidR="00626F3A" w:rsidRPr="002C72EA" w:rsidRDefault="00C547D4"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ab/>
        <w:t>Sigamos adelante con unidad en lo esencial, con dignidad en nuestras decisiones y con la absoluta certeza de que el Poder Legislativo está para servir</w:t>
      </w:r>
      <w:r w:rsidR="00226368" w:rsidRPr="002C72EA">
        <w:rPr>
          <w:rFonts w:ascii="Times New Roman" w:hAnsi="Times New Roman" w:cs="Times New Roman"/>
          <w:sz w:val="24"/>
          <w:szCs w:val="24"/>
        </w:rPr>
        <w:t>, transformar</w:t>
      </w:r>
      <w:r w:rsidR="001149C1" w:rsidRPr="002C72EA">
        <w:rPr>
          <w:rFonts w:ascii="Times New Roman" w:hAnsi="Times New Roman" w:cs="Times New Roman"/>
          <w:sz w:val="24"/>
          <w:szCs w:val="24"/>
        </w:rPr>
        <w:t xml:space="preserve"> </w:t>
      </w:r>
      <w:r w:rsidR="00226368" w:rsidRPr="002C72EA">
        <w:rPr>
          <w:rFonts w:ascii="Times New Roman" w:hAnsi="Times New Roman" w:cs="Times New Roman"/>
          <w:sz w:val="24"/>
          <w:szCs w:val="24"/>
        </w:rPr>
        <w:t>y</w:t>
      </w:r>
      <w:r w:rsidR="008B4E4A" w:rsidRPr="002C72EA">
        <w:rPr>
          <w:rFonts w:ascii="Times New Roman" w:hAnsi="Times New Roman" w:cs="Times New Roman"/>
          <w:sz w:val="24"/>
          <w:szCs w:val="24"/>
        </w:rPr>
        <w:t xml:space="preserve"> honrar a este gran pueblo de México</w:t>
      </w:r>
      <w:r w:rsidR="00626F3A" w:rsidRPr="002C72EA">
        <w:rPr>
          <w:rFonts w:ascii="Times New Roman" w:hAnsi="Times New Roman" w:cs="Times New Roman"/>
          <w:sz w:val="24"/>
          <w:szCs w:val="24"/>
        </w:rPr>
        <w:t>.</w:t>
      </w:r>
    </w:p>
    <w:p w:rsidR="00A2641A" w:rsidRPr="002C72EA" w:rsidRDefault="00626F3A" w:rsidP="00626F3A">
      <w:pPr>
        <w:pStyle w:val="Sinespaciado"/>
        <w:ind w:firstLine="709"/>
        <w:jc w:val="both"/>
        <w:rPr>
          <w:rFonts w:ascii="Times New Roman" w:hAnsi="Times New Roman" w:cs="Times New Roman"/>
          <w:sz w:val="24"/>
          <w:szCs w:val="24"/>
        </w:rPr>
      </w:pPr>
      <w:r w:rsidRPr="002C72EA">
        <w:rPr>
          <w:rFonts w:ascii="Times New Roman" w:hAnsi="Times New Roman" w:cs="Times New Roman"/>
          <w:sz w:val="24"/>
          <w:szCs w:val="24"/>
        </w:rPr>
        <w:t xml:space="preserve">Sigamos </w:t>
      </w:r>
      <w:r w:rsidR="008B4E4A" w:rsidRPr="002C72EA">
        <w:rPr>
          <w:rFonts w:ascii="Times New Roman" w:hAnsi="Times New Roman" w:cs="Times New Roman"/>
          <w:sz w:val="24"/>
          <w:szCs w:val="24"/>
        </w:rPr>
        <w:t>siendo un Congreso que no solo acompaña la transformación, sino que la impulsa, la fortalece y la hace posible con la decisión que toman en todos y cada uno de ustedes y nosotros. Muchas gracias, compañeros.</w:t>
      </w:r>
    </w:p>
    <w:p w:rsidR="00E97E89" w:rsidRPr="002C72EA" w:rsidRDefault="008B4E4A" w:rsidP="00626F3A">
      <w:pPr>
        <w:pStyle w:val="Sinespaciado"/>
        <w:ind w:firstLine="709"/>
        <w:jc w:val="both"/>
        <w:rPr>
          <w:rFonts w:ascii="Times New Roman" w:hAnsi="Times New Roman" w:cs="Times New Roman"/>
          <w:sz w:val="24"/>
          <w:szCs w:val="24"/>
        </w:rPr>
      </w:pPr>
      <w:r w:rsidRPr="002C72EA">
        <w:rPr>
          <w:rFonts w:ascii="Times New Roman" w:hAnsi="Times New Roman" w:cs="Times New Roman"/>
          <w:sz w:val="24"/>
          <w:szCs w:val="24"/>
        </w:rPr>
        <w:t xml:space="preserve">Sigamos siendo una Legislatura que continúa y actúa con convicción, sigamos siendo un poder que marca el rumbo, sigamos siendo la </w:t>
      </w:r>
      <w:r w:rsidR="00A2641A" w:rsidRPr="002C72EA">
        <w:rPr>
          <w:rFonts w:ascii="Times New Roman" w:hAnsi="Times New Roman" w:cs="Times New Roman"/>
          <w:sz w:val="24"/>
          <w:szCs w:val="24"/>
        </w:rPr>
        <w:t xml:space="preserve">Cámara </w:t>
      </w:r>
      <w:r w:rsidRPr="002C72EA">
        <w:rPr>
          <w:rFonts w:ascii="Times New Roman" w:hAnsi="Times New Roman" w:cs="Times New Roman"/>
          <w:sz w:val="24"/>
          <w:szCs w:val="24"/>
        </w:rPr>
        <w:t>que le responde a su historia, a su pueblo y a su transformación.</w:t>
      </w:r>
    </w:p>
    <w:p w:rsidR="008B4E4A" w:rsidRPr="002C72EA" w:rsidRDefault="008B4E4A" w:rsidP="00E97E89">
      <w:pPr>
        <w:pStyle w:val="Sinespaciado"/>
        <w:ind w:firstLine="709"/>
        <w:jc w:val="both"/>
        <w:rPr>
          <w:rFonts w:ascii="Times New Roman" w:hAnsi="Times New Roman" w:cs="Times New Roman"/>
          <w:sz w:val="24"/>
          <w:szCs w:val="24"/>
        </w:rPr>
      </w:pPr>
      <w:r w:rsidRPr="002C72EA">
        <w:rPr>
          <w:rFonts w:ascii="Times New Roman" w:hAnsi="Times New Roman" w:cs="Times New Roman"/>
          <w:sz w:val="24"/>
          <w:szCs w:val="24"/>
        </w:rPr>
        <w:t>Muchas gracias.</w:t>
      </w:r>
    </w:p>
    <w:p w:rsidR="008B4E4A" w:rsidRPr="002C72EA" w:rsidRDefault="008B4E4A"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lang w:eastAsia="es-MX"/>
        </w:rPr>
        <w:t xml:space="preserve">VICEPRESIDENTA DIP. ROCÍO ALEXIA DÁVILA SÁNCHEZ. </w:t>
      </w:r>
      <w:r w:rsidRPr="002C72EA">
        <w:rPr>
          <w:rFonts w:ascii="Times New Roman" w:hAnsi="Times New Roman" w:cs="Times New Roman"/>
          <w:sz w:val="24"/>
          <w:szCs w:val="24"/>
        </w:rPr>
        <w:t>Pido a los asistentes se sirvan poner de pie.</w:t>
      </w:r>
    </w:p>
    <w:p w:rsidR="00DA3AEF" w:rsidRPr="002C72EA" w:rsidRDefault="008B4E4A"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 xml:space="preserve">PRESIDENTA DIP. </w:t>
      </w:r>
      <w:r w:rsidRPr="002C72EA">
        <w:rPr>
          <w:rFonts w:ascii="Times New Roman" w:hAnsi="Times New Roman" w:cs="Times New Roman"/>
          <w:sz w:val="24"/>
          <w:szCs w:val="24"/>
          <w:lang w:eastAsia="es-MX"/>
        </w:rPr>
        <w:t xml:space="preserve">MARTHA AZUCENA CAMACHO REYNOSO. </w:t>
      </w:r>
      <w:r w:rsidRPr="002C72EA">
        <w:rPr>
          <w:rFonts w:ascii="Times New Roman" w:hAnsi="Times New Roman" w:cs="Times New Roman"/>
          <w:sz w:val="24"/>
          <w:szCs w:val="24"/>
        </w:rPr>
        <w:t>Con sustento en lo establecido en los artículos 46 de la Constitución Política del Estado Libre y Soberano de México y 6 de la Ley Orgánica del Poder Legislativo del Estado Libre y Soberano de México la LXII Legislatura, siendo las dos catorce horas con cincuenta y dos minutos del día miércoles diez de diciembre del año dos mil veinticinco da por Clausurada su Primer Per</w:t>
      </w:r>
      <w:r w:rsidR="00DA3AEF" w:rsidRPr="002C72EA">
        <w:rPr>
          <w:rFonts w:ascii="Times New Roman" w:hAnsi="Times New Roman" w:cs="Times New Roman"/>
          <w:sz w:val="24"/>
          <w:szCs w:val="24"/>
        </w:rPr>
        <w:t>í</w:t>
      </w:r>
      <w:r w:rsidRPr="002C72EA">
        <w:rPr>
          <w:rFonts w:ascii="Times New Roman" w:hAnsi="Times New Roman" w:cs="Times New Roman"/>
          <w:sz w:val="24"/>
          <w:szCs w:val="24"/>
        </w:rPr>
        <w:t xml:space="preserve">odo Ordinario de Sesiones del Segundo Año del Ejercicio Constitucional, cesando toda deliberación de este </w:t>
      </w:r>
      <w:r w:rsidR="009200D6" w:rsidRPr="002C72EA">
        <w:rPr>
          <w:rFonts w:ascii="Times New Roman" w:hAnsi="Times New Roman" w:cs="Times New Roman"/>
          <w:sz w:val="24"/>
          <w:szCs w:val="24"/>
        </w:rPr>
        <w:t>Recinto</w:t>
      </w:r>
      <w:r w:rsidRPr="002C72EA">
        <w:rPr>
          <w:rFonts w:ascii="Times New Roman" w:hAnsi="Times New Roman" w:cs="Times New Roman"/>
          <w:sz w:val="24"/>
          <w:szCs w:val="24"/>
        </w:rPr>
        <w:t>.</w:t>
      </w:r>
    </w:p>
    <w:p w:rsidR="008B4E4A" w:rsidRPr="002C72EA" w:rsidRDefault="008B4E4A" w:rsidP="00DA3AEF">
      <w:pPr>
        <w:pStyle w:val="Sinespaciado"/>
        <w:ind w:firstLine="709"/>
        <w:jc w:val="both"/>
        <w:rPr>
          <w:rFonts w:ascii="Times New Roman" w:hAnsi="Times New Roman" w:cs="Times New Roman"/>
          <w:sz w:val="24"/>
          <w:szCs w:val="24"/>
        </w:rPr>
      </w:pPr>
      <w:r w:rsidRPr="002C72EA">
        <w:rPr>
          <w:rFonts w:ascii="Times New Roman" w:hAnsi="Times New Roman" w:cs="Times New Roman"/>
          <w:sz w:val="24"/>
          <w:szCs w:val="24"/>
        </w:rPr>
        <w:t>Muchas gracias.</w:t>
      </w:r>
    </w:p>
    <w:p w:rsidR="008B4E4A" w:rsidRPr="002C72EA" w:rsidRDefault="008B4E4A" w:rsidP="001F7FE6">
      <w:pPr>
        <w:pStyle w:val="Sinespaciado"/>
        <w:jc w:val="center"/>
        <w:rPr>
          <w:rFonts w:ascii="Times New Roman" w:hAnsi="Times New Roman" w:cs="Times New Roman"/>
          <w:i/>
          <w:sz w:val="24"/>
          <w:szCs w:val="24"/>
        </w:rPr>
      </w:pPr>
      <w:r w:rsidRPr="002C72EA">
        <w:rPr>
          <w:rFonts w:ascii="Times New Roman" w:hAnsi="Times New Roman" w:cs="Times New Roman"/>
          <w:i/>
          <w:sz w:val="24"/>
          <w:szCs w:val="24"/>
        </w:rPr>
        <w:t>(</w:t>
      </w:r>
      <w:r w:rsidR="00266330">
        <w:rPr>
          <w:rFonts w:ascii="Times New Roman" w:hAnsi="Times New Roman" w:cs="Times New Roman"/>
          <w:i/>
          <w:sz w:val="24"/>
          <w:szCs w:val="24"/>
        </w:rPr>
        <w:t xml:space="preserve">Se entona el </w:t>
      </w:r>
      <w:r w:rsidRPr="002C72EA">
        <w:rPr>
          <w:rFonts w:ascii="Times New Roman" w:hAnsi="Times New Roman" w:cs="Times New Roman"/>
          <w:i/>
          <w:sz w:val="24"/>
          <w:szCs w:val="24"/>
        </w:rPr>
        <w:t>Himno del Estado de México)</w:t>
      </w:r>
    </w:p>
    <w:p w:rsidR="008B4E4A" w:rsidRPr="002C72EA" w:rsidRDefault="008B4E4A"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 xml:space="preserve">PRESIDENTA DIP. </w:t>
      </w:r>
      <w:r w:rsidRPr="002C72EA">
        <w:rPr>
          <w:rFonts w:ascii="Times New Roman" w:hAnsi="Times New Roman" w:cs="Times New Roman"/>
          <w:sz w:val="24"/>
          <w:szCs w:val="24"/>
          <w:lang w:eastAsia="es-MX"/>
        </w:rPr>
        <w:t xml:space="preserve">MARTHA AZUCENA CAMACHO REYNOSO. </w:t>
      </w:r>
      <w:r w:rsidRPr="002C72EA">
        <w:rPr>
          <w:rFonts w:ascii="Times New Roman" w:hAnsi="Times New Roman" w:cs="Times New Roman"/>
          <w:sz w:val="24"/>
          <w:szCs w:val="24"/>
        </w:rPr>
        <w:t>Muchas gracias.</w:t>
      </w:r>
    </w:p>
    <w:p w:rsidR="001149C1" w:rsidRPr="002C72EA" w:rsidRDefault="008B4E4A" w:rsidP="001F7FE6">
      <w:pPr>
        <w:pStyle w:val="Sinespaciado"/>
        <w:jc w:val="both"/>
        <w:rPr>
          <w:rFonts w:ascii="Times New Roman" w:hAnsi="Times New Roman" w:cs="Times New Roman"/>
          <w:sz w:val="24"/>
          <w:szCs w:val="24"/>
        </w:rPr>
      </w:pPr>
      <w:r w:rsidRPr="002C72EA">
        <w:rPr>
          <w:rFonts w:ascii="Times New Roman" w:hAnsi="Times New Roman" w:cs="Times New Roman"/>
          <w:sz w:val="24"/>
          <w:szCs w:val="24"/>
        </w:rPr>
        <w:t xml:space="preserve">SECRETARIA DIP. SELINA TRUJILLO ARIZMENDI. Se invita a todos los integrantes de la Comisión Permanente a pasar a tomar asiento aquí en </w:t>
      </w:r>
      <w:bookmarkStart w:id="0" w:name="_GoBack"/>
      <w:bookmarkEnd w:id="0"/>
      <w:r w:rsidRPr="002C72EA">
        <w:rPr>
          <w:rFonts w:ascii="Times New Roman" w:hAnsi="Times New Roman" w:cs="Times New Roman"/>
          <w:sz w:val="24"/>
          <w:szCs w:val="24"/>
        </w:rPr>
        <w:t>la tribuna.</w:t>
      </w:r>
    </w:p>
    <w:p w:rsidR="006B6115" w:rsidRPr="002C72EA" w:rsidRDefault="008B4E4A" w:rsidP="002C72EA">
      <w:pPr>
        <w:pStyle w:val="Sinespaciado"/>
        <w:ind w:firstLine="709"/>
        <w:jc w:val="both"/>
        <w:rPr>
          <w:rFonts w:ascii="Times New Roman" w:hAnsi="Times New Roman" w:cs="Times New Roman"/>
          <w:sz w:val="24"/>
          <w:szCs w:val="24"/>
        </w:rPr>
      </w:pPr>
      <w:r w:rsidRPr="002C72EA">
        <w:rPr>
          <w:rFonts w:ascii="Times New Roman" w:hAnsi="Times New Roman" w:cs="Times New Roman"/>
          <w:sz w:val="24"/>
          <w:szCs w:val="24"/>
        </w:rPr>
        <w:t>Gracias.</w:t>
      </w:r>
    </w:p>
    <w:p w:rsidR="00732747" w:rsidRPr="002C72EA" w:rsidRDefault="00732747" w:rsidP="002C72EA">
      <w:pPr>
        <w:pStyle w:val="Sinespaciado"/>
        <w:jc w:val="both"/>
        <w:rPr>
          <w:rFonts w:ascii="Times New Roman" w:hAnsi="Times New Roman" w:cs="Times New Roman"/>
          <w:sz w:val="24"/>
          <w:szCs w:val="24"/>
        </w:rPr>
      </w:pPr>
    </w:p>
    <w:p w:rsidR="00ED7C7D" w:rsidRPr="002C72EA" w:rsidRDefault="00ED7C7D" w:rsidP="002C72EA">
      <w:pPr>
        <w:pStyle w:val="Sinespaciado"/>
        <w:jc w:val="both"/>
        <w:rPr>
          <w:rFonts w:ascii="Times New Roman" w:hAnsi="Times New Roman" w:cs="Times New Roman"/>
          <w:sz w:val="24"/>
          <w:szCs w:val="24"/>
        </w:rPr>
      </w:pPr>
    </w:p>
    <w:p w:rsidR="00ED7C7D" w:rsidRPr="002C72EA" w:rsidRDefault="00ED7C7D" w:rsidP="002C72EA">
      <w:pPr>
        <w:spacing w:after="0" w:line="240" w:lineRule="auto"/>
        <w:jc w:val="center"/>
        <w:rPr>
          <w:rFonts w:ascii="Times New Roman" w:hAnsi="Times New Roman" w:cs="Times New Roman"/>
          <w:i/>
          <w:sz w:val="24"/>
          <w:szCs w:val="24"/>
        </w:rPr>
      </w:pPr>
      <w:r w:rsidRPr="002C72EA">
        <w:rPr>
          <w:rFonts w:ascii="Times New Roman" w:hAnsi="Times New Roman" w:cs="Times New Roman"/>
          <w:i/>
          <w:sz w:val="24"/>
          <w:szCs w:val="24"/>
        </w:rPr>
        <w:t>(Se inserta documento)</w:t>
      </w:r>
    </w:p>
    <w:p w:rsidR="00ED7C7D" w:rsidRPr="002C72EA" w:rsidRDefault="00ED7C7D" w:rsidP="002C72EA">
      <w:pPr>
        <w:spacing w:after="0" w:line="240" w:lineRule="auto"/>
        <w:jc w:val="center"/>
        <w:rPr>
          <w:rFonts w:ascii="Times New Roman" w:hAnsi="Times New Roman" w:cs="Times New Roman"/>
          <w:sz w:val="24"/>
          <w:szCs w:val="24"/>
        </w:rPr>
      </w:pPr>
    </w:p>
    <w:p w:rsidR="00AF615B" w:rsidRPr="00AF615B" w:rsidRDefault="00AF615B" w:rsidP="002C72EA">
      <w:pPr>
        <w:suppressAutoHyphens/>
        <w:autoSpaceDN w:val="0"/>
        <w:spacing w:after="0" w:line="240" w:lineRule="auto"/>
        <w:contextualSpacing/>
        <w:jc w:val="both"/>
        <w:rPr>
          <w:rFonts w:ascii="Times New Roman" w:eastAsia="Times New Roman" w:hAnsi="Times New Roman" w:cs="Times New Roman"/>
          <w:b/>
          <w:sz w:val="24"/>
          <w:szCs w:val="24"/>
          <w:lang w:eastAsia="es-MX"/>
        </w:rPr>
      </w:pPr>
      <w:r w:rsidRPr="002C72EA">
        <w:rPr>
          <w:rFonts w:ascii="Times New Roman" w:eastAsia="Calibri" w:hAnsi="Times New Roman" w:cs="Times New Roman"/>
          <w:b/>
          <w:sz w:val="24"/>
          <w:szCs w:val="24"/>
          <w:lang w:eastAsia="es-MX"/>
        </w:rPr>
        <w:t>ACTA DE LA SESIÓN DELIBERANTE DE LA “LXII” LEGISLATURA DEL  ESTADO DE MÉXICO, CELEBRADA EL DÍA DIEZ DE DICIEMBRE DE DOS MIL VEINTICINCO.</w:t>
      </w:r>
    </w:p>
    <w:p w:rsidR="00AF615B" w:rsidRPr="00AF615B" w:rsidRDefault="00AF615B" w:rsidP="002C72EA">
      <w:pPr>
        <w:suppressAutoHyphens/>
        <w:autoSpaceDN w:val="0"/>
        <w:spacing w:after="0" w:line="240" w:lineRule="auto"/>
        <w:contextualSpacing/>
        <w:jc w:val="center"/>
        <w:rPr>
          <w:rFonts w:ascii="Times New Roman" w:eastAsia="Times New Roman" w:hAnsi="Times New Roman" w:cs="Times New Roman"/>
          <w:sz w:val="24"/>
          <w:szCs w:val="24"/>
          <w:lang w:eastAsia="es-MX"/>
        </w:rPr>
      </w:pPr>
      <w:r w:rsidRPr="002C72EA">
        <w:rPr>
          <w:rFonts w:ascii="Times New Roman" w:eastAsia="Calibri" w:hAnsi="Times New Roman" w:cs="Times New Roman"/>
          <w:sz w:val="24"/>
          <w:szCs w:val="24"/>
          <w:lang w:eastAsia="es-MX"/>
        </w:rPr>
        <w:t> </w:t>
      </w:r>
    </w:p>
    <w:p w:rsidR="00AF615B" w:rsidRPr="00AF615B" w:rsidRDefault="00AF615B" w:rsidP="002C72EA">
      <w:pPr>
        <w:suppressAutoHyphens/>
        <w:autoSpaceDN w:val="0"/>
        <w:spacing w:after="0" w:line="240" w:lineRule="auto"/>
        <w:contextualSpacing/>
        <w:jc w:val="center"/>
        <w:rPr>
          <w:rFonts w:ascii="Times New Roman" w:eastAsia="Times New Roman" w:hAnsi="Times New Roman" w:cs="Times New Roman"/>
          <w:b/>
          <w:sz w:val="24"/>
          <w:szCs w:val="24"/>
          <w:lang w:eastAsia="es-MX"/>
        </w:rPr>
      </w:pPr>
      <w:r w:rsidRPr="002C72EA">
        <w:rPr>
          <w:rFonts w:ascii="Times New Roman" w:eastAsia="Calibri" w:hAnsi="Times New Roman" w:cs="Times New Roman"/>
          <w:b/>
          <w:sz w:val="24"/>
          <w:szCs w:val="24"/>
          <w:lang w:eastAsia="es-MX"/>
        </w:rPr>
        <w:t>Presidenta Diputada Martha Azucena Camacho Reynoso.</w:t>
      </w:r>
    </w:p>
    <w:p w:rsidR="00AF615B" w:rsidRPr="00AF615B" w:rsidRDefault="00AF615B" w:rsidP="002C72EA">
      <w:pPr>
        <w:suppressAutoHyphens/>
        <w:autoSpaceDN w:val="0"/>
        <w:spacing w:after="0" w:line="240" w:lineRule="auto"/>
        <w:contextualSpacing/>
        <w:jc w:val="both"/>
        <w:rPr>
          <w:rFonts w:ascii="Times New Roman" w:eastAsia="Times New Roman" w:hAnsi="Times New Roman" w:cs="Times New Roman"/>
          <w:sz w:val="24"/>
          <w:szCs w:val="24"/>
          <w:lang w:eastAsia="es-MX"/>
        </w:rPr>
      </w:pPr>
    </w:p>
    <w:p w:rsidR="00AF615B" w:rsidRPr="002C72EA" w:rsidRDefault="00AF615B" w:rsidP="002C72EA">
      <w:pPr>
        <w:suppressAutoHyphens/>
        <w:autoSpaceDN w:val="0"/>
        <w:spacing w:after="0" w:line="240" w:lineRule="auto"/>
        <w:contextualSpacing/>
        <w:jc w:val="both"/>
        <w:rPr>
          <w:rFonts w:ascii="Times New Roman" w:eastAsia="Calibri" w:hAnsi="Times New Roman" w:cs="Times New Roman"/>
          <w:sz w:val="24"/>
          <w:szCs w:val="24"/>
          <w:lang w:eastAsia="es-MX"/>
        </w:rPr>
      </w:pPr>
      <w:r w:rsidRPr="002C72EA">
        <w:rPr>
          <w:rFonts w:ascii="Times New Roman" w:eastAsia="Calibri" w:hAnsi="Times New Roman" w:cs="Times New Roman"/>
          <w:sz w:val="24"/>
          <w:szCs w:val="24"/>
          <w:lang w:eastAsia="es-MX"/>
        </w:rPr>
        <w:t>En el Salón de Sesiones del H. Poder Legislativo, en la ciudad de Toluca de Lerdo, capital del Estado de México, la Presidencia abre la sesión siendo las doce horas con treinta minutos del día diez de diciembre de dos mil veinticinco, una vez que la Secretaría verificó la existencia del quórum, mediante el sistema electrónico.  </w:t>
      </w:r>
    </w:p>
    <w:p w:rsidR="00AF615B" w:rsidRPr="00AF615B" w:rsidRDefault="00AF615B" w:rsidP="002C72EA">
      <w:pPr>
        <w:suppressAutoHyphens/>
        <w:autoSpaceDN w:val="0"/>
        <w:spacing w:after="0" w:line="240" w:lineRule="auto"/>
        <w:contextualSpacing/>
        <w:jc w:val="both"/>
        <w:rPr>
          <w:rFonts w:ascii="Times New Roman" w:eastAsia="Times New Roman" w:hAnsi="Times New Roman" w:cs="Times New Roman"/>
          <w:sz w:val="24"/>
          <w:szCs w:val="24"/>
          <w:lang w:eastAsia="es-MX"/>
        </w:rPr>
      </w:pPr>
    </w:p>
    <w:p w:rsidR="00AF615B" w:rsidRPr="002C72EA" w:rsidRDefault="00AF615B" w:rsidP="002C72EA">
      <w:pPr>
        <w:suppressAutoHyphens/>
        <w:autoSpaceDN w:val="0"/>
        <w:spacing w:after="0" w:line="240" w:lineRule="auto"/>
        <w:contextualSpacing/>
        <w:jc w:val="both"/>
        <w:rPr>
          <w:rFonts w:ascii="Times New Roman" w:eastAsia="Calibri" w:hAnsi="Times New Roman" w:cs="Times New Roman"/>
          <w:sz w:val="24"/>
          <w:szCs w:val="24"/>
          <w:lang w:eastAsia="es-MX"/>
        </w:rPr>
      </w:pPr>
      <w:r w:rsidRPr="002C72EA">
        <w:rPr>
          <w:rFonts w:ascii="Times New Roman" w:eastAsia="Calibri"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rsidR="00AF615B" w:rsidRPr="002C72EA" w:rsidRDefault="00AF615B" w:rsidP="002C72EA">
      <w:pPr>
        <w:suppressAutoHyphens/>
        <w:autoSpaceDN w:val="0"/>
        <w:spacing w:after="0" w:line="240" w:lineRule="auto"/>
        <w:contextualSpacing/>
        <w:jc w:val="both"/>
        <w:rPr>
          <w:rFonts w:ascii="Times New Roman" w:eastAsia="Calibri" w:hAnsi="Times New Roman" w:cs="Times New Roman"/>
          <w:sz w:val="24"/>
          <w:szCs w:val="24"/>
          <w:lang w:eastAsia="es-MX"/>
        </w:rPr>
      </w:pPr>
    </w:p>
    <w:p w:rsidR="00AF615B" w:rsidRPr="002C72EA" w:rsidRDefault="00AF615B" w:rsidP="002C72EA">
      <w:pPr>
        <w:spacing w:after="0" w:line="240" w:lineRule="auto"/>
        <w:contextualSpacing/>
        <w:jc w:val="both"/>
        <w:rPr>
          <w:rFonts w:ascii="Times New Roman" w:eastAsia="Calibri" w:hAnsi="Times New Roman" w:cs="Times New Roman"/>
          <w:sz w:val="24"/>
          <w:szCs w:val="24"/>
        </w:rPr>
      </w:pPr>
      <w:r w:rsidRPr="002C72EA">
        <w:rPr>
          <w:rFonts w:ascii="Times New Roman" w:eastAsia="Calibri" w:hAnsi="Times New Roman" w:cs="Times New Roman"/>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lang w:eastAsia="es-MX"/>
        </w:rPr>
        <w:t xml:space="preserve">La Presidencia </w:t>
      </w:r>
      <w:r w:rsidRPr="00AF615B">
        <w:rPr>
          <w:rFonts w:ascii="Times New Roman" w:hAnsi="Times New Roman" w:cs="Times New Roman"/>
          <w:sz w:val="24"/>
          <w:szCs w:val="24"/>
        </w:rPr>
        <w:t>propone a la Asamblea la dispensa de la lectura de la introducción y de los antecedentes para que únicamente sean leídos los resolutivos de cada dictamen.</w:t>
      </w: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r w:rsidRPr="00AF615B">
        <w:rPr>
          <w:rFonts w:ascii="Times New Roman" w:hAnsi="Times New Roman" w:cs="Times New Roman"/>
          <w:sz w:val="24"/>
          <w:szCs w:val="24"/>
          <w:lang w:eastAsia="es-MX"/>
        </w:rPr>
        <w:t>Es aprobada la dispensa de la lectura de la introducción y de los antecedentes, por unanimidad de votos.</w:t>
      </w: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rPr>
        <w:t>2.1.- El diputado Osvaldo Cortés Contreras hace uso de la palabra, para dar lectura a los resolutivos del Dictamen de la Iniciativa de Ley de Ingresos del Estado de México para el Ejercicio Fiscal 2026.</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lang w:eastAsia="es-MX"/>
        </w:rPr>
        <w:t xml:space="preserve">La Presidencia </w:t>
      </w:r>
      <w:r w:rsidRPr="00AF615B">
        <w:rPr>
          <w:rFonts w:ascii="Times New Roman" w:hAnsi="Times New Roman" w:cs="Times New Roman"/>
          <w:sz w:val="24"/>
          <w:szCs w:val="24"/>
        </w:rPr>
        <w:t>propone a la Asamblea la dispensa de la lectura de la introducción y de los antecedentes para que únicamente sean leídos los resolutivos de cada dictamen.</w:t>
      </w: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r w:rsidRPr="00AF615B">
        <w:rPr>
          <w:rFonts w:ascii="Times New Roman" w:hAnsi="Times New Roman" w:cs="Times New Roman"/>
          <w:sz w:val="24"/>
          <w:szCs w:val="24"/>
          <w:lang w:eastAsia="es-MX"/>
        </w:rPr>
        <w:t>Es aprobada la dispensa de la lectura de la introducción y de los antecedentes, por unanimidad de votos.</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rPr>
        <w:t>2.2.- El diputado Osvaldo Cortés Contreras hace uso de la palabra, para dar lectura a los resolutivos del Dictamen de la Iniciativa de Ley de Ingresos de los Municipios del Estado de México para el Ejercicio Fiscal 2026.</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lang w:eastAsia="es-MX"/>
        </w:rPr>
        <w:t xml:space="preserve">La Presidencia </w:t>
      </w:r>
      <w:r w:rsidRPr="00AF615B">
        <w:rPr>
          <w:rFonts w:ascii="Times New Roman" w:hAnsi="Times New Roman" w:cs="Times New Roman"/>
          <w:sz w:val="24"/>
          <w:szCs w:val="24"/>
        </w:rPr>
        <w:t>propone a la Asamblea la dispensa de la lectura de la introducción y de los antecedentes para que únicamente sean leídos los resolutivos de cada dictamen.</w:t>
      </w: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r w:rsidRPr="00AF615B">
        <w:rPr>
          <w:rFonts w:ascii="Times New Roman" w:hAnsi="Times New Roman" w:cs="Times New Roman"/>
          <w:sz w:val="24"/>
          <w:szCs w:val="24"/>
          <w:lang w:eastAsia="es-MX"/>
        </w:rPr>
        <w:t>Es aprobada la dispensa de la lectura de la introducción y de los antecedentes, por unanimidad de votos.</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rPr>
        <w:t xml:space="preserve">2.3.- El diputado Osvaldo Cortés Contreras hace uso de la palabra, para dar lectura a los resolutivos del Dictamen del Presupuesto de Egresos del Gobierno del Estado de México para el Ejercicio Fiscal 2026. </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eastAsia="Times New Roman" w:hAnsi="Times New Roman" w:cs="Times New Roman"/>
          <w:sz w:val="24"/>
          <w:szCs w:val="24"/>
          <w:lang w:eastAsia="es-MX"/>
        </w:rPr>
        <w:lastRenderedPageBreak/>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lang w:eastAsia="es-MX"/>
        </w:rPr>
        <w:t xml:space="preserve">La Presidencia </w:t>
      </w:r>
      <w:r w:rsidRPr="00AF615B">
        <w:rPr>
          <w:rFonts w:ascii="Times New Roman" w:hAnsi="Times New Roman" w:cs="Times New Roman"/>
          <w:sz w:val="24"/>
          <w:szCs w:val="24"/>
        </w:rPr>
        <w:t>propone a la Asamblea la dispensa de la lectura de la introducción y de los antecedentes para que únicamente sean leídos los resolutivos de cada dictamen.</w:t>
      </w: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r w:rsidRPr="00AF615B">
        <w:rPr>
          <w:rFonts w:ascii="Times New Roman" w:hAnsi="Times New Roman" w:cs="Times New Roman"/>
          <w:sz w:val="24"/>
          <w:szCs w:val="24"/>
          <w:lang w:eastAsia="es-MX"/>
        </w:rPr>
        <w:t>Es aprobada la dispensa de la lectura de la introducción y de los antecedentes, por unanimidad de votos.</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rPr>
        <w:t xml:space="preserve">2.4.- El diputado Javier Cruz Jaramillo hace uso de la palabra, para dar lectura a los resolutivos del Dictamen de la Iniciativa de Decreto por el que se reforman, adicionan y derogan diversas disposiciones del Código Financiero del Estado de México y Municipios y otros ordenamientos. </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lang w:eastAsia="es-MX"/>
        </w:rPr>
        <w:t xml:space="preserve">La Presidencia </w:t>
      </w:r>
      <w:r w:rsidRPr="00AF615B">
        <w:rPr>
          <w:rFonts w:ascii="Times New Roman" w:hAnsi="Times New Roman" w:cs="Times New Roman"/>
          <w:sz w:val="24"/>
          <w:szCs w:val="24"/>
        </w:rPr>
        <w:t>propone a la Asamblea la dispensa de la lectura de la introducción y de los antecedentes para que únicamente sean leídos los resolutivos de cada dictamen.</w:t>
      </w: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r w:rsidRPr="00AF615B">
        <w:rPr>
          <w:rFonts w:ascii="Times New Roman" w:hAnsi="Times New Roman" w:cs="Times New Roman"/>
          <w:sz w:val="24"/>
          <w:szCs w:val="24"/>
          <w:lang w:eastAsia="es-MX"/>
        </w:rPr>
        <w:t>Es aprobada la dispensa de la lectura de la introducción y de los antecedentes, por unanimidad de votos.</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rPr>
        <w:t xml:space="preserve">2.5.- El diputado Javier Cruz Jaramillo hace uso de la palabra, para dar lectura a los resolutivos del Dictamen de la Iniciativa de Decreto de Autorización del Programa de Financiamiento FAIS Municipal. </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rPr>
        <w:t xml:space="preserve">3.- El diputado Carlos Zurita Trejo hace uso de la palabra, para dar lectura al Dictamen de la Iniciativa con Proyecto de Decreto que reforma los artículos 5 párrafo doceavo y 88 párrafo primero </w:t>
      </w:r>
      <w:r w:rsidRPr="00AF615B">
        <w:rPr>
          <w:rFonts w:ascii="Times New Roman" w:hAnsi="Times New Roman" w:cs="Times New Roman"/>
          <w:sz w:val="24"/>
          <w:szCs w:val="24"/>
        </w:rPr>
        <w:lastRenderedPageBreak/>
        <w:t xml:space="preserve">inciso b) de la Constitución Política del Estado Libre y Soberano de México, en materia de creación de juzgados especializados en emitir órdenes y medidas de protección, presentada por la Mtra. Delfina Gómez Álvarez, Gobernadora Constitucional del Estado de México; el Dr. Héctor Macedo García, Magistrado Presidente del Tribunal Superior de Justicia del Estado de México; el Diputado José Francisco Vázquez Rodríguez, Presidente de la Junta de Coordinación Política de la “LXII” Legislatura del Estado de México; el Lic. José Luis Cervantes Martínez, Fiscal General de Justicia del Estado de México; y el Dr. Víctor Leopoldo Delgado Pérez, Presidente de la Comisión de Derechos Humanos del Estado de México, formulado por las Comisiones Unidas de Gobernación y Puntos Constitucionales y de Procuración y Administración de Justicia. </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los remita a los Ayuntamientos de los Municipios, para que emitan su voto.</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rPr>
        <w:t>Para hechos, hace uso de la palabra la diputada Ruth Salinas Reyes.</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r w:rsidRPr="00AF615B">
        <w:rPr>
          <w:rFonts w:ascii="Times New Roman" w:hAnsi="Times New Roman" w:cs="Times New Roman"/>
          <w:sz w:val="24"/>
          <w:szCs w:val="24"/>
        </w:rPr>
        <w:t>4.- El diputado Armando Navarrete Flores hace uso de la palabra, para dar lectura al Dictamen de la Iniciativa de Decreto por el que se reforma el artículo 139 Bis de la Constitución Política del Estado Libre y Soberano de México, presentada por la Titular del Ejecutivo Estatal; y de la Iniciativa con Proyecto de Decreto por el que se reforman, adicionan y abrogan diversas disposiciones de la Constitución Política del Estado Libre y Soberano de México, la Ley Orgánica Municipal del Estado de México, la Ley Orgánica de la Administración Pública del Estado de México, la Ley de Competitividad y Ordenamiento Comercial del Estado de México y el Código Administrativo del Estado de México, presentada por el Diputado Armando Navarrete López, en nombre del Grupo Parlamentario del Partido morena, ambas en materia de simplificación administrativa de trámites y digitalización, formulado por las Comisiones Unidas de Gobernación y Puntos Constitucionales y de Desarrollo Económico, Industrial, Comercial y Minero.</w:t>
      </w: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p>
    <w:p w:rsidR="00AF615B" w:rsidRPr="00AF615B" w:rsidRDefault="00AF615B" w:rsidP="002C72EA">
      <w:pPr>
        <w:spacing w:after="0" w:line="240" w:lineRule="auto"/>
        <w:contextualSpacing/>
        <w:jc w:val="both"/>
        <w:rPr>
          <w:rFonts w:ascii="Times New Roman" w:eastAsia="Times New Roman" w:hAnsi="Times New Roman" w:cs="Times New Roman"/>
          <w:sz w:val="24"/>
          <w:szCs w:val="24"/>
          <w:lang w:eastAsia="es-MX"/>
        </w:rPr>
      </w:pPr>
      <w:r w:rsidRPr="00AF615B">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solicita a la Secretaría los remita a los Ayuntamientos de los Municipios, para que emitan su voto.</w:t>
      </w: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lang w:eastAsia="es-MX"/>
        </w:rPr>
        <w:t xml:space="preserve">Le diputade Luisa Esmeralda Navarro Hernández solicita se guarde un minuto de silencio por el </w:t>
      </w:r>
      <w:r w:rsidRPr="00AF615B">
        <w:rPr>
          <w:rFonts w:ascii="Times New Roman" w:hAnsi="Times New Roman" w:cs="Times New Roman"/>
          <w:sz w:val="24"/>
          <w:szCs w:val="24"/>
        </w:rPr>
        <w:t>sensible fallecimiento del 14 Regidor del Ayuntamiento de Reynosa, Tamaulipas, Licenciado Brayan Nicolás Vicente Salinas.</w:t>
      </w: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r w:rsidRPr="00AF615B">
        <w:rPr>
          <w:rFonts w:ascii="Times New Roman" w:hAnsi="Times New Roman" w:cs="Times New Roman"/>
          <w:sz w:val="24"/>
          <w:szCs w:val="24"/>
          <w:lang w:eastAsia="es-MX"/>
        </w:rPr>
        <w:t>Se guarda un minuto de silencio.</w:t>
      </w:r>
    </w:p>
    <w:p w:rsidR="00AF615B" w:rsidRPr="00AF615B" w:rsidRDefault="00AF615B" w:rsidP="002C72EA">
      <w:pPr>
        <w:spacing w:after="0" w:line="240" w:lineRule="auto"/>
        <w:contextualSpacing/>
        <w:jc w:val="both"/>
        <w:rPr>
          <w:rFonts w:ascii="Times New Roman" w:hAnsi="Times New Roman" w:cs="Times New Roman"/>
          <w:sz w:val="24"/>
          <w:szCs w:val="24"/>
          <w:lang w:eastAsia="es-MX"/>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rPr>
        <w:lastRenderedPageBreak/>
        <w:t xml:space="preserve">5.- La diputada Zaira Cedillo Silva hace uso de la palabra, para dar lectura al Dictamen de la Iniciativa de Decreto por el que se reforman, adicionan y derogan diversas disposiciones del Código Penal del Estado de México, en materia de delitos contra la libertad sexual, presentada por la Titular del Ejecutivo Estatal, formulado por las Comisiones Unidas de Procuración y Administración de Justicia, y Para la Igualdad de Género. </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rPr>
        <w:t xml:space="preserve">6.- El diputado Carlos Alberto López </w:t>
      </w:r>
      <w:proofErr w:type="spellStart"/>
      <w:r w:rsidRPr="00AF615B">
        <w:rPr>
          <w:rFonts w:ascii="Times New Roman" w:hAnsi="Times New Roman" w:cs="Times New Roman"/>
          <w:sz w:val="24"/>
          <w:szCs w:val="24"/>
        </w:rPr>
        <w:t>Imm</w:t>
      </w:r>
      <w:proofErr w:type="spellEnd"/>
      <w:r w:rsidRPr="00AF615B">
        <w:rPr>
          <w:rFonts w:ascii="Times New Roman" w:hAnsi="Times New Roman" w:cs="Times New Roman"/>
          <w:sz w:val="24"/>
          <w:szCs w:val="24"/>
        </w:rPr>
        <w:t xml:space="preserve"> hace uso de la palabra, para dar lectura al Dictamen de la Iniciativa de Decreto por el que se reforma el párrafo segundo del artículo 3.18, y se adiciona un párrafo tercero al artículo 3.18, recorriéndose los subsecuentes, del Código para la Biodiversidad del Estado de México, en materia de la integración del Consejo Técnico de PROBOSQUE, presentada por la Titular del Ejecutivo Estatal, formulado por la Comisión Legislativa de Protección Ambiental y Cambio Climático. </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eastAsia="Times New Roman" w:hAnsi="Times New Roman" w:cs="Times New Roman"/>
          <w:sz w:val="24"/>
          <w:szCs w:val="24"/>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rPr>
        <w:t xml:space="preserve">7.- La diputada Sara Alicia Ramírez de la O hace uso de la palabra, para dar lectura a la Iniciativa de Decreto por el que se autoriza al H. Ayuntamiento de Chimalhuacán, Estado de México, a suscribir convenio de regularización de adeudos a largo plazo con la empresa productiva del estado subsidiaria de la Comisión Federal de Electricidad CFE, Suministrador de Servicios Básicos, por los adeudos históricos existentes al mes de agosto de 2020, del Organismo Descentralizado de Agua Potable, Alcantarillado y Saneamiento de Chimalhuacán (ODAPAS), la cual deriva de la solicitud realizada por el H. Ayuntamiento de Chimalhuacán, presentada por la Titular del Ejecutivo Estatal. (De urgente y obvia resolución). Solicita la dispensa del trámite de dictamen. </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hAnsi="Times New Roman" w:cs="Times New Roman"/>
          <w:sz w:val="24"/>
          <w:szCs w:val="24"/>
        </w:rPr>
        <w:t xml:space="preserve">Es aprobada la dispensa del trámite de dictamen, por unanimidad de votos. </w:t>
      </w:r>
    </w:p>
    <w:p w:rsidR="00AF615B" w:rsidRPr="00AF615B" w:rsidRDefault="00AF615B" w:rsidP="002C72EA">
      <w:pPr>
        <w:spacing w:after="0" w:line="240" w:lineRule="auto"/>
        <w:contextualSpacing/>
        <w:jc w:val="both"/>
        <w:rPr>
          <w:rFonts w:ascii="Times New Roman" w:eastAsia="Times New Roman" w:hAnsi="Times New Roman" w:cs="Times New Roman"/>
          <w:sz w:val="24"/>
          <w:szCs w:val="24"/>
          <w:lang w:eastAsia="es-MX"/>
        </w:rPr>
      </w:pPr>
    </w:p>
    <w:p w:rsidR="00AF615B" w:rsidRPr="00AF615B" w:rsidRDefault="00AF615B" w:rsidP="002C72EA">
      <w:pPr>
        <w:spacing w:after="0" w:line="240" w:lineRule="auto"/>
        <w:contextualSpacing/>
        <w:jc w:val="both"/>
        <w:rPr>
          <w:rFonts w:ascii="Times New Roman" w:hAnsi="Times New Roman" w:cs="Times New Roman"/>
          <w:sz w:val="24"/>
          <w:szCs w:val="24"/>
        </w:rPr>
      </w:pPr>
      <w:r w:rsidRPr="00AF615B">
        <w:rPr>
          <w:rFonts w:ascii="Times New Roman" w:eastAsia="Times New Roman" w:hAnsi="Times New Roman" w:cs="Times New Roman"/>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w:t>
      </w:r>
      <w:r w:rsidRPr="00AF615B">
        <w:rPr>
          <w:rFonts w:ascii="Times New Roman" w:eastAsia="Times New Roman" w:hAnsi="Times New Roman" w:cs="Times New Roman"/>
          <w:sz w:val="24"/>
          <w:szCs w:val="24"/>
          <w:lang w:eastAsia="es-MX"/>
        </w:rPr>
        <w:lastRenderedPageBreak/>
        <w:t>aprobada en lo particular; y la Presidencia solicita a la Secretaría provea el cumplimiento de la resolución de la Legislatura para los efectos procedentes.</w:t>
      </w:r>
    </w:p>
    <w:p w:rsidR="00AF615B" w:rsidRPr="00AF615B" w:rsidRDefault="00AF615B" w:rsidP="002C72EA">
      <w:pPr>
        <w:spacing w:after="0" w:line="240" w:lineRule="auto"/>
        <w:contextualSpacing/>
        <w:jc w:val="both"/>
        <w:rPr>
          <w:rFonts w:ascii="Times New Roman" w:hAnsi="Times New Roman" w:cs="Times New Roman"/>
          <w:sz w:val="24"/>
          <w:szCs w:val="24"/>
        </w:rPr>
      </w:pPr>
    </w:p>
    <w:p w:rsidR="00AF615B" w:rsidRPr="002C72EA" w:rsidRDefault="00AF615B" w:rsidP="002C72EA">
      <w:pPr>
        <w:spacing w:after="0" w:line="240" w:lineRule="auto"/>
        <w:contextualSpacing/>
        <w:jc w:val="both"/>
        <w:rPr>
          <w:rFonts w:ascii="Times New Roman" w:hAnsi="Times New Roman" w:cs="Times New Roman"/>
          <w:sz w:val="24"/>
          <w:szCs w:val="24"/>
        </w:rPr>
      </w:pPr>
      <w:r w:rsidRPr="002C72EA">
        <w:rPr>
          <w:rFonts w:ascii="Times New Roman" w:hAnsi="Times New Roman" w:cs="Times New Roman"/>
          <w:sz w:val="24"/>
          <w:szCs w:val="24"/>
        </w:rPr>
        <w:t xml:space="preserve">La Presidencia solicita a la Secretaría, registre la asistencia a la sesión, informando esta última, que ha quedado registrada la asistencia de las, le y los diputados. </w:t>
      </w:r>
    </w:p>
    <w:p w:rsidR="00AF615B" w:rsidRPr="00AF615B" w:rsidRDefault="00AF615B" w:rsidP="002C72EA">
      <w:pPr>
        <w:spacing w:after="0" w:line="240" w:lineRule="auto"/>
        <w:contextualSpacing/>
        <w:jc w:val="both"/>
        <w:rPr>
          <w:rFonts w:ascii="Times New Roman" w:hAnsi="Times New Roman" w:cs="Times New Roman"/>
          <w:noProof/>
          <w:sz w:val="24"/>
          <w:szCs w:val="24"/>
        </w:rPr>
      </w:pPr>
    </w:p>
    <w:p w:rsidR="00AF615B" w:rsidRPr="00AF615B" w:rsidRDefault="00AF615B" w:rsidP="002C72EA">
      <w:pPr>
        <w:spacing w:after="0" w:line="240" w:lineRule="auto"/>
        <w:contextualSpacing/>
        <w:jc w:val="both"/>
        <w:rPr>
          <w:rFonts w:ascii="Times New Roman" w:hAnsi="Times New Roman" w:cs="Times New Roman"/>
          <w:noProof/>
          <w:sz w:val="24"/>
          <w:szCs w:val="24"/>
        </w:rPr>
      </w:pPr>
      <w:r w:rsidRPr="00AF615B">
        <w:rPr>
          <w:rFonts w:ascii="Times New Roman" w:hAnsi="Times New Roman" w:cs="Times New Roman"/>
          <w:noProof/>
          <w:sz w:val="24"/>
          <w:szCs w:val="24"/>
        </w:rPr>
        <w:t>8.- Agotados los asuntos en cartera, la Presidencia levanta la Sesión siendo las catorce horas con dieciocho minutos del día de la fecha y solicita permanecer en su lugar, para dar inicio a la Sesión Solemne.</w:t>
      </w:r>
    </w:p>
    <w:p w:rsidR="00AF615B" w:rsidRPr="002C72EA" w:rsidRDefault="00AF615B" w:rsidP="002C72EA">
      <w:pPr>
        <w:spacing w:after="0" w:line="240" w:lineRule="auto"/>
        <w:contextualSpacing/>
        <w:jc w:val="both"/>
        <w:rPr>
          <w:rFonts w:ascii="Times New Roman" w:eastAsia="Calibri" w:hAnsi="Times New Roman" w:cs="Times New Roman"/>
          <w:bCs/>
          <w:sz w:val="24"/>
          <w:szCs w:val="24"/>
        </w:rPr>
      </w:pPr>
    </w:p>
    <w:p w:rsidR="00AF615B" w:rsidRPr="002C72EA" w:rsidRDefault="00AF615B" w:rsidP="002C72EA">
      <w:pPr>
        <w:spacing w:after="0" w:line="240" w:lineRule="auto"/>
        <w:contextualSpacing/>
        <w:jc w:val="center"/>
        <w:rPr>
          <w:rFonts w:ascii="Times New Roman" w:eastAsia="Calibri" w:hAnsi="Times New Roman" w:cs="Times New Roman"/>
          <w:b/>
          <w:bCs/>
          <w:sz w:val="24"/>
          <w:szCs w:val="24"/>
        </w:rPr>
      </w:pPr>
      <w:bookmarkStart w:id="1" w:name="_Hlk216696406"/>
      <w:r w:rsidRPr="002C72EA">
        <w:rPr>
          <w:rFonts w:ascii="Times New Roman" w:eastAsia="Calibri" w:hAnsi="Times New Roman" w:cs="Times New Roman"/>
          <w:b/>
          <w:bCs/>
          <w:sz w:val="24"/>
          <w:szCs w:val="24"/>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C72EA" w:rsidRPr="002C72EA" w:rsidTr="002C72EA">
        <w:trPr>
          <w:jc w:val="center"/>
        </w:trPr>
        <w:tc>
          <w:tcPr>
            <w:tcW w:w="4697" w:type="dxa"/>
          </w:tcPr>
          <w:p w:rsidR="002C72EA" w:rsidRPr="002C72EA" w:rsidRDefault="002C72EA" w:rsidP="002C72EA">
            <w:pPr>
              <w:spacing w:line="240" w:lineRule="auto"/>
              <w:contextualSpacing/>
              <w:jc w:val="center"/>
              <w:rPr>
                <w:rFonts w:ascii="Times New Roman" w:hAnsi="Times New Roman" w:cs="Times New Roman"/>
                <w:b/>
                <w:sz w:val="24"/>
                <w:szCs w:val="24"/>
              </w:rPr>
            </w:pPr>
            <w:r w:rsidRPr="00AF615B">
              <w:rPr>
                <w:rFonts w:ascii="Times New Roman" w:hAnsi="Times New Roman" w:cs="Times New Roman"/>
                <w:b/>
                <w:sz w:val="24"/>
                <w:szCs w:val="24"/>
              </w:rPr>
              <w:t>DIP. SELINA TRUJILLO ARÍZMENDI</w:t>
            </w:r>
          </w:p>
        </w:tc>
        <w:tc>
          <w:tcPr>
            <w:tcW w:w="4698" w:type="dxa"/>
          </w:tcPr>
          <w:p w:rsidR="002C72EA" w:rsidRPr="002C72EA" w:rsidRDefault="002C72EA" w:rsidP="002C72EA">
            <w:pPr>
              <w:spacing w:line="240" w:lineRule="auto"/>
              <w:contextualSpacing/>
              <w:jc w:val="center"/>
              <w:rPr>
                <w:rFonts w:ascii="Times New Roman" w:hAnsi="Times New Roman" w:cs="Times New Roman"/>
                <w:b/>
                <w:sz w:val="24"/>
                <w:szCs w:val="24"/>
              </w:rPr>
            </w:pPr>
            <w:r w:rsidRPr="00AF615B">
              <w:rPr>
                <w:rFonts w:ascii="Times New Roman" w:hAnsi="Times New Roman" w:cs="Times New Roman"/>
                <w:b/>
                <w:sz w:val="24"/>
                <w:szCs w:val="24"/>
              </w:rPr>
              <w:t>DIP. MIRIAM SILVA MATA</w:t>
            </w:r>
          </w:p>
        </w:tc>
      </w:tr>
    </w:tbl>
    <w:p w:rsidR="00AF615B" w:rsidRPr="00AF615B" w:rsidRDefault="00AF615B" w:rsidP="002C72EA">
      <w:pPr>
        <w:spacing w:after="0" w:line="240" w:lineRule="auto"/>
        <w:ind w:left="5664" w:hanging="5664"/>
        <w:contextualSpacing/>
        <w:jc w:val="center"/>
        <w:rPr>
          <w:rFonts w:ascii="Times New Roman" w:hAnsi="Times New Roman" w:cs="Times New Roman"/>
          <w:b/>
          <w:sz w:val="24"/>
          <w:szCs w:val="24"/>
        </w:rPr>
      </w:pPr>
      <w:r w:rsidRPr="00AF615B">
        <w:rPr>
          <w:rFonts w:ascii="Times New Roman" w:hAnsi="Times New Roman" w:cs="Times New Roman"/>
          <w:b/>
          <w:sz w:val="24"/>
          <w:szCs w:val="24"/>
        </w:rPr>
        <w:t>DIP. RUTH SALINAS REYES</w:t>
      </w:r>
    </w:p>
    <w:bookmarkEnd w:id="1"/>
    <w:p w:rsidR="00AF615B" w:rsidRPr="00AF615B" w:rsidRDefault="00AF615B" w:rsidP="002C72EA">
      <w:pPr>
        <w:spacing w:after="0" w:line="240" w:lineRule="auto"/>
        <w:contextualSpacing/>
        <w:jc w:val="center"/>
        <w:rPr>
          <w:rFonts w:ascii="Times New Roman" w:hAnsi="Times New Roman" w:cs="Times New Roman"/>
          <w:b/>
          <w:sz w:val="24"/>
          <w:szCs w:val="24"/>
        </w:rPr>
      </w:pPr>
    </w:p>
    <w:p w:rsidR="00ED7C7D" w:rsidRPr="002C72EA" w:rsidRDefault="00ED7C7D" w:rsidP="002C72EA">
      <w:pPr>
        <w:spacing w:after="0" w:line="240" w:lineRule="auto"/>
        <w:jc w:val="center"/>
        <w:rPr>
          <w:rFonts w:ascii="Times New Roman" w:hAnsi="Times New Roman" w:cs="Times New Roman"/>
          <w:sz w:val="24"/>
          <w:szCs w:val="24"/>
        </w:rPr>
      </w:pPr>
    </w:p>
    <w:p w:rsidR="002C72EA" w:rsidRPr="002C72EA" w:rsidRDefault="002C72EA" w:rsidP="002C72EA">
      <w:pPr>
        <w:spacing w:after="0" w:line="240" w:lineRule="auto"/>
        <w:jc w:val="center"/>
        <w:rPr>
          <w:rFonts w:ascii="Times New Roman" w:hAnsi="Times New Roman" w:cs="Times New Roman"/>
          <w:sz w:val="24"/>
          <w:szCs w:val="24"/>
        </w:rPr>
      </w:pPr>
    </w:p>
    <w:p w:rsidR="00AF615B" w:rsidRPr="002C72EA" w:rsidRDefault="00AF615B" w:rsidP="002C72EA">
      <w:pPr>
        <w:spacing w:after="0" w:line="240" w:lineRule="auto"/>
        <w:jc w:val="both"/>
        <w:textAlignment w:val="baseline"/>
        <w:rPr>
          <w:rFonts w:ascii="Times New Roman" w:eastAsia="Times New Roman" w:hAnsi="Times New Roman" w:cs="Times New Roman"/>
          <w:b/>
          <w:sz w:val="24"/>
          <w:szCs w:val="24"/>
          <w:lang w:eastAsia="es-MX"/>
        </w:rPr>
      </w:pPr>
      <w:r w:rsidRPr="002C72EA">
        <w:rPr>
          <w:rFonts w:ascii="Times New Roman" w:eastAsia="Times New Roman" w:hAnsi="Times New Roman" w:cs="Times New Roman"/>
          <w:b/>
          <w:bCs/>
          <w:sz w:val="24"/>
          <w:szCs w:val="24"/>
          <w:lang w:eastAsia="es-MX"/>
        </w:rPr>
        <w:t>ACTA DE LA SESIÓN SOLEMNE DE CLAUSURA DEL PRIMER PERÍODO ORDINARIO DE SESIONES DEL SEGUNDO AÑO DE EJERCICIO CONSTITUCIONAL DE LA “LXII” LEGISLATURA DEL ESTADO DE MÉXICO</w:t>
      </w:r>
      <w:r w:rsidRPr="002C72EA">
        <w:rPr>
          <w:rFonts w:ascii="Times New Roman" w:eastAsia="Times New Roman" w:hAnsi="Times New Roman" w:cs="Times New Roman"/>
          <w:b/>
          <w:sz w:val="24"/>
          <w:szCs w:val="24"/>
          <w:lang w:eastAsia="es-MX"/>
        </w:rPr>
        <w:t>, CELEBRADA EL DÍA DIEZ DE DICIEMBRE DE DOS MIL VEINTICINCO.</w:t>
      </w:r>
    </w:p>
    <w:p w:rsidR="00AF615B" w:rsidRPr="002C72EA" w:rsidRDefault="00AF615B" w:rsidP="002C72EA">
      <w:pPr>
        <w:spacing w:after="0" w:line="240" w:lineRule="auto"/>
        <w:jc w:val="center"/>
        <w:textAlignment w:val="baseline"/>
        <w:rPr>
          <w:rFonts w:ascii="Times New Roman" w:eastAsia="Times New Roman" w:hAnsi="Times New Roman" w:cs="Times New Roman"/>
          <w:sz w:val="24"/>
          <w:szCs w:val="24"/>
          <w:lang w:eastAsia="es-MX"/>
        </w:rPr>
      </w:pPr>
    </w:p>
    <w:p w:rsidR="00AF615B" w:rsidRPr="002C72EA" w:rsidRDefault="00AF615B" w:rsidP="002C72EA">
      <w:pPr>
        <w:spacing w:after="0" w:line="240" w:lineRule="auto"/>
        <w:jc w:val="center"/>
        <w:textAlignment w:val="baseline"/>
        <w:rPr>
          <w:rFonts w:ascii="Times New Roman" w:eastAsia="Times New Roman" w:hAnsi="Times New Roman" w:cs="Times New Roman"/>
          <w:b/>
          <w:bCs/>
          <w:sz w:val="24"/>
          <w:szCs w:val="24"/>
          <w:lang w:eastAsia="es-MX"/>
        </w:rPr>
      </w:pPr>
      <w:r w:rsidRPr="002C72EA">
        <w:rPr>
          <w:rFonts w:ascii="Times New Roman" w:eastAsia="Times New Roman" w:hAnsi="Times New Roman" w:cs="Times New Roman"/>
          <w:b/>
          <w:bCs/>
          <w:sz w:val="24"/>
          <w:szCs w:val="24"/>
          <w:lang w:eastAsia="es-MX"/>
        </w:rPr>
        <w:t>Presidenta Diputada Martha Azucena Camacho Reynoso.</w:t>
      </w:r>
    </w:p>
    <w:p w:rsidR="00AF615B" w:rsidRPr="002C72EA" w:rsidRDefault="00AF615B" w:rsidP="002C72EA">
      <w:pPr>
        <w:spacing w:after="0" w:line="240" w:lineRule="auto"/>
        <w:jc w:val="center"/>
        <w:textAlignment w:val="baseline"/>
        <w:rPr>
          <w:rFonts w:ascii="Times New Roman" w:eastAsia="Times New Roman" w:hAnsi="Times New Roman" w:cs="Times New Roman"/>
          <w:b/>
          <w:bCs/>
          <w:sz w:val="24"/>
          <w:szCs w:val="24"/>
          <w:lang w:eastAsia="es-MX"/>
        </w:rPr>
      </w:pPr>
    </w:p>
    <w:p w:rsidR="00AF615B" w:rsidRPr="00AF615B" w:rsidRDefault="00AF615B" w:rsidP="002C72EA">
      <w:pPr>
        <w:spacing w:after="0" w:line="240" w:lineRule="auto"/>
        <w:jc w:val="both"/>
        <w:textAlignment w:val="baseline"/>
        <w:rPr>
          <w:rFonts w:ascii="Times New Roman" w:eastAsia="Times New Roman" w:hAnsi="Times New Roman" w:cs="Times New Roman"/>
          <w:sz w:val="24"/>
          <w:szCs w:val="24"/>
          <w:lang w:eastAsia="es-MX"/>
        </w:rPr>
      </w:pPr>
      <w:r w:rsidRPr="002C72EA">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catorce</w:t>
      </w:r>
      <w:r w:rsidRPr="00AF615B">
        <w:rPr>
          <w:rFonts w:ascii="Times New Roman" w:eastAsia="Times New Roman" w:hAnsi="Times New Roman" w:cs="Times New Roman"/>
          <w:sz w:val="24"/>
          <w:szCs w:val="24"/>
          <w:lang w:eastAsia="es-MX"/>
        </w:rPr>
        <w:t xml:space="preserve"> horas con veinticuatro minutos del diez de diciembre de dos mil veinticinco, una vez que la Secretaría verificó la existencia del quórum.</w:t>
      </w:r>
    </w:p>
    <w:p w:rsidR="00AF615B" w:rsidRPr="002C72EA" w:rsidRDefault="00AF615B" w:rsidP="002C72EA">
      <w:pPr>
        <w:spacing w:after="0" w:line="240" w:lineRule="auto"/>
        <w:jc w:val="center"/>
        <w:textAlignment w:val="baseline"/>
        <w:rPr>
          <w:rFonts w:ascii="Times New Roman" w:eastAsia="Times New Roman" w:hAnsi="Times New Roman" w:cs="Times New Roman"/>
          <w:sz w:val="24"/>
          <w:szCs w:val="24"/>
          <w:lang w:eastAsia="es-MX"/>
        </w:rPr>
      </w:pPr>
    </w:p>
    <w:p w:rsidR="00AF615B" w:rsidRPr="00AF615B" w:rsidRDefault="00AF615B" w:rsidP="002C72EA">
      <w:pPr>
        <w:spacing w:after="0" w:line="240" w:lineRule="auto"/>
        <w:contextualSpacing/>
        <w:jc w:val="both"/>
        <w:rPr>
          <w:rFonts w:ascii="Times New Roman" w:eastAsia="Calibri" w:hAnsi="Times New Roman" w:cs="Times New Roman"/>
          <w:sz w:val="24"/>
          <w:szCs w:val="24"/>
          <w:lang w:eastAsia="es-MX"/>
        </w:rPr>
      </w:pPr>
      <w:r w:rsidRPr="002C72EA">
        <w:rPr>
          <w:rFonts w:ascii="Times New Roman" w:eastAsia="Calibri"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rsidR="00AF615B" w:rsidRPr="002C72EA" w:rsidRDefault="00AF615B" w:rsidP="002C72EA">
      <w:pPr>
        <w:spacing w:after="0" w:line="240" w:lineRule="auto"/>
        <w:jc w:val="center"/>
        <w:textAlignment w:val="baseline"/>
        <w:rPr>
          <w:rFonts w:ascii="Times New Roman" w:eastAsia="Times New Roman" w:hAnsi="Times New Roman" w:cs="Times New Roman"/>
          <w:sz w:val="24"/>
          <w:szCs w:val="24"/>
          <w:lang w:eastAsia="es-MX"/>
        </w:rPr>
      </w:pPr>
    </w:p>
    <w:p w:rsidR="00AF615B" w:rsidRPr="002C72EA" w:rsidRDefault="00AF615B" w:rsidP="002C72EA">
      <w:pPr>
        <w:spacing w:after="0" w:line="240" w:lineRule="auto"/>
        <w:ind w:right="105"/>
        <w:contextualSpacing/>
        <w:jc w:val="both"/>
        <w:textAlignment w:val="baseline"/>
        <w:rPr>
          <w:rFonts w:ascii="Times New Roman" w:hAnsi="Times New Roman" w:cs="Times New Roman"/>
          <w:sz w:val="24"/>
          <w:szCs w:val="24"/>
        </w:rPr>
      </w:pPr>
      <w:r w:rsidRPr="002C72EA">
        <w:rPr>
          <w:rFonts w:ascii="Times New Roman" w:hAnsi="Times New Roman" w:cs="Times New Roman"/>
          <w:sz w:val="24"/>
          <w:szCs w:val="24"/>
        </w:rPr>
        <w:t xml:space="preserve">1.- La Presidencia informa que el propósito de la presente sesión, es para dar curso a la </w:t>
      </w:r>
      <w:r w:rsidRPr="00AF615B">
        <w:rPr>
          <w:rFonts w:ascii="Times New Roman" w:hAnsi="Times New Roman" w:cs="Times New Roman"/>
          <w:sz w:val="24"/>
          <w:szCs w:val="24"/>
        </w:rPr>
        <w:t xml:space="preserve">Solemne de Clausura del Primer Periodo Ordinario de Sesiones del Segundo Año de Ejercicio Constitucional de la H. Legislatura “LXII” del Estado de México </w:t>
      </w:r>
      <w:r w:rsidRPr="002C72EA">
        <w:rPr>
          <w:rFonts w:ascii="Times New Roman" w:hAnsi="Times New Roman" w:cs="Times New Roman"/>
          <w:sz w:val="24"/>
          <w:szCs w:val="24"/>
        </w:rPr>
        <w:t>e instruye a la Secretaría para que remita, en su oportunidad a la Diputación Permanente las iniciativas y documentación que obren en su poder, para los efectos correspondientes. Asimismo, comisiona a los diputados integrantes de la Junta de Coordinación Política, para que se sirvan comunicar este acto de clausura a la Titular del Ejecutivo Estatal y hacer lo propio con el Presidente del Tribunal Superior de Justicia del Estado de México.</w:t>
      </w:r>
    </w:p>
    <w:p w:rsidR="00AF615B" w:rsidRPr="002C72EA" w:rsidRDefault="00AF615B" w:rsidP="002C72EA">
      <w:pPr>
        <w:spacing w:after="0" w:line="240" w:lineRule="auto"/>
        <w:jc w:val="both"/>
        <w:textAlignment w:val="baseline"/>
        <w:rPr>
          <w:rFonts w:ascii="Times New Roman" w:eastAsia="Times New Roman" w:hAnsi="Times New Roman" w:cs="Times New Roman"/>
          <w:sz w:val="24"/>
          <w:szCs w:val="24"/>
          <w:lang w:eastAsia="es-MX"/>
        </w:rPr>
      </w:pPr>
    </w:p>
    <w:p w:rsidR="00AF615B" w:rsidRPr="002C72EA" w:rsidRDefault="00AF615B" w:rsidP="002C72EA">
      <w:pPr>
        <w:spacing w:after="0" w:line="240" w:lineRule="auto"/>
        <w:jc w:val="both"/>
        <w:textAlignment w:val="baseline"/>
        <w:rPr>
          <w:rFonts w:ascii="Times New Roman" w:eastAsia="Times New Roman" w:hAnsi="Times New Roman" w:cs="Times New Roman"/>
          <w:sz w:val="24"/>
          <w:szCs w:val="24"/>
          <w:lang w:eastAsia="es-MX"/>
        </w:rPr>
      </w:pPr>
      <w:r w:rsidRPr="002C72EA">
        <w:rPr>
          <w:rFonts w:ascii="Times New Roman" w:eastAsia="Times New Roman" w:hAnsi="Times New Roman" w:cs="Times New Roman"/>
          <w:sz w:val="24"/>
          <w:szCs w:val="24"/>
          <w:lang w:eastAsia="es-MX"/>
        </w:rPr>
        <w:t xml:space="preserve">2.- Se interpreta el Himno Nacional Mexicano. </w:t>
      </w:r>
    </w:p>
    <w:p w:rsidR="00AF615B" w:rsidRPr="002C72EA" w:rsidRDefault="00AF615B" w:rsidP="002C72EA">
      <w:pPr>
        <w:spacing w:after="0" w:line="240" w:lineRule="auto"/>
        <w:jc w:val="both"/>
        <w:textAlignment w:val="baseline"/>
        <w:rPr>
          <w:rFonts w:ascii="Times New Roman" w:eastAsia="Times New Roman" w:hAnsi="Times New Roman" w:cs="Times New Roman"/>
          <w:sz w:val="24"/>
          <w:szCs w:val="24"/>
          <w:lang w:eastAsia="es-MX"/>
        </w:rPr>
      </w:pPr>
    </w:p>
    <w:p w:rsidR="00AF615B" w:rsidRPr="00AF615B" w:rsidRDefault="00AF615B" w:rsidP="002C72EA">
      <w:pPr>
        <w:spacing w:after="0" w:line="240" w:lineRule="auto"/>
        <w:jc w:val="both"/>
        <w:textAlignment w:val="baseline"/>
        <w:rPr>
          <w:rFonts w:ascii="Times New Roman" w:eastAsia="Times New Roman" w:hAnsi="Times New Roman" w:cs="Times New Roman"/>
          <w:sz w:val="24"/>
          <w:szCs w:val="24"/>
          <w:lang w:eastAsia="es-MX"/>
        </w:rPr>
      </w:pPr>
      <w:r w:rsidRPr="002C72EA">
        <w:rPr>
          <w:rFonts w:ascii="Times New Roman" w:eastAsia="Times New Roman" w:hAnsi="Times New Roman" w:cs="Times New Roman"/>
          <w:sz w:val="24"/>
          <w:szCs w:val="24"/>
          <w:lang w:eastAsia="es-MX"/>
        </w:rPr>
        <w:t>La Presidencia informa que los asuntos y documentos que obren en la directiva serán remitidos a la Diputación Permanente. </w:t>
      </w:r>
    </w:p>
    <w:p w:rsidR="00AF615B" w:rsidRPr="002C72EA" w:rsidRDefault="00AF615B" w:rsidP="002C72EA">
      <w:pPr>
        <w:spacing w:after="0" w:line="240" w:lineRule="auto"/>
        <w:jc w:val="both"/>
        <w:textAlignment w:val="baseline"/>
        <w:rPr>
          <w:rFonts w:ascii="Times New Roman" w:eastAsia="Times New Roman" w:hAnsi="Times New Roman" w:cs="Times New Roman"/>
          <w:sz w:val="24"/>
          <w:szCs w:val="24"/>
          <w:lang w:eastAsia="es-MX"/>
        </w:rPr>
      </w:pPr>
    </w:p>
    <w:p w:rsidR="00AF615B" w:rsidRPr="00AF615B" w:rsidRDefault="00AF615B" w:rsidP="002C72EA">
      <w:pPr>
        <w:spacing w:after="0" w:line="240" w:lineRule="auto"/>
        <w:jc w:val="both"/>
        <w:rPr>
          <w:rFonts w:ascii="Times New Roman" w:hAnsi="Times New Roman" w:cs="Times New Roman"/>
          <w:sz w:val="24"/>
          <w:szCs w:val="24"/>
        </w:rPr>
      </w:pPr>
      <w:r w:rsidRPr="002C72EA">
        <w:rPr>
          <w:rFonts w:ascii="Times New Roman" w:hAnsi="Times New Roman" w:cs="Times New Roman"/>
          <w:sz w:val="24"/>
          <w:szCs w:val="24"/>
        </w:rPr>
        <w:t xml:space="preserve">3.- La Presidenta Martha Azucena Camacho Reynoso </w:t>
      </w:r>
      <w:r w:rsidRPr="00AF615B">
        <w:rPr>
          <w:rFonts w:ascii="Times New Roman" w:hAnsi="Times New Roman" w:cs="Times New Roman"/>
          <w:sz w:val="24"/>
          <w:szCs w:val="24"/>
        </w:rPr>
        <w:t xml:space="preserve">da un mensaje y formula la declaratoria formal de la Clausura del Primer Periodo Ordinario de Sesiones del Segundo Año de su Ejercicio </w:t>
      </w:r>
      <w:r w:rsidRPr="00AF615B">
        <w:rPr>
          <w:rFonts w:ascii="Times New Roman" w:hAnsi="Times New Roman" w:cs="Times New Roman"/>
          <w:sz w:val="24"/>
          <w:szCs w:val="24"/>
        </w:rPr>
        <w:lastRenderedPageBreak/>
        <w:t>Constitucional, siendo las catorce horas con cincuenta y dos minutos del día diez de diciembre de dos mil veinticinco, cesando toda deliberación hasta nueva convocatoria.</w:t>
      </w:r>
    </w:p>
    <w:p w:rsidR="00AF615B" w:rsidRPr="002C72EA" w:rsidRDefault="00AF615B" w:rsidP="002C72EA">
      <w:pPr>
        <w:spacing w:after="0" w:line="240" w:lineRule="auto"/>
        <w:jc w:val="both"/>
        <w:textAlignment w:val="baseline"/>
        <w:rPr>
          <w:rFonts w:ascii="Times New Roman" w:eastAsia="Times New Roman" w:hAnsi="Times New Roman" w:cs="Times New Roman"/>
          <w:sz w:val="24"/>
          <w:szCs w:val="24"/>
          <w:lang w:eastAsia="es-MX"/>
        </w:rPr>
      </w:pPr>
    </w:p>
    <w:p w:rsidR="00AF615B" w:rsidRPr="002C72EA" w:rsidRDefault="00AF615B" w:rsidP="002C72EA">
      <w:pPr>
        <w:spacing w:after="0" w:line="240" w:lineRule="auto"/>
        <w:jc w:val="both"/>
        <w:textAlignment w:val="baseline"/>
        <w:rPr>
          <w:rFonts w:ascii="Times New Roman" w:eastAsia="Times New Roman" w:hAnsi="Times New Roman" w:cs="Times New Roman"/>
          <w:sz w:val="24"/>
          <w:szCs w:val="24"/>
          <w:lang w:eastAsia="es-MX"/>
        </w:rPr>
      </w:pPr>
      <w:r w:rsidRPr="002C72EA">
        <w:rPr>
          <w:rFonts w:ascii="Times New Roman" w:eastAsia="Times New Roman" w:hAnsi="Times New Roman" w:cs="Times New Roman"/>
          <w:sz w:val="24"/>
          <w:szCs w:val="24"/>
          <w:lang w:eastAsia="es-MX"/>
        </w:rPr>
        <w:t>4.- Se interpreta el Himno del Estado de México.</w:t>
      </w:r>
    </w:p>
    <w:p w:rsidR="00AF615B" w:rsidRPr="002C72EA" w:rsidRDefault="00AF615B" w:rsidP="002C72EA">
      <w:pPr>
        <w:spacing w:after="0" w:line="240" w:lineRule="auto"/>
        <w:jc w:val="both"/>
        <w:textAlignment w:val="baseline"/>
        <w:rPr>
          <w:rFonts w:ascii="Times New Roman" w:eastAsia="Times New Roman" w:hAnsi="Times New Roman" w:cs="Times New Roman"/>
          <w:sz w:val="24"/>
          <w:szCs w:val="24"/>
          <w:lang w:eastAsia="es-MX"/>
        </w:rPr>
      </w:pPr>
    </w:p>
    <w:p w:rsidR="00AF615B" w:rsidRPr="002C72EA" w:rsidRDefault="00AF615B" w:rsidP="002C72EA">
      <w:pPr>
        <w:spacing w:after="0" w:line="240" w:lineRule="auto"/>
        <w:contextualSpacing/>
        <w:jc w:val="center"/>
        <w:rPr>
          <w:rFonts w:ascii="Times New Roman" w:eastAsia="Calibri" w:hAnsi="Times New Roman" w:cs="Times New Roman"/>
          <w:b/>
          <w:bCs/>
          <w:sz w:val="24"/>
          <w:szCs w:val="24"/>
        </w:rPr>
      </w:pPr>
      <w:r w:rsidRPr="002C72EA">
        <w:rPr>
          <w:rFonts w:ascii="Times New Roman" w:eastAsia="Calibri" w:hAnsi="Times New Roman" w:cs="Times New Roman"/>
          <w:b/>
          <w:bCs/>
          <w:sz w:val="24"/>
          <w:szCs w:val="24"/>
        </w:rPr>
        <w:t>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C72EA" w:rsidRPr="002C72EA" w:rsidTr="00AF615B">
        <w:trPr>
          <w:jc w:val="center"/>
        </w:trPr>
        <w:tc>
          <w:tcPr>
            <w:tcW w:w="4697" w:type="dxa"/>
          </w:tcPr>
          <w:p w:rsidR="00AF615B" w:rsidRPr="002C72EA" w:rsidRDefault="00AF615B" w:rsidP="002C72EA">
            <w:pPr>
              <w:spacing w:line="240" w:lineRule="auto"/>
              <w:contextualSpacing/>
              <w:jc w:val="center"/>
              <w:rPr>
                <w:rFonts w:ascii="Times New Roman" w:hAnsi="Times New Roman" w:cs="Times New Roman"/>
                <w:b/>
                <w:sz w:val="24"/>
                <w:szCs w:val="24"/>
              </w:rPr>
            </w:pPr>
            <w:r w:rsidRPr="00AF615B">
              <w:rPr>
                <w:rFonts w:ascii="Times New Roman" w:hAnsi="Times New Roman" w:cs="Times New Roman"/>
                <w:b/>
                <w:sz w:val="24"/>
                <w:szCs w:val="24"/>
              </w:rPr>
              <w:t>DIP. SELINA TRUJILLO ARÍZMENDI</w:t>
            </w:r>
          </w:p>
        </w:tc>
        <w:tc>
          <w:tcPr>
            <w:tcW w:w="4698" w:type="dxa"/>
          </w:tcPr>
          <w:p w:rsidR="00AF615B" w:rsidRPr="002C72EA" w:rsidRDefault="00AF615B" w:rsidP="002C72EA">
            <w:pPr>
              <w:spacing w:line="240" w:lineRule="auto"/>
              <w:contextualSpacing/>
              <w:jc w:val="center"/>
              <w:rPr>
                <w:rFonts w:ascii="Times New Roman" w:hAnsi="Times New Roman" w:cs="Times New Roman"/>
                <w:b/>
                <w:sz w:val="24"/>
                <w:szCs w:val="24"/>
              </w:rPr>
            </w:pPr>
            <w:r w:rsidRPr="00AF615B">
              <w:rPr>
                <w:rFonts w:ascii="Times New Roman" w:hAnsi="Times New Roman" w:cs="Times New Roman"/>
                <w:b/>
                <w:sz w:val="24"/>
                <w:szCs w:val="24"/>
              </w:rPr>
              <w:t>DIP. MIRIAM SILVA MATA</w:t>
            </w:r>
          </w:p>
        </w:tc>
      </w:tr>
    </w:tbl>
    <w:p w:rsidR="00AF615B" w:rsidRPr="00AF615B" w:rsidRDefault="00AF615B" w:rsidP="002C72EA">
      <w:pPr>
        <w:spacing w:after="0" w:line="240" w:lineRule="auto"/>
        <w:ind w:left="5664" w:hanging="5664"/>
        <w:contextualSpacing/>
        <w:jc w:val="center"/>
        <w:rPr>
          <w:rFonts w:ascii="Times New Roman" w:hAnsi="Times New Roman" w:cs="Times New Roman"/>
          <w:b/>
          <w:sz w:val="24"/>
          <w:szCs w:val="24"/>
        </w:rPr>
      </w:pPr>
      <w:r w:rsidRPr="00AF615B">
        <w:rPr>
          <w:rFonts w:ascii="Times New Roman" w:hAnsi="Times New Roman" w:cs="Times New Roman"/>
          <w:b/>
          <w:sz w:val="24"/>
          <w:szCs w:val="24"/>
        </w:rPr>
        <w:t>DIP. RUTH SALINAS REYES</w:t>
      </w:r>
    </w:p>
    <w:p w:rsidR="00ED7C7D" w:rsidRPr="002C72EA" w:rsidRDefault="00ED7C7D" w:rsidP="002C72EA">
      <w:pPr>
        <w:spacing w:after="0" w:line="240" w:lineRule="auto"/>
        <w:jc w:val="center"/>
        <w:rPr>
          <w:rFonts w:ascii="Times New Roman" w:hAnsi="Times New Roman" w:cs="Times New Roman"/>
          <w:sz w:val="24"/>
          <w:szCs w:val="24"/>
        </w:rPr>
      </w:pPr>
    </w:p>
    <w:p w:rsidR="00ED7C7D" w:rsidRPr="002C72EA" w:rsidRDefault="00ED7C7D" w:rsidP="002C72EA">
      <w:pPr>
        <w:spacing w:after="0" w:line="240" w:lineRule="auto"/>
        <w:jc w:val="center"/>
        <w:rPr>
          <w:rFonts w:ascii="Times New Roman" w:hAnsi="Times New Roman" w:cs="Times New Roman"/>
          <w:i/>
          <w:sz w:val="24"/>
          <w:szCs w:val="24"/>
        </w:rPr>
      </w:pPr>
      <w:r w:rsidRPr="002C72EA">
        <w:rPr>
          <w:rFonts w:ascii="Times New Roman" w:hAnsi="Times New Roman" w:cs="Times New Roman"/>
          <w:i/>
          <w:sz w:val="24"/>
          <w:szCs w:val="24"/>
        </w:rPr>
        <w:t>(Fin del documento)</w:t>
      </w:r>
    </w:p>
    <w:p w:rsidR="002C72EA" w:rsidRPr="002C72EA" w:rsidRDefault="002C72EA">
      <w:pPr>
        <w:spacing w:after="0" w:line="240" w:lineRule="auto"/>
        <w:jc w:val="center"/>
        <w:rPr>
          <w:rFonts w:ascii="Times New Roman" w:hAnsi="Times New Roman" w:cs="Times New Roman"/>
          <w:i/>
          <w:sz w:val="24"/>
          <w:szCs w:val="24"/>
        </w:rPr>
      </w:pPr>
    </w:p>
    <w:sectPr w:rsidR="002C72EA" w:rsidRPr="002C72EA" w:rsidSect="001F7FE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3FAB" w:rsidRDefault="00863FAB" w:rsidP="001105DF">
      <w:pPr>
        <w:spacing w:after="0" w:line="240" w:lineRule="auto"/>
      </w:pPr>
      <w:r>
        <w:separator/>
      </w:r>
    </w:p>
  </w:endnote>
  <w:endnote w:type="continuationSeparator" w:id="0">
    <w:p w:rsidR="00863FAB" w:rsidRDefault="00863FAB"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9849861"/>
      <w:docPartObj>
        <w:docPartGallery w:val="Page Numbers (Bottom of Page)"/>
        <w:docPartUnique/>
      </w:docPartObj>
    </w:sdtPr>
    <w:sdtEndPr/>
    <w:sdtContent>
      <w:p w:rsidR="001105DF" w:rsidRDefault="00120116" w:rsidP="00120116">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3FAB" w:rsidRDefault="00863FAB" w:rsidP="001105DF">
      <w:pPr>
        <w:spacing w:after="0" w:line="240" w:lineRule="auto"/>
      </w:pPr>
      <w:r>
        <w:separator/>
      </w:r>
    </w:p>
  </w:footnote>
  <w:footnote w:type="continuationSeparator" w:id="0">
    <w:p w:rsidR="00863FAB" w:rsidRDefault="00863FAB"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4F02"/>
    <w:rsid w:val="00054C55"/>
    <w:rsid w:val="0006110A"/>
    <w:rsid w:val="00070AD9"/>
    <w:rsid w:val="00071690"/>
    <w:rsid w:val="000930F6"/>
    <w:rsid w:val="000E3BFE"/>
    <w:rsid w:val="001105DF"/>
    <w:rsid w:val="001149C1"/>
    <w:rsid w:val="00120116"/>
    <w:rsid w:val="00121B63"/>
    <w:rsid w:val="00165CED"/>
    <w:rsid w:val="001755CE"/>
    <w:rsid w:val="00192311"/>
    <w:rsid w:val="001A2707"/>
    <w:rsid w:val="001D72E1"/>
    <w:rsid w:val="001F7FE6"/>
    <w:rsid w:val="002139A7"/>
    <w:rsid w:val="00226368"/>
    <w:rsid w:val="002505C3"/>
    <w:rsid w:val="00251BC6"/>
    <w:rsid w:val="00266330"/>
    <w:rsid w:val="00272095"/>
    <w:rsid w:val="002C72EA"/>
    <w:rsid w:val="00303920"/>
    <w:rsid w:val="003050B8"/>
    <w:rsid w:val="00342F5E"/>
    <w:rsid w:val="00367CD3"/>
    <w:rsid w:val="00385985"/>
    <w:rsid w:val="003D398F"/>
    <w:rsid w:val="0042533A"/>
    <w:rsid w:val="00430238"/>
    <w:rsid w:val="00445B45"/>
    <w:rsid w:val="0046533E"/>
    <w:rsid w:val="00472DD5"/>
    <w:rsid w:val="004757FA"/>
    <w:rsid w:val="004858E5"/>
    <w:rsid w:val="004974C9"/>
    <w:rsid w:val="004B36F4"/>
    <w:rsid w:val="00514609"/>
    <w:rsid w:val="005312E1"/>
    <w:rsid w:val="00552477"/>
    <w:rsid w:val="00597DE5"/>
    <w:rsid w:val="005A4345"/>
    <w:rsid w:val="005B0838"/>
    <w:rsid w:val="005C7550"/>
    <w:rsid w:val="005F1662"/>
    <w:rsid w:val="00616231"/>
    <w:rsid w:val="00620A26"/>
    <w:rsid w:val="00623EDF"/>
    <w:rsid w:val="00626F3A"/>
    <w:rsid w:val="006828FE"/>
    <w:rsid w:val="006B6115"/>
    <w:rsid w:val="006C36E3"/>
    <w:rsid w:val="006D438B"/>
    <w:rsid w:val="00704F1E"/>
    <w:rsid w:val="00732747"/>
    <w:rsid w:val="00757C66"/>
    <w:rsid w:val="00766E38"/>
    <w:rsid w:val="0078454B"/>
    <w:rsid w:val="007A0303"/>
    <w:rsid w:val="007A4C0C"/>
    <w:rsid w:val="007A52B4"/>
    <w:rsid w:val="007B22AC"/>
    <w:rsid w:val="007D53CF"/>
    <w:rsid w:val="007E3112"/>
    <w:rsid w:val="007E7D73"/>
    <w:rsid w:val="007F5B90"/>
    <w:rsid w:val="00842E51"/>
    <w:rsid w:val="00863FAB"/>
    <w:rsid w:val="0088136C"/>
    <w:rsid w:val="008B4E4A"/>
    <w:rsid w:val="008B5FBA"/>
    <w:rsid w:val="008C019C"/>
    <w:rsid w:val="008D113D"/>
    <w:rsid w:val="00910661"/>
    <w:rsid w:val="009200D6"/>
    <w:rsid w:val="009353A8"/>
    <w:rsid w:val="00936B77"/>
    <w:rsid w:val="0095288F"/>
    <w:rsid w:val="0096437B"/>
    <w:rsid w:val="009823AC"/>
    <w:rsid w:val="009A5E2D"/>
    <w:rsid w:val="009A72F8"/>
    <w:rsid w:val="009E53CA"/>
    <w:rsid w:val="009F1DBC"/>
    <w:rsid w:val="00A07C70"/>
    <w:rsid w:val="00A2641A"/>
    <w:rsid w:val="00A469B8"/>
    <w:rsid w:val="00A54C40"/>
    <w:rsid w:val="00AB61A2"/>
    <w:rsid w:val="00AC362E"/>
    <w:rsid w:val="00AC7A8B"/>
    <w:rsid w:val="00AD213D"/>
    <w:rsid w:val="00AF615B"/>
    <w:rsid w:val="00AF7E3F"/>
    <w:rsid w:val="00B014E3"/>
    <w:rsid w:val="00BB4D8B"/>
    <w:rsid w:val="00C502DD"/>
    <w:rsid w:val="00C547D4"/>
    <w:rsid w:val="00CA4FD7"/>
    <w:rsid w:val="00CB463B"/>
    <w:rsid w:val="00CC61D1"/>
    <w:rsid w:val="00D473B5"/>
    <w:rsid w:val="00DA3AEF"/>
    <w:rsid w:val="00DB7CA4"/>
    <w:rsid w:val="00DC6033"/>
    <w:rsid w:val="00DD6AFF"/>
    <w:rsid w:val="00E747FF"/>
    <w:rsid w:val="00E97E89"/>
    <w:rsid w:val="00ED7C7D"/>
    <w:rsid w:val="00F14543"/>
    <w:rsid w:val="00F6256B"/>
    <w:rsid w:val="00F75131"/>
    <w:rsid w:val="00F86C0B"/>
    <w:rsid w:val="00FC55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D85A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6828FE"/>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9A72F8"/>
  </w:style>
  <w:style w:type="table" w:styleId="Tablaconcuadrcula">
    <w:name w:val="Table Grid"/>
    <w:basedOn w:val="Tablanormal"/>
    <w:uiPriority w:val="39"/>
    <w:rsid w:val="00AF6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4298">
      <w:bodyDiv w:val="1"/>
      <w:marLeft w:val="0"/>
      <w:marRight w:val="0"/>
      <w:marTop w:val="0"/>
      <w:marBottom w:val="0"/>
      <w:divBdr>
        <w:top w:val="none" w:sz="0" w:space="0" w:color="auto"/>
        <w:left w:val="none" w:sz="0" w:space="0" w:color="auto"/>
        <w:bottom w:val="none" w:sz="0" w:space="0" w:color="auto"/>
        <w:right w:val="none" w:sz="0" w:space="0" w:color="auto"/>
      </w:divBdr>
    </w:div>
    <w:div w:id="105925929">
      <w:bodyDiv w:val="1"/>
      <w:marLeft w:val="0"/>
      <w:marRight w:val="0"/>
      <w:marTop w:val="0"/>
      <w:marBottom w:val="0"/>
      <w:divBdr>
        <w:top w:val="none" w:sz="0" w:space="0" w:color="auto"/>
        <w:left w:val="none" w:sz="0" w:space="0" w:color="auto"/>
        <w:bottom w:val="none" w:sz="0" w:space="0" w:color="auto"/>
        <w:right w:val="none" w:sz="0" w:space="0" w:color="auto"/>
      </w:divBdr>
    </w:div>
    <w:div w:id="19130304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97964811">
      <w:bodyDiv w:val="1"/>
      <w:marLeft w:val="0"/>
      <w:marRight w:val="0"/>
      <w:marTop w:val="0"/>
      <w:marBottom w:val="0"/>
      <w:divBdr>
        <w:top w:val="none" w:sz="0" w:space="0" w:color="auto"/>
        <w:left w:val="none" w:sz="0" w:space="0" w:color="auto"/>
        <w:bottom w:val="none" w:sz="0" w:space="0" w:color="auto"/>
        <w:right w:val="none" w:sz="0" w:space="0" w:color="auto"/>
      </w:divBdr>
    </w:div>
    <w:div w:id="782767892">
      <w:bodyDiv w:val="1"/>
      <w:marLeft w:val="0"/>
      <w:marRight w:val="0"/>
      <w:marTop w:val="0"/>
      <w:marBottom w:val="0"/>
      <w:divBdr>
        <w:top w:val="none" w:sz="0" w:space="0" w:color="auto"/>
        <w:left w:val="none" w:sz="0" w:space="0" w:color="auto"/>
        <w:bottom w:val="none" w:sz="0" w:space="0" w:color="auto"/>
        <w:right w:val="none" w:sz="0" w:space="0" w:color="auto"/>
      </w:divBdr>
    </w:div>
    <w:div w:id="907884318">
      <w:bodyDiv w:val="1"/>
      <w:marLeft w:val="0"/>
      <w:marRight w:val="0"/>
      <w:marTop w:val="0"/>
      <w:marBottom w:val="0"/>
      <w:divBdr>
        <w:top w:val="none" w:sz="0" w:space="0" w:color="auto"/>
        <w:left w:val="none" w:sz="0" w:space="0" w:color="auto"/>
        <w:bottom w:val="none" w:sz="0" w:space="0" w:color="auto"/>
        <w:right w:val="none" w:sz="0" w:space="0" w:color="auto"/>
      </w:divBdr>
    </w:div>
    <w:div w:id="944774380">
      <w:bodyDiv w:val="1"/>
      <w:marLeft w:val="0"/>
      <w:marRight w:val="0"/>
      <w:marTop w:val="0"/>
      <w:marBottom w:val="0"/>
      <w:divBdr>
        <w:top w:val="none" w:sz="0" w:space="0" w:color="auto"/>
        <w:left w:val="none" w:sz="0" w:space="0" w:color="auto"/>
        <w:bottom w:val="none" w:sz="0" w:space="0" w:color="auto"/>
        <w:right w:val="none" w:sz="0" w:space="0" w:color="auto"/>
      </w:divBdr>
    </w:div>
    <w:div w:id="1022048777">
      <w:bodyDiv w:val="1"/>
      <w:marLeft w:val="0"/>
      <w:marRight w:val="0"/>
      <w:marTop w:val="0"/>
      <w:marBottom w:val="0"/>
      <w:divBdr>
        <w:top w:val="none" w:sz="0" w:space="0" w:color="auto"/>
        <w:left w:val="none" w:sz="0" w:space="0" w:color="auto"/>
        <w:bottom w:val="none" w:sz="0" w:space="0" w:color="auto"/>
        <w:right w:val="none" w:sz="0" w:space="0" w:color="auto"/>
      </w:divBdr>
    </w:div>
    <w:div w:id="1071347246">
      <w:bodyDiv w:val="1"/>
      <w:marLeft w:val="0"/>
      <w:marRight w:val="0"/>
      <w:marTop w:val="0"/>
      <w:marBottom w:val="0"/>
      <w:divBdr>
        <w:top w:val="none" w:sz="0" w:space="0" w:color="auto"/>
        <w:left w:val="none" w:sz="0" w:space="0" w:color="auto"/>
        <w:bottom w:val="none" w:sz="0" w:space="0" w:color="auto"/>
        <w:right w:val="none" w:sz="0" w:space="0" w:color="auto"/>
      </w:divBdr>
    </w:div>
    <w:div w:id="1176264425">
      <w:bodyDiv w:val="1"/>
      <w:marLeft w:val="0"/>
      <w:marRight w:val="0"/>
      <w:marTop w:val="0"/>
      <w:marBottom w:val="0"/>
      <w:divBdr>
        <w:top w:val="none" w:sz="0" w:space="0" w:color="auto"/>
        <w:left w:val="none" w:sz="0" w:space="0" w:color="auto"/>
        <w:bottom w:val="none" w:sz="0" w:space="0" w:color="auto"/>
        <w:right w:val="none" w:sz="0" w:space="0" w:color="auto"/>
      </w:divBdr>
    </w:div>
    <w:div w:id="1204826923">
      <w:bodyDiv w:val="1"/>
      <w:marLeft w:val="0"/>
      <w:marRight w:val="0"/>
      <w:marTop w:val="0"/>
      <w:marBottom w:val="0"/>
      <w:divBdr>
        <w:top w:val="none" w:sz="0" w:space="0" w:color="auto"/>
        <w:left w:val="none" w:sz="0" w:space="0" w:color="auto"/>
        <w:bottom w:val="none" w:sz="0" w:space="0" w:color="auto"/>
        <w:right w:val="none" w:sz="0" w:space="0" w:color="auto"/>
      </w:divBdr>
    </w:div>
    <w:div w:id="1379159572">
      <w:bodyDiv w:val="1"/>
      <w:marLeft w:val="0"/>
      <w:marRight w:val="0"/>
      <w:marTop w:val="0"/>
      <w:marBottom w:val="0"/>
      <w:divBdr>
        <w:top w:val="none" w:sz="0" w:space="0" w:color="auto"/>
        <w:left w:val="none" w:sz="0" w:space="0" w:color="auto"/>
        <w:bottom w:val="none" w:sz="0" w:space="0" w:color="auto"/>
        <w:right w:val="none" w:sz="0" w:space="0" w:color="auto"/>
      </w:divBdr>
    </w:div>
    <w:div w:id="1497695111">
      <w:bodyDiv w:val="1"/>
      <w:marLeft w:val="0"/>
      <w:marRight w:val="0"/>
      <w:marTop w:val="0"/>
      <w:marBottom w:val="0"/>
      <w:divBdr>
        <w:top w:val="none" w:sz="0" w:space="0" w:color="auto"/>
        <w:left w:val="none" w:sz="0" w:space="0" w:color="auto"/>
        <w:bottom w:val="none" w:sz="0" w:space="0" w:color="auto"/>
        <w:right w:val="none" w:sz="0" w:space="0" w:color="auto"/>
      </w:divBdr>
    </w:div>
    <w:div w:id="1734700223">
      <w:bodyDiv w:val="1"/>
      <w:marLeft w:val="0"/>
      <w:marRight w:val="0"/>
      <w:marTop w:val="0"/>
      <w:marBottom w:val="0"/>
      <w:divBdr>
        <w:top w:val="none" w:sz="0" w:space="0" w:color="auto"/>
        <w:left w:val="none" w:sz="0" w:space="0" w:color="auto"/>
        <w:bottom w:val="none" w:sz="0" w:space="0" w:color="auto"/>
        <w:right w:val="none" w:sz="0" w:space="0" w:color="auto"/>
      </w:divBdr>
    </w:div>
    <w:div w:id="1770079758">
      <w:bodyDiv w:val="1"/>
      <w:marLeft w:val="0"/>
      <w:marRight w:val="0"/>
      <w:marTop w:val="0"/>
      <w:marBottom w:val="0"/>
      <w:divBdr>
        <w:top w:val="none" w:sz="0" w:space="0" w:color="auto"/>
        <w:left w:val="none" w:sz="0" w:space="0" w:color="auto"/>
        <w:bottom w:val="none" w:sz="0" w:space="0" w:color="auto"/>
        <w:right w:val="none" w:sz="0" w:space="0" w:color="auto"/>
      </w:divBdr>
    </w:div>
    <w:div w:id="1911649025">
      <w:bodyDiv w:val="1"/>
      <w:marLeft w:val="0"/>
      <w:marRight w:val="0"/>
      <w:marTop w:val="0"/>
      <w:marBottom w:val="0"/>
      <w:divBdr>
        <w:top w:val="none" w:sz="0" w:space="0" w:color="auto"/>
        <w:left w:val="none" w:sz="0" w:space="0" w:color="auto"/>
        <w:bottom w:val="none" w:sz="0" w:space="0" w:color="auto"/>
        <w:right w:val="none" w:sz="0" w:space="0" w:color="auto"/>
      </w:divBdr>
    </w:div>
    <w:div w:id="193043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12</Pages>
  <Words>5923</Words>
  <Characters>32582</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29</cp:revision>
  <dcterms:created xsi:type="dcterms:W3CDTF">2024-11-12T23:32:00Z</dcterms:created>
  <dcterms:modified xsi:type="dcterms:W3CDTF">2026-01-09T17:11:00Z</dcterms:modified>
</cp:coreProperties>
</file>