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FE1" w:rsidRPr="005C68CC" w:rsidRDefault="007302E1" w:rsidP="005C68CC">
      <w:pPr>
        <w:pStyle w:val="Sinespaciado"/>
        <w:ind w:left="3540"/>
        <w:jc w:val="both"/>
        <w:rPr>
          <w:rFonts w:ascii="Times New Roman" w:hAnsi="Times New Roman" w:cs="Times New Roman"/>
          <w:sz w:val="24"/>
          <w:szCs w:val="24"/>
        </w:rPr>
      </w:pPr>
      <w:r>
        <w:rPr>
          <w:rFonts w:ascii="Times New Roman" w:hAnsi="Times New Roman" w:cs="Times New Roman"/>
          <w:sz w:val="24"/>
          <w:szCs w:val="24"/>
        </w:rPr>
        <w:t>REUNIÓN DE LA COMISIÓN LEGIS</w:t>
      </w:r>
      <w:r w:rsidR="004A6FE1" w:rsidRPr="005C68CC">
        <w:rPr>
          <w:rFonts w:ascii="Times New Roman" w:hAnsi="Times New Roman" w:cs="Times New Roman"/>
          <w:sz w:val="24"/>
          <w:szCs w:val="24"/>
        </w:rPr>
        <w:t>L</w:t>
      </w:r>
      <w:r>
        <w:rPr>
          <w:rFonts w:ascii="Times New Roman" w:hAnsi="Times New Roman" w:cs="Times New Roman"/>
          <w:sz w:val="24"/>
          <w:szCs w:val="24"/>
        </w:rPr>
        <w:t>A</w:t>
      </w:r>
      <w:r w:rsidR="004A6FE1" w:rsidRPr="005C68CC">
        <w:rPr>
          <w:rFonts w:ascii="Times New Roman" w:hAnsi="Times New Roman" w:cs="Times New Roman"/>
          <w:sz w:val="24"/>
          <w:szCs w:val="24"/>
        </w:rPr>
        <w:t>TIVA DE GOBERNACI</w:t>
      </w:r>
      <w:r w:rsidR="000C08A9">
        <w:rPr>
          <w:rFonts w:ascii="Times New Roman" w:hAnsi="Times New Roman" w:cs="Times New Roman"/>
          <w:sz w:val="24"/>
          <w:szCs w:val="24"/>
        </w:rPr>
        <w:t xml:space="preserve">ÓN Y PUNTOS CONSTITUCIONALES </w:t>
      </w:r>
      <w:r w:rsidR="004A6FE1" w:rsidRPr="005C68CC">
        <w:rPr>
          <w:rFonts w:ascii="Times New Roman" w:hAnsi="Times New Roman" w:cs="Times New Roman"/>
          <w:sz w:val="24"/>
          <w:szCs w:val="24"/>
        </w:rPr>
        <w:t>DE LA LXI LEGISLATURA DEL ESTADO DE MÉXICO.</w:t>
      </w:r>
    </w:p>
    <w:p w:rsidR="004A6FE1" w:rsidRDefault="004A6FE1" w:rsidP="005C68CC">
      <w:pPr>
        <w:pStyle w:val="Sinespaciado"/>
        <w:ind w:left="3540"/>
        <w:jc w:val="both"/>
        <w:rPr>
          <w:rFonts w:ascii="Times New Roman" w:hAnsi="Times New Roman" w:cs="Times New Roman"/>
          <w:sz w:val="24"/>
          <w:szCs w:val="24"/>
        </w:rPr>
      </w:pPr>
    </w:p>
    <w:p w:rsidR="00E20751" w:rsidRDefault="00E20751" w:rsidP="005C68CC">
      <w:pPr>
        <w:pStyle w:val="Sinespaciado"/>
        <w:ind w:left="3540"/>
        <w:jc w:val="both"/>
        <w:rPr>
          <w:rFonts w:ascii="Times New Roman" w:hAnsi="Times New Roman" w:cs="Times New Roman"/>
          <w:sz w:val="24"/>
          <w:szCs w:val="24"/>
        </w:rPr>
      </w:pPr>
    </w:p>
    <w:p w:rsidR="00E20751" w:rsidRPr="00347F4D" w:rsidRDefault="00347F4D" w:rsidP="00347F4D">
      <w:pPr>
        <w:pStyle w:val="Sinespaciado"/>
        <w:ind w:left="3540"/>
        <w:jc w:val="both"/>
        <w:rPr>
          <w:rFonts w:ascii="Times New Roman" w:hAnsi="Times New Roman" w:cs="Times New Roman"/>
          <w:sz w:val="18"/>
          <w:szCs w:val="24"/>
        </w:rPr>
      </w:pPr>
      <w:r>
        <w:rPr>
          <w:rFonts w:ascii="Times New Roman" w:hAnsi="Times New Roman" w:cs="Times New Roman"/>
          <w:sz w:val="18"/>
          <w:szCs w:val="24"/>
        </w:rPr>
        <w:t xml:space="preserve">- </w:t>
      </w:r>
      <w:bookmarkStart w:id="0" w:name="_GoBack"/>
      <w:bookmarkEnd w:id="0"/>
      <w:r w:rsidRPr="00347F4D">
        <w:rPr>
          <w:rFonts w:ascii="Times New Roman" w:hAnsi="Times New Roman" w:cs="Times New Roman"/>
          <w:sz w:val="18"/>
          <w:szCs w:val="24"/>
        </w:rPr>
        <w:t>ANÁLISIS DE LA INICIATIVA DE DECRETO MEDIANTE EL CUAL SE ESTABLECE EL 30 DE NOVIEMBRE DE CADA AÑO, COMO EL DÍA ESTATAL DE LA ATENCIÓN INTEGRAL DEL HOMBRE, PRESENTADA POR EL DIPUTADO SERGIO GARCÍA SOSA EN NOMBRE DEL GRUPO PARLAMENTARIO DEL TRABAJO, Y EN SU CASO, DISCUSIÓN Y APROBACIÓN DEL DICTAMEN CORRESPONDIENTE.</w:t>
      </w:r>
    </w:p>
    <w:p w:rsidR="00E20751" w:rsidRDefault="00E20751" w:rsidP="005C68CC">
      <w:pPr>
        <w:pStyle w:val="Sinespaciado"/>
        <w:ind w:left="3540"/>
        <w:jc w:val="both"/>
        <w:rPr>
          <w:rFonts w:ascii="Times New Roman" w:hAnsi="Times New Roman" w:cs="Times New Roman"/>
          <w:sz w:val="24"/>
          <w:szCs w:val="24"/>
        </w:rPr>
      </w:pPr>
    </w:p>
    <w:p w:rsidR="00E20751" w:rsidRPr="005C68CC" w:rsidRDefault="00E20751" w:rsidP="005C68CC">
      <w:pPr>
        <w:pStyle w:val="Sinespaciado"/>
        <w:ind w:left="3540"/>
        <w:jc w:val="both"/>
        <w:rPr>
          <w:rFonts w:ascii="Times New Roman" w:hAnsi="Times New Roman" w:cs="Times New Roman"/>
          <w:sz w:val="24"/>
          <w:szCs w:val="24"/>
        </w:rPr>
      </w:pPr>
    </w:p>
    <w:p w:rsidR="004A6FE1" w:rsidRPr="005C68CC" w:rsidRDefault="000C08A9" w:rsidP="005C68CC">
      <w:pPr>
        <w:pStyle w:val="Sinespaciado"/>
        <w:ind w:left="3540"/>
        <w:jc w:val="both"/>
        <w:rPr>
          <w:rFonts w:ascii="Times New Roman" w:hAnsi="Times New Roman" w:cs="Times New Roman"/>
          <w:sz w:val="24"/>
          <w:szCs w:val="24"/>
        </w:rPr>
      </w:pPr>
      <w:r>
        <w:rPr>
          <w:rFonts w:ascii="Times New Roman" w:hAnsi="Times New Roman" w:cs="Times New Roman"/>
          <w:sz w:val="24"/>
          <w:szCs w:val="24"/>
        </w:rPr>
        <w:t>CELEBRADA EL DÍA</w:t>
      </w:r>
      <w:r w:rsidR="004A6FE1" w:rsidRPr="005C68CC">
        <w:rPr>
          <w:rFonts w:ascii="Times New Roman" w:hAnsi="Times New Roman" w:cs="Times New Roman"/>
          <w:sz w:val="24"/>
          <w:szCs w:val="24"/>
        </w:rPr>
        <w:t xml:space="preserve"> 23 DE FEBRERO DE 2022.</w:t>
      </w:r>
    </w:p>
    <w:p w:rsidR="004A6FE1" w:rsidRPr="005C68CC" w:rsidRDefault="004A6FE1" w:rsidP="005C68CC">
      <w:pPr>
        <w:pStyle w:val="Sinespaciado"/>
        <w:jc w:val="both"/>
        <w:rPr>
          <w:rFonts w:ascii="Times New Roman" w:hAnsi="Times New Roman" w:cs="Times New Roman"/>
          <w:sz w:val="24"/>
          <w:szCs w:val="24"/>
        </w:rPr>
      </w:pPr>
    </w:p>
    <w:p w:rsidR="004A6FE1" w:rsidRPr="005C68CC" w:rsidRDefault="004A6FE1" w:rsidP="005C68CC">
      <w:pPr>
        <w:pStyle w:val="Sinespaciado"/>
        <w:jc w:val="center"/>
        <w:rPr>
          <w:rFonts w:ascii="Times New Roman" w:hAnsi="Times New Roman" w:cs="Times New Roman"/>
          <w:sz w:val="24"/>
          <w:szCs w:val="24"/>
        </w:rPr>
      </w:pPr>
      <w:r w:rsidRPr="005C68CC">
        <w:rPr>
          <w:rFonts w:ascii="Times New Roman" w:hAnsi="Times New Roman" w:cs="Times New Roman"/>
          <w:sz w:val="24"/>
          <w:szCs w:val="24"/>
        </w:rPr>
        <w:t>PRESIDENCIA DEL DIP. ENRIQUE JACOB ROCHA.</w:t>
      </w:r>
    </w:p>
    <w:p w:rsidR="004A6FE1" w:rsidRPr="005C68CC" w:rsidRDefault="004A6FE1" w:rsidP="005C68CC">
      <w:pPr>
        <w:pStyle w:val="Sinespaciado"/>
        <w:jc w:val="both"/>
        <w:rPr>
          <w:rFonts w:ascii="Times New Roman" w:hAnsi="Times New Roman" w:cs="Times New Roman"/>
          <w:sz w:val="24"/>
          <w:szCs w:val="24"/>
        </w:rPr>
      </w:pPr>
    </w:p>
    <w:p w:rsid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 xml:space="preserve">PRESIDENTE DIP. ENRIQUE JACOB ROCHA. </w:t>
      </w:r>
      <w:r w:rsidR="005C68CC">
        <w:rPr>
          <w:rFonts w:ascii="Times New Roman" w:hAnsi="Times New Roman" w:cs="Times New Roman"/>
          <w:sz w:val="24"/>
          <w:szCs w:val="24"/>
        </w:rPr>
        <w:t>…de forma física y también de manera virtual, con fundamento en el artículo 40 Bis de la Ley Orgánica de este Poder Legislativo.</w:t>
      </w:r>
    </w:p>
    <w:p w:rsidR="004A6FE1" w:rsidRPr="005C68CC" w:rsidRDefault="004A6FE1" w:rsidP="005C68CC">
      <w:pPr>
        <w:pStyle w:val="Sinespaciado"/>
        <w:ind w:firstLine="708"/>
        <w:jc w:val="both"/>
        <w:rPr>
          <w:rFonts w:ascii="Times New Roman" w:hAnsi="Times New Roman" w:cs="Times New Roman"/>
          <w:sz w:val="24"/>
          <w:szCs w:val="24"/>
        </w:rPr>
      </w:pPr>
      <w:r w:rsidRPr="005C68CC">
        <w:rPr>
          <w:rFonts w:ascii="Times New Roman" w:hAnsi="Times New Roman" w:cs="Times New Roman"/>
          <w:sz w:val="24"/>
          <w:szCs w:val="24"/>
        </w:rPr>
        <w:t xml:space="preserve">Agradezco la presencia de quienes nos acompañan en el </w:t>
      </w:r>
      <w:r w:rsidR="005C68CC" w:rsidRPr="005C68CC">
        <w:rPr>
          <w:rFonts w:ascii="Times New Roman" w:hAnsi="Times New Roman" w:cs="Times New Roman"/>
          <w:sz w:val="24"/>
          <w:szCs w:val="24"/>
        </w:rPr>
        <w:t xml:space="preserve">Recinto </w:t>
      </w:r>
      <w:r w:rsidRPr="005C68CC">
        <w:rPr>
          <w:rFonts w:ascii="Times New Roman" w:hAnsi="Times New Roman" w:cs="Times New Roman"/>
          <w:sz w:val="24"/>
          <w:szCs w:val="24"/>
        </w:rPr>
        <w:t>y a través de las redes sociales.</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ab/>
        <w:t>Para validar la reunión pido a la Secretaría verifique el quórum.</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SECRETARIO DIP. FAUSTINO DE LA CRUZ PÉREZ. Paso lista de asistencia.</w:t>
      </w:r>
    </w:p>
    <w:p w:rsidR="004A6FE1" w:rsidRPr="005C68CC" w:rsidRDefault="004A6FE1" w:rsidP="005C68CC">
      <w:pPr>
        <w:pStyle w:val="Sinespaciado"/>
        <w:jc w:val="center"/>
        <w:rPr>
          <w:rFonts w:ascii="Times New Roman" w:hAnsi="Times New Roman" w:cs="Times New Roman"/>
          <w:i/>
          <w:sz w:val="24"/>
          <w:szCs w:val="24"/>
        </w:rPr>
      </w:pPr>
      <w:r w:rsidRPr="005C68CC">
        <w:rPr>
          <w:rFonts w:ascii="Times New Roman" w:hAnsi="Times New Roman" w:cs="Times New Roman"/>
          <w:i/>
          <w:sz w:val="24"/>
          <w:szCs w:val="24"/>
        </w:rPr>
        <w:t xml:space="preserve">(Registro de </w:t>
      </w:r>
      <w:r w:rsidR="005C68CC" w:rsidRPr="005C68CC">
        <w:rPr>
          <w:rFonts w:ascii="Times New Roman" w:hAnsi="Times New Roman" w:cs="Times New Roman"/>
          <w:i/>
          <w:sz w:val="24"/>
          <w:szCs w:val="24"/>
        </w:rPr>
        <w:t>Asistencia</w:t>
      </w:r>
      <w:r w:rsidRPr="005C68CC">
        <w:rPr>
          <w:rFonts w:ascii="Times New Roman" w:hAnsi="Times New Roman" w:cs="Times New Roman"/>
          <w:i/>
          <w:sz w:val="24"/>
          <w:szCs w:val="24"/>
        </w:rPr>
        <w:t>)</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 xml:space="preserve">SECRETARIO DIP. FAUSTINO DE LA CRUZ PEREZ. </w:t>
      </w:r>
      <w:r w:rsidRPr="005C68CC">
        <w:rPr>
          <w:rFonts w:ascii="Times New Roman" w:hAnsi="Times New Roman" w:cs="Times New Roman"/>
          <w:sz w:val="24"/>
          <w:szCs w:val="24"/>
        </w:rPr>
        <w:tab/>
        <w:t>Ha sido verificado el quórum y por lo tanto puede abrirse la reunión.</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PRESIDENTE DIP. ENRIQUE JACOB ROCHA. Se declara la existencia del quórum y se abre la reunión de la Comisión Legislativa de Gobernación y Puntos Constitucionales, siendo las once horas con veinte minutos del día miércoles veintitrés de febrero de</w:t>
      </w:r>
      <w:r w:rsidR="00760E0C">
        <w:rPr>
          <w:rFonts w:ascii="Times New Roman" w:hAnsi="Times New Roman" w:cs="Times New Roman"/>
          <w:sz w:val="24"/>
          <w:szCs w:val="24"/>
        </w:rPr>
        <w:t>l</w:t>
      </w:r>
      <w:r w:rsidRPr="005C68CC">
        <w:rPr>
          <w:rFonts w:ascii="Times New Roman" w:hAnsi="Times New Roman" w:cs="Times New Roman"/>
          <w:sz w:val="24"/>
          <w:szCs w:val="24"/>
        </w:rPr>
        <w:t xml:space="preserve"> año dos mil veintidós.</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ab/>
        <w:t>En atención al artículo 16 del Reglamento de este Poder Legislativo, la reunión es pública.</w:t>
      </w:r>
    </w:p>
    <w:p w:rsidR="004A6FE1"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ab/>
        <w:t>Refiera la Secretar</w:t>
      </w:r>
      <w:r w:rsidR="00335F4D">
        <w:rPr>
          <w:rFonts w:ascii="Times New Roman" w:hAnsi="Times New Roman" w:cs="Times New Roman"/>
          <w:sz w:val="24"/>
          <w:szCs w:val="24"/>
        </w:rPr>
        <w:t>í</w:t>
      </w:r>
      <w:r w:rsidRPr="005C68CC">
        <w:rPr>
          <w:rFonts w:ascii="Times New Roman" w:hAnsi="Times New Roman" w:cs="Times New Roman"/>
          <w:sz w:val="24"/>
          <w:szCs w:val="24"/>
        </w:rPr>
        <w:t>a la propuesta del orden del día.</w:t>
      </w:r>
    </w:p>
    <w:p w:rsidR="00335F4D" w:rsidRPr="005C68CC" w:rsidRDefault="00335F4D" w:rsidP="005C68CC">
      <w:pPr>
        <w:pStyle w:val="Sinespaciado"/>
        <w:jc w:val="both"/>
        <w:rPr>
          <w:rFonts w:ascii="Times New Roman" w:hAnsi="Times New Roman" w:cs="Times New Roman"/>
          <w:sz w:val="24"/>
          <w:szCs w:val="24"/>
        </w:rPr>
      </w:pPr>
      <w:r>
        <w:rPr>
          <w:rFonts w:ascii="Times New Roman" w:hAnsi="Times New Roman" w:cs="Times New Roman"/>
          <w:sz w:val="24"/>
          <w:szCs w:val="24"/>
        </w:rPr>
        <w:tab/>
        <w:t>Se registra la asistencia del diputado Enrique Vargas.</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SECRET</w:t>
      </w:r>
      <w:r w:rsidR="00710DA5">
        <w:rPr>
          <w:rFonts w:ascii="Times New Roman" w:hAnsi="Times New Roman" w:cs="Times New Roman"/>
          <w:sz w:val="24"/>
          <w:szCs w:val="24"/>
        </w:rPr>
        <w:t>ARIO DIP. FAUSTINO DE LA CRUZ PÉ</w:t>
      </w:r>
      <w:r w:rsidRPr="005C68CC">
        <w:rPr>
          <w:rFonts w:ascii="Times New Roman" w:hAnsi="Times New Roman" w:cs="Times New Roman"/>
          <w:sz w:val="24"/>
          <w:szCs w:val="24"/>
        </w:rPr>
        <w:t>REZ. La propuesta de orden del día es la siguiente:</w:t>
      </w:r>
    </w:p>
    <w:p w:rsidR="004A6FE1" w:rsidRPr="005C68CC" w:rsidRDefault="004A6FE1" w:rsidP="00807361">
      <w:pPr>
        <w:pStyle w:val="Sinespaciado"/>
        <w:ind w:firstLine="708"/>
        <w:jc w:val="both"/>
        <w:rPr>
          <w:rFonts w:ascii="Times New Roman" w:hAnsi="Times New Roman" w:cs="Times New Roman"/>
          <w:sz w:val="24"/>
          <w:szCs w:val="24"/>
        </w:rPr>
      </w:pPr>
      <w:r w:rsidRPr="005C68CC">
        <w:rPr>
          <w:rFonts w:ascii="Times New Roman" w:hAnsi="Times New Roman" w:cs="Times New Roman"/>
          <w:sz w:val="24"/>
          <w:szCs w:val="24"/>
        </w:rPr>
        <w:t>1. Análisis de la iniciativa de decreto mediante el cual se establece el 30 de noviembre de cada año</w:t>
      </w:r>
      <w:r w:rsidR="00965E94">
        <w:rPr>
          <w:rFonts w:ascii="Times New Roman" w:hAnsi="Times New Roman" w:cs="Times New Roman"/>
          <w:sz w:val="24"/>
          <w:szCs w:val="24"/>
        </w:rPr>
        <w:t>,</w:t>
      </w:r>
      <w:r w:rsidRPr="005C68CC">
        <w:rPr>
          <w:rFonts w:ascii="Times New Roman" w:hAnsi="Times New Roman" w:cs="Times New Roman"/>
          <w:sz w:val="24"/>
          <w:szCs w:val="24"/>
        </w:rPr>
        <w:t xml:space="preserve"> como el Día Estatal de la Atención Integral del Hombre, presentada por</w:t>
      </w:r>
      <w:r w:rsidR="00A4523D">
        <w:rPr>
          <w:rFonts w:ascii="Times New Roman" w:hAnsi="Times New Roman" w:cs="Times New Roman"/>
          <w:sz w:val="24"/>
          <w:szCs w:val="24"/>
        </w:rPr>
        <w:t xml:space="preserve"> el diputado Sergio García Sosa</w:t>
      </w:r>
      <w:r w:rsidRPr="005C68CC">
        <w:rPr>
          <w:rFonts w:ascii="Times New Roman" w:hAnsi="Times New Roman" w:cs="Times New Roman"/>
          <w:sz w:val="24"/>
          <w:szCs w:val="24"/>
        </w:rPr>
        <w:t xml:space="preserve"> en nombre del Grupo Parlamentario del Trabajo, y en su caso</w:t>
      </w:r>
      <w:r w:rsidR="00335F4D">
        <w:rPr>
          <w:rFonts w:ascii="Times New Roman" w:hAnsi="Times New Roman" w:cs="Times New Roman"/>
          <w:sz w:val="24"/>
          <w:szCs w:val="24"/>
        </w:rPr>
        <w:t>,</w:t>
      </w:r>
      <w:r w:rsidRPr="005C68CC">
        <w:rPr>
          <w:rFonts w:ascii="Times New Roman" w:hAnsi="Times New Roman" w:cs="Times New Roman"/>
          <w:sz w:val="24"/>
          <w:szCs w:val="24"/>
        </w:rPr>
        <w:t xml:space="preserve"> discusión y aprobación del dictamen correspondiente.</w:t>
      </w:r>
    </w:p>
    <w:p w:rsidR="004A6FE1" w:rsidRPr="005C68CC" w:rsidRDefault="004A6FE1" w:rsidP="00807361">
      <w:pPr>
        <w:pStyle w:val="Sinespaciado"/>
        <w:ind w:firstLine="708"/>
        <w:jc w:val="both"/>
        <w:rPr>
          <w:rFonts w:ascii="Times New Roman" w:hAnsi="Times New Roman" w:cs="Times New Roman"/>
          <w:sz w:val="24"/>
          <w:szCs w:val="24"/>
        </w:rPr>
      </w:pPr>
      <w:r w:rsidRPr="005C68CC">
        <w:rPr>
          <w:rFonts w:ascii="Times New Roman" w:hAnsi="Times New Roman" w:cs="Times New Roman"/>
          <w:sz w:val="24"/>
          <w:szCs w:val="24"/>
        </w:rPr>
        <w:t>2. Clausura de la reunión.</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PRESIDENTE DIP. ENRIQUE JACOB ROCHA. Favor de registrar también la presencia del diputado Gerardo Ulloa.</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ab/>
        <w:t>Pido a quienes estén de acuerdo en que la propuesta que ha referido la Secretaría sea aprobada con el carácter de orden del día, se sirvan levantar la mano en señal aprobatoria.</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lastRenderedPageBreak/>
        <w:t>SECRETARIO DIP. FAUSTINO DE LA CRUZ P</w:t>
      </w:r>
      <w:r w:rsidR="00A4523D">
        <w:rPr>
          <w:rFonts w:ascii="Times New Roman" w:hAnsi="Times New Roman" w:cs="Times New Roman"/>
          <w:sz w:val="24"/>
          <w:szCs w:val="24"/>
        </w:rPr>
        <w:t>É</w:t>
      </w:r>
      <w:r w:rsidRPr="005C68CC">
        <w:rPr>
          <w:rFonts w:ascii="Times New Roman" w:hAnsi="Times New Roman" w:cs="Times New Roman"/>
          <w:sz w:val="24"/>
          <w:szCs w:val="24"/>
        </w:rPr>
        <w:t>REZ. La propuesta ha sido aprobada por unanimidad de votos.</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PRESIDENTE DIP. ENRIQUE JACOB ROCHA. Para sustanciar el punto 1, la Secretaría leerá la introducción, los antecedentes y los resolutivos del dictamen formulado a la iniciativa de decreto</w:t>
      </w:r>
      <w:r w:rsidR="00A4523D">
        <w:rPr>
          <w:rFonts w:ascii="Times New Roman" w:hAnsi="Times New Roman" w:cs="Times New Roman"/>
          <w:sz w:val="24"/>
          <w:szCs w:val="24"/>
        </w:rPr>
        <w:t>,</w:t>
      </w:r>
      <w:r w:rsidRPr="005C68CC">
        <w:rPr>
          <w:rFonts w:ascii="Times New Roman" w:hAnsi="Times New Roman" w:cs="Times New Roman"/>
          <w:sz w:val="24"/>
          <w:szCs w:val="24"/>
        </w:rPr>
        <w:t xml:space="preserve"> mediante el cual se establece el 30 de noviembre de cada año</w:t>
      </w:r>
      <w:r w:rsidR="00A4523D">
        <w:rPr>
          <w:rFonts w:ascii="Times New Roman" w:hAnsi="Times New Roman" w:cs="Times New Roman"/>
          <w:sz w:val="24"/>
          <w:szCs w:val="24"/>
        </w:rPr>
        <w:t>,</w:t>
      </w:r>
      <w:r w:rsidRPr="005C68CC">
        <w:rPr>
          <w:rFonts w:ascii="Times New Roman" w:hAnsi="Times New Roman" w:cs="Times New Roman"/>
          <w:sz w:val="24"/>
          <w:szCs w:val="24"/>
        </w:rPr>
        <w:t xml:space="preserve"> como el Día Estatal de la Atención Integral del Hombre, presentada por</w:t>
      </w:r>
      <w:r w:rsidR="00A4523D">
        <w:rPr>
          <w:rFonts w:ascii="Times New Roman" w:hAnsi="Times New Roman" w:cs="Times New Roman"/>
          <w:sz w:val="24"/>
          <w:szCs w:val="24"/>
        </w:rPr>
        <w:t xml:space="preserve"> el diputado Sergio García Sosa</w:t>
      </w:r>
      <w:r w:rsidRPr="005C68CC">
        <w:rPr>
          <w:rFonts w:ascii="Times New Roman" w:hAnsi="Times New Roman" w:cs="Times New Roman"/>
          <w:sz w:val="24"/>
          <w:szCs w:val="24"/>
        </w:rPr>
        <w:t xml:space="preserve"> en nombre del Grupo Parlamentario del Partido el Trabajo.</w:t>
      </w:r>
    </w:p>
    <w:p w:rsidR="004A6FE1" w:rsidRPr="005C68CC" w:rsidRDefault="00A4523D" w:rsidP="005C68CC">
      <w:pPr>
        <w:pStyle w:val="Sinespaciado"/>
        <w:jc w:val="both"/>
        <w:rPr>
          <w:rFonts w:ascii="Times New Roman" w:hAnsi="Times New Roman" w:cs="Times New Roman"/>
          <w:sz w:val="24"/>
          <w:szCs w:val="24"/>
        </w:rPr>
      </w:pPr>
      <w:r>
        <w:rPr>
          <w:rFonts w:ascii="Times New Roman" w:hAnsi="Times New Roman" w:cs="Times New Roman"/>
          <w:sz w:val="24"/>
          <w:szCs w:val="24"/>
        </w:rPr>
        <w:t>SECRETARIO DIP. FAUSTINO DE LA CRUZ PÉREZ</w:t>
      </w:r>
      <w:r w:rsidR="004A6FE1" w:rsidRPr="005C68CC">
        <w:rPr>
          <w:rFonts w:ascii="Times New Roman" w:hAnsi="Times New Roman" w:cs="Times New Roman"/>
          <w:sz w:val="24"/>
          <w:szCs w:val="24"/>
        </w:rPr>
        <w:t xml:space="preserve">. Honorable </w:t>
      </w:r>
      <w:r w:rsidRPr="005C68CC">
        <w:rPr>
          <w:rFonts w:ascii="Times New Roman" w:hAnsi="Times New Roman" w:cs="Times New Roman"/>
          <w:sz w:val="24"/>
          <w:szCs w:val="24"/>
        </w:rPr>
        <w:t>Asamblea</w:t>
      </w:r>
      <w:r>
        <w:rPr>
          <w:rFonts w:ascii="Times New Roman" w:hAnsi="Times New Roman" w:cs="Times New Roman"/>
          <w:sz w:val="24"/>
          <w:szCs w:val="24"/>
        </w:rPr>
        <w:t>,</w:t>
      </w:r>
      <w:r w:rsidRPr="005C68CC">
        <w:rPr>
          <w:rFonts w:ascii="Times New Roman" w:hAnsi="Times New Roman" w:cs="Times New Roman"/>
          <w:sz w:val="24"/>
          <w:szCs w:val="24"/>
        </w:rPr>
        <w:t xml:space="preserve"> </w:t>
      </w:r>
      <w:r w:rsidR="004A6FE1" w:rsidRPr="005C68CC">
        <w:rPr>
          <w:rFonts w:ascii="Times New Roman" w:hAnsi="Times New Roman" w:cs="Times New Roman"/>
          <w:sz w:val="24"/>
          <w:szCs w:val="24"/>
        </w:rPr>
        <w:t>la Presidencia de la LXI Legislatura encomendó a la Comisión Legislativa de Gobernación y Puntos Constitucionales, el estudio y dictamen de la iniciativa con proyecto de decreto mediante el cual se establece el 30 de noviembre de cada año</w:t>
      </w:r>
      <w:r w:rsidR="00710DA5">
        <w:rPr>
          <w:rFonts w:ascii="Times New Roman" w:hAnsi="Times New Roman" w:cs="Times New Roman"/>
          <w:sz w:val="24"/>
          <w:szCs w:val="24"/>
        </w:rPr>
        <w:t>,</w:t>
      </w:r>
      <w:r w:rsidR="004A6FE1" w:rsidRPr="005C68CC">
        <w:rPr>
          <w:rFonts w:ascii="Times New Roman" w:hAnsi="Times New Roman" w:cs="Times New Roman"/>
          <w:sz w:val="24"/>
          <w:szCs w:val="24"/>
        </w:rPr>
        <w:t xml:space="preserve"> como el Día Estatal de la Atención Integral del Hombre, presentada por</w:t>
      </w:r>
      <w:r w:rsidR="00710DA5">
        <w:rPr>
          <w:rFonts w:ascii="Times New Roman" w:hAnsi="Times New Roman" w:cs="Times New Roman"/>
          <w:sz w:val="24"/>
          <w:szCs w:val="24"/>
        </w:rPr>
        <w:t xml:space="preserve"> el diputado Sergio García Sosa</w:t>
      </w:r>
      <w:r w:rsidR="004A6FE1" w:rsidRPr="005C68CC">
        <w:rPr>
          <w:rFonts w:ascii="Times New Roman" w:hAnsi="Times New Roman" w:cs="Times New Roman"/>
          <w:sz w:val="24"/>
          <w:szCs w:val="24"/>
        </w:rPr>
        <w:t xml:space="preserve"> en nombre del Grupo Parlamentario del Partido del Trabajo.</w:t>
      </w:r>
    </w:p>
    <w:p w:rsidR="004A6FE1" w:rsidRPr="00710DA5" w:rsidRDefault="004A6FE1" w:rsidP="005C68CC">
      <w:pPr>
        <w:pStyle w:val="Sinespaciado"/>
        <w:jc w:val="both"/>
        <w:rPr>
          <w:rFonts w:ascii="Times New Roman" w:hAnsi="Times New Roman" w:cs="Times New Roman"/>
          <w:color w:val="000000" w:themeColor="text1"/>
          <w:sz w:val="24"/>
          <w:szCs w:val="24"/>
        </w:rPr>
      </w:pPr>
      <w:r w:rsidRPr="005C68CC">
        <w:rPr>
          <w:rFonts w:ascii="Times New Roman" w:hAnsi="Times New Roman" w:cs="Times New Roman"/>
          <w:sz w:val="24"/>
          <w:szCs w:val="24"/>
        </w:rPr>
        <w:tab/>
      </w:r>
      <w:r w:rsidRPr="00710DA5">
        <w:rPr>
          <w:rFonts w:ascii="Times New Roman" w:hAnsi="Times New Roman" w:cs="Times New Roman"/>
          <w:color w:val="000000" w:themeColor="text1"/>
          <w:sz w:val="24"/>
          <w:szCs w:val="24"/>
        </w:rPr>
        <w:t xml:space="preserve">Habiendo concluido el estudio de la iniciativa con proyecto de decreto y suficientemente discutida en la </w:t>
      </w:r>
      <w:r w:rsidR="00710DA5" w:rsidRPr="00710DA5">
        <w:rPr>
          <w:rFonts w:ascii="Times New Roman" w:hAnsi="Times New Roman" w:cs="Times New Roman"/>
          <w:color w:val="000000" w:themeColor="text1"/>
          <w:sz w:val="24"/>
          <w:szCs w:val="24"/>
        </w:rPr>
        <w:t>Comisión Legislativa</w:t>
      </w:r>
      <w:r w:rsidRPr="00710DA5">
        <w:rPr>
          <w:rFonts w:ascii="Times New Roman" w:hAnsi="Times New Roman" w:cs="Times New Roman"/>
          <w:color w:val="000000" w:themeColor="text1"/>
          <w:sz w:val="24"/>
          <w:szCs w:val="24"/>
        </w:rPr>
        <w:t>, nos permitimos con sujeción en lo previsto en los artículos 68, 70, 72 y 82 de la Ley Orgánica del Poder Legislativo del Estado</w:t>
      </w:r>
      <w:r w:rsidR="00420765" w:rsidRPr="00710DA5">
        <w:rPr>
          <w:rFonts w:ascii="Times New Roman" w:hAnsi="Times New Roman" w:cs="Times New Roman"/>
          <w:color w:val="000000" w:themeColor="text1"/>
          <w:sz w:val="24"/>
          <w:szCs w:val="24"/>
        </w:rPr>
        <w:t xml:space="preserve"> de </w:t>
      </w:r>
      <w:r w:rsidRPr="00710DA5">
        <w:rPr>
          <w:rFonts w:ascii="Times New Roman" w:hAnsi="Times New Roman" w:cs="Times New Roman"/>
          <w:color w:val="000000" w:themeColor="text1"/>
          <w:sz w:val="24"/>
          <w:szCs w:val="24"/>
        </w:rPr>
        <w:t>México</w:t>
      </w:r>
      <w:r w:rsidR="00710DA5">
        <w:rPr>
          <w:rFonts w:ascii="Times New Roman" w:hAnsi="Times New Roman" w:cs="Times New Roman"/>
          <w:color w:val="000000" w:themeColor="text1"/>
          <w:sz w:val="24"/>
          <w:szCs w:val="24"/>
        </w:rPr>
        <w:t>,</w:t>
      </w:r>
      <w:r w:rsidRPr="00710DA5">
        <w:rPr>
          <w:rFonts w:ascii="Times New Roman" w:hAnsi="Times New Roman" w:cs="Times New Roman"/>
          <w:color w:val="000000" w:themeColor="text1"/>
          <w:sz w:val="24"/>
          <w:szCs w:val="24"/>
        </w:rPr>
        <w:t xml:space="preserve"> en relación con lo señalado en </w:t>
      </w:r>
      <w:r w:rsidR="00782995">
        <w:rPr>
          <w:rFonts w:ascii="Times New Roman" w:hAnsi="Times New Roman" w:cs="Times New Roman"/>
          <w:color w:val="000000" w:themeColor="text1"/>
          <w:sz w:val="24"/>
          <w:szCs w:val="24"/>
        </w:rPr>
        <w:t>los artículos 13 A, 70, 73, 75</w:t>
      </w:r>
      <w:r w:rsidRPr="00710DA5">
        <w:rPr>
          <w:rFonts w:ascii="Times New Roman" w:hAnsi="Times New Roman" w:cs="Times New Roman"/>
          <w:color w:val="000000" w:themeColor="text1"/>
          <w:sz w:val="24"/>
          <w:szCs w:val="24"/>
        </w:rPr>
        <w:t>,</w:t>
      </w:r>
      <w:r w:rsidR="00965E94">
        <w:rPr>
          <w:rFonts w:ascii="Times New Roman" w:hAnsi="Times New Roman" w:cs="Times New Roman"/>
          <w:color w:val="000000" w:themeColor="text1"/>
          <w:sz w:val="24"/>
          <w:szCs w:val="24"/>
        </w:rPr>
        <w:t xml:space="preserve"> </w:t>
      </w:r>
      <w:r w:rsidRPr="00710DA5">
        <w:rPr>
          <w:rFonts w:ascii="Times New Roman" w:hAnsi="Times New Roman" w:cs="Times New Roman"/>
          <w:color w:val="000000" w:themeColor="text1"/>
          <w:sz w:val="24"/>
          <w:szCs w:val="24"/>
        </w:rPr>
        <w:t xml:space="preserve">78, 79 y 80 del Reglamento del Poder Legislativo </w:t>
      </w:r>
      <w:r w:rsidRPr="00710DA5">
        <w:rPr>
          <w:rFonts w:ascii="Times New Roman" w:hAnsi="Times New Roman" w:cs="Times New Roman"/>
          <w:color w:val="000000" w:themeColor="text1"/>
          <w:sz w:val="24"/>
          <w:szCs w:val="24"/>
          <w:lang w:eastAsia="es-MX"/>
        </w:rPr>
        <w:t>Estado Libre y Soberano de México, emitir el siguiente dictamen.</w:t>
      </w:r>
    </w:p>
    <w:p w:rsidR="004A6FE1" w:rsidRPr="00710DA5" w:rsidRDefault="004A6FE1" w:rsidP="00710DA5">
      <w:pPr>
        <w:pStyle w:val="Sinespaciado"/>
        <w:jc w:val="center"/>
        <w:rPr>
          <w:rFonts w:ascii="Times New Roman" w:hAnsi="Times New Roman" w:cs="Times New Roman"/>
          <w:color w:val="000000" w:themeColor="text1"/>
          <w:sz w:val="24"/>
          <w:szCs w:val="24"/>
          <w:lang w:eastAsia="es-MX"/>
        </w:rPr>
      </w:pPr>
      <w:r w:rsidRPr="00710DA5">
        <w:rPr>
          <w:rFonts w:ascii="Times New Roman" w:hAnsi="Times New Roman" w:cs="Times New Roman"/>
          <w:color w:val="000000" w:themeColor="text1"/>
          <w:sz w:val="24"/>
          <w:szCs w:val="24"/>
          <w:lang w:eastAsia="es-MX"/>
        </w:rPr>
        <w:t>ANTECEDENTES</w:t>
      </w:r>
    </w:p>
    <w:p w:rsidR="004A6FE1" w:rsidRPr="00782995" w:rsidRDefault="004A6FE1" w:rsidP="00710DA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La iniciativa de decreto fue presentada a la liberación de las LXI Legislatura por el diputado Sergio García Sosa en nombre del Grupo Parlamentario del Partido del Trabajo, en uso del d</w:t>
      </w:r>
      <w:r w:rsidR="00782995">
        <w:rPr>
          <w:rFonts w:ascii="Times New Roman" w:hAnsi="Times New Roman" w:cs="Times New Roman"/>
          <w:color w:val="000000" w:themeColor="text1"/>
          <w:sz w:val="24"/>
          <w:szCs w:val="24"/>
          <w:lang w:eastAsia="es-MX"/>
        </w:rPr>
        <w:t>erecho previsto en los artículos 51</w:t>
      </w:r>
      <w:r w:rsidRPr="00782995">
        <w:rPr>
          <w:rFonts w:ascii="Times New Roman" w:hAnsi="Times New Roman" w:cs="Times New Roman"/>
          <w:color w:val="000000" w:themeColor="text1"/>
          <w:sz w:val="24"/>
          <w:szCs w:val="24"/>
          <w:lang w:eastAsia="es-MX"/>
        </w:rPr>
        <w:t xml:space="preserve"> fracción II de la Constitución Política del Estado Libre y Soberano de México y 28 fracción I de la Ley Orgánica del Poder Legislativo del Estado Libre y Soberano de México, quienes formamos la Comisión Legislativa apreciamos que la iniciativa tiene como propósito esencial que se establezca esto, es que se declare </w:t>
      </w:r>
      <w:r w:rsidR="00782995">
        <w:rPr>
          <w:rFonts w:ascii="Times New Roman" w:hAnsi="Times New Roman" w:cs="Times New Roman"/>
          <w:color w:val="000000" w:themeColor="text1"/>
          <w:sz w:val="24"/>
          <w:szCs w:val="24"/>
          <w:lang w:eastAsia="es-MX"/>
        </w:rPr>
        <w:t>el 30 de noviembre de cada año</w:t>
      </w:r>
      <w:r w:rsidR="00E44436">
        <w:rPr>
          <w:rFonts w:ascii="Times New Roman" w:hAnsi="Times New Roman" w:cs="Times New Roman"/>
          <w:color w:val="000000" w:themeColor="text1"/>
          <w:sz w:val="24"/>
          <w:szCs w:val="24"/>
          <w:lang w:eastAsia="es-MX"/>
        </w:rPr>
        <w:t>,</w:t>
      </w:r>
      <w:r w:rsidR="00782995">
        <w:rPr>
          <w:rFonts w:ascii="Times New Roman" w:hAnsi="Times New Roman" w:cs="Times New Roman"/>
          <w:color w:val="000000" w:themeColor="text1"/>
          <w:sz w:val="24"/>
          <w:szCs w:val="24"/>
          <w:lang w:eastAsia="es-MX"/>
        </w:rPr>
        <w:t xml:space="preserve"> </w:t>
      </w:r>
      <w:r w:rsidRPr="00782995">
        <w:rPr>
          <w:rFonts w:ascii="Times New Roman" w:hAnsi="Times New Roman" w:cs="Times New Roman"/>
          <w:color w:val="000000" w:themeColor="text1"/>
          <w:sz w:val="24"/>
          <w:szCs w:val="24"/>
          <w:lang w:eastAsia="es-MX"/>
        </w:rPr>
        <w:t xml:space="preserve">Día Estatal de </w:t>
      </w:r>
      <w:r w:rsidR="00782995">
        <w:rPr>
          <w:rFonts w:ascii="Times New Roman" w:hAnsi="Times New Roman" w:cs="Times New Roman"/>
          <w:color w:val="000000" w:themeColor="text1"/>
          <w:sz w:val="24"/>
          <w:szCs w:val="24"/>
          <w:lang w:eastAsia="es-MX"/>
        </w:rPr>
        <w:t>la Atención Integral del Hombre,</w:t>
      </w:r>
      <w:r w:rsidRPr="00782995">
        <w:rPr>
          <w:rFonts w:ascii="Times New Roman" w:hAnsi="Times New Roman" w:cs="Times New Roman"/>
          <w:color w:val="000000" w:themeColor="text1"/>
          <w:sz w:val="24"/>
          <w:szCs w:val="24"/>
          <w:lang w:eastAsia="es-MX"/>
        </w:rPr>
        <w:t xml:space="preserve"> busca significar esa fecha</w:t>
      </w:r>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genera</w:t>
      </w:r>
      <w:r w:rsidR="00782995">
        <w:rPr>
          <w:rFonts w:ascii="Times New Roman" w:hAnsi="Times New Roman" w:cs="Times New Roman"/>
          <w:color w:val="000000" w:themeColor="text1"/>
          <w:sz w:val="24"/>
          <w:szCs w:val="24"/>
          <w:lang w:eastAsia="es-MX"/>
        </w:rPr>
        <w:t>r</w:t>
      </w:r>
      <w:r w:rsidRPr="00782995">
        <w:rPr>
          <w:rFonts w:ascii="Times New Roman" w:hAnsi="Times New Roman" w:cs="Times New Roman"/>
          <w:color w:val="000000" w:themeColor="text1"/>
          <w:sz w:val="24"/>
          <w:szCs w:val="24"/>
          <w:lang w:eastAsia="es-MX"/>
        </w:rPr>
        <w:t xml:space="preserve"> conciencia, favorecer apoyos y programas para la atención integral.</w:t>
      </w:r>
    </w:p>
    <w:p w:rsidR="004A6FE1" w:rsidRPr="00782995" w:rsidRDefault="00782995" w:rsidP="00782995">
      <w:pPr>
        <w:pStyle w:val="Sinespaciado"/>
        <w:jc w:val="center"/>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CONSIDERACIONES</w:t>
      </w:r>
    </w:p>
    <w:p w:rsidR="004A6FE1" w:rsidRP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Es competente la LXI Legislatura para conocer y resolver la iniciativa de decreto</w:t>
      </w:r>
      <w:r w:rsidR="00782995" w:rsidRP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de conformidad con l</w:t>
      </w:r>
      <w:r w:rsidR="00782995" w:rsidRPr="00782995">
        <w:rPr>
          <w:rFonts w:ascii="Times New Roman" w:hAnsi="Times New Roman" w:cs="Times New Roman"/>
          <w:color w:val="000000" w:themeColor="text1"/>
          <w:sz w:val="24"/>
          <w:szCs w:val="24"/>
          <w:lang w:eastAsia="es-MX"/>
        </w:rPr>
        <w:t>o establecido en el artículo 61</w:t>
      </w:r>
      <w:r w:rsidRPr="00782995">
        <w:rPr>
          <w:rFonts w:ascii="Times New Roman" w:hAnsi="Times New Roman" w:cs="Times New Roman"/>
          <w:color w:val="000000" w:themeColor="text1"/>
          <w:sz w:val="24"/>
          <w:szCs w:val="24"/>
          <w:lang w:eastAsia="es-MX"/>
        </w:rPr>
        <w:t xml:space="preserve"> fracciones I de la Constituciones Política del Estado Libre y Soberano de México, que la faculta para expedir leyes, decretos y acuerdos para el régimen interior del </w:t>
      </w:r>
      <w:r w:rsidR="00782995" w:rsidRPr="00782995">
        <w:rPr>
          <w:rFonts w:ascii="Times New Roman" w:hAnsi="Times New Roman" w:cs="Times New Roman"/>
          <w:color w:val="000000" w:themeColor="text1"/>
          <w:sz w:val="24"/>
          <w:szCs w:val="24"/>
          <w:lang w:eastAsia="es-MX"/>
        </w:rPr>
        <w:t>Estado</w:t>
      </w:r>
      <w:r w:rsidRPr="00782995">
        <w:rPr>
          <w:rFonts w:ascii="Times New Roman" w:hAnsi="Times New Roman" w:cs="Times New Roman"/>
          <w:color w:val="000000" w:themeColor="text1"/>
          <w:sz w:val="24"/>
          <w:szCs w:val="24"/>
          <w:lang w:eastAsia="es-MX"/>
        </w:rPr>
        <w:t xml:space="preserve">, en </w:t>
      </w:r>
      <w:r w:rsidR="00937A54" w:rsidRPr="00782995">
        <w:rPr>
          <w:rFonts w:ascii="Times New Roman" w:hAnsi="Times New Roman" w:cs="Times New Roman"/>
          <w:color w:val="000000" w:themeColor="text1"/>
          <w:sz w:val="24"/>
          <w:szCs w:val="24"/>
          <w:lang w:eastAsia="es-MX"/>
        </w:rPr>
        <w:t>todo</w:t>
      </w:r>
      <w:r w:rsidR="00937A54">
        <w:rPr>
          <w:rFonts w:ascii="Times New Roman" w:hAnsi="Times New Roman" w:cs="Times New Roman"/>
          <w:color w:val="000000" w:themeColor="text1"/>
          <w:sz w:val="24"/>
          <w:szCs w:val="24"/>
          <w:lang w:eastAsia="es-MX"/>
        </w:rPr>
        <w:t>s</w:t>
      </w:r>
      <w:r w:rsidR="00937A54" w:rsidRPr="00782995">
        <w:rPr>
          <w:rFonts w:ascii="Times New Roman" w:hAnsi="Times New Roman" w:cs="Times New Roman"/>
          <w:color w:val="000000" w:themeColor="text1"/>
          <w:sz w:val="24"/>
          <w:szCs w:val="24"/>
          <w:lang w:eastAsia="es-MX"/>
        </w:rPr>
        <w:t xml:space="preserve"> </w:t>
      </w:r>
      <w:r w:rsidRPr="00782995">
        <w:rPr>
          <w:rFonts w:ascii="Times New Roman" w:hAnsi="Times New Roman" w:cs="Times New Roman"/>
          <w:color w:val="000000" w:themeColor="text1"/>
          <w:sz w:val="24"/>
          <w:szCs w:val="24"/>
          <w:lang w:eastAsia="es-MX"/>
        </w:rPr>
        <w:t xml:space="preserve">los ramos de la administración del </w:t>
      </w:r>
      <w:r w:rsidR="00E44436" w:rsidRPr="00782995">
        <w:rPr>
          <w:rFonts w:ascii="Times New Roman" w:hAnsi="Times New Roman" w:cs="Times New Roman"/>
          <w:color w:val="000000" w:themeColor="text1"/>
          <w:sz w:val="24"/>
          <w:szCs w:val="24"/>
          <w:lang w:eastAsia="es-MX"/>
        </w:rPr>
        <w:t>Gobierno</w:t>
      </w:r>
      <w:r w:rsidRPr="00782995">
        <w:rPr>
          <w:rFonts w:ascii="Times New Roman" w:hAnsi="Times New Roman" w:cs="Times New Roman"/>
          <w:color w:val="000000" w:themeColor="text1"/>
          <w:sz w:val="24"/>
          <w:szCs w:val="24"/>
          <w:lang w:eastAsia="es-MX"/>
        </w:rPr>
        <w:t>, resaltamos como lo hace la iniciativa</w:t>
      </w:r>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las palabras de Hannah </w:t>
      </w:r>
      <w:proofErr w:type="spellStart"/>
      <w:r w:rsidRPr="00782995">
        <w:rPr>
          <w:rFonts w:ascii="Times New Roman" w:hAnsi="Times New Roman" w:cs="Times New Roman"/>
          <w:color w:val="000000" w:themeColor="text1"/>
          <w:sz w:val="24"/>
          <w:szCs w:val="24"/>
          <w:lang w:eastAsia="es-MX"/>
        </w:rPr>
        <w:t>Arendt</w:t>
      </w:r>
      <w:proofErr w:type="spellEnd"/>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en el sentid</w:t>
      </w:r>
      <w:r w:rsidR="00782995">
        <w:rPr>
          <w:rFonts w:ascii="Times New Roman" w:hAnsi="Times New Roman" w:cs="Times New Roman"/>
          <w:color w:val="000000" w:themeColor="text1"/>
          <w:sz w:val="24"/>
          <w:szCs w:val="24"/>
          <w:lang w:eastAsia="es-MX"/>
        </w:rPr>
        <w:t>o de</w:t>
      </w:r>
      <w:r w:rsidRPr="00782995">
        <w:rPr>
          <w:rFonts w:ascii="Times New Roman" w:hAnsi="Times New Roman" w:cs="Times New Roman"/>
          <w:color w:val="000000" w:themeColor="text1"/>
          <w:sz w:val="24"/>
          <w:szCs w:val="24"/>
          <w:lang w:eastAsia="es-MX"/>
        </w:rPr>
        <w:t xml:space="preserve"> que toda sociedad que aspira un desarrollo, debe de considerar un equilibrio social, empezando por la búsqueda de acceso a los programas y acciones sociales y de salud.</w:t>
      </w:r>
    </w:p>
    <w:p w:rsidR="00E44436" w:rsidRDefault="004A6FE1" w:rsidP="00C261C0">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Firmamos también</w:t>
      </w:r>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que esta integralidad se centra en un enfoque de poder reconocer que los individuos tenemos necesidades en diversas vertientes</w:t>
      </w:r>
      <w:r w:rsidR="00782995">
        <w:rPr>
          <w:rFonts w:ascii="Times New Roman" w:hAnsi="Times New Roman" w:cs="Times New Roman"/>
          <w:color w:val="000000" w:themeColor="text1"/>
          <w:sz w:val="24"/>
          <w:szCs w:val="24"/>
          <w:lang w:eastAsia="es-MX"/>
        </w:rPr>
        <w:t>, pero una de las principales</w:t>
      </w:r>
      <w:r w:rsidRPr="00782995">
        <w:rPr>
          <w:rFonts w:ascii="Times New Roman" w:hAnsi="Times New Roman" w:cs="Times New Roman"/>
          <w:color w:val="000000" w:themeColor="text1"/>
          <w:sz w:val="24"/>
          <w:szCs w:val="24"/>
          <w:lang w:eastAsia="es-MX"/>
        </w:rPr>
        <w:t xml:space="preserve"> es la salud</w:t>
      </w:r>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tanto física como mental y pues sin ella poco o nada somos</w:t>
      </w:r>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como se refiere en la iniciativa</w:t>
      </w:r>
      <w:r w:rsidR="00C261C0">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con la ilustración que se deriva de los datos referidos de la iniciativa procedente del INEG</w:t>
      </w:r>
      <w:r w:rsidR="00420765" w:rsidRPr="00782995">
        <w:rPr>
          <w:rFonts w:ascii="Times New Roman" w:hAnsi="Times New Roman" w:cs="Times New Roman"/>
          <w:color w:val="000000" w:themeColor="text1"/>
          <w:sz w:val="24"/>
          <w:szCs w:val="24"/>
          <w:lang w:eastAsia="es-MX"/>
        </w:rPr>
        <w:t>I</w:t>
      </w:r>
      <w:r w:rsidRPr="00782995">
        <w:rPr>
          <w:rFonts w:ascii="Times New Roman" w:hAnsi="Times New Roman" w:cs="Times New Roman"/>
          <w:color w:val="000000" w:themeColor="text1"/>
          <w:sz w:val="24"/>
          <w:szCs w:val="24"/>
          <w:lang w:eastAsia="es-MX"/>
        </w:rPr>
        <w:t xml:space="preserve"> y del Observatorio Nacional de la </w:t>
      </w:r>
      <w:r w:rsidR="00782995" w:rsidRPr="00782995">
        <w:rPr>
          <w:rFonts w:ascii="Times New Roman" w:hAnsi="Times New Roman" w:cs="Times New Roman"/>
          <w:color w:val="000000" w:themeColor="text1"/>
          <w:sz w:val="24"/>
          <w:szCs w:val="24"/>
          <w:lang w:eastAsia="es-MX"/>
        </w:rPr>
        <w:t xml:space="preserve">Calidad </w:t>
      </w:r>
      <w:r w:rsidRPr="00782995">
        <w:rPr>
          <w:rFonts w:ascii="Times New Roman" w:hAnsi="Times New Roman" w:cs="Times New Roman"/>
          <w:color w:val="000000" w:themeColor="text1"/>
          <w:sz w:val="24"/>
          <w:szCs w:val="24"/>
          <w:lang w:eastAsia="es-MX"/>
        </w:rPr>
        <w:t xml:space="preserve">de </w:t>
      </w:r>
      <w:r w:rsidR="00782995" w:rsidRPr="00782995">
        <w:rPr>
          <w:rFonts w:ascii="Times New Roman" w:hAnsi="Times New Roman" w:cs="Times New Roman"/>
          <w:color w:val="000000" w:themeColor="text1"/>
          <w:sz w:val="24"/>
          <w:szCs w:val="24"/>
          <w:lang w:eastAsia="es-MX"/>
        </w:rPr>
        <w:t>Vida</w:t>
      </w:r>
      <w:r w:rsidR="00E44436">
        <w:rPr>
          <w:rFonts w:ascii="Times New Roman" w:hAnsi="Times New Roman" w:cs="Times New Roman"/>
          <w:color w:val="000000" w:themeColor="text1"/>
          <w:sz w:val="24"/>
          <w:szCs w:val="24"/>
          <w:lang w:eastAsia="es-MX"/>
        </w:rPr>
        <w:t>.</w:t>
      </w:r>
    </w:p>
    <w:p w:rsidR="004A6FE1" w:rsidRPr="00782995" w:rsidRDefault="00E44436" w:rsidP="00C261C0">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Coincidimos </w:t>
      </w:r>
      <w:r w:rsidR="004A6FE1" w:rsidRPr="00782995">
        <w:rPr>
          <w:rFonts w:ascii="Times New Roman" w:hAnsi="Times New Roman" w:cs="Times New Roman"/>
          <w:color w:val="000000" w:themeColor="text1"/>
          <w:sz w:val="24"/>
          <w:szCs w:val="24"/>
          <w:lang w:eastAsia="es-MX"/>
        </w:rPr>
        <w:t xml:space="preserve">en que resulta necesario </w:t>
      </w:r>
      <w:r w:rsidR="00782995">
        <w:rPr>
          <w:rFonts w:ascii="Times New Roman" w:hAnsi="Times New Roman" w:cs="Times New Roman"/>
          <w:color w:val="000000" w:themeColor="text1"/>
          <w:sz w:val="24"/>
          <w:szCs w:val="24"/>
          <w:lang w:eastAsia="es-MX"/>
        </w:rPr>
        <w:t>establecer dinámicas y acciones</w:t>
      </w:r>
      <w:r w:rsidR="004A6FE1" w:rsidRPr="00782995">
        <w:rPr>
          <w:rFonts w:ascii="Times New Roman" w:hAnsi="Times New Roman" w:cs="Times New Roman"/>
          <w:color w:val="000000" w:themeColor="text1"/>
          <w:sz w:val="24"/>
          <w:szCs w:val="24"/>
          <w:lang w:eastAsia="es-MX"/>
        </w:rPr>
        <w:t xml:space="preserve"> que permitan que </w:t>
      </w:r>
      <w:r w:rsidR="00782995">
        <w:rPr>
          <w:rFonts w:ascii="Times New Roman" w:hAnsi="Times New Roman" w:cs="Times New Roman"/>
          <w:color w:val="000000" w:themeColor="text1"/>
          <w:sz w:val="24"/>
          <w:szCs w:val="24"/>
          <w:lang w:eastAsia="es-MX"/>
        </w:rPr>
        <w:t>este paradigma poco a apoco vay</w:t>
      </w:r>
      <w:r w:rsidR="004A6FE1" w:rsidRPr="00782995">
        <w:rPr>
          <w:rFonts w:ascii="Times New Roman" w:hAnsi="Times New Roman" w:cs="Times New Roman"/>
          <w:color w:val="000000" w:themeColor="text1"/>
          <w:sz w:val="24"/>
          <w:szCs w:val="24"/>
          <w:lang w:eastAsia="es-MX"/>
        </w:rPr>
        <w:t>a combinado, que se privilegien acciones de salud integral y social, con miras a que los hombres cada vez caminemos en direcciones de prevención, atención y colaboración</w:t>
      </w:r>
      <w:r w:rsidR="00782995">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y estimamos que es una propuesta para lograr dicha </w:t>
      </w:r>
      <w:r w:rsidR="004A6FE1" w:rsidRPr="00782995">
        <w:rPr>
          <w:rFonts w:ascii="Times New Roman" w:hAnsi="Times New Roman" w:cs="Times New Roman"/>
          <w:color w:val="000000" w:themeColor="text1"/>
          <w:sz w:val="24"/>
          <w:szCs w:val="24"/>
          <w:lang w:eastAsia="es-MX"/>
        </w:rPr>
        <w:lastRenderedPageBreak/>
        <w:t>integra</w:t>
      </w:r>
      <w:r w:rsidR="00C261C0">
        <w:rPr>
          <w:rFonts w:ascii="Times New Roman" w:hAnsi="Times New Roman" w:cs="Times New Roman"/>
          <w:color w:val="000000" w:themeColor="text1"/>
          <w:sz w:val="24"/>
          <w:szCs w:val="24"/>
          <w:lang w:eastAsia="es-MX"/>
        </w:rPr>
        <w:t xml:space="preserve">ción, </w:t>
      </w:r>
      <w:r w:rsidR="00782995">
        <w:rPr>
          <w:rFonts w:ascii="Times New Roman" w:hAnsi="Times New Roman" w:cs="Times New Roman"/>
          <w:color w:val="000000" w:themeColor="text1"/>
          <w:sz w:val="24"/>
          <w:szCs w:val="24"/>
          <w:lang w:eastAsia="es-MX"/>
        </w:rPr>
        <w:t xml:space="preserve">es la que se declare el 30 de noviembre como </w:t>
      </w:r>
      <w:r w:rsidR="004A6FE1" w:rsidRPr="00782995">
        <w:rPr>
          <w:rFonts w:ascii="Times New Roman" w:hAnsi="Times New Roman" w:cs="Times New Roman"/>
          <w:color w:val="000000" w:themeColor="text1"/>
          <w:sz w:val="24"/>
          <w:szCs w:val="24"/>
          <w:lang w:eastAsia="es-MX"/>
        </w:rPr>
        <w:t>Día Estatal de la Atenc</w:t>
      </w:r>
      <w:r w:rsidR="00C261C0">
        <w:rPr>
          <w:rFonts w:ascii="Times New Roman" w:hAnsi="Times New Roman" w:cs="Times New Roman"/>
          <w:color w:val="000000" w:themeColor="text1"/>
          <w:sz w:val="24"/>
          <w:szCs w:val="24"/>
          <w:lang w:eastAsia="es-MX"/>
        </w:rPr>
        <w:t>ión Integral del Hombre;</w:t>
      </w:r>
      <w:r w:rsidR="004A6FE1" w:rsidRPr="00782995">
        <w:rPr>
          <w:rFonts w:ascii="Times New Roman" w:hAnsi="Times New Roman" w:cs="Times New Roman"/>
          <w:color w:val="000000" w:themeColor="text1"/>
          <w:sz w:val="24"/>
          <w:szCs w:val="24"/>
          <w:lang w:eastAsia="es-MX"/>
        </w:rPr>
        <w:t xml:space="preserve"> pues</w:t>
      </w:r>
      <w:r w:rsidR="00C261C0">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la definición</w:t>
      </w:r>
      <w:r w:rsidR="00C261C0">
        <w:rPr>
          <w:rFonts w:ascii="Times New Roman" w:hAnsi="Times New Roman" w:cs="Times New Roman"/>
          <w:color w:val="000000" w:themeColor="text1"/>
          <w:sz w:val="24"/>
          <w:szCs w:val="24"/>
          <w:lang w:eastAsia="es-MX"/>
        </w:rPr>
        <w:t xml:space="preserve"> de</w:t>
      </w:r>
      <w:r w:rsidR="004A6FE1" w:rsidRPr="00782995">
        <w:rPr>
          <w:rFonts w:ascii="Times New Roman" w:hAnsi="Times New Roman" w:cs="Times New Roman"/>
          <w:color w:val="000000" w:themeColor="text1"/>
          <w:sz w:val="24"/>
          <w:szCs w:val="24"/>
          <w:lang w:eastAsia="es-MX"/>
        </w:rPr>
        <w:t xml:space="preserve"> atención integral</w:t>
      </w:r>
      <w:r w:rsidR="00C261C0">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que comprende que es el </w:t>
      </w:r>
      <w:r w:rsidR="00782995" w:rsidRPr="00782995">
        <w:rPr>
          <w:rFonts w:ascii="Times New Roman" w:hAnsi="Times New Roman" w:cs="Times New Roman"/>
          <w:color w:val="000000" w:themeColor="text1"/>
          <w:sz w:val="24"/>
          <w:szCs w:val="24"/>
          <w:lang w:eastAsia="es-MX"/>
        </w:rPr>
        <w:t xml:space="preserve">conjunto </w:t>
      </w:r>
      <w:r w:rsidR="004A6FE1" w:rsidRPr="00782995">
        <w:rPr>
          <w:rFonts w:ascii="Times New Roman" w:hAnsi="Times New Roman" w:cs="Times New Roman"/>
          <w:color w:val="000000" w:themeColor="text1"/>
          <w:sz w:val="24"/>
          <w:szCs w:val="24"/>
          <w:lang w:eastAsia="es-MX"/>
        </w:rPr>
        <w:t xml:space="preserve">de </w:t>
      </w:r>
      <w:r w:rsidR="00782995" w:rsidRPr="00782995">
        <w:rPr>
          <w:rFonts w:ascii="Times New Roman" w:hAnsi="Times New Roman" w:cs="Times New Roman"/>
          <w:color w:val="000000" w:themeColor="text1"/>
          <w:sz w:val="24"/>
          <w:szCs w:val="24"/>
          <w:lang w:eastAsia="es-MX"/>
        </w:rPr>
        <w:t>acciones coordinadas</w:t>
      </w:r>
      <w:r w:rsidR="004A6FE1" w:rsidRPr="00782995">
        <w:rPr>
          <w:rFonts w:ascii="Times New Roman" w:hAnsi="Times New Roman" w:cs="Times New Roman"/>
          <w:color w:val="000000" w:themeColor="text1"/>
          <w:sz w:val="24"/>
          <w:szCs w:val="24"/>
          <w:lang w:eastAsia="es-MX"/>
        </w:rPr>
        <w:t>, con el fin de satisfacer las necesidades esenciales para preservar la vida y aquellas relacionadas con el desarrollo</w:t>
      </w:r>
      <w:r w:rsidR="00782995">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aprendizaje humano, acorde con sus características</w:t>
      </w:r>
      <w:r w:rsidR="00782995">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necesidades de interés q</w:t>
      </w:r>
      <w:r w:rsidR="00782995">
        <w:rPr>
          <w:rFonts w:ascii="Times New Roman" w:hAnsi="Times New Roman" w:cs="Times New Roman"/>
          <w:color w:val="000000" w:themeColor="text1"/>
          <w:sz w:val="24"/>
          <w:szCs w:val="24"/>
          <w:lang w:eastAsia="es-MX"/>
        </w:rPr>
        <w:t>ue se ponderan en la iniciativa;</w:t>
      </w:r>
      <w:r w:rsidR="004A6FE1" w:rsidRPr="00782995">
        <w:rPr>
          <w:rFonts w:ascii="Times New Roman" w:hAnsi="Times New Roman" w:cs="Times New Roman"/>
          <w:color w:val="000000" w:themeColor="text1"/>
          <w:sz w:val="24"/>
          <w:szCs w:val="24"/>
          <w:lang w:eastAsia="es-MX"/>
        </w:rPr>
        <w:t xml:space="preserve"> así esa fecha será significativa y generara conciencia</w:t>
      </w:r>
      <w:r w:rsidR="00782995">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y sobre todo</w:t>
      </w:r>
      <w:r w:rsidR="00782995">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permitirá superar ese paradigma de que los hombres son el sexo fuerte, el que no se quiebra y el que no tiene derecho a solicitar ayuda, pues también son frágiles, necesitan apoyos y programas que permitan su desarrollo integral, lo que sin duda es consecuente con la propuesta que nos ocupa.</w:t>
      </w:r>
    </w:p>
    <w:p w:rsidR="004A6FE1" w:rsidRP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Con motivo de la revisión particular </w:t>
      </w:r>
      <w:r w:rsidR="00782995">
        <w:rPr>
          <w:rFonts w:ascii="Times New Roman" w:hAnsi="Times New Roman" w:cs="Times New Roman"/>
          <w:color w:val="000000" w:themeColor="text1"/>
          <w:sz w:val="24"/>
          <w:szCs w:val="24"/>
          <w:lang w:eastAsia="es-MX"/>
        </w:rPr>
        <w:t>d</w:t>
      </w:r>
      <w:r w:rsidRPr="00782995">
        <w:rPr>
          <w:rFonts w:ascii="Times New Roman" w:hAnsi="Times New Roman" w:cs="Times New Roman"/>
          <w:color w:val="000000" w:themeColor="text1"/>
          <w:sz w:val="24"/>
          <w:szCs w:val="24"/>
          <w:lang w:eastAsia="es-MX"/>
        </w:rPr>
        <w:t xml:space="preserve">el decreto y para favorecer su claridad y de conformidad con la </w:t>
      </w:r>
      <w:r w:rsidR="00782995" w:rsidRPr="00782995">
        <w:rPr>
          <w:rFonts w:ascii="Times New Roman" w:hAnsi="Times New Roman" w:cs="Times New Roman"/>
          <w:color w:val="000000" w:themeColor="text1"/>
          <w:sz w:val="24"/>
          <w:szCs w:val="24"/>
          <w:lang w:eastAsia="es-MX"/>
        </w:rPr>
        <w:t>técnica legislativa</w:t>
      </w:r>
      <w:r w:rsidRPr="00782995">
        <w:rPr>
          <w:rFonts w:ascii="Times New Roman" w:hAnsi="Times New Roman" w:cs="Times New Roman"/>
          <w:color w:val="000000" w:themeColor="text1"/>
          <w:sz w:val="24"/>
          <w:szCs w:val="24"/>
          <w:lang w:eastAsia="es-MX"/>
        </w:rPr>
        <w:t>, adecuamos su redacción para quedar como sigue:</w:t>
      </w:r>
    </w:p>
    <w:p w:rsidR="004A6FE1" w:rsidRPr="00782995" w:rsidRDefault="00782995"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ARTÍCULO </w:t>
      </w:r>
      <w:r w:rsidR="00C261C0" w:rsidRPr="00782995">
        <w:rPr>
          <w:rFonts w:ascii="Times New Roman" w:hAnsi="Times New Roman" w:cs="Times New Roman"/>
          <w:color w:val="000000" w:themeColor="text1"/>
          <w:sz w:val="24"/>
          <w:szCs w:val="24"/>
          <w:lang w:eastAsia="es-MX"/>
        </w:rPr>
        <w:t>ÚNICO</w:t>
      </w:r>
      <w:r>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w:t>
      </w:r>
      <w:r w:rsidRPr="00782995">
        <w:rPr>
          <w:rFonts w:ascii="Times New Roman" w:hAnsi="Times New Roman" w:cs="Times New Roman"/>
          <w:color w:val="000000" w:themeColor="text1"/>
          <w:sz w:val="24"/>
          <w:szCs w:val="24"/>
          <w:lang w:eastAsia="es-MX"/>
        </w:rPr>
        <w:t xml:space="preserve">Se </w:t>
      </w:r>
      <w:r w:rsidR="004A6FE1" w:rsidRPr="00782995">
        <w:rPr>
          <w:rFonts w:ascii="Times New Roman" w:hAnsi="Times New Roman" w:cs="Times New Roman"/>
          <w:color w:val="000000" w:themeColor="text1"/>
          <w:sz w:val="24"/>
          <w:szCs w:val="24"/>
          <w:lang w:eastAsia="es-MX"/>
        </w:rPr>
        <w:t>declara el 30</w:t>
      </w:r>
      <w:r>
        <w:rPr>
          <w:rFonts w:ascii="Times New Roman" w:hAnsi="Times New Roman" w:cs="Times New Roman"/>
          <w:color w:val="000000" w:themeColor="text1"/>
          <w:sz w:val="24"/>
          <w:szCs w:val="24"/>
          <w:lang w:eastAsia="es-MX"/>
        </w:rPr>
        <w:t xml:space="preserve"> de noviembre de cada año</w:t>
      </w:r>
      <w:r w:rsidR="00E44436">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como </w:t>
      </w:r>
      <w:r w:rsidR="004A6FE1" w:rsidRPr="00782995">
        <w:rPr>
          <w:rFonts w:ascii="Times New Roman" w:hAnsi="Times New Roman" w:cs="Times New Roman"/>
          <w:color w:val="000000" w:themeColor="text1"/>
          <w:sz w:val="24"/>
          <w:szCs w:val="24"/>
          <w:lang w:eastAsia="es-MX"/>
        </w:rPr>
        <w:t xml:space="preserve">Día Estatal de </w:t>
      </w:r>
      <w:r>
        <w:rPr>
          <w:rFonts w:ascii="Times New Roman" w:hAnsi="Times New Roman" w:cs="Times New Roman"/>
          <w:color w:val="000000" w:themeColor="text1"/>
          <w:sz w:val="24"/>
          <w:szCs w:val="24"/>
          <w:lang w:eastAsia="es-MX"/>
        </w:rPr>
        <w:t>la Atención Integral del Hombre.</w:t>
      </w:r>
    </w:p>
    <w:p w:rsidR="004A6FE1" w:rsidRP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Por otra parte</w:t>
      </w:r>
      <w:r w:rsidR="00782995">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compartimos las acciones</w:t>
      </w:r>
      <w:r w:rsidR="00E44436">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organizar en el marco de dicha fecha que se proponen en la iniciativa y estamos atentos para favorecerlas, por las razones expuestas y resaltamos el beneficio social de la iniciativa y acreditamos los requisitos legales de fondo y forma</w:t>
      </w:r>
      <w:r w:rsidR="006C4F18">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nos permitimos concluir con los siguientes.</w:t>
      </w:r>
    </w:p>
    <w:p w:rsidR="004A6FE1" w:rsidRPr="00782995" w:rsidRDefault="004A6FE1" w:rsidP="00782995">
      <w:pPr>
        <w:pStyle w:val="Sinespaciado"/>
        <w:jc w:val="center"/>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RESOLUTIVOS</w:t>
      </w:r>
    </w:p>
    <w:p w:rsidR="004A6FE1" w:rsidRP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PRIMERO. Es de aprobarse la iniciativa con proyecto decreto y en consecuencia, se declara </w:t>
      </w:r>
      <w:r w:rsidR="00782995">
        <w:rPr>
          <w:rFonts w:ascii="Times New Roman" w:hAnsi="Times New Roman" w:cs="Times New Roman"/>
          <w:color w:val="000000" w:themeColor="text1"/>
          <w:sz w:val="24"/>
          <w:szCs w:val="24"/>
          <w:lang w:eastAsia="es-MX"/>
        </w:rPr>
        <w:t xml:space="preserve">el 30 de noviembre de cada año </w:t>
      </w:r>
      <w:r w:rsidRPr="00782995">
        <w:rPr>
          <w:rFonts w:ascii="Times New Roman" w:hAnsi="Times New Roman" w:cs="Times New Roman"/>
          <w:color w:val="000000" w:themeColor="text1"/>
          <w:sz w:val="24"/>
          <w:szCs w:val="24"/>
          <w:lang w:eastAsia="es-MX"/>
        </w:rPr>
        <w:t xml:space="preserve">Día Estatal de </w:t>
      </w:r>
      <w:r w:rsidR="00782995">
        <w:rPr>
          <w:rFonts w:ascii="Times New Roman" w:hAnsi="Times New Roman" w:cs="Times New Roman"/>
          <w:color w:val="000000" w:themeColor="text1"/>
          <w:sz w:val="24"/>
          <w:szCs w:val="24"/>
          <w:lang w:eastAsia="es-MX"/>
        </w:rPr>
        <w:t>la Atención Integral del Hombre.</w:t>
      </w:r>
    </w:p>
    <w:p w:rsid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SEGUNDO. Se adjunta el proyecto de decreto para l</w:t>
      </w:r>
      <w:r w:rsidR="00782995">
        <w:rPr>
          <w:rFonts w:ascii="Times New Roman" w:hAnsi="Times New Roman" w:cs="Times New Roman"/>
          <w:color w:val="000000" w:themeColor="text1"/>
          <w:sz w:val="24"/>
          <w:szCs w:val="24"/>
          <w:lang w:eastAsia="es-MX"/>
        </w:rPr>
        <w:t>os efectos legales procedentes.</w:t>
      </w:r>
    </w:p>
    <w:p w:rsidR="004A6FE1" w:rsidRPr="00782995" w:rsidRDefault="00782995"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Dado </w:t>
      </w:r>
      <w:r w:rsidR="004A6FE1" w:rsidRPr="00782995">
        <w:rPr>
          <w:rFonts w:ascii="Times New Roman" w:hAnsi="Times New Roman" w:cs="Times New Roman"/>
          <w:color w:val="000000" w:themeColor="text1"/>
          <w:sz w:val="24"/>
          <w:szCs w:val="24"/>
          <w:lang w:eastAsia="es-MX"/>
        </w:rPr>
        <w:t>en el Palacio del Poder Legislativo</w:t>
      </w:r>
      <w:r>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en la </w:t>
      </w:r>
      <w:r w:rsidRPr="00782995">
        <w:rPr>
          <w:rFonts w:ascii="Times New Roman" w:hAnsi="Times New Roman" w:cs="Times New Roman"/>
          <w:color w:val="000000" w:themeColor="text1"/>
          <w:sz w:val="24"/>
          <w:szCs w:val="24"/>
          <w:lang w:eastAsia="es-MX"/>
        </w:rPr>
        <w:t xml:space="preserve">ciudad </w:t>
      </w:r>
      <w:r w:rsidR="004A6FE1" w:rsidRPr="00782995">
        <w:rPr>
          <w:rFonts w:ascii="Times New Roman" w:hAnsi="Times New Roman" w:cs="Times New Roman"/>
          <w:color w:val="000000" w:themeColor="text1"/>
          <w:sz w:val="24"/>
          <w:szCs w:val="24"/>
          <w:lang w:eastAsia="es-MX"/>
        </w:rPr>
        <w:t>de Toluca de Lerdo</w:t>
      </w:r>
      <w:r>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Capital del Estado de México</w:t>
      </w:r>
      <w:r>
        <w:rPr>
          <w:rFonts w:ascii="Times New Roman" w:hAnsi="Times New Roman" w:cs="Times New Roman"/>
          <w:color w:val="000000" w:themeColor="text1"/>
          <w:sz w:val="24"/>
          <w:szCs w:val="24"/>
          <w:lang w:eastAsia="es-MX"/>
        </w:rPr>
        <w:t>,</w:t>
      </w:r>
      <w:r w:rsidR="004A6FE1" w:rsidRPr="00782995">
        <w:rPr>
          <w:rFonts w:ascii="Times New Roman" w:hAnsi="Times New Roman" w:cs="Times New Roman"/>
          <w:color w:val="000000" w:themeColor="text1"/>
          <w:sz w:val="24"/>
          <w:szCs w:val="24"/>
          <w:lang w:eastAsia="es-MX"/>
        </w:rPr>
        <w:t xml:space="preserve"> a los veintitrés días del mes de febrero de año dos mil veintidós.</w:t>
      </w:r>
    </w:p>
    <w:p w:rsidR="009A7DDE" w:rsidRDefault="009A7DDE" w:rsidP="009A7DDE">
      <w:pPr>
        <w:pStyle w:val="Sinespaciado"/>
        <w:jc w:val="center"/>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ATENTAMENTE</w:t>
      </w:r>
    </w:p>
    <w:p w:rsidR="009A7DDE" w:rsidRDefault="009A7DDE" w:rsidP="009A7DDE">
      <w:pPr>
        <w:pStyle w:val="Sinespaciado"/>
        <w:jc w:val="center"/>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COMISIÓN DE LEGISLATIVO DE GOBERNA</w:t>
      </w:r>
      <w:r>
        <w:rPr>
          <w:rFonts w:ascii="Times New Roman" w:hAnsi="Times New Roman" w:cs="Times New Roman"/>
          <w:color w:val="000000" w:themeColor="text1"/>
          <w:sz w:val="24"/>
          <w:szCs w:val="24"/>
          <w:lang w:eastAsia="es-MX"/>
        </w:rPr>
        <w:t>CIÓN Y PUNTOS CONSTITUCIONALES</w:t>
      </w:r>
    </w:p>
    <w:p w:rsidR="004A6FE1" w:rsidRPr="00782995" w:rsidRDefault="009A7DDE" w:rsidP="009A7DDE">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Los </w:t>
      </w:r>
      <w:r w:rsidR="006C4F18">
        <w:rPr>
          <w:rFonts w:ascii="Times New Roman" w:hAnsi="Times New Roman" w:cs="Times New Roman"/>
          <w:color w:val="000000" w:themeColor="text1"/>
          <w:sz w:val="24"/>
          <w:szCs w:val="24"/>
          <w:lang w:eastAsia="es-MX"/>
        </w:rPr>
        <w:t>que la</w:t>
      </w:r>
      <w:r w:rsidR="004A6FE1" w:rsidRPr="00782995">
        <w:rPr>
          <w:rFonts w:ascii="Times New Roman" w:hAnsi="Times New Roman" w:cs="Times New Roman"/>
          <w:color w:val="000000" w:themeColor="text1"/>
          <w:sz w:val="24"/>
          <w:szCs w:val="24"/>
          <w:lang w:eastAsia="es-MX"/>
        </w:rPr>
        <w:t xml:space="preserve"> integramos.</w:t>
      </w:r>
    </w:p>
    <w:p w:rsidR="004A6FE1" w:rsidRP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 xml:space="preserve">Es cuanto señor </w:t>
      </w:r>
      <w:r w:rsidR="009A7DDE" w:rsidRPr="00782995">
        <w:rPr>
          <w:rFonts w:ascii="Times New Roman" w:hAnsi="Times New Roman" w:cs="Times New Roman"/>
          <w:color w:val="000000" w:themeColor="text1"/>
          <w:sz w:val="24"/>
          <w:szCs w:val="24"/>
          <w:lang w:eastAsia="es-MX"/>
        </w:rPr>
        <w:t>Presidente</w:t>
      </w:r>
      <w:r w:rsidRPr="00782995">
        <w:rPr>
          <w:rFonts w:ascii="Times New Roman" w:hAnsi="Times New Roman" w:cs="Times New Roman"/>
          <w:color w:val="000000" w:themeColor="text1"/>
          <w:sz w:val="24"/>
          <w:szCs w:val="24"/>
          <w:lang w:eastAsia="es-MX"/>
        </w:rPr>
        <w:t>.</w:t>
      </w:r>
    </w:p>
    <w:p w:rsidR="004A6FE1" w:rsidRPr="00782995" w:rsidRDefault="004A6FE1" w:rsidP="005C68CC">
      <w:pPr>
        <w:pStyle w:val="Sinespaciado"/>
        <w:jc w:val="both"/>
        <w:rPr>
          <w:rFonts w:ascii="Times New Roman" w:hAnsi="Times New Roman" w:cs="Times New Roman"/>
          <w:color w:val="000000" w:themeColor="text1"/>
          <w:sz w:val="24"/>
          <w:szCs w:val="24"/>
        </w:rPr>
      </w:pPr>
      <w:r w:rsidRPr="00782995">
        <w:rPr>
          <w:rFonts w:ascii="Times New Roman" w:hAnsi="Times New Roman" w:cs="Times New Roman"/>
          <w:color w:val="000000" w:themeColor="text1"/>
          <w:sz w:val="24"/>
          <w:szCs w:val="24"/>
        </w:rPr>
        <w:t xml:space="preserve">PRESIDENTE. DIP. ENRIQUE JACOB ROCHA. </w:t>
      </w:r>
      <w:r w:rsidRPr="00782995">
        <w:rPr>
          <w:rFonts w:ascii="Times New Roman" w:hAnsi="Times New Roman" w:cs="Times New Roman"/>
          <w:color w:val="000000" w:themeColor="text1"/>
          <w:sz w:val="24"/>
          <w:szCs w:val="24"/>
          <w:lang w:eastAsia="es-MX"/>
        </w:rPr>
        <w:t>Muchas gracias.</w:t>
      </w:r>
    </w:p>
    <w:p w:rsidR="004A6FE1" w:rsidRPr="00782995" w:rsidRDefault="004A6FE1" w:rsidP="00782995">
      <w:pPr>
        <w:pStyle w:val="Sinespaciado"/>
        <w:ind w:firstLine="708"/>
        <w:jc w:val="both"/>
        <w:rPr>
          <w:rFonts w:ascii="Times New Roman" w:hAnsi="Times New Roman" w:cs="Times New Roman"/>
          <w:color w:val="000000" w:themeColor="text1"/>
          <w:sz w:val="24"/>
          <w:szCs w:val="24"/>
          <w:lang w:eastAsia="es-MX"/>
        </w:rPr>
      </w:pPr>
      <w:r w:rsidRPr="00782995">
        <w:rPr>
          <w:rFonts w:ascii="Times New Roman" w:hAnsi="Times New Roman" w:cs="Times New Roman"/>
          <w:color w:val="000000" w:themeColor="text1"/>
          <w:sz w:val="24"/>
          <w:szCs w:val="24"/>
          <w:lang w:eastAsia="es-MX"/>
        </w:rPr>
        <w:t>Se abre la discusión en lo general del dictamen y del proyecto de decreto</w:t>
      </w:r>
      <w:r w:rsidR="006C4F18">
        <w:rPr>
          <w:rFonts w:ascii="Times New Roman" w:hAnsi="Times New Roman" w:cs="Times New Roman"/>
          <w:color w:val="000000" w:themeColor="text1"/>
          <w:sz w:val="24"/>
          <w:szCs w:val="24"/>
          <w:lang w:eastAsia="es-MX"/>
        </w:rPr>
        <w:t>,</w:t>
      </w:r>
      <w:r w:rsidRPr="00782995">
        <w:rPr>
          <w:rFonts w:ascii="Times New Roman" w:hAnsi="Times New Roman" w:cs="Times New Roman"/>
          <w:color w:val="000000" w:themeColor="text1"/>
          <w:sz w:val="24"/>
          <w:szCs w:val="24"/>
          <w:lang w:eastAsia="es-MX"/>
        </w:rPr>
        <w:t xml:space="preserve"> y consulto a los integrantes de la Comisión Legislativa de Gobernaci</w:t>
      </w:r>
      <w:r w:rsidR="006C4F18">
        <w:rPr>
          <w:rFonts w:ascii="Times New Roman" w:hAnsi="Times New Roman" w:cs="Times New Roman"/>
          <w:color w:val="000000" w:themeColor="text1"/>
          <w:sz w:val="24"/>
          <w:szCs w:val="24"/>
          <w:lang w:eastAsia="es-MX"/>
        </w:rPr>
        <w:t>ón y Puntos Constitucionales, si</w:t>
      </w:r>
      <w:r w:rsidRPr="00782995">
        <w:rPr>
          <w:rFonts w:ascii="Times New Roman" w:hAnsi="Times New Roman" w:cs="Times New Roman"/>
          <w:color w:val="000000" w:themeColor="text1"/>
          <w:sz w:val="24"/>
          <w:szCs w:val="24"/>
          <w:lang w:eastAsia="es-MX"/>
        </w:rPr>
        <w:t xml:space="preserve"> alguien desea hacer uso de la palabra</w:t>
      </w:r>
    </w:p>
    <w:p w:rsidR="004A6FE1" w:rsidRPr="005C68CC" w:rsidRDefault="00420765" w:rsidP="00782995">
      <w:pPr>
        <w:pStyle w:val="Sinespaciado"/>
        <w:ind w:firstLine="708"/>
        <w:jc w:val="both"/>
        <w:rPr>
          <w:rFonts w:ascii="Times New Roman" w:hAnsi="Times New Roman" w:cs="Times New Roman"/>
          <w:sz w:val="24"/>
          <w:szCs w:val="24"/>
        </w:rPr>
      </w:pPr>
      <w:r w:rsidRPr="005C68CC">
        <w:rPr>
          <w:rFonts w:ascii="Times New Roman" w:hAnsi="Times New Roman" w:cs="Times New Roman"/>
          <w:sz w:val="24"/>
          <w:szCs w:val="24"/>
        </w:rPr>
        <w:t>M</w:t>
      </w:r>
      <w:r w:rsidR="004A6FE1" w:rsidRPr="005C68CC">
        <w:rPr>
          <w:rFonts w:ascii="Times New Roman" w:hAnsi="Times New Roman" w:cs="Times New Roman"/>
          <w:sz w:val="24"/>
          <w:szCs w:val="24"/>
        </w:rPr>
        <w:t>uy bien, si no es el caso, pregunto a los integrantes de esta Comisión Legislativa de Gobernación y Puntos Constitucionales, si son de aprobarse en lo general el dictamen y el proyecto de decreto</w:t>
      </w:r>
      <w:r w:rsidR="006C4F18">
        <w:rPr>
          <w:rFonts w:ascii="Times New Roman" w:hAnsi="Times New Roman" w:cs="Times New Roman"/>
          <w:sz w:val="24"/>
          <w:szCs w:val="24"/>
        </w:rPr>
        <w:t>,</w:t>
      </w:r>
      <w:r w:rsidR="004A6FE1" w:rsidRPr="005C68CC">
        <w:rPr>
          <w:rFonts w:ascii="Times New Roman" w:hAnsi="Times New Roman" w:cs="Times New Roman"/>
          <w:sz w:val="24"/>
          <w:szCs w:val="24"/>
        </w:rPr>
        <w:t xml:space="preserve"> y le pido a la Secretaría recabe la votación nominal.</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SECRETARIO DIP. FAUSTINO DE LA CRUZ PÉREZ. Procedo</w:t>
      </w:r>
      <w:r w:rsidR="006C4F18">
        <w:rPr>
          <w:rFonts w:ascii="Times New Roman" w:hAnsi="Times New Roman" w:cs="Times New Roman"/>
          <w:sz w:val="24"/>
          <w:szCs w:val="24"/>
        </w:rPr>
        <w:t xml:space="preserve"> a recabar la votación nominal.</w:t>
      </w:r>
    </w:p>
    <w:p w:rsidR="004A6FE1" w:rsidRPr="005C68CC" w:rsidRDefault="004A6FE1" w:rsidP="00782995">
      <w:pPr>
        <w:pStyle w:val="Sinespaciado"/>
        <w:jc w:val="center"/>
        <w:rPr>
          <w:rFonts w:ascii="Times New Roman" w:hAnsi="Times New Roman" w:cs="Times New Roman"/>
          <w:i/>
          <w:sz w:val="24"/>
          <w:szCs w:val="24"/>
        </w:rPr>
      </w:pPr>
      <w:r w:rsidRPr="005C68CC">
        <w:rPr>
          <w:rFonts w:ascii="Times New Roman" w:hAnsi="Times New Roman" w:cs="Times New Roman"/>
          <w:i/>
          <w:sz w:val="24"/>
          <w:szCs w:val="24"/>
        </w:rPr>
        <w:t>(Votación Nominal)</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SECRETARIO DIP. FAUSTINO DE LA CRUZ PÉREZ. El dictamen y el proyecto de decreto han sido aprobados en lo general por unanimidad de votos.</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PRES</w:t>
      </w:r>
      <w:r w:rsidR="006C4F18">
        <w:rPr>
          <w:rFonts w:ascii="Times New Roman" w:hAnsi="Times New Roman" w:cs="Times New Roman"/>
          <w:sz w:val="24"/>
          <w:szCs w:val="24"/>
        </w:rPr>
        <w:t>IDENTE DIP. ENRIQUE JACOB ROCHA. Se</w:t>
      </w:r>
      <w:r w:rsidRPr="005C68CC">
        <w:rPr>
          <w:rFonts w:ascii="Times New Roman" w:hAnsi="Times New Roman" w:cs="Times New Roman"/>
          <w:sz w:val="24"/>
          <w:szCs w:val="24"/>
        </w:rPr>
        <w:t xml:space="preserve"> acuerda la aprobación en lo general del dictamen y del proyecto de decreto, se tienen también por aprobados en lo particular.</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ab/>
        <w:t>Registre la Secretaría la asistencia a la reunión.</w:t>
      </w:r>
    </w:p>
    <w:p w:rsidR="004A6FE1" w:rsidRPr="005C68CC"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SECRETARIO DIP. FAUSTINO DE LA CRUZ PÉREZ. Ha sido registr</w:t>
      </w:r>
      <w:r w:rsidR="006C4F18">
        <w:rPr>
          <w:rFonts w:ascii="Times New Roman" w:hAnsi="Times New Roman" w:cs="Times New Roman"/>
          <w:sz w:val="24"/>
          <w:szCs w:val="24"/>
        </w:rPr>
        <w:t xml:space="preserve">ada la asistencia a la reunión; </w:t>
      </w:r>
      <w:r w:rsidR="006C4F18" w:rsidRPr="005C68CC">
        <w:rPr>
          <w:rFonts w:ascii="Times New Roman" w:hAnsi="Times New Roman" w:cs="Times New Roman"/>
          <w:sz w:val="24"/>
          <w:szCs w:val="24"/>
        </w:rPr>
        <w:t>asimismo</w:t>
      </w:r>
      <w:r w:rsidRPr="005C68CC">
        <w:rPr>
          <w:rFonts w:ascii="Times New Roman" w:hAnsi="Times New Roman" w:cs="Times New Roman"/>
          <w:sz w:val="24"/>
          <w:szCs w:val="24"/>
        </w:rPr>
        <w:t>, informamos que los asuntos del orden del día han sido agotados.</w:t>
      </w:r>
    </w:p>
    <w:p w:rsidR="006406D0" w:rsidRDefault="004A6FE1" w:rsidP="005C68CC">
      <w:pPr>
        <w:pStyle w:val="Sinespaciado"/>
        <w:jc w:val="both"/>
        <w:rPr>
          <w:rFonts w:ascii="Times New Roman" w:hAnsi="Times New Roman" w:cs="Times New Roman"/>
          <w:sz w:val="24"/>
          <w:szCs w:val="24"/>
        </w:rPr>
      </w:pPr>
      <w:r w:rsidRPr="005C68CC">
        <w:rPr>
          <w:rFonts w:ascii="Times New Roman" w:hAnsi="Times New Roman" w:cs="Times New Roman"/>
          <w:sz w:val="24"/>
          <w:szCs w:val="24"/>
        </w:rPr>
        <w:t xml:space="preserve">PRESIDENTE DIP. ENRIQUE JACOB ROCHA. Se levanta la Reunión de la Comisión Legislativa de Gobernación y Puntos Constitucionales, siendo las once horas con treinta y </w:t>
      </w:r>
      <w:r w:rsidRPr="005C68CC">
        <w:rPr>
          <w:rFonts w:ascii="Times New Roman" w:hAnsi="Times New Roman" w:cs="Times New Roman"/>
          <w:sz w:val="24"/>
          <w:szCs w:val="24"/>
        </w:rPr>
        <w:lastRenderedPageBreak/>
        <w:t>un minutos del día miércoles veintitrés de febrero del año dos mil veintidós y se pide a sus integrantes quedar ate</w:t>
      </w:r>
      <w:r w:rsidR="006406D0">
        <w:rPr>
          <w:rFonts w:ascii="Times New Roman" w:hAnsi="Times New Roman" w:cs="Times New Roman"/>
          <w:sz w:val="24"/>
          <w:szCs w:val="24"/>
        </w:rPr>
        <w:t>ntos a la próxima convocatoria.</w:t>
      </w:r>
    </w:p>
    <w:p w:rsidR="004A6FE1" w:rsidRPr="005C68CC" w:rsidRDefault="006406D0" w:rsidP="006406D0">
      <w:pPr>
        <w:pStyle w:val="Sinespaciado"/>
        <w:ind w:firstLine="708"/>
        <w:jc w:val="both"/>
        <w:rPr>
          <w:rFonts w:ascii="Times New Roman" w:hAnsi="Times New Roman" w:cs="Times New Roman"/>
          <w:sz w:val="24"/>
          <w:szCs w:val="24"/>
        </w:rPr>
      </w:pPr>
      <w:r w:rsidRPr="005C68CC">
        <w:rPr>
          <w:rFonts w:ascii="Times New Roman" w:hAnsi="Times New Roman" w:cs="Times New Roman"/>
          <w:sz w:val="24"/>
          <w:szCs w:val="24"/>
        </w:rPr>
        <w:t xml:space="preserve">Muchísimas </w:t>
      </w:r>
      <w:r w:rsidR="004A6FE1" w:rsidRPr="005C68CC">
        <w:rPr>
          <w:rFonts w:ascii="Times New Roman" w:hAnsi="Times New Roman" w:cs="Times New Roman"/>
          <w:sz w:val="24"/>
          <w:szCs w:val="24"/>
        </w:rPr>
        <w:t>gracias a quienes están físicamente y quienes nos han seguido en la plataforma Zoom, que tengan buen día.</w:t>
      </w:r>
    </w:p>
    <w:p w:rsidR="006C4F18" w:rsidRPr="005C68CC" w:rsidRDefault="006C4F18" w:rsidP="005C68CC">
      <w:pPr>
        <w:pStyle w:val="Sinespaciado"/>
        <w:jc w:val="both"/>
        <w:rPr>
          <w:rFonts w:ascii="Times New Roman" w:hAnsi="Times New Roman" w:cs="Times New Roman"/>
          <w:sz w:val="24"/>
          <w:szCs w:val="24"/>
        </w:rPr>
      </w:pPr>
    </w:p>
    <w:sectPr w:rsidR="006C4F18" w:rsidRPr="005C68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E1"/>
    <w:rsid w:val="000C08A9"/>
    <w:rsid w:val="00335F4D"/>
    <w:rsid w:val="00347F4D"/>
    <w:rsid w:val="00420765"/>
    <w:rsid w:val="004A6FE1"/>
    <w:rsid w:val="005C68CC"/>
    <w:rsid w:val="006406D0"/>
    <w:rsid w:val="006C4F18"/>
    <w:rsid w:val="00710DA5"/>
    <w:rsid w:val="007302E1"/>
    <w:rsid w:val="00760E0C"/>
    <w:rsid w:val="00782995"/>
    <w:rsid w:val="00807361"/>
    <w:rsid w:val="00827583"/>
    <w:rsid w:val="00937A54"/>
    <w:rsid w:val="00965E94"/>
    <w:rsid w:val="009A7DDE"/>
    <w:rsid w:val="00A4523D"/>
    <w:rsid w:val="00C261C0"/>
    <w:rsid w:val="00D9171D"/>
    <w:rsid w:val="00E20751"/>
    <w:rsid w:val="00E444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F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6FE1"/>
    <w:pPr>
      <w:spacing w:after="0" w:line="240" w:lineRule="auto"/>
    </w:pPr>
  </w:style>
  <w:style w:type="character" w:customStyle="1" w:styleId="SinespaciadoCar">
    <w:name w:val="Sin espaciado Car"/>
    <w:link w:val="Sinespaciado"/>
    <w:uiPriority w:val="1"/>
    <w:locked/>
    <w:rsid w:val="004A6F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F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A6FE1"/>
    <w:pPr>
      <w:spacing w:after="0" w:line="240" w:lineRule="auto"/>
    </w:pPr>
  </w:style>
  <w:style w:type="character" w:customStyle="1" w:styleId="SinespaciadoCar">
    <w:name w:val="Sin espaciado Car"/>
    <w:link w:val="Sinespaciado"/>
    <w:uiPriority w:val="1"/>
    <w:locked/>
    <w:rsid w:val="004A6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1436</Words>
  <Characters>7904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Z400</cp:lastModifiedBy>
  <cp:revision>21</cp:revision>
  <dcterms:created xsi:type="dcterms:W3CDTF">2022-03-11T20:09:00Z</dcterms:created>
  <dcterms:modified xsi:type="dcterms:W3CDTF">2022-03-28T22:25:00Z</dcterms:modified>
</cp:coreProperties>
</file>