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2DD" w:rsidRPr="002D29C7" w:rsidRDefault="008D22DD" w:rsidP="006058F4">
      <w:pPr>
        <w:pStyle w:val="Sinespaciado"/>
        <w:ind w:left="3540"/>
        <w:jc w:val="both"/>
        <w:rPr>
          <w:rFonts w:ascii="Times New Roman" w:hAnsi="Times New Roman" w:cs="Times New Roman"/>
          <w:sz w:val="24"/>
          <w:szCs w:val="24"/>
        </w:rPr>
      </w:pPr>
      <w:r w:rsidRPr="002D29C7">
        <w:rPr>
          <w:rFonts w:ascii="Times New Roman" w:hAnsi="Times New Roman" w:cs="Times New Roman"/>
          <w:sz w:val="24"/>
          <w:szCs w:val="24"/>
        </w:rPr>
        <w:t>REUNIÓN DE LAS COMISIONES LEGISLATIVAS DE:</w:t>
      </w:r>
    </w:p>
    <w:p w:rsidR="008D22DD" w:rsidRPr="002D29C7" w:rsidRDefault="008D22DD" w:rsidP="00121C75">
      <w:pPr>
        <w:pStyle w:val="Sinespaciado"/>
        <w:ind w:left="3540"/>
        <w:jc w:val="both"/>
        <w:rPr>
          <w:rFonts w:ascii="Times New Roman" w:hAnsi="Times New Roman" w:cs="Times New Roman"/>
          <w:sz w:val="24"/>
          <w:szCs w:val="24"/>
        </w:rPr>
      </w:pPr>
      <w:r w:rsidRPr="002D29C7">
        <w:rPr>
          <w:rFonts w:ascii="Times New Roman" w:hAnsi="Times New Roman" w:cs="Times New Roman"/>
          <w:sz w:val="24"/>
          <w:szCs w:val="24"/>
        </w:rPr>
        <w:t>-</w:t>
      </w:r>
      <w:r w:rsidR="005568BF" w:rsidRPr="002D29C7">
        <w:rPr>
          <w:rFonts w:ascii="Times New Roman" w:hAnsi="Times New Roman" w:cs="Times New Roman"/>
          <w:sz w:val="24"/>
          <w:szCs w:val="24"/>
        </w:rPr>
        <w:t xml:space="preserve"> </w:t>
      </w:r>
      <w:r w:rsidRPr="002D29C7">
        <w:rPr>
          <w:rFonts w:ascii="Times New Roman" w:hAnsi="Times New Roman" w:cs="Times New Roman"/>
          <w:sz w:val="24"/>
          <w:szCs w:val="24"/>
        </w:rPr>
        <w:t>TRABAJO, PREVISIÓN Y SEGURIDAD SOCIAL</w:t>
      </w:r>
    </w:p>
    <w:p w:rsidR="008D22DD" w:rsidRPr="002D29C7" w:rsidRDefault="008D22DD" w:rsidP="00121C75">
      <w:pPr>
        <w:pStyle w:val="Sinespaciado"/>
        <w:ind w:left="3540"/>
        <w:jc w:val="both"/>
        <w:rPr>
          <w:rFonts w:ascii="Times New Roman" w:hAnsi="Times New Roman" w:cs="Times New Roman"/>
          <w:sz w:val="24"/>
          <w:szCs w:val="24"/>
        </w:rPr>
      </w:pPr>
      <w:r w:rsidRPr="002D29C7">
        <w:rPr>
          <w:rFonts w:ascii="Times New Roman" w:hAnsi="Times New Roman" w:cs="Times New Roman"/>
          <w:sz w:val="24"/>
          <w:szCs w:val="24"/>
        </w:rPr>
        <w:t>-</w:t>
      </w:r>
      <w:r w:rsidR="005568BF" w:rsidRPr="002D29C7">
        <w:rPr>
          <w:rFonts w:ascii="Times New Roman" w:hAnsi="Times New Roman" w:cs="Times New Roman"/>
          <w:sz w:val="24"/>
          <w:szCs w:val="24"/>
        </w:rPr>
        <w:t xml:space="preserve"> </w:t>
      </w:r>
      <w:r w:rsidRPr="002D29C7">
        <w:rPr>
          <w:rFonts w:ascii="Times New Roman" w:hAnsi="Times New Roman" w:cs="Times New Roman"/>
          <w:sz w:val="24"/>
          <w:szCs w:val="24"/>
        </w:rPr>
        <w:t>PROCURACIÓN Y ADMINISTRACIÓN DE JUSTICIA</w:t>
      </w:r>
    </w:p>
    <w:p w:rsidR="008D22DD" w:rsidRPr="002D29C7" w:rsidRDefault="008D22DD" w:rsidP="006058F4">
      <w:pPr>
        <w:pStyle w:val="Sinespaciado"/>
        <w:ind w:left="3540"/>
        <w:jc w:val="both"/>
        <w:rPr>
          <w:rFonts w:ascii="Times New Roman" w:hAnsi="Times New Roman" w:cs="Times New Roman"/>
          <w:sz w:val="24"/>
          <w:szCs w:val="24"/>
        </w:rPr>
      </w:pPr>
      <w:r w:rsidRPr="002D29C7">
        <w:rPr>
          <w:rFonts w:ascii="Times New Roman" w:hAnsi="Times New Roman" w:cs="Times New Roman"/>
          <w:sz w:val="24"/>
          <w:szCs w:val="24"/>
        </w:rPr>
        <w:t xml:space="preserve">DE LA </w:t>
      </w:r>
      <w:r w:rsidR="005568BF" w:rsidRPr="002D29C7">
        <w:rPr>
          <w:rFonts w:ascii="Times New Roman" w:hAnsi="Times New Roman" w:cs="Times New Roman"/>
          <w:sz w:val="24"/>
          <w:szCs w:val="24"/>
        </w:rPr>
        <w:t xml:space="preserve">H. </w:t>
      </w:r>
      <w:r w:rsidRPr="002D29C7">
        <w:rPr>
          <w:rFonts w:ascii="Times New Roman" w:hAnsi="Times New Roman" w:cs="Times New Roman"/>
          <w:sz w:val="24"/>
          <w:szCs w:val="24"/>
        </w:rPr>
        <w:t>LXI LEGISLATURA DEL ESTADO DE MÉXICO.</w:t>
      </w:r>
    </w:p>
    <w:p w:rsidR="000D7C6E" w:rsidRPr="002D29C7" w:rsidRDefault="000D7C6E" w:rsidP="006058F4">
      <w:pPr>
        <w:pStyle w:val="Sinespaciado"/>
        <w:ind w:left="3540"/>
        <w:jc w:val="both"/>
        <w:rPr>
          <w:rFonts w:ascii="Times New Roman" w:hAnsi="Times New Roman" w:cs="Times New Roman"/>
          <w:sz w:val="24"/>
          <w:szCs w:val="24"/>
        </w:rPr>
      </w:pPr>
    </w:p>
    <w:p w:rsidR="00615596" w:rsidRPr="002D29C7" w:rsidRDefault="00615596" w:rsidP="006058F4">
      <w:pPr>
        <w:pStyle w:val="Sinespaciado"/>
        <w:ind w:left="3540"/>
        <w:jc w:val="both"/>
        <w:rPr>
          <w:rFonts w:ascii="Times New Roman" w:hAnsi="Times New Roman" w:cs="Times New Roman"/>
          <w:sz w:val="24"/>
          <w:szCs w:val="24"/>
        </w:rPr>
      </w:pPr>
    </w:p>
    <w:p w:rsidR="00615596" w:rsidRPr="002D29C7" w:rsidRDefault="00615596" w:rsidP="005B156A">
      <w:pPr>
        <w:pStyle w:val="Sinespaciado"/>
        <w:ind w:left="3540"/>
        <w:jc w:val="both"/>
        <w:rPr>
          <w:rFonts w:ascii="Times New Roman" w:hAnsi="Times New Roman" w:cs="Times New Roman"/>
          <w:sz w:val="18"/>
          <w:szCs w:val="18"/>
        </w:rPr>
      </w:pPr>
      <w:r w:rsidRPr="002D29C7">
        <w:rPr>
          <w:rFonts w:ascii="Times New Roman" w:hAnsi="Times New Roman" w:cs="Times New Roman"/>
          <w:sz w:val="18"/>
          <w:szCs w:val="18"/>
        </w:rPr>
        <w:t>- ANÁLISIS DE LA INICIATIVA CON PROYECTO DE DECRETO POR EL QUE SE REFORMA LA FRACCIÓN VI DEL ARTÍCULO 219 DE LA LEY DEL TRABAJO DE LOS SERVIDORES PÚBLICOS DEL ESTADO Y MUNICIPIOS, PRESENTADA POR EL DIPUTADO MARIO SANTANA CARBAJAL, EN NOMBRE DEL GRUPO PARLAMENTARIO DEL PARTIDO REVOLUCIONARIO INSTITUCIONAL.</w:t>
      </w:r>
    </w:p>
    <w:p w:rsidR="00615596" w:rsidRPr="002D29C7" w:rsidRDefault="00615596" w:rsidP="006058F4">
      <w:pPr>
        <w:pStyle w:val="Sinespaciado"/>
        <w:ind w:left="3540"/>
        <w:jc w:val="both"/>
        <w:rPr>
          <w:rFonts w:ascii="Times New Roman" w:hAnsi="Times New Roman" w:cs="Times New Roman"/>
          <w:sz w:val="24"/>
          <w:szCs w:val="24"/>
        </w:rPr>
      </w:pPr>
    </w:p>
    <w:p w:rsidR="000D7C6E" w:rsidRPr="002D29C7" w:rsidRDefault="000D7C6E" w:rsidP="006058F4">
      <w:pPr>
        <w:pStyle w:val="Sinespaciado"/>
        <w:ind w:left="3540"/>
        <w:jc w:val="both"/>
        <w:rPr>
          <w:rFonts w:ascii="Times New Roman" w:hAnsi="Times New Roman" w:cs="Times New Roman"/>
          <w:sz w:val="24"/>
          <w:szCs w:val="24"/>
        </w:rPr>
      </w:pPr>
    </w:p>
    <w:p w:rsidR="008D22DD" w:rsidRPr="002D29C7" w:rsidRDefault="008D22DD" w:rsidP="006058F4">
      <w:pPr>
        <w:pStyle w:val="Sinespaciado"/>
        <w:ind w:left="3540"/>
        <w:jc w:val="both"/>
        <w:rPr>
          <w:rFonts w:ascii="Times New Roman" w:hAnsi="Times New Roman" w:cs="Times New Roman"/>
          <w:sz w:val="24"/>
          <w:szCs w:val="24"/>
        </w:rPr>
      </w:pPr>
      <w:r w:rsidRPr="002D29C7">
        <w:rPr>
          <w:rFonts w:ascii="Times New Roman" w:hAnsi="Times New Roman" w:cs="Times New Roman"/>
          <w:sz w:val="24"/>
          <w:szCs w:val="24"/>
        </w:rPr>
        <w:t>CELEBRADA EL DÍA 23 DE JUNIO DEL 2022.</w:t>
      </w:r>
    </w:p>
    <w:p w:rsidR="008D22DD" w:rsidRPr="002D29C7" w:rsidRDefault="008D22DD" w:rsidP="006058F4">
      <w:pPr>
        <w:pStyle w:val="Sinespaciado"/>
        <w:jc w:val="both"/>
        <w:rPr>
          <w:rFonts w:ascii="Times New Roman" w:hAnsi="Times New Roman" w:cs="Times New Roman"/>
          <w:sz w:val="24"/>
          <w:szCs w:val="24"/>
        </w:rPr>
      </w:pPr>
    </w:p>
    <w:p w:rsidR="008D22DD" w:rsidRPr="002D29C7" w:rsidRDefault="008D22DD" w:rsidP="006058F4">
      <w:pPr>
        <w:pStyle w:val="Sinespaciado"/>
        <w:jc w:val="both"/>
        <w:rPr>
          <w:rFonts w:ascii="Times New Roman" w:hAnsi="Times New Roman" w:cs="Times New Roman"/>
          <w:sz w:val="24"/>
          <w:szCs w:val="24"/>
        </w:rPr>
      </w:pPr>
    </w:p>
    <w:p w:rsidR="008D22DD" w:rsidRPr="002D29C7" w:rsidRDefault="008D22DD" w:rsidP="00857AA2">
      <w:pPr>
        <w:pStyle w:val="Sinespaciado"/>
        <w:jc w:val="center"/>
        <w:rPr>
          <w:rFonts w:ascii="Times New Roman" w:hAnsi="Times New Roman" w:cs="Times New Roman"/>
          <w:sz w:val="24"/>
          <w:szCs w:val="24"/>
        </w:rPr>
      </w:pPr>
      <w:r w:rsidRPr="002D29C7">
        <w:rPr>
          <w:rFonts w:ascii="Times New Roman" w:hAnsi="Times New Roman" w:cs="Times New Roman"/>
          <w:sz w:val="24"/>
          <w:szCs w:val="24"/>
        </w:rPr>
        <w:t>PRESIDENCIA DEL DIP</w:t>
      </w:r>
      <w:r w:rsidR="005B156A">
        <w:rPr>
          <w:rFonts w:ascii="Times New Roman" w:hAnsi="Times New Roman" w:cs="Times New Roman"/>
          <w:sz w:val="24"/>
          <w:szCs w:val="24"/>
        </w:rPr>
        <w:t>UTADO</w:t>
      </w:r>
      <w:r w:rsidRPr="002D29C7">
        <w:rPr>
          <w:rFonts w:ascii="Times New Roman" w:hAnsi="Times New Roman" w:cs="Times New Roman"/>
          <w:sz w:val="24"/>
          <w:szCs w:val="24"/>
        </w:rPr>
        <w:t xml:space="preserve"> GERARDO ULLOA PÉREZ.</w:t>
      </w:r>
    </w:p>
    <w:p w:rsidR="008D22DD" w:rsidRPr="002D29C7" w:rsidRDefault="008D22DD" w:rsidP="006058F4">
      <w:pPr>
        <w:pStyle w:val="Sinespaciado"/>
        <w:jc w:val="both"/>
        <w:rPr>
          <w:rFonts w:ascii="Times New Roman" w:hAnsi="Times New Roman" w:cs="Times New Roman"/>
          <w:sz w:val="24"/>
          <w:szCs w:val="24"/>
        </w:rPr>
      </w:pPr>
    </w:p>
    <w:p w:rsidR="008D22DD" w:rsidRPr="002D29C7" w:rsidRDefault="008D22D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PRESIDENTA</w:t>
      </w:r>
      <w:r w:rsidR="00C31220">
        <w:rPr>
          <w:rFonts w:ascii="Times New Roman" w:hAnsi="Times New Roman" w:cs="Times New Roman"/>
          <w:sz w:val="24"/>
          <w:szCs w:val="24"/>
        </w:rPr>
        <w:t xml:space="preserve"> DIP. GERARDO ULLOA PÉREZ. Buena</w:t>
      </w:r>
      <w:r w:rsidRPr="002D29C7">
        <w:rPr>
          <w:rFonts w:ascii="Times New Roman" w:hAnsi="Times New Roman" w:cs="Times New Roman"/>
          <w:sz w:val="24"/>
          <w:szCs w:val="24"/>
        </w:rPr>
        <w:t>s tardes a las diputadas y diputados, y a quienes nos acompañan, bienvenidos a la reunión de trabajo de Comisiones Legislativas Unidas de Trabajo, Previsión y Seguridad Social y Procuración y Administración de Justicia.</w:t>
      </w:r>
    </w:p>
    <w:p w:rsidR="008D22DD" w:rsidRPr="002D29C7" w:rsidRDefault="008D22DD" w:rsidP="006058F4">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Nuevamente buenas tardes a todos, doy la bienvenida y agradezco la asistencia de las diputadas y los diputados que integran las Comisiones Legislativas de Trabajo, Previsión y Seguridad Social así como de Procuración y Administración de Justi</w:t>
      </w:r>
      <w:r w:rsidR="008A0EF9" w:rsidRPr="002D29C7">
        <w:rPr>
          <w:rFonts w:ascii="Times New Roman" w:hAnsi="Times New Roman" w:cs="Times New Roman"/>
          <w:sz w:val="24"/>
          <w:szCs w:val="24"/>
        </w:rPr>
        <w:t xml:space="preserve">cia; </w:t>
      </w:r>
      <w:r w:rsidRPr="002D29C7">
        <w:rPr>
          <w:rFonts w:ascii="Times New Roman" w:hAnsi="Times New Roman" w:cs="Times New Roman"/>
          <w:sz w:val="24"/>
          <w:szCs w:val="24"/>
        </w:rPr>
        <w:t>Igualmente agradezco la presencia de quienes nos acompañan en este Recinto y saludamos a quienes lo hacen a través de las redes sociales.</w:t>
      </w:r>
    </w:p>
    <w:p w:rsidR="008D22DD" w:rsidRPr="002D29C7" w:rsidRDefault="008D22DD" w:rsidP="006058F4">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La reunión en modalidad mixta se sujeta a lo establecido en el artículo 40 Bis de la Ley Orgánica del este Poder Legislativo.</w:t>
      </w:r>
    </w:p>
    <w:p w:rsidR="008D22DD" w:rsidRPr="002D29C7" w:rsidRDefault="008D22DD" w:rsidP="006058F4">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Para la validez de la reunión pido a la Secretaría pase lista de asistencia y verifique la existencia del quorum. Por favor diputado Jesús Isidro Moreno Mercado ¿Me escucha?</w:t>
      </w:r>
    </w:p>
    <w:p w:rsidR="008D22DD" w:rsidRPr="002D29C7" w:rsidRDefault="008D22DD" w:rsidP="006058F4">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¿Me escuchas diputado Jesús Isidro? No se escucha tu audio.</w:t>
      </w:r>
    </w:p>
    <w:p w:rsidR="008D22DD" w:rsidRPr="002D29C7" w:rsidRDefault="008D22D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SECRETARIO DIP. JESÚS ISIDRO MORENO MERCADO. </w:t>
      </w:r>
      <w:r w:rsidR="00615596" w:rsidRPr="002D29C7">
        <w:rPr>
          <w:rFonts w:ascii="Times New Roman" w:hAnsi="Times New Roman" w:cs="Times New Roman"/>
          <w:sz w:val="24"/>
          <w:szCs w:val="24"/>
        </w:rPr>
        <w:t>¿</w:t>
      </w:r>
      <w:r w:rsidR="001C6A0E" w:rsidRPr="002D29C7">
        <w:rPr>
          <w:rFonts w:ascii="Times New Roman" w:hAnsi="Times New Roman" w:cs="Times New Roman"/>
          <w:sz w:val="24"/>
          <w:szCs w:val="24"/>
        </w:rPr>
        <w:t>Si me escuchan? c</w:t>
      </w:r>
      <w:r w:rsidRPr="002D29C7">
        <w:rPr>
          <w:rFonts w:ascii="Times New Roman" w:hAnsi="Times New Roman" w:cs="Times New Roman"/>
          <w:sz w:val="24"/>
          <w:szCs w:val="24"/>
        </w:rPr>
        <w:t xml:space="preserve">reo que allá en </w:t>
      </w:r>
      <w:r w:rsidR="00F17452" w:rsidRPr="002D29C7">
        <w:rPr>
          <w:rFonts w:ascii="Times New Roman" w:hAnsi="Times New Roman" w:cs="Times New Roman"/>
          <w:sz w:val="24"/>
          <w:szCs w:val="24"/>
        </w:rPr>
        <w:t>l</w:t>
      </w:r>
      <w:r w:rsidRPr="002D29C7">
        <w:rPr>
          <w:rFonts w:ascii="Times New Roman" w:hAnsi="Times New Roman" w:cs="Times New Roman"/>
          <w:sz w:val="24"/>
          <w:szCs w:val="24"/>
        </w:rPr>
        <w:t>a Cámara no.</w:t>
      </w:r>
    </w:p>
    <w:p w:rsidR="008D22DD" w:rsidRPr="002D29C7" w:rsidRDefault="008D22D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PRESIDENTE DIP. GERARDO ULLOA PÉREZ. Ya te escuchamos diputado.</w:t>
      </w:r>
    </w:p>
    <w:p w:rsidR="008D22DD" w:rsidRPr="002D29C7" w:rsidRDefault="008D22D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SECRETARIO DIP. JESÚS ISIDRO MORENO MERCADO. Verifico la asistencia.</w:t>
      </w:r>
    </w:p>
    <w:p w:rsidR="008D22DD" w:rsidRPr="002D29C7" w:rsidRDefault="008D22DD" w:rsidP="006058F4">
      <w:pPr>
        <w:pStyle w:val="Sinespaciado"/>
        <w:jc w:val="center"/>
        <w:rPr>
          <w:rFonts w:ascii="Times New Roman" w:hAnsi="Times New Roman" w:cs="Times New Roman"/>
          <w:i/>
          <w:sz w:val="24"/>
          <w:szCs w:val="24"/>
        </w:rPr>
      </w:pPr>
      <w:r w:rsidRPr="002D29C7">
        <w:rPr>
          <w:rFonts w:ascii="Times New Roman" w:hAnsi="Times New Roman" w:cs="Times New Roman"/>
          <w:i/>
          <w:sz w:val="24"/>
          <w:szCs w:val="24"/>
        </w:rPr>
        <w:t>(Registro de asistencia)</w:t>
      </w:r>
    </w:p>
    <w:p w:rsidR="00CD4172" w:rsidRPr="002D29C7" w:rsidRDefault="00CD4172" w:rsidP="00CD4172">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SECRETARIO DIP. JESÚS ISIDRO MORENO MERCADO. Existe quorum por lo tanto </w:t>
      </w:r>
      <w:r w:rsidR="007A07DA" w:rsidRPr="002D29C7">
        <w:rPr>
          <w:rFonts w:ascii="Times New Roman" w:hAnsi="Times New Roman" w:cs="Times New Roman"/>
          <w:sz w:val="24"/>
          <w:szCs w:val="24"/>
        </w:rPr>
        <w:t xml:space="preserve">se </w:t>
      </w:r>
      <w:r w:rsidRPr="002D29C7">
        <w:rPr>
          <w:rFonts w:ascii="Times New Roman" w:hAnsi="Times New Roman" w:cs="Times New Roman"/>
          <w:sz w:val="24"/>
          <w:szCs w:val="24"/>
        </w:rPr>
        <w:t>puede abrir la</w:t>
      </w:r>
      <w:r w:rsidR="007A07DA" w:rsidRPr="002D29C7">
        <w:rPr>
          <w:rFonts w:ascii="Times New Roman" w:hAnsi="Times New Roman" w:cs="Times New Roman"/>
          <w:sz w:val="24"/>
          <w:szCs w:val="24"/>
        </w:rPr>
        <w:t xml:space="preserve"> reunión</w:t>
      </w:r>
      <w:r w:rsidRPr="002D29C7">
        <w:rPr>
          <w:rFonts w:ascii="Times New Roman" w:hAnsi="Times New Roman" w:cs="Times New Roman"/>
          <w:sz w:val="24"/>
          <w:szCs w:val="24"/>
        </w:rPr>
        <w:t>.</w:t>
      </w:r>
    </w:p>
    <w:p w:rsidR="007A07DA" w:rsidRPr="002D29C7" w:rsidRDefault="003653BF"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PRESIDENTE DIP. GERARDO ULLOA PÉREZ. </w:t>
      </w:r>
      <w:r w:rsidR="003B752D" w:rsidRPr="002D29C7">
        <w:rPr>
          <w:rFonts w:ascii="Times New Roman" w:hAnsi="Times New Roman" w:cs="Times New Roman"/>
          <w:sz w:val="24"/>
          <w:szCs w:val="24"/>
        </w:rPr>
        <w:t xml:space="preserve">Diputadas y diputados que están en línea </w:t>
      </w:r>
      <w:r w:rsidR="00685393" w:rsidRPr="002D29C7">
        <w:rPr>
          <w:rFonts w:ascii="Times New Roman" w:hAnsi="Times New Roman" w:cs="Times New Roman"/>
          <w:sz w:val="24"/>
          <w:szCs w:val="24"/>
        </w:rPr>
        <w:t>¿</w:t>
      </w:r>
      <w:r w:rsidR="004E76DC" w:rsidRPr="002D29C7">
        <w:rPr>
          <w:rFonts w:ascii="Times New Roman" w:hAnsi="Times New Roman" w:cs="Times New Roman"/>
          <w:sz w:val="24"/>
          <w:szCs w:val="24"/>
        </w:rPr>
        <w:t>n</w:t>
      </w:r>
      <w:r w:rsidR="00685393" w:rsidRPr="002D29C7">
        <w:rPr>
          <w:rFonts w:ascii="Times New Roman" w:hAnsi="Times New Roman" w:cs="Times New Roman"/>
          <w:sz w:val="24"/>
          <w:szCs w:val="24"/>
        </w:rPr>
        <w:t xml:space="preserve">os </w:t>
      </w:r>
      <w:r w:rsidR="003B752D" w:rsidRPr="002D29C7">
        <w:rPr>
          <w:rFonts w:ascii="Times New Roman" w:hAnsi="Times New Roman" w:cs="Times New Roman"/>
          <w:sz w:val="24"/>
          <w:szCs w:val="24"/>
        </w:rPr>
        <w:t xml:space="preserve">escuchan? </w:t>
      </w:r>
    </w:p>
    <w:p w:rsidR="003B752D" w:rsidRPr="002D29C7" w:rsidRDefault="007A07DA" w:rsidP="007A07DA">
      <w:pPr>
        <w:pStyle w:val="Sinespaciado"/>
        <w:ind w:firstLine="709"/>
        <w:jc w:val="both"/>
        <w:rPr>
          <w:rFonts w:ascii="Times New Roman" w:hAnsi="Times New Roman" w:cs="Times New Roman"/>
          <w:sz w:val="24"/>
          <w:szCs w:val="24"/>
        </w:rPr>
      </w:pPr>
      <w:r w:rsidRPr="002D29C7">
        <w:rPr>
          <w:rFonts w:ascii="Times New Roman" w:hAnsi="Times New Roman" w:cs="Times New Roman"/>
          <w:sz w:val="24"/>
          <w:szCs w:val="24"/>
        </w:rPr>
        <w:t>D</w:t>
      </w:r>
      <w:r w:rsidR="003B752D" w:rsidRPr="002D29C7">
        <w:rPr>
          <w:rFonts w:ascii="Times New Roman" w:hAnsi="Times New Roman" w:cs="Times New Roman"/>
          <w:sz w:val="24"/>
          <w:szCs w:val="24"/>
        </w:rPr>
        <w:t>iputado Jesús, tenemos problemas ahí en la comunicación de su parte y vamos a</w:t>
      </w:r>
      <w:r w:rsidR="007D09D3" w:rsidRPr="002D29C7">
        <w:rPr>
          <w:rFonts w:ascii="Times New Roman" w:hAnsi="Times New Roman" w:cs="Times New Roman"/>
          <w:sz w:val="24"/>
          <w:szCs w:val="24"/>
        </w:rPr>
        <w:t>…</w:t>
      </w:r>
      <w:r w:rsidR="003B752D" w:rsidRPr="002D29C7">
        <w:rPr>
          <w:rFonts w:ascii="Times New Roman" w:hAnsi="Times New Roman" w:cs="Times New Roman"/>
          <w:sz w:val="24"/>
          <w:szCs w:val="24"/>
        </w:rPr>
        <w:t xml:space="preserve"> ¿sí me escuchas diputado, diputado Jesús Isidro me escuchas? Tenemos problemas ahí con la comunicación.</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SECRETARIO DIP. JESÚS ISIDRO MORENO MERCADO. No sé si alguien más de los que estén </w:t>
      </w:r>
      <w:r w:rsidR="002A7AE3" w:rsidRPr="002D29C7">
        <w:rPr>
          <w:rFonts w:ascii="Times New Roman" w:hAnsi="Times New Roman" w:cs="Times New Roman"/>
          <w:sz w:val="24"/>
          <w:szCs w:val="24"/>
        </w:rPr>
        <w:t>presentes</w:t>
      </w:r>
      <w:r w:rsidR="00506B23" w:rsidRPr="002D29C7">
        <w:rPr>
          <w:rFonts w:ascii="Times New Roman" w:hAnsi="Times New Roman" w:cs="Times New Roman"/>
          <w:sz w:val="24"/>
          <w:szCs w:val="24"/>
        </w:rPr>
        <w:t xml:space="preserve"> quiera llevar la secretaría.</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PRESIDENTE DIP. GERARDO ULLOA PÉREZ. Bueno, diputado Jesús Isidro, si nos permites nos apoyaría como Secretario el diputado Alfredo Quiroz Fuentes.</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SECRETARIO DIP. JESÚS ISIDRO MORENO MERCADO. Sí.</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lastRenderedPageBreak/>
        <w:t>PRESIDENTE DIP. GERARDO ULLOA PÉREZ. Muy bien, gracias diputado.</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ab/>
        <w:t>Se declara la exis</w:t>
      </w:r>
      <w:r w:rsidR="00314539" w:rsidRPr="002D29C7">
        <w:rPr>
          <w:rFonts w:ascii="Times New Roman" w:hAnsi="Times New Roman" w:cs="Times New Roman"/>
          <w:sz w:val="24"/>
          <w:szCs w:val="24"/>
        </w:rPr>
        <w:t>tencia del quórum y se abre la r</w:t>
      </w:r>
      <w:r w:rsidRPr="002D29C7">
        <w:rPr>
          <w:rFonts w:ascii="Times New Roman" w:hAnsi="Times New Roman" w:cs="Times New Roman"/>
          <w:sz w:val="24"/>
          <w:szCs w:val="24"/>
        </w:rPr>
        <w:t>eunión de las Comisiones Legislativas Unidas de Trabajo, Previsión y Seguridad Social y de Procuración y Administración de Justicia, siendo las doce del día con treinta y tres minutos del jueves veintitrés de junio del año dos mil veintidós.</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ab/>
        <w:t>Con fundamento en el artículo 16 de nuestro reglamento, la reunión será pública</w:t>
      </w:r>
      <w:r w:rsidR="00314539" w:rsidRPr="002D29C7">
        <w:rPr>
          <w:rFonts w:ascii="Times New Roman" w:hAnsi="Times New Roman" w:cs="Times New Roman"/>
          <w:sz w:val="24"/>
          <w:szCs w:val="24"/>
        </w:rPr>
        <w:t xml:space="preserve">, </w:t>
      </w:r>
      <w:r w:rsidRPr="002D29C7">
        <w:rPr>
          <w:rFonts w:ascii="Times New Roman" w:hAnsi="Times New Roman" w:cs="Times New Roman"/>
          <w:sz w:val="24"/>
          <w:szCs w:val="24"/>
        </w:rPr>
        <w:t xml:space="preserve"> </w:t>
      </w:r>
      <w:r w:rsidR="00314539" w:rsidRPr="002D29C7">
        <w:rPr>
          <w:rFonts w:ascii="Times New Roman" w:hAnsi="Times New Roman" w:cs="Times New Roman"/>
          <w:sz w:val="24"/>
          <w:szCs w:val="24"/>
        </w:rPr>
        <w:t>p</w:t>
      </w:r>
      <w:r w:rsidRPr="002D29C7">
        <w:rPr>
          <w:rFonts w:ascii="Times New Roman" w:hAnsi="Times New Roman" w:cs="Times New Roman"/>
          <w:sz w:val="24"/>
          <w:szCs w:val="24"/>
        </w:rPr>
        <w:t>ido a la Secretaría dé cuenta de la propuesta del orden del día.</w:t>
      </w:r>
    </w:p>
    <w:p w:rsidR="002A7AE3"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SECRETARIO DIP. ALFREDO QUIROZ FUENTES. Gracias Presidente. </w:t>
      </w:r>
    </w:p>
    <w:p w:rsidR="003B752D" w:rsidRPr="002D29C7" w:rsidRDefault="003B752D" w:rsidP="002A7AE3">
      <w:pPr>
        <w:pStyle w:val="Sinespaciado"/>
        <w:ind w:firstLine="709"/>
        <w:jc w:val="both"/>
        <w:rPr>
          <w:rFonts w:ascii="Times New Roman" w:hAnsi="Times New Roman" w:cs="Times New Roman"/>
          <w:sz w:val="24"/>
          <w:szCs w:val="24"/>
        </w:rPr>
      </w:pPr>
      <w:r w:rsidRPr="002D29C7">
        <w:rPr>
          <w:rFonts w:ascii="Times New Roman" w:hAnsi="Times New Roman" w:cs="Times New Roman"/>
          <w:sz w:val="24"/>
          <w:szCs w:val="24"/>
        </w:rPr>
        <w:t>También asimismo, registro la asistencia de la diputada Evelyn Osornio.</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ab/>
        <w:t>La propuesta de orden del día es la siguiente:</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ab/>
        <w:t>1.- Análisis de la iniciativa con proyecto de decreto por el que se reforma la fracción VI del artículo 219 de la Ley del Trabajo de los Servidores Públicos del Estado y Municipios, presentada por el diputado Mario Santana Carbajal, en nombre del Grupo Parlamentario del Partido Revolucionario Institucional.</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ab/>
        <w:t>2.- Clausura de la reunión.</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PRESIDENTE DIP. GERARDO ULLOA PÉREZ. Registramos la asistencia de la diputada María Luisa</w:t>
      </w:r>
      <w:r w:rsidR="00F027C2" w:rsidRPr="002D29C7">
        <w:rPr>
          <w:rFonts w:ascii="Times New Roman" w:hAnsi="Times New Roman" w:cs="Times New Roman"/>
          <w:sz w:val="24"/>
          <w:szCs w:val="24"/>
        </w:rPr>
        <w:t xml:space="preserve"> y </w:t>
      </w:r>
      <w:r w:rsidRPr="002D29C7">
        <w:rPr>
          <w:rFonts w:ascii="Times New Roman" w:hAnsi="Times New Roman" w:cs="Times New Roman"/>
          <w:sz w:val="24"/>
          <w:szCs w:val="24"/>
        </w:rPr>
        <w:t>pregunto a las diputadas y a los diputados que estén en línea</w:t>
      </w:r>
      <w:r w:rsidR="00F027C2" w:rsidRPr="002D29C7">
        <w:rPr>
          <w:rFonts w:ascii="Times New Roman" w:hAnsi="Times New Roman" w:cs="Times New Roman"/>
          <w:sz w:val="24"/>
          <w:szCs w:val="24"/>
        </w:rPr>
        <w:t>,</w:t>
      </w:r>
      <w:r w:rsidRPr="002D29C7">
        <w:rPr>
          <w:rFonts w:ascii="Times New Roman" w:hAnsi="Times New Roman" w:cs="Times New Roman"/>
          <w:sz w:val="24"/>
          <w:szCs w:val="24"/>
        </w:rPr>
        <w:t xml:space="preserve"> si alguien no haya escuchado su nombre. </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SECRETARIO DIP. ALFREDO QUIROZ FUENTES. La diputada Lilia Urbina registra su asistencia.</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PRESIDENTE DIP. GERARDO ULLOA PÉREZ. Continuamos con el desarrollo del orden del dí</w:t>
      </w:r>
      <w:r w:rsidR="00F027C2" w:rsidRPr="002D29C7">
        <w:rPr>
          <w:rFonts w:ascii="Times New Roman" w:hAnsi="Times New Roman" w:cs="Times New Roman"/>
          <w:sz w:val="24"/>
          <w:szCs w:val="24"/>
        </w:rPr>
        <w:t>a, p</w:t>
      </w:r>
      <w:r w:rsidRPr="002D29C7">
        <w:rPr>
          <w:rFonts w:ascii="Times New Roman" w:hAnsi="Times New Roman" w:cs="Times New Roman"/>
          <w:sz w:val="24"/>
          <w:szCs w:val="24"/>
        </w:rPr>
        <w:t>ido a quienes estén de acuerdo con la propuesta</w:t>
      </w:r>
      <w:r w:rsidR="00F027C2" w:rsidRPr="002D29C7">
        <w:rPr>
          <w:rFonts w:ascii="Times New Roman" w:hAnsi="Times New Roman" w:cs="Times New Roman"/>
          <w:sz w:val="24"/>
          <w:szCs w:val="24"/>
        </w:rPr>
        <w:t>,</w:t>
      </w:r>
      <w:r w:rsidRPr="002D29C7">
        <w:rPr>
          <w:rFonts w:ascii="Times New Roman" w:hAnsi="Times New Roman" w:cs="Times New Roman"/>
          <w:sz w:val="24"/>
          <w:szCs w:val="24"/>
        </w:rPr>
        <w:t xml:space="preserve"> se sirvan indicarlo en votación económica levantando la mano. ¿Quiénes estén en contra, quienes estén por la abstención?</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ab/>
        <w:t xml:space="preserve">Gracias. </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SECRETARIO DIP. ALFREDO QUIROZ FUENTES. La propuesta del orden del día ha sido aprobada por mayoría, por unanimidad de votos.</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PRESIDENTE DIP. GERARDO ULLOA PÉREZ. Considerando el punto 1,</w:t>
      </w:r>
      <w:r w:rsidR="009E1551" w:rsidRPr="002D29C7">
        <w:rPr>
          <w:rFonts w:ascii="Times New Roman" w:hAnsi="Times New Roman" w:cs="Times New Roman"/>
          <w:sz w:val="24"/>
          <w:szCs w:val="24"/>
        </w:rPr>
        <w:t xml:space="preserve"> iniciamos el a</w:t>
      </w:r>
      <w:r w:rsidRPr="002D29C7">
        <w:rPr>
          <w:rFonts w:ascii="Times New Roman" w:hAnsi="Times New Roman" w:cs="Times New Roman"/>
          <w:sz w:val="24"/>
          <w:szCs w:val="24"/>
        </w:rPr>
        <w:t>nálisis de la iniciativa con proyecto de decreto por el que se reforma la fracción VI del artículo 219 de la Ley del Trabajo de los Servidores Públicos del Estado y Municipios, presentada por el diputado Alfredo Quiroz Fuentes, Secretario de esta reunión de comisiones unidas.</w:t>
      </w:r>
    </w:p>
    <w:p w:rsidR="003B752D" w:rsidRPr="002D29C7" w:rsidRDefault="003B752D"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SECRETARIO DIP. ALFREDO QUIROZ FUENTES. </w:t>
      </w:r>
    </w:p>
    <w:p w:rsidR="003B752D" w:rsidRPr="002D29C7" w:rsidRDefault="003B752D" w:rsidP="006058F4">
      <w:pPr>
        <w:pStyle w:val="Sinespaciado"/>
        <w:jc w:val="center"/>
        <w:rPr>
          <w:rFonts w:ascii="Times New Roman" w:hAnsi="Times New Roman" w:cs="Times New Roman"/>
          <w:sz w:val="24"/>
          <w:szCs w:val="24"/>
        </w:rPr>
      </w:pPr>
      <w:r w:rsidRPr="002D29C7">
        <w:rPr>
          <w:rFonts w:ascii="Times New Roman" w:hAnsi="Times New Roman" w:cs="Times New Roman"/>
          <w:sz w:val="24"/>
          <w:szCs w:val="24"/>
        </w:rPr>
        <w:t>EXPOSICIÓN DE MOTIVOS</w:t>
      </w:r>
    </w:p>
    <w:p w:rsidR="00282729" w:rsidRPr="002D29C7" w:rsidRDefault="003B752D" w:rsidP="006058F4">
      <w:pPr>
        <w:pStyle w:val="Sinespaciado"/>
        <w:jc w:val="both"/>
        <w:rPr>
          <w:rFonts w:ascii="Times New Roman" w:eastAsia="Times New Roman" w:hAnsi="Times New Roman" w:cs="Times New Roman"/>
          <w:sz w:val="24"/>
          <w:szCs w:val="24"/>
        </w:rPr>
      </w:pPr>
      <w:r w:rsidRPr="002D29C7">
        <w:rPr>
          <w:rFonts w:ascii="Times New Roman" w:hAnsi="Times New Roman" w:cs="Times New Roman"/>
          <w:sz w:val="24"/>
          <w:szCs w:val="24"/>
        </w:rPr>
        <w:tab/>
        <w:t>El derecho del trabajo laboral</w:t>
      </w:r>
      <w:r w:rsidR="00A636C7" w:rsidRPr="002D29C7">
        <w:rPr>
          <w:rFonts w:ascii="Times New Roman" w:hAnsi="Times New Roman" w:cs="Times New Roman"/>
          <w:sz w:val="24"/>
          <w:szCs w:val="24"/>
        </w:rPr>
        <w:t xml:space="preserve"> forma parte </w:t>
      </w:r>
      <w:r w:rsidR="00AA1327" w:rsidRPr="002D29C7">
        <w:rPr>
          <w:rFonts w:ascii="Times New Roman" w:eastAsia="Times New Roman" w:hAnsi="Times New Roman" w:cs="Times New Roman"/>
          <w:sz w:val="24"/>
          <w:szCs w:val="24"/>
        </w:rPr>
        <w:t>del llamado derecho social que también integra el agrario y el de la seguridad social, que se aleja de las corrientes clásicas en materia principal más no en elementos como el uso y disposición de la propiedad, la libertad de contratación y la responsabilidad objetiva</w:t>
      </w:r>
      <w:r w:rsidR="00282729" w:rsidRPr="002D29C7">
        <w:rPr>
          <w:rFonts w:ascii="Times New Roman" w:eastAsia="Times New Roman" w:hAnsi="Times New Roman" w:cs="Times New Roman"/>
          <w:sz w:val="24"/>
          <w:szCs w:val="24"/>
        </w:rPr>
        <w:t>,</w:t>
      </w:r>
      <w:r w:rsidR="00AA1327" w:rsidRPr="002D29C7">
        <w:rPr>
          <w:rFonts w:ascii="Times New Roman" w:eastAsia="Times New Roman" w:hAnsi="Times New Roman" w:cs="Times New Roman"/>
          <w:sz w:val="24"/>
          <w:szCs w:val="24"/>
        </w:rPr>
        <w:t xml:space="preserve"> especialmente del patrón o contratante, en su momento el Maestro Héctor </w:t>
      </w:r>
      <w:proofErr w:type="spellStart"/>
      <w:r w:rsidR="00AA1327" w:rsidRPr="002D29C7">
        <w:rPr>
          <w:rFonts w:ascii="Times New Roman" w:eastAsia="Times New Roman" w:hAnsi="Times New Roman" w:cs="Times New Roman"/>
          <w:sz w:val="24"/>
          <w:szCs w:val="24"/>
        </w:rPr>
        <w:t>Fi</w:t>
      </w:r>
      <w:r w:rsidR="00D50017" w:rsidRPr="002D29C7">
        <w:rPr>
          <w:rFonts w:ascii="Times New Roman" w:eastAsia="Times New Roman" w:hAnsi="Times New Roman" w:cs="Times New Roman"/>
          <w:sz w:val="24"/>
          <w:szCs w:val="24"/>
        </w:rPr>
        <w:t>x</w:t>
      </w:r>
      <w:proofErr w:type="spellEnd"/>
      <w:r w:rsidR="00AA1327" w:rsidRPr="002D29C7">
        <w:rPr>
          <w:rFonts w:ascii="Times New Roman" w:eastAsia="Times New Roman" w:hAnsi="Times New Roman" w:cs="Times New Roman"/>
          <w:sz w:val="24"/>
          <w:szCs w:val="24"/>
        </w:rPr>
        <w:t xml:space="preserve"> Zamudio se refirió a estas disciplinas como el conjunto de normas jurídicas nacidas con independencia de las ya existentes</w:t>
      </w:r>
      <w:r w:rsidR="00282729" w:rsidRPr="002D29C7">
        <w:rPr>
          <w:rFonts w:ascii="Times New Roman" w:eastAsia="Times New Roman" w:hAnsi="Times New Roman" w:cs="Times New Roman"/>
          <w:sz w:val="24"/>
          <w:szCs w:val="24"/>
        </w:rPr>
        <w:t>,</w:t>
      </w:r>
      <w:r w:rsidR="00AA1327" w:rsidRPr="002D29C7">
        <w:rPr>
          <w:rFonts w:ascii="Times New Roman" w:eastAsia="Times New Roman" w:hAnsi="Times New Roman" w:cs="Times New Roman"/>
          <w:sz w:val="24"/>
          <w:szCs w:val="24"/>
        </w:rPr>
        <w:t xml:space="preserve"> y en situación equidistante respecto a la división tradicional de derecho público y privado como un tercer sector o una tercera dimensión que debe de considerarse como derecho de grupo proteccionista de los núcleos más débiles de la sociedad</w:t>
      </w:r>
      <w:r w:rsidR="00282729" w:rsidRPr="002D29C7">
        <w:rPr>
          <w:rFonts w:ascii="Times New Roman" w:eastAsia="Times New Roman" w:hAnsi="Times New Roman" w:cs="Times New Roman"/>
          <w:sz w:val="24"/>
          <w:szCs w:val="24"/>
        </w:rPr>
        <w:t>.</w:t>
      </w:r>
    </w:p>
    <w:p w:rsidR="00AA1327" w:rsidRPr="002D29C7" w:rsidRDefault="00282729" w:rsidP="00282729">
      <w:pPr>
        <w:pStyle w:val="Sinespaciado"/>
        <w:ind w:firstLine="709"/>
        <w:jc w:val="both"/>
        <w:rPr>
          <w:rFonts w:ascii="Times New Roman" w:hAnsi="Times New Roman" w:cs="Times New Roman"/>
          <w:sz w:val="24"/>
          <w:szCs w:val="24"/>
        </w:rPr>
      </w:pPr>
      <w:r w:rsidRPr="002D29C7">
        <w:rPr>
          <w:rFonts w:ascii="Times New Roman" w:eastAsia="Times New Roman" w:hAnsi="Times New Roman" w:cs="Times New Roman"/>
          <w:sz w:val="24"/>
          <w:szCs w:val="24"/>
        </w:rPr>
        <w:t>U</w:t>
      </w:r>
      <w:r w:rsidR="00AA1327" w:rsidRPr="002D29C7">
        <w:rPr>
          <w:rFonts w:ascii="Times New Roman" w:eastAsia="Times New Roman" w:hAnsi="Times New Roman" w:cs="Times New Roman"/>
          <w:sz w:val="24"/>
          <w:szCs w:val="24"/>
        </w:rPr>
        <w:t>n derecho de integración, equilibrador y comunitario ese sentido de brindar protección a los grupos en desventaja es un elemento fundamental para entender la especialización y precisión de la legislación laboral</w:t>
      </w:r>
      <w:r w:rsidR="00027F0E" w:rsidRPr="002D29C7">
        <w:rPr>
          <w:rFonts w:ascii="Times New Roman" w:eastAsia="Times New Roman" w:hAnsi="Times New Roman" w:cs="Times New Roman"/>
          <w:sz w:val="24"/>
          <w:szCs w:val="24"/>
        </w:rPr>
        <w:t>,</w:t>
      </w:r>
      <w:r w:rsidR="00AA1327" w:rsidRPr="002D29C7">
        <w:rPr>
          <w:rFonts w:ascii="Times New Roman" w:eastAsia="Times New Roman" w:hAnsi="Times New Roman" w:cs="Times New Roman"/>
          <w:sz w:val="24"/>
          <w:szCs w:val="24"/>
        </w:rPr>
        <w:t xml:space="preserve"> por ello, es nuestro deber procurar la mayor protección posible en favor de las personas trabajadoras, ya lo decía Cipriano Gómez Lara</w:t>
      </w:r>
      <w:r w:rsidR="00027F0E" w:rsidRPr="002D29C7">
        <w:rPr>
          <w:rFonts w:ascii="Times New Roman" w:eastAsia="Times New Roman" w:hAnsi="Times New Roman" w:cs="Times New Roman"/>
          <w:sz w:val="24"/>
          <w:szCs w:val="24"/>
        </w:rPr>
        <w:t>,</w:t>
      </w:r>
      <w:r w:rsidR="00AA1327" w:rsidRPr="002D29C7">
        <w:rPr>
          <w:rFonts w:ascii="Times New Roman" w:eastAsia="Times New Roman" w:hAnsi="Times New Roman" w:cs="Times New Roman"/>
          <w:sz w:val="24"/>
          <w:szCs w:val="24"/>
        </w:rPr>
        <w:t xml:space="preserve"> ni el patrón, ni el trabajador disponen de una absoluta libertad para el establecimiento de las condiciones que deben de regir una relación de trabajo y es el Estado que el que inst</w:t>
      </w:r>
      <w:r w:rsidR="00723184" w:rsidRPr="002D29C7">
        <w:rPr>
          <w:rFonts w:ascii="Times New Roman" w:eastAsia="Times New Roman" w:hAnsi="Times New Roman" w:cs="Times New Roman"/>
          <w:sz w:val="24"/>
          <w:szCs w:val="24"/>
        </w:rPr>
        <w:t>ru</w:t>
      </w:r>
      <w:r w:rsidR="00AA1327" w:rsidRPr="002D29C7">
        <w:rPr>
          <w:rFonts w:ascii="Times New Roman" w:eastAsia="Times New Roman" w:hAnsi="Times New Roman" w:cs="Times New Roman"/>
          <w:sz w:val="24"/>
          <w:szCs w:val="24"/>
        </w:rPr>
        <w:t xml:space="preserve">ye el marco legal, otorgando asimismo garantías las cuales no pueden ser violadas por el patrón ni denunciadas por el trabajador. </w:t>
      </w:r>
    </w:p>
    <w:p w:rsidR="00310541" w:rsidRPr="002D29C7" w:rsidRDefault="00AA1327" w:rsidP="006058F4">
      <w:pPr>
        <w:pStyle w:val="Sinespaciado"/>
        <w:ind w:firstLine="720"/>
        <w:jc w:val="both"/>
        <w:rPr>
          <w:rFonts w:ascii="Times New Roman" w:eastAsia="Times New Roman" w:hAnsi="Times New Roman" w:cs="Times New Roman"/>
          <w:sz w:val="24"/>
          <w:szCs w:val="24"/>
        </w:rPr>
      </w:pPr>
      <w:r w:rsidRPr="002D29C7">
        <w:rPr>
          <w:rFonts w:ascii="Times New Roman" w:eastAsia="Times New Roman" w:hAnsi="Times New Roman" w:cs="Times New Roman"/>
          <w:sz w:val="24"/>
          <w:szCs w:val="24"/>
        </w:rPr>
        <w:t xml:space="preserve">La legislación y la jurisprudencia en regulación del procedimiento ordinario laboral y en general de los procedimientos contemplados por la Ley Federal del Trabajo, se ven afectadas por </w:t>
      </w:r>
      <w:r w:rsidRPr="002D29C7">
        <w:rPr>
          <w:rFonts w:ascii="Times New Roman" w:eastAsia="Times New Roman" w:hAnsi="Times New Roman" w:cs="Times New Roman"/>
          <w:sz w:val="24"/>
          <w:szCs w:val="24"/>
        </w:rPr>
        <w:lastRenderedPageBreak/>
        <w:t>los vicios en los procedimientos laborales y por las deficiencias en las Juntas de Conciliación y Arbitraje que se convierten en obstáculos para contar con una adecuada impartición y procuración de justicia laboral, señala Marco Antonio Díaz de León en el ámbito jurídico procesal, la expresión prueba tiene dos significados, denota un sistema de normas adjetivas, los ordenamientos procesales objetivos dentro de uno de los que normalmente se contien</w:t>
      </w:r>
      <w:r w:rsidR="00310541" w:rsidRPr="002D29C7">
        <w:rPr>
          <w:rFonts w:ascii="Times New Roman" w:eastAsia="Times New Roman" w:hAnsi="Times New Roman" w:cs="Times New Roman"/>
          <w:sz w:val="24"/>
          <w:szCs w:val="24"/>
        </w:rPr>
        <w:t>d</w:t>
      </w:r>
      <w:r w:rsidRPr="002D29C7">
        <w:rPr>
          <w:rFonts w:ascii="Times New Roman" w:eastAsia="Times New Roman" w:hAnsi="Times New Roman" w:cs="Times New Roman"/>
          <w:sz w:val="24"/>
          <w:szCs w:val="24"/>
        </w:rPr>
        <w:t>en los procedimientos probatorios y un sistema de conceptos integradores de un capítulo o rama de la ciencia del derecho procesal, es de entenderse que, ambos sentidos concuerdan con los dos momentos del concepto que es actividad pensante y a la vez como el objeto pensado</w:t>
      </w:r>
      <w:r w:rsidR="00310541" w:rsidRPr="002D29C7">
        <w:rPr>
          <w:rFonts w:ascii="Times New Roman" w:eastAsia="Times New Roman" w:hAnsi="Times New Roman" w:cs="Times New Roman"/>
          <w:sz w:val="24"/>
          <w:szCs w:val="24"/>
        </w:rPr>
        <w:t>.</w:t>
      </w:r>
    </w:p>
    <w:p w:rsidR="00AA1327" w:rsidRPr="002D29C7" w:rsidRDefault="00310541" w:rsidP="006058F4">
      <w:pPr>
        <w:pStyle w:val="Sinespaciado"/>
        <w:ind w:firstLine="720"/>
        <w:jc w:val="both"/>
        <w:rPr>
          <w:rFonts w:ascii="Times New Roman" w:eastAsia="Times New Roman" w:hAnsi="Times New Roman" w:cs="Times New Roman"/>
          <w:sz w:val="24"/>
          <w:szCs w:val="24"/>
        </w:rPr>
      </w:pPr>
      <w:r w:rsidRPr="002D29C7">
        <w:rPr>
          <w:rFonts w:ascii="Times New Roman" w:eastAsia="Times New Roman" w:hAnsi="Times New Roman" w:cs="Times New Roman"/>
          <w:sz w:val="24"/>
          <w:szCs w:val="24"/>
        </w:rPr>
        <w:t>E</w:t>
      </w:r>
      <w:r w:rsidR="00AA1327" w:rsidRPr="002D29C7">
        <w:rPr>
          <w:rFonts w:ascii="Times New Roman" w:eastAsia="Times New Roman" w:hAnsi="Times New Roman" w:cs="Times New Roman"/>
          <w:sz w:val="24"/>
          <w:szCs w:val="24"/>
        </w:rPr>
        <w:t>n este sentido, las pruebas son elementos fundamental para determinar quiénes tienen la razón en una controversia de cualquier índole, son los medios idóneos que permiten al actor y al demandado justificar el ejercicio de acción o la eficacia de las excepciones, las prueba</w:t>
      </w:r>
      <w:r w:rsidRPr="002D29C7">
        <w:rPr>
          <w:rFonts w:ascii="Times New Roman" w:eastAsia="Times New Roman" w:hAnsi="Times New Roman" w:cs="Times New Roman"/>
          <w:sz w:val="24"/>
          <w:szCs w:val="24"/>
        </w:rPr>
        <w:t>s que se pueden presentar en derecho l</w:t>
      </w:r>
      <w:r w:rsidR="00AA1327" w:rsidRPr="002D29C7">
        <w:rPr>
          <w:rFonts w:ascii="Times New Roman" w:eastAsia="Times New Roman" w:hAnsi="Times New Roman" w:cs="Times New Roman"/>
          <w:sz w:val="24"/>
          <w:szCs w:val="24"/>
        </w:rPr>
        <w:t>aboral se encuentran en los artículos 786 al 836, fotografías y en general aquellos medios de ap</w:t>
      </w:r>
      <w:r w:rsidR="00105F55" w:rsidRPr="002D29C7">
        <w:rPr>
          <w:rFonts w:ascii="Times New Roman" w:eastAsia="Times New Roman" w:hAnsi="Times New Roman" w:cs="Times New Roman"/>
          <w:sz w:val="24"/>
          <w:szCs w:val="24"/>
        </w:rPr>
        <w:t>o</w:t>
      </w:r>
      <w:r w:rsidR="00AA1327" w:rsidRPr="002D29C7">
        <w:rPr>
          <w:rFonts w:ascii="Times New Roman" w:eastAsia="Times New Roman" w:hAnsi="Times New Roman" w:cs="Times New Roman"/>
          <w:sz w:val="24"/>
          <w:szCs w:val="24"/>
        </w:rPr>
        <w:t>rtados por los descubrimientos de la ciencia en específico, estas pruebas no encuentran su regulación especial en la Ley Federal del Trabajo; sin embargo, en el caso de las fotografías y las video grabaciones a pesar de que se encuentran mencionadas de forma específica</w:t>
      </w:r>
      <w:r w:rsidR="00105F55" w:rsidRPr="002D29C7">
        <w:rPr>
          <w:rFonts w:ascii="Times New Roman" w:eastAsia="Times New Roman" w:hAnsi="Times New Roman" w:cs="Times New Roman"/>
          <w:sz w:val="24"/>
          <w:szCs w:val="24"/>
        </w:rPr>
        <w:t>,</w:t>
      </w:r>
      <w:r w:rsidR="00AA1327" w:rsidRPr="002D29C7">
        <w:rPr>
          <w:rFonts w:ascii="Times New Roman" w:eastAsia="Times New Roman" w:hAnsi="Times New Roman" w:cs="Times New Roman"/>
          <w:sz w:val="24"/>
          <w:szCs w:val="24"/>
        </w:rPr>
        <w:t xml:space="preserve"> son consideradas como una variante de las pruebas documentales, una vez presentadas las pruebas de las partes consideradas pertinentes la junta determinará si </w:t>
      </w:r>
      <w:r w:rsidR="00105F55" w:rsidRPr="002D29C7">
        <w:rPr>
          <w:rFonts w:ascii="Times New Roman" w:eastAsia="Times New Roman" w:hAnsi="Times New Roman" w:cs="Times New Roman"/>
          <w:sz w:val="24"/>
          <w:szCs w:val="24"/>
        </w:rPr>
        <w:t>é</w:t>
      </w:r>
      <w:r w:rsidR="00AA1327" w:rsidRPr="002D29C7">
        <w:rPr>
          <w:rFonts w:ascii="Times New Roman" w:eastAsia="Times New Roman" w:hAnsi="Times New Roman" w:cs="Times New Roman"/>
          <w:sz w:val="24"/>
          <w:szCs w:val="24"/>
        </w:rPr>
        <w:t xml:space="preserve">stas cumplen con los requisitos establecidos en la ley y merecen ser consideradas para continuar con el proceso. </w:t>
      </w:r>
    </w:p>
    <w:p w:rsidR="00AA1327" w:rsidRPr="002D29C7" w:rsidRDefault="00AA1327" w:rsidP="006058F4">
      <w:pPr>
        <w:pStyle w:val="Sinespaciado"/>
        <w:ind w:firstLine="720"/>
        <w:jc w:val="both"/>
        <w:rPr>
          <w:rFonts w:ascii="Times New Roman" w:eastAsia="Times New Roman" w:hAnsi="Times New Roman" w:cs="Times New Roman"/>
          <w:sz w:val="24"/>
          <w:szCs w:val="24"/>
        </w:rPr>
      </w:pPr>
      <w:r w:rsidRPr="002D29C7">
        <w:rPr>
          <w:rFonts w:ascii="Times New Roman" w:eastAsia="Times New Roman" w:hAnsi="Times New Roman" w:cs="Times New Roman"/>
          <w:sz w:val="24"/>
          <w:szCs w:val="24"/>
        </w:rPr>
        <w:t>La admisión de pruebas e</w:t>
      </w:r>
      <w:r w:rsidR="00105F55" w:rsidRPr="002D29C7">
        <w:rPr>
          <w:rFonts w:ascii="Times New Roman" w:eastAsia="Times New Roman" w:hAnsi="Times New Roman" w:cs="Times New Roman"/>
          <w:sz w:val="24"/>
          <w:szCs w:val="24"/>
        </w:rPr>
        <w:t>s de actuación exclusiva de la j</w:t>
      </w:r>
      <w:r w:rsidRPr="002D29C7">
        <w:rPr>
          <w:rFonts w:ascii="Times New Roman" w:eastAsia="Times New Roman" w:hAnsi="Times New Roman" w:cs="Times New Roman"/>
          <w:sz w:val="24"/>
          <w:szCs w:val="24"/>
        </w:rPr>
        <w:t>unta, es un acto procesal donde las partes esperan el resultado de las consideraciones de la junta, la fracción IV del artículo 880 es muy clara</w:t>
      </w:r>
      <w:r w:rsidR="00105F55" w:rsidRPr="002D29C7">
        <w:rPr>
          <w:rFonts w:ascii="Times New Roman" w:eastAsia="Times New Roman" w:hAnsi="Times New Roman" w:cs="Times New Roman"/>
          <w:sz w:val="24"/>
          <w:szCs w:val="24"/>
        </w:rPr>
        <w:t>,</w:t>
      </w:r>
      <w:r w:rsidRPr="002D29C7">
        <w:rPr>
          <w:rFonts w:ascii="Times New Roman" w:eastAsia="Times New Roman" w:hAnsi="Times New Roman" w:cs="Times New Roman"/>
          <w:sz w:val="24"/>
          <w:szCs w:val="24"/>
        </w:rPr>
        <w:t xml:space="preserve"> al señalar concluida el ofrecimiento la junta resolverá inmediatamente sobre las pruebas que admita y las que se deseche, ya desde los tiempos del derecho romano se decía</w:t>
      </w:r>
      <w:r w:rsidR="001E4C39" w:rsidRPr="002D29C7">
        <w:rPr>
          <w:rFonts w:ascii="Times New Roman" w:eastAsia="Times New Roman" w:hAnsi="Times New Roman" w:cs="Times New Roman"/>
          <w:sz w:val="24"/>
          <w:szCs w:val="24"/>
        </w:rPr>
        <w:t>,</w:t>
      </w:r>
      <w:r w:rsidRPr="002D29C7">
        <w:rPr>
          <w:rFonts w:ascii="Times New Roman" w:eastAsia="Times New Roman" w:hAnsi="Times New Roman" w:cs="Times New Roman"/>
          <w:sz w:val="24"/>
          <w:szCs w:val="24"/>
        </w:rPr>
        <w:t xml:space="preserve"> el derecho va a la zaga de la realidad y en los tiempos nos toca vivir esta situación se manifiesta cada día más clara ante los avances tecnológicos, en especial por lo que se refiere a las comunicaciones digitales que motivan la presente iniciativa. </w:t>
      </w:r>
    </w:p>
    <w:p w:rsidR="00AA7390" w:rsidRPr="002D29C7" w:rsidRDefault="00AA1327" w:rsidP="006058F4">
      <w:pPr>
        <w:pStyle w:val="Sinespaciado"/>
        <w:ind w:firstLine="720"/>
        <w:jc w:val="both"/>
        <w:rPr>
          <w:rFonts w:ascii="Times New Roman" w:hAnsi="Times New Roman" w:cs="Times New Roman"/>
          <w:sz w:val="24"/>
          <w:szCs w:val="24"/>
        </w:rPr>
      </w:pPr>
      <w:r w:rsidRPr="002D29C7">
        <w:rPr>
          <w:rFonts w:ascii="Times New Roman" w:eastAsia="Times New Roman" w:hAnsi="Times New Roman" w:cs="Times New Roman"/>
          <w:sz w:val="24"/>
          <w:szCs w:val="24"/>
        </w:rPr>
        <w:t>En este punto en el que cobra especial relevancia la presente iniciativa, como se ha señalado, la tecnología ha  ido avanzando y con ello los trámites y procesos, prueba de ello es la inminente desaparición de los recibos y facturas físicas, desde hace varios años la autoridad fiscal ha ido impulsando la emisión de estos documentos</w:t>
      </w:r>
      <w:r w:rsidR="00A636C7" w:rsidRPr="002D29C7">
        <w:rPr>
          <w:rFonts w:ascii="Times New Roman" w:eastAsia="Times New Roman" w:hAnsi="Times New Roman" w:cs="Times New Roman"/>
          <w:sz w:val="24"/>
          <w:szCs w:val="24"/>
        </w:rPr>
        <w:t xml:space="preserve"> </w:t>
      </w:r>
      <w:r w:rsidR="00A636C7" w:rsidRPr="002D29C7">
        <w:rPr>
          <w:rFonts w:ascii="Times New Roman" w:hAnsi="Times New Roman" w:cs="Times New Roman"/>
          <w:sz w:val="24"/>
          <w:szCs w:val="24"/>
        </w:rPr>
        <w:t xml:space="preserve">de una </w:t>
      </w:r>
      <w:r w:rsidR="00861A56" w:rsidRPr="002D29C7">
        <w:rPr>
          <w:rFonts w:ascii="Times New Roman" w:hAnsi="Times New Roman" w:cs="Times New Roman"/>
          <w:sz w:val="24"/>
          <w:szCs w:val="24"/>
        </w:rPr>
        <w:t>versión digital</w:t>
      </w:r>
      <w:r w:rsidR="001E4C39" w:rsidRPr="002D29C7">
        <w:rPr>
          <w:rFonts w:ascii="Times New Roman" w:hAnsi="Times New Roman" w:cs="Times New Roman"/>
          <w:sz w:val="24"/>
          <w:szCs w:val="24"/>
        </w:rPr>
        <w:t>, sin</w:t>
      </w:r>
      <w:r w:rsidR="00861A56" w:rsidRPr="002D29C7">
        <w:rPr>
          <w:rFonts w:ascii="Times New Roman" w:hAnsi="Times New Roman" w:cs="Times New Roman"/>
          <w:sz w:val="24"/>
          <w:szCs w:val="24"/>
        </w:rPr>
        <w:t xml:space="preserve"> la necesidad de sellos y cédulas fiscales impresas de forma tradicional esto han sido sustituidos por cadenas alfanuméricas que contienen la información codificada de sus elementos, así como llamados los famosos Códigos QR, los cuales permiten ser escaneados</w:t>
      </w:r>
      <w:r w:rsidR="00746601" w:rsidRPr="002D29C7">
        <w:rPr>
          <w:rFonts w:ascii="Times New Roman" w:hAnsi="Times New Roman" w:cs="Times New Roman"/>
          <w:sz w:val="24"/>
          <w:szCs w:val="24"/>
        </w:rPr>
        <w:t>,</w:t>
      </w:r>
      <w:r w:rsidR="00861A56" w:rsidRPr="002D29C7">
        <w:rPr>
          <w:rFonts w:ascii="Times New Roman" w:hAnsi="Times New Roman" w:cs="Times New Roman"/>
          <w:sz w:val="24"/>
          <w:szCs w:val="24"/>
        </w:rPr>
        <w:t xml:space="preserve"> </w:t>
      </w:r>
      <w:r w:rsidR="00746601" w:rsidRPr="002D29C7">
        <w:rPr>
          <w:rFonts w:ascii="Times New Roman" w:hAnsi="Times New Roman" w:cs="Times New Roman"/>
          <w:sz w:val="24"/>
          <w:szCs w:val="24"/>
        </w:rPr>
        <w:t xml:space="preserve"> </w:t>
      </w:r>
      <w:r w:rsidR="00861A56" w:rsidRPr="002D29C7">
        <w:rPr>
          <w:rFonts w:ascii="Times New Roman" w:hAnsi="Times New Roman" w:cs="Times New Roman"/>
          <w:sz w:val="24"/>
          <w:szCs w:val="24"/>
        </w:rPr>
        <w:t>incluso con los teléfonos inteligentes y al hacerlo, nos permiten un sitio en el que podemos consultar la información generada de dicho recibo o factura la época en que los documentos debían ser firmados de manera autógrafa va pasando la historia y se reconoce la plena validez de es</w:t>
      </w:r>
      <w:r w:rsidR="00746601" w:rsidRPr="002D29C7">
        <w:rPr>
          <w:rFonts w:ascii="Times New Roman" w:hAnsi="Times New Roman" w:cs="Times New Roman"/>
          <w:sz w:val="24"/>
          <w:szCs w:val="24"/>
        </w:rPr>
        <w:t>tos mecanismos de autenticidad, pr</w:t>
      </w:r>
      <w:r w:rsidR="00861A56" w:rsidRPr="002D29C7">
        <w:rPr>
          <w:rFonts w:ascii="Times New Roman" w:hAnsi="Times New Roman" w:cs="Times New Roman"/>
          <w:sz w:val="24"/>
          <w:szCs w:val="24"/>
        </w:rPr>
        <w:t>ueba de ello es nuestra Ley de Gobierno Digital del Estado de México y Municipios, que permite el uso de estas firmas para diversos trámites</w:t>
      </w:r>
      <w:r w:rsidR="00746601" w:rsidRPr="002D29C7">
        <w:rPr>
          <w:rFonts w:ascii="Times New Roman" w:hAnsi="Times New Roman" w:cs="Times New Roman"/>
          <w:sz w:val="24"/>
          <w:szCs w:val="24"/>
        </w:rPr>
        <w:t>;</w:t>
      </w:r>
      <w:r w:rsidR="00861A56" w:rsidRPr="002D29C7">
        <w:rPr>
          <w:rFonts w:ascii="Times New Roman" w:hAnsi="Times New Roman" w:cs="Times New Roman"/>
          <w:sz w:val="24"/>
          <w:szCs w:val="24"/>
        </w:rPr>
        <w:t xml:space="preserve"> </w:t>
      </w:r>
      <w:r w:rsidR="00746601" w:rsidRPr="002D29C7">
        <w:rPr>
          <w:rFonts w:ascii="Times New Roman" w:hAnsi="Times New Roman" w:cs="Times New Roman"/>
          <w:sz w:val="24"/>
          <w:szCs w:val="24"/>
        </w:rPr>
        <w:t>s</w:t>
      </w:r>
      <w:r w:rsidR="00861A56" w:rsidRPr="002D29C7">
        <w:rPr>
          <w:rFonts w:ascii="Times New Roman" w:hAnsi="Times New Roman" w:cs="Times New Roman"/>
          <w:sz w:val="24"/>
          <w:szCs w:val="24"/>
        </w:rPr>
        <w:t>in embargo, la Ley Federal del Trabajo de los Servidores Públicos del Estado y Municipios no hace referencia a este instrumento en su catálogo de pruebas admisibles en los procesos laborales contenida en el artículo 219, en específico la fracción VI enumerada con una serie de medios probatorios similares a los referidos a la Ley Federal del Trabajo y mencionadas previamente</w:t>
      </w:r>
      <w:r w:rsidR="00AA7390" w:rsidRPr="002D29C7">
        <w:rPr>
          <w:rFonts w:ascii="Times New Roman" w:hAnsi="Times New Roman" w:cs="Times New Roman"/>
          <w:sz w:val="24"/>
          <w:szCs w:val="24"/>
        </w:rPr>
        <w:t>,</w:t>
      </w:r>
      <w:r w:rsidR="00861A56" w:rsidRPr="002D29C7">
        <w:rPr>
          <w:rFonts w:ascii="Times New Roman" w:hAnsi="Times New Roman" w:cs="Times New Roman"/>
          <w:sz w:val="24"/>
          <w:szCs w:val="24"/>
        </w:rPr>
        <w:t xml:space="preserve"> si bien dicha fracción contiene un listado de pruebas, se considera importante incluir como prueba de los recibos de pago con firma o sello electrónico, ya que en materia burocrática los recibos de pago de los servidores públicos se obtienen por medios electrónicos, los cuales son válidos para acreditar los conceptos y montos que en ellos se insertan, por no ser contrarios a la moral</w:t>
      </w:r>
      <w:r w:rsidR="00AA7390" w:rsidRPr="002D29C7">
        <w:rPr>
          <w:rFonts w:ascii="Times New Roman" w:hAnsi="Times New Roman" w:cs="Times New Roman"/>
          <w:sz w:val="24"/>
          <w:szCs w:val="24"/>
        </w:rPr>
        <w:t>,</w:t>
      </w:r>
      <w:r w:rsidR="00861A56" w:rsidRPr="002D29C7">
        <w:rPr>
          <w:rFonts w:ascii="Times New Roman" w:hAnsi="Times New Roman" w:cs="Times New Roman"/>
          <w:sz w:val="24"/>
          <w:szCs w:val="24"/>
        </w:rPr>
        <w:t xml:space="preserve"> ni al derecho por lo que falta de firma de esos documentos no les resta convicción plena</w:t>
      </w:r>
      <w:r w:rsidR="00AA7390" w:rsidRPr="002D29C7">
        <w:rPr>
          <w:rFonts w:ascii="Times New Roman" w:hAnsi="Times New Roman" w:cs="Times New Roman"/>
          <w:sz w:val="24"/>
          <w:szCs w:val="24"/>
        </w:rPr>
        <w:t>,</w:t>
      </w:r>
      <w:r w:rsidR="00861A56" w:rsidRPr="002D29C7">
        <w:rPr>
          <w:rFonts w:ascii="Times New Roman" w:hAnsi="Times New Roman" w:cs="Times New Roman"/>
          <w:sz w:val="24"/>
          <w:szCs w:val="24"/>
        </w:rPr>
        <w:t xml:space="preserve"> toda vez que en el avance de la ciencia y la necesidad propia de evitar pagos en efectivo, ha impuesto al patrón Estado pagar a sus trabajadores por la vía electrónica.</w:t>
      </w:r>
    </w:p>
    <w:p w:rsidR="00861A56" w:rsidRPr="002D29C7" w:rsidRDefault="00861A56" w:rsidP="006058F4">
      <w:pPr>
        <w:pStyle w:val="Sinespaciado"/>
        <w:ind w:firstLine="720"/>
        <w:jc w:val="both"/>
        <w:rPr>
          <w:rFonts w:ascii="Times New Roman" w:eastAsia="Times New Roman" w:hAnsi="Times New Roman" w:cs="Times New Roman"/>
          <w:sz w:val="24"/>
          <w:szCs w:val="24"/>
        </w:rPr>
      </w:pPr>
      <w:r w:rsidRPr="002D29C7">
        <w:rPr>
          <w:rFonts w:ascii="Times New Roman" w:hAnsi="Times New Roman" w:cs="Times New Roman"/>
          <w:sz w:val="24"/>
          <w:szCs w:val="24"/>
        </w:rPr>
        <w:lastRenderedPageBreak/>
        <w:t>Por lo anterior expuesto es que me permito formular la presente iniciativa con proyecto de decreto ante esta soberanía.</w:t>
      </w:r>
    </w:p>
    <w:p w:rsidR="00861A56" w:rsidRPr="002D29C7" w:rsidRDefault="00BA6C67" w:rsidP="006058F4">
      <w:pPr>
        <w:pStyle w:val="Sinespaciado"/>
        <w:jc w:val="center"/>
        <w:rPr>
          <w:rFonts w:ascii="Times New Roman" w:hAnsi="Times New Roman" w:cs="Times New Roman"/>
          <w:sz w:val="24"/>
          <w:szCs w:val="24"/>
        </w:rPr>
      </w:pPr>
      <w:r w:rsidRPr="002D29C7">
        <w:rPr>
          <w:rFonts w:ascii="Times New Roman" w:hAnsi="Times New Roman" w:cs="Times New Roman"/>
          <w:sz w:val="24"/>
          <w:szCs w:val="24"/>
        </w:rPr>
        <w:t>ATENTAMENTE</w:t>
      </w:r>
    </w:p>
    <w:p w:rsidR="00861A56" w:rsidRPr="002D29C7" w:rsidRDefault="00AB3F73" w:rsidP="006058F4">
      <w:pPr>
        <w:pStyle w:val="Sinespaciado"/>
        <w:jc w:val="center"/>
        <w:rPr>
          <w:rFonts w:ascii="Times New Roman" w:hAnsi="Times New Roman" w:cs="Times New Roman"/>
          <w:sz w:val="24"/>
          <w:szCs w:val="24"/>
        </w:rPr>
      </w:pPr>
      <w:r>
        <w:rPr>
          <w:rFonts w:ascii="Times New Roman" w:hAnsi="Times New Roman" w:cs="Times New Roman"/>
          <w:sz w:val="24"/>
          <w:szCs w:val="24"/>
        </w:rPr>
        <w:t>DIPUTADO MARIO SANTANA CARB</w:t>
      </w:r>
      <w:r w:rsidRPr="002D29C7">
        <w:rPr>
          <w:rFonts w:ascii="Times New Roman" w:hAnsi="Times New Roman" w:cs="Times New Roman"/>
          <w:sz w:val="24"/>
          <w:szCs w:val="24"/>
        </w:rPr>
        <w:t>AJAL</w:t>
      </w:r>
    </w:p>
    <w:p w:rsidR="00861A56" w:rsidRPr="002D29C7" w:rsidRDefault="00BA6C67" w:rsidP="006058F4">
      <w:pPr>
        <w:pStyle w:val="Sinespaciado"/>
        <w:jc w:val="center"/>
        <w:rPr>
          <w:rFonts w:ascii="Times New Roman" w:hAnsi="Times New Roman" w:cs="Times New Roman"/>
          <w:sz w:val="24"/>
          <w:szCs w:val="24"/>
        </w:rPr>
      </w:pPr>
      <w:r w:rsidRPr="002D29C7">
        <w:rPr>
          <w:rFonts w:ascii="Times New Roman" w:hAnsi="Times New Roman" w:cs="Times New Roman"/>
          <w:sz w:val="24"/>
          <w:szCs w:val="24"/>
        </w:rPr>
        <w:t>GRUPO PARLAMENTARIO DEL PARTI</w:t>
      </w:r>
      <w:r w:rsidR="00AB3F73">
        <w:rPr>
          <w:rFonts w:ascii="Times New Roman" w:hAnsi="Times New Roman" w:cs="Times New Roman"/>
          <w:sz w:val="24"/>
          <w:szCs w:val="24"/>
        </w:rPr>
        <w:t>DO REVOLUCIONARIO INSTITUCIONAL</w:t>
      </w:r>
    </w:p>
    <w:p w:rsidR="00861A56" w:rsidRPr="002D29C7" w:rsidRDefault="00861A56"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PRESIDENTE </w:t>
      </w:r>
      <w:r w:rsidRPr="002D29C7">
        <w:rPr>
          <w:rFonts w:ascii="Times New Roman" w:hAnsi="Times New Roman" w:cs="Times New Roman"/>
          <w:sz w:val="24"/>
          <w:szCs w:val="24"/>
          <w:lang w:eastAsia="es-MX"/>
        </w:rPr>
        <w:t>DIP. GERARDO ULLOA PÉREZ</w:t>
      </w:r>
      <w:r w:rsidRPr="002D29C7">
        <w:rPr>
          <w:rFonts w:ascii="Times New Roman" w:hAnsi="Times New Roman" w:cs="Times New Roman"/>
          <w:sz w:val="24"/>
          <w:szCs w:val="24"/>
        </w:rPr>
        <w:t>. Antes de reiniciar  registramos la asistencia de la diputada María Luisa Mendoza Mondragón, del diputado Rigoberto Vargas Cervantes, de la diputada Paula Jiménez Hernández, así como dar la bienvenida de manera presencial a la diputada Evelyn el diputado Faustino. Bienvenidos.</w:t>
      </w:r>
    </w:p>
    <w:p w:rsidR="00861A56" w:rsidRPr="002D29C7" w:rsidRDefault="00861B1E"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D</w:t>
      </w:r>
      <w:bookmarkStart w:id="0" w:name="_GoBack"/>
      <w:bookmarkEnd w:id="0"/>
      <w:r w:rsidRPr="002D29C7">
        <w:rPr>
          <w:rFonts w:ascii="Times New Roman" w:hAnsi="Times New Roman" w:cs="Times New Roman"/>
          <w:sz w:val="24"/>
          <w:szCs w:val="24"/>
        </w:rPr>
        <w:t>IP</w:t>
      </w:r>
      <w:r w:rsidR="00861A56" w:rsidRPr="002D29C7">
        <w:rPr>
          <w:rFonts w:ascii="Times New Roman" w:hAnsi="Times New Roman" w:cs="Times New Roman"/>
          <w:sz w:val="24"/>
          <w:szCs w:val="24"/>
        </w:rPr>
        <w:t xml:space="preserve">. </w:t>
      </w:r>
      <w:r w:rsidR="0013262C" w:rsidRPr="002D29C7">
        <w:rPr>
          <w:rFonts w:ascii="Times New Roman" w:hAnsi="Times New Roman" w:cs="Times New Roman"/>
          <w:sz w:val="24"/>
          <w:szCs w:val="24"/>
        </w:rPr>
        <w:t>MARIO SANTANA CARBAJAL</w:t>
      </w:r>
      <w:r w:rsidR="00861A56" w:rsidRPr="002D29C7">
        <w:rPr>
          <w:rFonts w:ascii="Times New Roman" w:hAnsi="Times New Roman" w:cs="Times New Roman"/>
          <w:sz w:val="24"/>
          <w:szCs w:val="24"/>
        </w:rPr>
        <w:t>. Por favor, considerar mi asistencia a la comisión.</w:t>
      </w:r>
    </w:p>
    <w:p w:rsidR="00861A56" w:rsidRPr="002D29C7" w:rsidRDefault="00861A56"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PRESIDENTE </w:t>
      </w:r>
      <w:r w:rsidRPr="002D29C7">
        <w:rPr>
          <w:rFonts w:ascii="Times New Roman" w:hAnsi="Times New Roman" w:cs="Times New Roman"/>
          <w:sz w:val="24"/>
          <w:szCs w:val="24"/>
          <w:lang w:eastAsia="es-MX"/>
        </w:rPr>
        <w:t>DIP. GERARDO ULLOA PÉREZ.</w:t>
      </w:r>
      <w:r w:rsidRPr="002D29C7">
        <w:rPr>
          <w:rFonts w:ascii="Times New Roman" w:hAnsi="Times New Roman" w:cs="Times New Roman"/>
          <w:sz w:val="24"/>
          <w:szCs w:val="24"/>
        </w:rPr>
        <w:t xml:space="preserve"> Si está registrada, diputado. Consultó a las diputadas y los diputados si desean hacer uso de la palabra y pido a la Secretaría</w:t>
      </w:r>
      <w:r w:rsidR="006377ED" w:rsidRPr="002D29C7">
        <w:rPr>
          <w:rFonts w:ascii="Times New Roman" w:hAnsi="Times New Roman" w:cs="Times New Roman"/>
          <w:sz w:val="24"/>
          <w:szCs w:val="24"/>
        </w:rPr>
        <w:t>, r</w:t>
      </w:r>
      <w:r w:rsidRPr="002D29C7">
        <w:rPr>
          <w:rFonts w:ascii="Times New Roman" w:hAnsi="Times New Roman" w:cs="Times New Roman"/>
          <w:sz w:val="24"/>
          <w:szCs w:val="24"/>
        </w:rPr>
        <w:t>egistre a los oradores.</w:t>
      </w:r>
    </w:p>
    <w:p w:rsidR="00861A56" w:rsidRPr="002D29C7" w:rsidRDefault="00861A56"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PRESIDENTE </w:t>
      </w:r>
      <w:r w:rsidRPr="002D29C7">
        <w:rPr>
          <w:rFonts w:ascii="Times New Roman" w:hAnsi="Times New Roman" w:cs="Times New Roman"/>
          <w:sz w:val="24"/>
          <w:szCs w:val="24"/>
          <w:lang w:eastAsia="es-MX"/>
        </w:rPr>
        <w:t>DIP. GERARDO ULLOA PÉREZ.</w:t>
      </w:r>
      <w:r w:rsidRPr="002D29C7">
        <w:rPr>
          <w:rFonts w:ascii="Times New Roman" w:hAnsi="Times New Roman" w:cs="Times New Roman"/>
          <w:sz w:val="24"/>
          <w:szCs w:val="24"/>
        </w:rPr>
        <w:t xml:space="preserve"> Sí, diputado. ¿Algún diputado, diputada que desee hacer uso de la palabra que está en línea?</w:t>
      </w:r>
    </w:p>
    <w:p w:rsidR="00861A56" w:rsidRPr="002D29C7" w:rsidRDefault="00861A56" w:rsidP="0019679E">
      <w:pPr>
        <w:pStyle w:val="Sinespaciado"/>
        <w:ind w:firstLine="709"/>
        <w:jc w:val="both"/>
        <w:rPr>
          <w:rFonts w:ascii="Times New Roman" w:hAnsi="Times New Roman" w:cs="Times New Roman"/>
          <w:sz w:val="24"/>
          <w:szCs w:val="24"/>
        </w:rPr>
      </w:pPr>
      <w:r w:rsidRPr="002D29C7">
        <w:rPr>
          <w:rFonts w:ascii="Times New Roman" w:hAnsi="Times New Roman" w:cs="Times New Roman"/>
          <w:sz w:val="24"/>
          <w:szCs w:val="24"/>
        </w:rPr>
        <w:t>Mario Santana</w:t>
      </w:r>
      <w:r w:rsidR="00A66922" w:rsidRPr="002D29C7">
        <w:rPr>
          <w:rFonts w:ascii="Times New Roman" w:hAnsi="Times New Roman" w:cs="Times New Roman"/>
          <w:sz w:val="24"/>
          <w:szCs w:val="24"/>
        </w:rPr>
        <w:t>, por ser el proponente</w:t>
      </w:r>
      <w:r w:rsidRPr="002D29C7">
        <w:rPr>
          <w:rFonts w:ascii="Times New Roman" w:hAnsi="Times New Roman" w:cs="Times New Roman"/>
          <w:sz w:val="24"/>
          <w:szCs w:val="24"/>
        </w:rPr>
        <w:t xml:space="preserve">. </w:t>
      </w:r>
    </w:p>
    <w:p w:rsidR="00A636C7" w:rsidRPr="002D29C7" w:rsidRDefault="00861A56"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SECRETARIO </w:t>
      </w:r>
      <w:r w:rsidR="00CD4E8E" w:rsidRPr="002D29C7">
        <w:rPr>
          <w:rFonts w:ascii="Times New Roman" w:hAnsi="Times New Roman" w:cs="Times New Roman"/>
          <w:sz w:val="24"/>
          <w:szCs w:val="24"/>
        </w:rPr>
        <w:t>DIP. ALFREDO QUIROZ FUENTES</w:t>
      </w:r>
      <w:r w:rsidRPr="002D29C7">
        <w:rPr>
          <w:rFonts w:ascii="Times New Roman" w:hAnsi="Times New Roman" w:cs="Times New Roman"/>
          <w:sz w:val="24"/>
          <w:szCs w:val="24"/>
        </w:rPr>
        <w:t>. Señor Presidente, se han registrado dos oradores, el proponente que es el diputado Mario Santana Carbajal y la diputada Evelyn Osornio.</w:t>
      </w:r>
    </w:p>
    <w:p w:rsidR="00861A56" w:rsidRPr="002D29C7" w:rsidRDefault="00861A56"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 </w:t>
      </w:r>
      <w:r w:rsidR="00A636C7" w:rsidRPr="002D29C7">
        <w:rPr>
          <w:rFonts w:ascii="Times New Roman" w:hAnsi="Times New Roman" w:cs="Times New Roman"/>
          <w:sz w:val="24"/>
          <w:szCs w:val="24"/>
        </w:rPr>
        <w:tab/>
      </w:r>
      <w:r w:rsidRPr="002D29C7">
        <w:rPr>
          <w:rFonts w:ascii="Times New Roman" w:hAnsi="Times New Roman" w:cs="Times New Roman"/>
          <w:sz w:val="24"/>
          <w:szCs w:val="24"/>
        </w:rPr>
        <w:t>Tiene el uso de la palabra el diputado proponente, el diputado Mario Santana.</w:t>
      </w:r>
    </w:p>
    <w:p w:rsidR="0017097C" w:rsidRPr="002D29C7" w:rsidRDefault="00861A56"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 xml:space="preserve">DIP. MARIO SANTANA CARBAJAL. </w:t>
      </w:r>
      <w:r w:rsidR="006E19B6" w:rsidRPr="002D29C7">
        <w:rPr>
          <w:rFonts w:ascii="Times New Roman" w:hAnsi="Times New Roman" w:cs="Times New Roman"/>
          <w:sz w:val="24"/>
          <w:szCs w:val="24"/>
        </w:rPr>
        <w:t>Muchas gracias, con el permiso de m</w:t>
      </w:r>
      <w:r w:rsidRPr="002D29C7">
        <w:rPr>
          <w:rFonts w:ascii="Times New Roman" w:hAnsi="Times New Roman" w:cs="Times New Roman"/>
          <w:sz w:val="24"/>
          <w:szCs w:val="24"/>
        </w:rPr>
        <w:t>is dos compañeros Presidentes de ambas comisiones unidas</w:t>
      </w:r>
      <w:r w:rsidR="00056CDA" w:rsidRPr="002D29C7">
        <w:rPr>
          <w:rFonts w:ascii="Times New Roman" w:hAnsi="Times New Roman" w:cs="Times New Roman"/>
          <w:sz w:val="24"/>
          <w:szCs w:val="24"/>
        </w:rPr>
        <w:t xml:space="preserve">, </w:t>
      </w:r>
      <w:r w:rsidR="0017097C" w:rsidRPr="002D29C7">
        <w:rPr>
          <w:rFonts w:ascii="Times New Roman" w:hAnsi="Times New Roman" w:cs="Times New Roman"/>
          <w:sz w:val="24"/>
          <w:szCs w:val="24"/>
        </w:rPr>
        <w:t>con el permiso de mis compañeras y compañeros diputados.</w:t>
      </w:r>
    </w:p>
    <w:p w:rsidR="00690E72" w:rsidRPr="002D29C7" w:rsidRDefault="0017097C" w:rsidP="0017097C">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C</w:t>
      </w:r>
      <w:r w:rsidR="00861A56" w:rsidRPr="002D29C7">
        <w:rPr>
          <w:rFonts w:ascii="Times New Roman" w:hAnsi="Times New Roman" w:cs="Times New Roman"/>
          <w:sz w:val="24"/>
          <w:szCs w:val="24"/>
        </w:rPr>
        <w:t>o</w:t>
      </w:r>
      <w:r w:rsidR="00056CDA" w:rsidRPr="002D29C7">
        <w:rPr>
          <w:rFonts w:ascii="Times New Roman" w:hAnsi="Times New Roman" w:cs="Times New Roman"/>
          <w:sz w:val="24"/>
          <w:szCs w:val="24"/>
        </w:rPr>
        <w:t>mo</w:t>
      </w:r>
      <w:r w:rsidR="00861A56" w:rsidRPr="002D29C7">
        <w:rPr>
          <w:rFonts w:ascii="Times New Roman" w:hAnsi="Times New Roman" w:cs="Times New Roman"/>
          <w:sz w:val="24"/>
          <w:szCs w:val="24"/>
        </w:rPr>
        <w:t xml:space="preserve"> </w:t>
      </w:r>
      <w:r w:rsidR="00056CDA" w:rsidRPr="002D29C7">
        <w:rPr>
          <w:rFonts w:ascii="Times New Roman" w:hAnsi="Times New Roman" w:cs="Times New Roman"/>
          <w:sz w:val="24"/>
          <w:szCs w:val="24"/>
        </w:rPr>
        <w:t>p</w:t>
      </w:r>
      <w:r w:rsidR="00861A56" w:rsidRPr="002D29C7">
        <w:rPr>
          <w:rFonts w:ascii="Times New Roman" w:hAnsi="Times New Roman" w:cs="Times New Roman"/>
          <w:sz w:val="24"/>
          <w:szCs w:val="24"/>
        </w:rPr>
        <w:t>ueden apreciar de la exposición</w:t>
      </w:r>
      <w:r w:rsidR="00A636C7" w:rsidRPr="002D29C7">
        <w:rPr>
          <w:rFonts w:ascii="Times New Roman" w:hAnsi="Times New Roman" w:cs="Times New Roman"/>
          <w:sz w:val="24"/>
          <w:szCs w:val="24"/>
        </w:rPr>
        <w:t xml:space="preserve"> de motivos  se desprende</w:t>
      </w:r>
      <w:r w:rsidR="00861A56" w:rsidRPr="002D29C7">
        <w:rPr>
          <w:rFonts w:ascii="Times New Roman" w:hAnsi="Times New Roman" w:cs="Times New Roman"/>
          <w:sz w:val="24"/>
          <w:szCs w:val="24"/>
        </w:rPr>
        <w:t xml:space="preserve"> que, como se decía, pues hemos venido quedando a la zaga y necesitamos modernizar</w:t>
      </w:r>
      <w:r w:rsidR="00A636C7" w:rsidRPr="002D29C7">
        <w:rPr>
          <w:rFonts w:ascii="Times New Roman" w:hAnsi="Times New Roman" w:cs="Times New Roman"/>
          <w:sz w:val="24"/>
          <w:szCs w:val="24"/>
        </w:rPr>
        <w:t xml:space="preserve"> </w:t>
      </w:r>
      <w:r w:rsidR="00690E72" w:rsidRPr="002D29C7">
        <w:rPr>
          <w:rFonts w:ascii="Times New Roman" w:hAnsi="Times New Roman" w:cs="Times New Roman"/>
          <w:sz w:val="24"/>
          <w:szCs w:val="24"/>
        </w:rPr>
        <w:t>todas aquellas pruebas que puedan ser admisibles a través de plataformas digitales y también como lo establece ya nuestra Ley de Gobierno Digital para el estado y los municipios, que en un momen</w:t>
      </w:r>
      <w:r w:rsidRPr="002D29C7">
        <w:rPr>
          <w:rFonts w:ascii="Times New Roman" w:hAnsi="Times New Roman" w:cs="Times New Roman"/>
          <w:sz w:val="24"/>
          <w:szCs w:val="24"/>
        </w:rPr>
        <w:t>to dado es contravenida con la ley laboral de los s</w:t>
      </w:r>
      <w:r w:rsidR="00690E72" w:rsidRPr="002D29C7">
        <w:rPr>
          <w:rFonts w:ascii="Times New Roman" w:hAnsi="Times New Roman" w:cs="Times New Roman"/>
          <w:sz w:val="24"/>
          <w:szCs w:val="24"/>
        </w:rPr>
        <w:t xml:space="preserve">ervidores </w:t>
      </w:r>
      <w:r w:rsidRPr="002D29C7">
        <w:rPr>
          <w:rFonts w:ascii="Times New Roman" w:hAnsi="Times New Roman" w:cs="Times New Roman"/>
          <w:sz w:val="24"/>
          <w:szCs w:val="24"/>
        </w:rPr>
        <w:t>p</w:t>
      </w:r>
      <w:r w:rsidR="00690E72" w:rsidRPr="002D29C7">
        <w:rPr>
          <w:rFonts w:ascii="Times New Roman" w:hAnsi="Times New Roman" w:cs="Times New Roman"/>
          <w:sz w:val="24"/>
          <w:szCs w:val="24"/>
        </w:rPr>
        <w:t>úblicos al no considerar estos recibos que nosotros decimos que deben de ser prueba plena, tanto para el actor como para el demandado y comprobar o aportar elementos más eficaces a las juntas o a los tribunales laborales, para que haya una justicia más pronta y expedita.</w:t>
      </w:r>
    </w:p>
    <w:p w:rsidR="00690E72" w:rsidRPr="002D29C7" w:rsidRDefault="00690E72" w:rsidP="006058F4">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Hemos escuchado que la autoridad fiscal es quien ha iniciado desde hace mucho tiempo utilizando ya plataformas para ir eliminando lo que son las facturas o recibos físicos y creo desde mi punto de vista</w:t>
      </w:r>
      <w:r w:rsidR="00FF77C9" w:rsidRPr="002D29C7">
        <w:rPr>
          <w:rFonts w:ascii="Times New Roman" w:hAnsi="Times New Roman" w:cs="Times New Roman"/>
          <w:sz w:val="24"/>
          <w:szCs w:val="24"/>
        </w:rPr>
        <w:t>,</w:t>
      </w:r>
      <w:r w:rsidRPr="002D29C7">
        <w:rPr>
          <w:rFonts w:ascii="Times New Roman" w:hAnsi="Times New Roman" w:cs="Times New Roman"/>
          <w:sz w:val="24"/>
          <w:szCs w:val="24"/>
        </w:rPr>
        <w:t xml:space="preserve"> compañeras y compañeros diputados</w:t>
      </w:r>
      <w:r w:rsidR="00FF77C9" w:rsidRPr="002D29C7">
        <w:rPr>
          <w:rFonts w:ascii="Times New Roman" w:hAnsi="Times New Roman" w:cs="Times New Roman"/>
          <w:sz w:val="24"/>
          <w:szCs w:val="24"/>
        </w:rPr>
        <w:t>,</w:t>
      </w:r>
      <w:r w:rsidRPr="002D29C7">
        <w:rPr>
          <w:rFonts w:ascii="Times New Roman" w:hAnsi="Times New Roman" w:cs="Times New Roman"/>
          <w:sz w:val="24"/>
          <w:szCs w:val="24"/>
        </w:rPr>
        <w:t xml:space="preserve"> que nuestra legislación se debe de actualizar, por eso consideramos que esta modificación que estamos planteando en esta exposición o en esta iniciativa</w:t>
      </w:r>
      <w:r w:rsidR="00FF77C9" w:rsidRPr="002D29C7">
        <w:rPr>
          <w:rFonts w:ascii="Times New Roman" w:hAnsi="Times New Roman" w:cs="Times New Roman"/>
          <w:sz w:val="24"/>
          <w:szCs w:val="24"/>
        </w:rPr>
        <w:t>,</w:t>
      </w:r>
      <w:r w:rsidRPr="002D29C7">
        <w:rPr>
          <w:rFonts w:ascii="Times New Roman" w:hAnsi="Times New Roman" w:cs="Times New Roman"/>
          <w:sz w:val="24"/>
          <w:szCs w:val="24"/>
        </w:rPr>
        <w:t xml:space="preserve"> de modificar</w:t>
      </w:r>
      <w:r w:rsidR="00FF77C9" w:rsidRPr="002D29C7">
        <w:rPr>
          <w:rFonts w:ascii="Times New Roman" w:hAnsi="Times New Roman" w:cs="Times New Roman"/>
          <w:sz w:val="24"/>
          <w:szCs w:val="24"/>
        </w:rPr>
        <w:t xml:space="preserve"> </w:t>
      </w:r>
      <w:r w:rsidRPr="002D29C7">
        <w:rPr>
          <w:rFonts w:ascii="Times New Roman" w:hAnsi="Times New Roman" w:cs="Times New Roman"/>
          <w:sz w:val="24"/>
          <w:szCs w:val="24"/>
        </w:rPr>
        <w:t xml:space="preserve"> la ley burocrática, específicamente en su artículo 219 fracción VI, es con el ánimo de que esos recibos que reciben quincena por quincena todo servidor público sea prueba plena en el juicio y tanto los entes públicos</w:t>
      </w:r>
      <w:r w:rsidR="00FF77C9" w:rsidRPr="002D29C7">
        <w:rPr>
          <w:rFonts w:ascii="Times New Roman" w:hAnsi="Times New Roman" w:cs="Times New Roman"/>
          <w:sz w:val="24"/>
          <w:szCs w:val="24"/>
        </w:rPr>
        <w:t>,</w:t>
      </w:r>
      <w:r w:rsidRPr="002D29C7">
        <w:rPr>
          <w:rFonts w:ascii="Times New Roman" w:hAnsi="Times New Roman" w:cs="Times New Roman"/>
          <w:sz w:val="24"/>
          <w:szCs w:val="24"/>
        </w:rPr>
        <w:t xml:space="preserve"> como los actores tengan la posibilidad de agilizar la justicia.</w:t>
      </w:r>
    </w:p>
    <w:p w:rsidR="00690E72" w:rsidRPr="002D29C7" w:rsidRDefault="00690E72" w:rsidP="006058F4">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El no admitir estos recibos digitales como pruebas, obviamente retrasa el procedimiento y por consecuencia la justicia laboral entorpece este proceso que en muchos casos perjudica a los más débiles</w:t>
      </w:r>
      <w:r w:rsidR="003F08E5" w:rsidRPr="002D29C7">
        <w:rPr>
          <w:rFonts w:ascii="Times New Roman" w:hAnsi="Times New Roman" w:cs="Times New Roman"/>
          <w:sz w:val="24"/>
          <w:szCs w:val="24"/>
        </w:rPr>
        <w:t>,</w:t>
      </w:r>
      <w:r w:rsidRPr="002D29C7">
        <w:rPr>
          <w:rFonts w:ascii="Times New Roman" w:hAnsi="Times New Roman" w:cs="Times New Roman"/>
          <w:sz w:val="24"/>
          <w:szCs w:val="24"/>
        </w:rPr>
        <w:t xml:space="preserve"> como se ha expresado en la exposición de motivos, pero también al ente público porque en ocasiones los recibos en papel</w:t>
      </w:r>
      <w:r w:rsidR="003F08E5" w:rsidRPr="002D29C7">
        <w:rPr>
          <w:rFonts w:ascii="Times New Roman" w:hAnsi="Times New Roman" w:cs="Times New Roman"/>
          <w:sz w:val="24"/>
          <w:szCs w:val="24"/>
        </w:rPr>
        <w:t>,</w:t>
      </w:r>
      <w:r w:rsidRPr="002D29C7">
        <w:rPr>
          <w:rFonts w:ascii="Times New Roman" w:hAnsi="Times New Roman" w:cs="Times New Roman"/>
          <w:sz w:val="24"/>
          <w:szCs w:val="24"/>
        </w:rPr>
        <w:t xml:space="preserve"> obviamente en muchos casos no se tienen a la vista, pero se requieren y por consecuencia si hoy aprobamos que los recibos digitales sean admitidos, seguramente habrá un gran avance en los procedimientos laborales que ha perjudicado mucho precisamente a </w:t>
      </w:r>
      <w:r w:rsidR="003F08E5" w:rsidRPr="002D29C7">
        <w:rPr>
          <w:rFonts w:ascii="Times New Roman" w:hAnsi="Times New Roman" w:cs="Times New Roman"/>
          <w:sz w:val="24"/>
          <w:szCs w:val="24"/>
        </w:rPr>
        <w:t>la justicia laboral en nuestra e</w:t>
      </w:r>
      <w:r w:rsidRPr="002D29C7">
        <w:rPr>
          <w:rFonts w:ascii="Times New Roman" w:hAnsi="Times New Roman" w:cs="Times New Roman"/>
          <w:sz w:val="24"/>
          <w:szCs w:val="24"/>
        </w:rPr>
        <w:t>ntidad al no tener esta posibilidad de que las tecnologías se consideren para aportar elementos y resolver de la manera más justa tanto para los trabajadores o servidores públicos como para los municipios.</w:t>
      </w:r>
    </w:p>
    <w:p w:rsidR="005237CF" w:rsidRPr="002D29C7" w:rsidRDefault="00690E72" w:rsidP="006058F4">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 xml:space="preserve">Por eso hoy pues apelamos a la comprensión de los integrantes de estas </w:t>
      </w:r>
      <w:r w:rsidR="005237CF" w:rsidRPr="002D29C7">
        <w:rPr>
          <w:rFonts w:ascii="Times New Roman" w:hAnsi="Times New Roman" w:cs="Times New Roman"/>
          <w:sz w:val="24"/>
          <w:szCs w:val="24"/>
        </w:rPr>
        <w:t>dos</w:t>
      </w:r>
      <w:r w:rsidRPr="002D29C7">
        <w:rPr>
          <w:rFonts w:ascii="Times New Roman" w:hAnsi="Times New Roman" w:cs="Times New Roman"/>
          <w:sz w:val="24"/>
          <w:szCs w:val="24"/>
        </w:rPr>
        <w:t xml:space="preserve"> comisiones para que en su oportunidad esta iniciativa se pueda aprobar y dar elementos tanto a aquellos que </w:t>
      </w:r>
      <w:r w:rsidRPr="002D29C7">
        <w:rPr>
          <w:rFonts w:ascii="Times New Roman" w:hAnsi="Times New Roman" w:cs="Times New Roman"/>
          <w:sz w:val="24"/>
          <w:szCs w:val="24"/>
        </w:rPr>
        <w:lastRenderedPageBreak/>
        <w:t>son servidores públicos como a los patrones para que la tecnología se sume a ese gran esfuerzo que queremos como legisladores</w:t>
      </w:r>
      <w:r w:rsidR="005237CF" w:rsidRPr="002D29C7">
        <w:rPr>
          <w:rFonts w:ascii="Times New Roman" w:hAnsi="Times New Roman" w:cs="Times New Roman"/>
          <w:sz w:val="24"/>
          <w:szCs w:val="24"/>
        </w:rPr>
        <w:t>,</w:t>
      </w:r>
      <w:r w:rsidRPr="002D29C7">
        <w:rPr>
          <w:rFonts w:ascii="Times New Roman" w:hAnsi="Times New Roman" w:cs="Times New Roman"/>
          <w:sz w:val="24"/>
          <w:szCs w:val="24"/>
        </w:rPr>
        <w:t xml:space="preserve"> para tener un proceso más ágil y sobre todo más completo</w:t>
      </w:r>
      <w:r w:rsidR="005237CF" w:rsidRPr="002D29C7">
        <w:rPr>
          <w:rFonts w:ascii="Times New Roman" w:hAnsi="Times New Roman" w:cs="Times New Roman"/>
          <w:sz w:val="24"/>
          <w:szCs w:val="24"/>
        </w:rPr>
        <w:t>,</w:t>
      </w:r>
      <w:r w:rsidRPr="002D29C7">
        <w:rPr>
          <w:rFonts w:ascii="Times New Roman" w:hAnsi="Times New Roman" w:cs="Times New Roman"/>
          <w:sz w:val="24"/>
          <w:szCs w:val="24"/>
        </w:rPr>
        <w:t xml:space="preserve"> que permita que la justicia laboral sea más pronta y expedita</w:t>
      </w:r>
      <w:r w:rsidR="005237CF" w:rsidRPr="002D29C7">
        <w:rPr>
          <w:rFonts w:ascii="Times New Roman" w:hAnsi="Times New Roman" w:cs="Times New Roman"/>
          <w:sz w:val="24"/>
          <w:szCs w:val="24"/>
        </w:rPr>
        <w:t>.</w:t>
      </w:r>
    </w:p>
    <w:p w:rsidR="00690E72" w:rsidRPr="002D29C7" w:rsidRDefault="005237CF" w:rsidP="006058F4">
      <w:pPr>
        <w:pStyle w:val="Sinespaciado"/>
        <w:ind w:firstLine="708"/>
        <w:jc w:val="both"/>
        <w:rPr>
          <w:rFonts w:ascii="Times New Roman" w:hAnsi="Times New Roman" w:cs="Times New Roman"/>
          <w:sz w:val="24"/>
          <w:szCs w:val="24"/>
        </w:rPr>
      </w:pPr>
      <w:r w:rsidRPr="002D29C7">
        <w:rPr>
          <w:rFonts w:ascii="Times New Roman" w:hAnsi="Times New Roman" w:cs="Times New Roman"/>
          <w:sz w:val="24"/>
          <w:szCs w:val="24"/>
        </w:rPr>
        <w:t>P</w:t>
      </w:r>
      <w:r w:rsidR="00690E72" w:rsidRPr="002D29C7">
        <w:rPr>
          <w:rFonts w:ascii="Times New Roman" w:hAnsi="Times New Roman" w:cs="Times New Roman"/>
          <w:sz w:val="24"/>
          <w:szCs w:val="24"/>
        </w:rPr>
        <w:t>or eso hoy apelamos a su comprensión y ojalá consideren esta posibilidad de que los recibos que hoy tenemos</w:t>
      </w:r>
      <w:r w:rsidRPr="002D29C7">
        <w:rPr>
          <w:rFonts w:ascii="Times New Roman" w:hAnsi="Times New Roman" w:cs="Times New Roman"/>
          <w:sz w:val="24"/>
          <w:szCs w:val="24"/>
        </w:rPr>
        <w:t>,</w:t>
      </w:r>
      <w:r w:rsidR="00690E72" w:rsidRPr="002D29C7">
        <w:rPr>
          <w:rFonts w:ascii="Times New Roman" w:hAnsi="Times New Roman" w:cs="Times New Roman"/>
          <w:sz w:val="24"/>
          <w:szCs w:val="24"/>
        </w:rPr>
        <w:t xml:space="preserve"> sean admitidos como prueba plena en un proceso laboral.</w:t>
      </w:r>
    </w:p>
    <w:p w:rsidR="00690E72" w:rsidRPr="002D29C7" w:rsidRDefault="00690E72" w:rsidP="006058F4">
      <w:pPr>
        <w:pStyle w:val="Sinespaciado"/>
        <w:ind w:left="708"/>
        <w:jc w:val="both"/>
        <w:rPr>
          <w:rFonts w:ascii="Times New Roman" w:hAnsi="Times New Roman" w:cs="Times New Roman"/>
          <w:sz w:val="24"/>
          <w:szCs w:val="24"/>
        </w:rPr>
      </w:pPr>
      <w:r w:rsidRPr="002D29C7">
        <w:rPr>
          <w:rFonts w:ascii="Times New Roman" w:hAnsi="Times New Roman" w:cs="Times New Roman"/>
          <w:sz w:val="24"/>
          <w:szCs w:val="24"/>
        </w:rPr>
        <w:t xml:space="preserve">Es </w:t>
      </w:r>
      <w:proofErr w:type="gramStart"/>
      <w:r w:rsidRPr="002D29C7">
        <w:rPr>
          <w:rFonts w:ascii="Times New Roman" w:hAnsi="Times New Roman" w:cs="Times New Roman"/>
          <w:sz w:val="24"/>
          <w:szCs w:val="24"/>
        </w:rPr>
        <w:t>cuanto compañeras</w:t>
      </w:r>
      <w:proofErr w:type="gramEnd"/>
      <w:r w:rsidRPr="002D29C7">
        <w:rPr>
          <w:rFonts w:ascii="Times New Roman" w:hAnsi="Times New Roman" w:cs="Times New Roman"/>
          <w:sz w:val="24"/>
          <w:szCs w:val="24"/>
        </w:rPr>
        <w:t xml:space="preserve"> y compañeros diputados.</w:t>
      </w:r>
    </w:p>
    <w:p w:rsidR="00690E72" w:rsidRPr="002D29C7" w:rsidRDefault="00690E72"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PRESIDENTE DIP. GERARDO ULLOA PÉREZ. Gracias diputado.</w:t>
      </w:r>
    </w:p>
    <w:p w:rsidR="00690E72" w:rsidRPr="002D29C7" w:rsidRDefault="00690E72"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SECRETARIO DIP. ALFREDO QUIROZ FUENTES. Tiene el uso de la palabra la diputada Evelyn Osornio.</w:t>
      </w:r>
    </w:p>
    <w:p w:rsidR="00690E72" w:rsidRPr="002D29C7" w:rsidRDefault="00690E72"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DIP. EVELYN OSORNIO JIMÉNEZ. Gracias.</w:t>
      </w:r>
    </w:p>
    <w:p w:rsidR="00690E72" w:rsidRPr="002D29C7" w:rsidRDefault="00690E72"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ab/>
        <w:t>Yo quisiera sumarme a esta propuesta del diputado Mario en razón de que creo que esto da certidumbre jurídica en 2 vías, al empleador y al empleado, la autoridad tributaria obliga al empleador ya a emitir a que toda nomina deba ir timbrada, luego entonces no tendría por qué no considerarse, sumado a que también diversos tribunales se han pronunciado al respecto y hoy por hoy también la segunda sala de la Suprema Corte de Justicia de la Nación emitió una jurisprudencia en donde ya establece que en un juicio laboral se ofrezca como prueba la impresión de los recibos de nómina con el sello digital y la cadena que genera el SAT.</w:t>
      </w:r>
    </w:p>
    <w:p w:rsidR="002A45E5" w:rsidRPr="002D29C7" w:rsidRDefault="00690E72" w:rsidP="006058F4">
      <w:pPr>
        <w:pStyle w:val="Sinespaciado"/>
        <w:jc w:val="both"/>
        <w:rPr>
          <w:rFonts w:ascii="Times New Roman" w:hAnsi="Times New Roman" w:cs="Times New Roman"/>
          <w:sz w:val="24"/>
          <w:szCs w:val="24"/>
        </w:rPr>
      </w:pPr>
      <w:r w:rsidRPr="002D29C7">
        <w:rPr>
          <w:rFonts w:ascii="Times New Roman" w:hAnsi="Times New Roman" w:cs="Times New Roman"/>
          <w:sz w:val="24"/>
          <w:szCs w:val="24"/>
        </w:rPr>
        <w:tab/>
        <w:t>Manifestando que dichos documentos son aptos para demostrar el pago y el monto de los salarios de los trabajadores</w:t>
      </w:r>
      <w:r w:rsidR="007667A9" w:rsidRPr="002D29C7">
        <w:rPr>
          <w:rFonts w:ascii="Times New Roman" w:hAnsi="Times New Roman" w:cs="Times New Roman"/>
          <w:sz w:val="24"/>
          <w:szCs w:val="24"/>
        </w:rPr>
        <w:t>,</w:t>
      </w:r>
      <w:r w:rsidRPr="002D29C7">
        <w:rPr>
          <w:rFonts w:ascii="Times New Roman" w:hAnsi="Times New Roman" w:cs="Times New Roman"/>
          <w:sz w:val="24"/>
          <w:szCs w:val="24"/>
        </w:rPr>
        <w:t xml:space="preserve"> salvo que exista prueba en contrario, y en ese supuesto deberá estarse al resultado de la valoración con relación al caudal probatorio, luego entonces considero que como lo ha manifestado el diputado Mario Santana</w:t>
      </w:r>
      <w:r w:rsidR="00056CDA" w:rsidRPr="002D29C7">
        <w:rPr>
          <w:rFonts w:ascii="Times New Roman" w:hAnsi="Times New Roman" w:cs="Times New Roman"/>
          <w:sz w:val="24"/>
          <w:szCs w:val="24"/>
        </w:rPr>
        <w:t>,</w:t>
      </w:r>
      <w:r w:rsidRPr="002D29C7">
        <w:rPr>
          <w:rFonts w:ascii="Times New Roman" w:hAnsi="Times New Roman" w:cs="Times New Roman"/>
          <w:sz w:val="24"/>
          <w:szCs w:val="24"/>
        </w:rPr>
        <w:t xml:space="preserve"> el Estado de México debe también</w:t>
      </w:r>
      <w:r w:rsidR="00056CDA" w:rsidRPr="002D29C7">
        <w:rPr>
          <w:rFonts w:ascii="Times New Roman" w:hAnsi="Times New Roman" w:cs="Times New Roman"/>
          <w:sz w:val="24"/>
          <w:szCs w:val="24"/>
        </w:rPr>
        <w:t xml:space="preserve"> </w:t>
      </w:r>
      <w:r w:rsidR="002A45E5" w:rsidRPr="002D29C7">
        <w:rPr>
          <w:rFonts w:ascii="Times New Roman" w:hAnsi="Times New Roman" w:cs="Times New Roman"/>
          <w:sz w:val="24"/>
          <w:szCs w:val="24"/>
        </w:rPr>
        <w:t>sumarse a  estar hoy por hoy en la innovación de lo que significó también la pandemia, respecto a todos los tramites digitales, insisto, que den certidumbre jurídica a las dos partes.</w:t>
      </w:r>
    </w:p>
    <w:p w:rsidR="002A45E5" w:rsidRPr="002D29C7" w:rsidRDefault="002A45E5" w:rsidP="006058F4">
      <w:pPr>
        <w:spacing w:after="0" w:line="240" w:lineRule="auto"/>
        <w:jc w:val="both"/>
        <w:rPr>
          <w:rFonts w:ascii="Times New Roman" w:hAnsi="Times New Roman" w:cs="Times New Roman"/>
          <w:sz w:val="24"/>
          <w:szCs w:val="24"/>
        </w:rPr>
      </w:pPr>
      <w:r w:rsidRPr="002D29C7">
        <w:rPr>
          <w:rFonts w:ascii="Times New Roman" w:hAnsi="Times New Roman" w:cs="Times New Roman"/>
          <w:sz w:val="24"/>
          <w:szCs w:val="24"/>
        </w:rPr>
        <w:tab/>
        <w:t xml:space="preserve">Por mi parte, es </w:t>
      </w:r>
      <w:proofErr w:type="spellStart"/>
      <w:r w:rsidRPr="002D29C7">
        <w:rPr>
          <w:rFonts w:ascii="Times New Roman" w:hAnsi="Times New Roman" w:cs="Times New Roman"/>
          <w:sz w:val="24"/>
          <w:szCs w:val="24"/>
        </w:rPr>
        <w:t>cuanto</w:t>
      </w:r>
      <w:proofErr w:type="spellEnd"/>
      <w:r w:rsidRPr="002D29C7">
        <w:rPr>
          <w:rFonts w:ascii="Times New Roman" w:hAnsi="Times New Roman" w:cs="Times New Roman"/>
          <w:sz w:val="24"/>
          <w:szCs w:val="24"/>
        </w:rPr>
        <w:t>.</w:t>
      </w:r>
    </w:p>
    <w:p w:rsidR="002A45E5" w:rsidRPr="002D29C7" w:rsidRDefault="002A45E5" w:rsidP="006058F4">
      <w:pPr>
        <w:spacing w:after="0" w:line="240" w:lineRule="auto"/>
        <w:jc w:val="both"/>
        <w:rPr>
          <w:rFonts w:ascii="Times New Roman" w:hAnsi="Times New Roman" w:cs="Times New Roman"/>
          <w:sz w:val="24"/>
          <w:szCs w:val="24"/>
        </w:rPr>
      </w:pPr>
      <w:r w:rsidRPr="002D29C7">
        <w:rPr>
          <w:rFonts w:ascii="Times New Roman" w:hAnsi="Times New Roman" w:cs="Times New Roman"/>
          <w:sz w:val="24"/>
          <w:szCs w:val="24"/>
        </w:rPr>
        <w:t>PRESIDENTE DIP. GERARDO ULLOA PÉREZ. Gracias, diputada Evelyn.</w:t>
      </w:r>
    </w:p>
    <w:p w:rsidR="002A45E5" w:rsidRPr="002D29C7" w:rsidRDefault="002A45E5" w:rsidP="006058F4">
      <w:pPr>
        <w:spacing w:after="0" w:line="240" w:lineRule="auto"/>
        <w:jc w:val="both"/>
        <w:rPr>
          <w:rFonts w:ascii="Times New Roman" w:hAnsi="Times New Roman" w:cs="Times New Roman"/>
          <w:sz w:val="24"/>
          <w:szCs w:val="24"/>
        </w:rPr>
      </w:pPr>
      <w:r w:rsidRPr="002D29C7">
        <w:rPr>
          <w:rFonts w:ascii="Times New Roman" w:hAnsi="Times New Roman" w:cs="Times New Roman"/>
          <w:sz w:val="24"/>
          <w:szCs w:val="24"/>
        </w:rPr>
        <w:tab/>
        <w:t>Pregunto una vez más ¿si algún diputado o diputada desea hacer uso de la palabra? Si no fuera así tomamos en consideración los comentarios de la diputada Evelyn y esperaríamos por el problema que tenemos ahorita con las diputadas y los diputados que están en línea, si tienen algún comentario o propuesta para que se haga llegar de manera escrita o a través de correo a cada una de las dos comisiones y en una próxima reunión si se tuviera ya el acuerdo para poder, en su caso, aprobar esta iniciativa.</w:t>
      </w:r>
    </w:p>
    <w:p w:rsidR="002A45E5" w:rsidRPr="002D29C7" w:rsidRDefault="002A45E5" w:rsidP="006058F4">
      <w:pPr>
        <w:spacing w:after="0" w:line="240" w:lineRule="auto"/>
        <w:jc w:val="both"/>
        <w:rPr>
          <w:rFonts w:ascii="Times New Roman" w:hAnsi="Times New Roman" w:cs="Times New Roman"/>
          <w:sz w:val="24"/>
          <w:szCs w:val="24"/>
        </w:rPr>
      </w:pPr>
      <w:r w:rsidRPr="002D29C7">
        <w:rPr>
          <w:rFonts w:ascii="Times New Roman" w:hAnsi="Times New Roman" w:cs="Times New Roman"/>
          <w:sz w:val="24"/>
          <w:szCs w:val="24"/>
        </w:rPr>
        <w:tab/>
        <w:t>Secretario.</w:t>
      </w:r>
    </w:p>
    <w:p w:rsidR="002A45E5" w:rsidRPr="002D29C7" w:rsidRDefault="002A45E5" w:rsidP="006058F4">
      <w:pPr>
        <w:spacing w:after="0" w:line="240" w:lineRule="auto"/>
        <w:jc w:val="both"/>
        <w:rPr>
          <w:rFonts w:ascii="Times New Roman" w:hAnsi="Times New Roman" w:cs="Times New Roman"/>
          <w:sz w:val="24"/>
          <w:szCs w:val="24"/>
        </w:rPr>
      </w:pPr>
      <w:r w:rsidRPr="002D29C7">
        <w:rPr>
          <w:rFonts w:ascii="Times New Roman" w:hAnsi="Times New Roman" w:cs="Times New Roman"/>
          <w:sz w:val="24"/>
          <w:szCs w:val="24"/>
        </w:rPr>
        <w:t>SECRETARIO DIP. ALFREDO QUIROZ FUENTES. Gracias Presidente.</w:t>
      </w:r>
    </w:p>
    <w:p w:rsidR="002A45E5" w:rsidRPr="002D29C7" w:rsidRDefault="002A45E5" w:rsidP="006058F4">
      <w:pPr>
        <w:spacing w:after="0" w:line="240" w:lineRule="auto"/>
        <w:jc w:val="both"/>
        <w:rPr>
          <w:rFonts w:ascii="Times New Roman" w:hAnsi="Times New Roman" w:cs="Times New Roman"/>
          <w:sz w:val="24"/>
          <w:szCs w:val="24"/>
        </w:rPr>
      </w:pPr>
      <w:r w:rsidRPr="002D29C7">
        <w:rPr>
          <w:rFonts w:ascii="Times New Roman" w:hAnsi="Times New Roman" w:cs="Times New Roman"/>
          <w:sz w:val="24"/>
          <w:szCs w:val="24"/>
        </w:rPr>
        <w:tab/>
        <w:t>Se levant</w:t>
      </w:r>
      <w:r w:rsidR="002F4350" w:rsidRPr="002D29C7">
        <w:rPr>
          <w:rFonts w:ascii="Times New Roman" w:hAnsi="Times New Roman" w:cs="Times New Roman"/>
          <w:sz w:val="24"/>
          <w:szCs w:val="24"/>
        </w:rPr>
        <w:t>a la reunión de trabajo de las Comisiones Legislativas Unidas de T</w:t>
      </w:r>
      <w:r w:rsidRPr="002D29C7">
        <w:rPr>
          <w:rFonts w:ascii="Times New Roman" w:hAnsi="Times New Roman" w:cs="Times New Roman"/>
          <w:sz w:val="24"/>
          <w:szCs w:val="24"/>
        </w:rPr>
        <w:t>rabajo, Previsión, Seguridad Social, así como la de Procuración y Administración de Justicia, siendo las doce horas con cincuenta y dos minutos del día jueves veintitrés de junio del año dos mil veintidós y se pide a sus integrantes estar atentos a una próxima convocatoria.</w:t>
      </w:r>
    </w:p>
    <w:p w:rsidR="002A45E5" w:rsidRPr="002D29C7" w:rsidRDefault="00BA6C67" w:rsidP="006058F4">
      <w:pPr>
        <w:spacing w:after="0" w:line="240" w:lineRule="auto"/>
        <w:jc w:val="both"/>
        <w:rPr>
          <w:rFonts w:ascii="Times New Roman" w:hAnsi="Times New Roman" w:cs="Times New Roman"/>
          <w:sz w:val="24"/>
          <w:szCs w:val="24"/>
        </w:rPr>
      </w:pPr>
      <w:r w:rsidRPr="002D29C7">
        <w:rPr>
          <w:rFonts w:ascii="Times New Roman" w:hAnsi="Times New Roman" w:cs="Times New Roman"/>
          <w:sz w:val="24"/>
          <w:szCs w:val="24"/>
        </w:rPr>
        <w:t>PRESIDENTE DIP. GERARDO ULLOA PÉ</w:t>
      </w:r>
      <w:r w:rsidR="002A45E5" w:rsidRPr="002D29C7">
        <w:rPr>
          <w:rFonts w:ascii="Times New Roman" w:hAnsi="Times New Roman" w:cs="Times New Roman"/>
          <w:sz w:val="24"/>
          <w:szCs w:val="24"/>
        </w:rPr>
        <w:t>REZ. Muchas gracias, muy buena tarde a todos.</w:t>
      </w:r>
    </w:p>
    <w:p w:rsidR="002A45E5" w:rsidRPr="002D29C7" w:rsidRDefault="002A45E5" w:rsidP="006058F4">
      <w:pPr>
        <w:spacing w:after="0" w:line="240" w:lineRule="auto"/>
        <w:jc w:val="both"/>
        <w:rPr>
          <w:rFonts w:ascii="Times New Roman" w:hAnsi="Times New Roman" w:cs="Times New Roman"/>
          <w:sz w:val="24"/>
          <w:szCs w:val="24"/>
        </w:rPr>
      </w:pPr>
      <w:r w:rsidRPr="002D29C7">
        <w:rPr>
          <w:rFonts w:ascii="Times New Roman" w:hAnsi="Times New Roman" w:cs="Times New Roman"/>
          <w:sz w:val="24"/>
          <w:szCs w:val="24"/>
        </w:rPr>
        <w:tab/>
        <w:t>Hasta luego.</w:t>
      </w:r>
    </w:p>
    <w:sectPr w:rsidR="002A45E5" w:rsidRPr="002D29C7" w:rsidSect="00755351">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ED6" w:rsidRDefault="00FF6ED6" w:rsidP="000D7C6E">
      <w:pPr>
        <w:spacing w:after="0" w:line="240" w:lineRule="auto"/>
      </w:pPr>
      <w:r>
        <w:separator/>
      </w:r>
    </w:p>
  </w:endnote>
  <w:endnote w:type="continuationSeparator" w:id="0">
    <w:p w:rsidR="00FF6ED6" w:rsidRDefault="00FF6ED6" w:rsidP="000D7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257606"/>
      <w:docPartObj>
        <w:docPartGallery w:val="Page Numbers (Bottom of Page)"/>
        <w:docPartUnique/>
      </w:docPartObj>
    </w:sdtPr>
    <w:sdtEndPr/>
    <w:sdtContent>
      <w:p w:rsidR="000D7C6E" w:rsidRDefault="000D7C6E" w:rsidP="000D7C6E">
        <w:pPr>
          <w:pStyle w:val="Piedepgina"/>
          <w:tabs>
            <w:tab w:val="clear" w:pos="4419"/>
            <w:tab w:val="clear" w:pos="8838"/>
          </w:tabs>
          <w:jc w:val="right"/>
        </w:pPr>
        <w:r>
          <w:fldChar w:fldCharType="begin"/>
        </w:r>
        <w:r>
          <w:instrText>PAGE   \* MERGEFORMAT</w:instrText>
        </w:r>
        <w:r>
          <w:fldChar w:fldCharType="separate"/>
        </w:r>
        <w:r w:rsidR="00861B1E" w:rsidRPr="00861B1E">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ED6" w:rsidRDefault="00FF6ED6" w:rsidP="000D7C6E">
      <w:pPr>
        <w:spacing w:after="0" w:line="240" w:lineRule="auto"/>
      </w:pPr>
      <w:r>
        <w:separator/>
      </w:r>
    </w:p>
  </w:footnote>
  <w:footnote w:type="continuationSeparator" w:id="0">
    <w:p w:rsidR="00FF6ED6" w:rsidRDefault="00FF6ED6" w:rsidP="000D7C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7F0E"/>
    <w:rsid w:val="00056CDA"/>
    <w:rsid w:val="00072073"/>
    <w:rsid w:val="00084213"/>
    <w:rsid w:val="000848DB"/>
    <w:rsid w:val="000D7C6E"/>
    <w:rsid w:val="001020B2"/>
    <w:rsid w:val="00105F55"/>
    <w:rsid w:val="00121C75"/>
    <w:rsid w:val="0013262C"/>
    <w:rsid w:val="00135AFE"/>
    <w:rsid w:val="00167367"/>
    <w:rsid w:val="0017097C"/>
    <w:rsid w:val="0019489B"/>
    <w:rsid w:val="0019679E"/>
    <w:rsid w:val="001C6A0E"/>
    <w:rsid w:val="001E4C39"/>
    <w:rsid w:val="002259B2"/>
    <w:rsid w:val="0026317C"/>
    <w:rsid w:val="00273F1D"/>
    <w:rsid w:val="00282729"/>
    <w:rsid w:val="002A45E5"/>
    <w:rsid w:val="002A7AE3"/>
    <w:rsid w:val="002D29C7"/>
    <w:rsid w:val="002F25F5"/>
    <w:rsid w:val="002F4350"/>
    <w:rsid w:val="00310402"/>
    <w:rsid w:val="00310541"/>
    <w:rsid w:val="00312191"/>
    <w:rsid w:val="00314539"/>
    <w:rsid w:val="003164E7"/>
    <w:rsid w:val="00331ED6"/>
    <w:rsid w:val="003404E1"/>
    <w:rsid w:val="003653BF"/>
    <w:rsid w:val="00374360"/>
    <w:rsid w:val="003878CE"/>
    <w:rsid w:val="003B600F"/>
    <w:rsid w:val="003B752D"/>
    <w:rsid w:val="003D4469"/>
    <w:rsid w:val="003F08E5"/>
    <w:rsid w:val="003F6F4B"/>
    <w:rsid w:val="004306CD"/>
    <w:rsid w:val="00472208"/>
    <w:rsid w:val="00492AFA"/>
    <w:rsid w:val="004E76DC"/>
    <w:rsid w:val="00505F92"/>
    <w:rsid w:val="00506B23"/>
    <w:rsid w:val="00512274"/>
    <w:rsid w:val="005237CF"/>
    <w:rsid w:val="005350E7"/>
    <w:rsid w:val="00554DDE"/>
    <w:rsid w:val="005568BF"/>
    <w:rsid w:val="0057685E"/>
    <w:rsid w:val="005B156A"/>
    <w:rsid w:val="005B612C"/>
    <w:rsid w:val="005C5D89"/>
    <w:rsid w:val="005D1CC8"/>
    <w:rsid w:val="005E077D"/>
    <w:rsid w:val="006058F4"/>
    <w:rsid w:val="00615596"/>
    <w:rsid w:val="006377ED"/>
    <w:rsid w:val="0064081C"/>
    <w:rsid w:val="00653097"/>
    <w:rsid w:val="00654DED"/>
    <w:rsid w:val="00684926"/>
    <w:rsid w:val="00685393"/>
    <w:rsid w:val="00690E72"/>
    <w:rsid w:val="006E19B6"/>
    <w:rsid w:val="0071206A"/>
    <w:rsid w:val="00723184"/>
    <w:rsid w:val="00746601"/>
    <w:rsid w:val="00755351"/>
    <w:rsid w:val="00755D5B"/>
    <w:rsid w:val="007667A9"/>
    <w:rsid w:val="00770B0E"/>
    <w:rsid w:val="00793E56"/>
    <w:rsid w:val="007A07DA"/>
    <w:rsid w:val="007B1FAD"/>
    <w:rsid w:val="007D09D3"/>
    <w:rsid w:val="007E0467"/>
    <w:rsid w:val="007E65B8"/>
    <w:rsid w:val="008150DB"/>
    <w:rsid w:val="00857AA2"/>
    <w:rsid w:val="00861A56"/>
    <w:rsid w:val="00861B1E"/>
    <w:rsid w:val="00873D69"/>
    <w:rsid w:val="00885A7D"/>
    <w:rsid w:val="008A0EF9"/>
    <w:rsid w:val="008A7AA4"/>
    <w:rsid w:val="008C0CAB"/>
    <w:rsid w:val="008D22DD"/>
    <w:rsid w:val="008F5A56"/>
    <w:rsid w:val="00940651"/>
    <w:rsid w:val="00942212"/>
    <w:rsid w:val="009679E6"/>
    <w:rsid w:val="009770E0"/>
    <w:rsid w:val="00986413"/>
    <w:rsid w:val="009A2170"/>
    <w:rsid w:val="009E1551"/>
    <w:rsid w:val="009F76D3"/>
    <w:rsid w:val="00A37D10"/>
    <w:rsid w:val="00A636C7"/>
    <w:rsid w:val="00A66922"/>
    <w:rsid w:val="00A71A5F"/>
    <w:rsid w:val="00AA1327"/>
    <w:rsid w:val="00AA7390"/>
    <w:rsid w:val="00AB3F73"/>
    <w:rsid w:val="00AC12E5"/>
    <w:rsid w:val="00AC33E6"/>
    <w:rsid w:val="00AD5B46"/>
    <w:rsid w:val="00AE7931"/>
    <w:rsid w:val="00B170F5"/>
    <w:rsid w:val="00B6624A"/>
    <w:rsid w:val="00B759FC"/>
    <w:rsid w:val="00B9324F"/>
    <w:rsid w:val="00BA6C67"/>
    <w:rsid w:val="00BB0980"/>
    <w:rsid w:val="00C20ACB"/>
    <w:rsid w:val="00C31220"/>
    <w:rsid w:val="00C710C5"/>
    <w:rsid w:val="00C90CA8"/>
    <w:rsid w:val="00CC10D3"/>
    <w:rsid w:val="00CD4172"/>
    <w:rsid w:val="00CD4E8E"/>
    <w:rsid w:val="00CD7E93"/>
    <w:rsid w:val="00CF2D83"/>
    <w:rsid w:val="00CF77C0"/>
    <w:rsid w:val="00D254B3"/>
    <w:rsid w:val="00D42222"/>
    <w:rsid w:val="00D50017"/>
    <w:rsid w:val="00D545A1"/>
    <w:rsid w:val="00D61407"/>
    <w:rsid w:val="00D62DFF"/>
    <w:rsid w:val="00D913AE"/>
    <w:rsid w:val="00DA6950"/>
    <w:rsid w:val="00DC2024"/>
    <w:rsid w:val="00E302BD"/>
    <w:rsid w:val="00E60DDF"/>
    <w:rsid w:val="00E6481B"/>
    <w:rsid w:val="00E91DF2"/>
    <w:rsid w:val="00EB6B6C"/>
    <w:rsid w:val="00ED50F9"/>
    <w:rsid w:val="00EE671D"/>
    <w:rsid w:val="00F027C2"/>
    <w:rsid w:val="00F17452"/>
    <w:rsid w:val="00F528F4"/>
    <w:rsid w:val="00F66274"/>
    <w:rsid w:val="00F83EC8"/>
    <w:rsid w:val="00FA44DE"/>
    <w:rsid w:val="00FC2A17"/>
    <w:rsid w:val="00FD3D16"/>
    <w:rsid w:val="00FE21EB"/>
    <w:rsid w:val="00FF6ED6"/>
    <w:rsid w:val="00FF77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0D7C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7C6E"/>
  </w:style>
  <w:style w:type="paragraph" w:styleId="Piedepgina">
    <w:name w:val="footer"/>
    <w:basedOn w:val="Normal"/>
    <w:link w:val="PiedepginaCar"/>
    <w:uiPriority w:val="99"/>
    <w:unhideWhenUsed/>
    <w:rsid w:val="000D7C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7C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0D7C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7C6E"/>
  </w:style>
  <w:style w:type="paragraph" w:styleId="Piedepgina">
    <w:name w:val="footer"/>
    <w:basedOn w:val="Normal"/>
    <w:link w:val="PiedepginaCar"/>
    <w:uiPriority w:val="99"/>
    <w:unhideWhenUsed/>
    <w:rsid w:val="000D7C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7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48676749">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6278801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5263395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7613445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79191673">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089107352">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2673</Words>
  <Characters>14705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6</cp:revision>
  <dcterms:created xsi:type="dcterms:W3CDTF">2022-06-24T18:30:00Z</dcterms:created>
  <dcterms:modified xsi:type="dcterms:W3CDTF">2022-06-29T17:21:00Z</dcterms:modified>
</cp:coreProperties>
</file>