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88" w:rsidRPr="00D51987" w:rsidRDefault="00030888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REUNI</w:t>
      </w:r>
      <w:r w:rsidR="00333B5C" w:rsidRPr="00D51987">
        <w:rPr>
          <w:rFonts w:ascii="Times New Roman" w:hAnsi="Times New Roman" w:cs="Times New Roman"/>
          <w:sz w:val="24"/>
          <w:szCs w:val="24"/>
        </w:rPr>
        <w:t>Ó</w:t>
      </w:r>
      <w:r w:rsidRPr="00D51987">
        <w:rPr>
          <w:rFonts w:ascii="Times New Roman" w:hAnsi="Times New Roman" w:cs="Times New Roman"/>
          <w:sz w:val="24"/>
          <w:szCs w:val="24"/>
        </w:rPr>
        <w:t xml:space="preserve">N DE LA COMISIÓN LEGISLATIVA DE </w:t>
      </w:r>
      <w:r w:rsidR="00DD1E38" w:rsidRPr="00D51987">
        <w:rPr>
          <w:rFonts w:ascii="Times New Roman" w:hAnsi="Times New Roman" w:cs="Times New Roman"/>
          <w:sz w:val="24"/>
          <w:szCs w:val="24"/>
        </w:rPr>
        <w:t xml:space="preserve">GOBERNACIÓN Y PUNTOS CONSTITUCIONALES </w:t>
      </w:r>
      <w:r w:rsidRPr="00D51987">
        <w:rPr>
          <w:rFonts w:ascii="Times New Roman" w:hAnsi="Times New Roman" w:cs="Times New Roman"/>
          <w:sz w:val="24"/>
          <w:szCs w:val="24"/>
        </w:rPr>
        <w:t>DE</w:t>
      </w:r>
      <w:r w:rsidR="00333B5C" w:rsidRPr="00D51987">
        <w:rPr>
          <w:rFonts w:ascii="Times New Roman" w:hAnsi="Times New Roman" w:cs="Times New Roman"/>
          <w:sz w:val="24"/>
          <w:szCs w:val="24"/>
        </w:rPr>
        <w:t xml:space="preserve"> LA H. </w:t>
      </w:r>
      <w:r w:rsidRPr="00D51987">
        <w:rPr>
          <w:rFonts w:ascii="Times New Roman" w:hAnsi="Times New Roman" w:cs="Times New Roman"/>
          <w:sz w:val="24"/>
          <w:szCs w:val="24"/>
        </w:rPr>
        <w:t>LX</w:t>
      </w:r>
      <w:r w:rsidR="00A07440" w:rsidRPr="00D51987">
        <w:rPr>
          <w:rFonts w:ascii="Times New Roman" w:hAnsi="Times New Roman" w:cs="Times New Roman"/>
          <w:sz w:val="24"/>
          <w:szCs w:val="24"/>
        </w:rPr>
        <w:t>I</w:t>
      </w:r>
      <w:r w:rsidRPr="00D51987">
        <w:rPr>
          <w:rFonts w:ascii="Times New Roman" w:hAnsi="Times New Roman" w:cs="Times New Roman"/>
          <w:sz w:val="24"/>
          <w:szCs w:val="24"/>
        </w:rPr>
        <w:t xml:space="preserve"> LEGISLATURA DEL ESTADO DE MÉXICO.</w:t>
      </w:r>
    </w:p>
    <w:p w:rsidR="00030888" w:rsidRPr="00D51987" w:rsidRDefault="00030888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33B5C" w:rsidRPr="00D51987" w:rsidRDefault="00333B5C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95D45" w:rsidRPr="00D51987" w:rsidRDefault="00F6441D" w:rsidP="006349D4">
      <w:pPr>
        <w:pStyle w:val="Sinespaciado"/>
        <w:ind w:left="3540"/>
        <w:jc w:val="both"/>
        <w:rPr>
          <w:rFonts w:ascii="Times New Roman" w:hAnsi="Times New Roman" w:cs="Times New Roman"/>
          <w:sz w:val="20"/>
          <w:szCs w:val="24"/>
        </w:rPr>
      </w:pPr>
      <w:r w:rsidRPr="00D51987">
        <w:rPr>
          <w:rFonts w:ascii="Times New Roman" w:hAnsi="Times New Roman" w:cs="Times New Roman"/>
          <w:sz w:val="20"/>
          <w:szCs w:val="24"/>
        </w:rPr>
        <w:t>- DICTAMEN DE LA INICIATIVA CON PROYECTO DE DECRETO PARA INSCRIBIR EN LETRAS DORADAS EN EL MURO DE HONOR DEL SALÓN DE SESIONES JOSÉ MARÍA MORELOS Y PAVÓN LA LEYENDA: “13 DE AGOSTO, FIRMA DE LOS TRATADOS DE TEOLOYUCAN”, PRESENTADA POR EL DIPUTADO MARCO ANTONIO CRUZ CRUZ, EN NOMBRE DEL GRUPO PARLAMENTARIO DEL PARTIDO MORENA Y DE LA INICIATIVA CON PROYECTO DE DECRETO PARA INSCRIBIR EN EL MURO DE HONOR EN EL SALÓN DE SESIONES JOSÉ MARÍA MORELOS Y PAVÓN DEL RECINTO DEL PODER LEGISLATIVO DEL ESTADO DE MÉXICO, LA LEYENDA: “TRATADOS DE TEOLOYUCAN, 13 DE AGOSTO DE 1914”, PRESENTADA POR EL CIUDADANO HORACIO CAMPOS LOZADA</w:t>
      </w:r>
      <w:r w:rsidR="006349D4" w:rsidRPr="00D51987">
        <w:rPr>
          <w:rFonts w:ascii="Times New Roman" w:hAnsi="Times New Roman" w:cs="Times New Roman"/>
          <w:sz w:val="20"/>
          <w:szCs w:val="24"/>
        </w:rPr>
        <w:t>.</w:t>
      </w:r>
    </w:p>
    <w:p w:rsidR="00192FCE" w:rsidRPr="00D51987" w:rsidRDefault="00192FCE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192FCE" w:rsidRPr="00D51987" w:rsidRDefault="00192FCE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030888" w:rsidRPr="00D51987" w:rsidRDefault="00030888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CELEBRADA EL DÍA 06 DE JULIO </w:t>
      </w:r>
      <w:r w:rsidR="00A07440"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Pr="00D51987">
        <w:rPr>
          <w:rFonts w:ascii="Times New Roman" w:hAnsi="Times New Roman" w:cs="Times New Roman"/>
          <w:sz w:val="24"/>
          <w:szCs w:val="24"/>
        </w:rPr>
        <w:t>2022.</w:t>
      </w:r>
    </w:p>
    <w:p w:rsidR="00030888" w:rsidRPr="00D51987" w:rsidRDefault="00030888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33B5C" w:rsidRPr="00D51987" w:rsidRDefault="00333B5C" w:rsidP="000B01B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030888" w:rsidRPr="00D51987" w:rsidRDefault="00A07440" w:rsidP="000B01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</w:t>
      </w:r>
      <w:r w:rsidR="00030888" w:rsidRPr="00D51987">
        <w:rPr>
          <w:rFonts w:ascii="Times New Roman" w:hAnsi="Times New Roman" w:cs="Times New Roman"/>
          <w:sz w:val="24"/>
          <w:szCs w:val="24"/>
        </w:rPr>
        <w:t>IDENCIA DEL DIPUTADO ENRIQUE JACOB ROCHA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03230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PRESIDENTE DIP. ENRIQUE JACOB ROCHA. Buenas tardes, damos iniciamos a una reunión que se desahoga en su modalidad mixta, basándonos en su artículo 40 de la Ley Orgánica de este Poder Legislativo</w:t>
      </w:r>
      <w:r w:rsidR="00503230" w:rsidRPr="00D51987">
        <w:rPr>
          <w:rFonts w:ascii="Times New Roman" w:hAnsi="Times New Roman" w:cs="Times New Roman"/>
          <w:sz w:val="24"/>
          <w:szCs w:val="24"/>
        </w:rPr>
        <w:t>.</w:t>
      </w:r>
    </w:p>
    <w:p w:rsidR="00030888" w:rsidRPr="00D51987" w:rsidRDefault="00503230" w:rsidP="00503230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Para </w:t>
      </w:r>
      <w:r w:rsidR="00030888" w:rsidRPr="00D51987">
        <w:rPr>
          <w:rFonts w:ascii="Times New Roman" w:hAnsi="Times New Roman" w:cs="Times New Roman"/>
          <w:sz w:val="24"/>
          <w:szCs w:val="24"/>
        </w:rPr>
        <w:t>darles valide</w:t>
      </w:r>
      <w:r w:rsidRPr="00D51987">
        <w:rPr>
          <w:rFonts w:ascii="Times New Roman" w:hAnsi="Times New Roman" w:cs="Times New Roman"/>
          <w:sz w:val="24"/>
          <w:szCs w:val="24"/>
        </w:rPr>
        <w:t>z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a esta reunión le pido a la Secretaría si es tan amable de verificar el quórum.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SECRETARIO DIP. FAUSTINO DE LA CRUZ PÉREZ Procedo a verificar el quórum.</w:t>
      </w:r>
    </w:p>
    <w:p w:rsidR="00030888" w:rsidRPr="00D51987" w:rsidRDefault="00F4788C" w:rsidP="000B01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GOBERNACIÓN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Y PUNTOS </w:t>
      </w:r>
      <w:r w:rsidRPr="00D51987">
        <w:rPr>
          <w:rFonts w:ascii="Times New Roman" w:hAnsi="Times New Roman" w:cs="Times New Roman"/>
          <w:sz w:val="24"/>
          <w:szCs w:val="24"/>
        </w:rPr>
        <w:t>CONSTITUCIONALES</w:t>
      </w:r>
    </w:p>
    <w:p w:rsidR="00396E25" w:rsidRPr="00D51987" w:rsidRDefault="00396E25" w:rsidP="000B01B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1987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333B5C" w:rsidRPr="00D51987">
        <w:rPr>
          <w:rFonts w:ascii="Times New Roman" w:hAnsi="Times New Roman" w:cs="Times New Roman"/>
          <w:i/>
          <w:sz w:val="24"/>
          <w:szCs w:val="24"/>
        </w:rPr>
        <w:t>asistencia</w:t>
      </w:r>
      <w:r w:rsidRPr="00D51987">
        <w:rPr>
          <w:rFonts w:ascii="Times New Roman" w:hAnsi="Times New Roman" w:cs="Times New Roman"/>
          <w:i/>
          <w:sz w:val="24"/>
          <w:szCs w:val="24"/>
        </w:rPr>
        <w:t>)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SECRETARIO DIP. FAUSTINO DE LA CRUZ PÉREZ. Ha sido verificado el quórum</w:t>
      </w:r>
      <w:r w:rsidR="00FC6B96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proced</w:t>
      </w:r>
      <w:r w:rsidR="00FC6B96" w:rsidRPr="00D51987">
        <w:rPr>
          <w:rFonts w:ascii="Times New Roman" w:hAnsi="Times New Roman" w:cs="Times New Roman"/>
          <w:sz w:val="24"/>
          <w:szCs w:val="24"/>
        </w:rPr>
        <w:t>e</w:t>
      </w:r>
      <w:r w:rsidRPr="00D51987">
        <w:rPr>
          <w:rFonts w:ascii="Times New Roman" w:hAnsi="Times New Roman" w:cs="Times New Roman"/>
          <w:sz w:val="24"/>
          <w:szCs w:val="24"/>
        </w:rPr>
        <w:t xml:space="preserve"> abrir la reunión.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PRESIDENTE DIP. ENRIQUE JACOB ROCHA. Se declara la existencia del quórum y se abre la reunión de la Comisión Legislativa de Gobern</w:t>
      </w:r>
      <w:r w:rsidR="008E37C1" w:rsidRPr="00D51987">
        <w:rPr>
          <w:rFonts w:ascii="Times New Roman" w:hAnsi="Times New Roman" w:cs="Times New Roman"/>
          <w:sz w:val="24"/>
          <w:szCs w:val="24"/>
        </w:rPr>
        <w:t>ación y Puntos Constitucionales,</w:t>
      </w:r>
      <w:r w:rsidRPr="00D51987">
        <w:rPr>
          <w:rFonts w:ascii="Times New Roman" w:hAnsi="Times New Roman" w:cs="Times New Roman"/>
          <w:sz w:val="24"/>
          <w:szCs w:val="24"/>
        </w:rPr>
        <w:t xml:space="preserve"> siendo las trece hora</w:t>
      </w:r>
      <w:r w:rsidR="002505AA" w:rsidRPr="00D51987">
        <w:rPr>
          <w:rFonts w:ascii="Times New Roman" w:hAnsi="Times New Roman" w:cs="Times New Roman"/>
          <w:sz w:val="24"/>
          <w:szCs w:val="24"/>
        </w:rPr>
        <w:t>s</w:t>
      </w:r>
      <w:r w:rsidRPr="00D51987">
        <w:rPr>
          <w:rFonts w:ascii="Times New Roman" w:hAnsi="Times New Roman" w:cs="Times New Roman"/>
          <w:sz w:val="24"/>
          <w:szCs w:val="24"/>
        </w:rPr>
        <w:t xml:space="preserve"> con treinta y tres minutos del día miércoles seis de julio del año dos mil veintidós; de acuerdo con el artículo 16 del Reglamento de este Poder Legislativo la reunión es pública.</w:t>
      </w:r>
    </w:p>
    <w:p w:rsidR="00030888" w:rsidRPr="00D51987" w:rsidRDefault="00030888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Le solicito a la Secretaría exponga la propuesta de orden del día.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SECRETARIO DIP. FAUSTINO DE LA CRUZ PÉREZ. La propuesta de orden del día es la siguiente.</w:t>
      </w:r>
    </w:p>
    <w:p w:rsidR="00030888" w:rsidRPr="00D51987" w:rsidRDefault="00030888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1. Análisis de la iniciativa con proyecto de decreto para inscribir en letr</w:t>
      </w:r>
      <w:r w:rsidR="00FC6B96" w:rsidRPr="00D51987">
        <w:rPr>
          <w:rFonts w:ascii="Times New Roman" w:hAnsi="Times New Roman" w:cs="Times New Roman"/>
          <w:sz w:val="24"/>
          <w:szCs w:val="24"/>
        </w:rPr>
        <w:t xml:space="preserve">as doradas en 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Muro </w:t>
      </w:r>
      <w:r w:rsidR="00FC6B96" w:rsidRPr="00D51987">
        <w:rPr>
          <w:rFonts w:ascii="Times New Roman" w:hAnsi="Times New Roman" w:cs="Times New Roman"/>
          <w:sz w:val="24"/>
          <w:szCs w:val="24"/>
        </w:rPr>
        <w:t>de Honor d</w:t>
      </w:r>
      <w:r w:rsidRPr="00D51987">
        <w:rPr>
          <w:rFonts w:ascii="Times New Roman" w:hAnsi="Times New Roman" w:cs="Times New Roman"/>
          <w:sz w:val="24"/>
          <w:szCs w:val="24"/>
        </w:rPr>
        <w:t xml:space="preserve">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Salón </w:t>
      </w:r>
      <w:r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D51987">
        <w:rPr>
          <w:rFonts w:ascii="Times New Roman" w:hAnsi="Times New Roman" w:cs="Times New Roman"/>
          <w:sz w:val="24"/>
          <w:szCs w:val="24"/>
        </w:rPr>
        <w:t xml:space="preserve">José María Morelos y Pavón la </w:t>
      </w:r>
      <w:r w:rsidR="00400C7C" w:rsidRPr="00D51987">
        <w:rPr>
          <w:rFonts w:ascii="Times New Roman" w:hAnsi="Times New Roman" w:cs="Times New Roman"/>
          <w:sz w:val="24"/>
          <w:szCs w:val="24"/>
        </w:rPr>
        <w:t>leyenda:</w:t>
      </w:r>
      <w:r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="00400C7C" w:rsidRPr="00D51987">
        <w:rPr>
          <w:rFonts w:ascii="Times New Roman" w:hAnsi="Times New Roman" w:cs="Times New Roman"/>
          <w:sz w:val="24"/>
          <w:szCs w:val="24"/>
        </w:rPr>
        <w:t>“</w:t>
      </w:r>
      <w:r w:rsidRPr="00D51987">
        <w:rPr>
          <w:rFonts w:ascii="Times New Roman" w:hAnsi="Times New Roman" w:cs="Times New Roman"/>
          <w:sz w:val="24"/>
          <w:szCs w:val="24"/>
        </w:rPr>
        <w:t xml:space="preserve">13 de agosto, </w:t>
      </w:r>
      <w:r w:rsidR="00400C7C" w:rsidRPr="00D51987">
        <w:rPr>
          <w:rFonts w:ascii="Times New Roman" w:hAnsi="Times New Roman" w:cs="Times New Roman"/>
          <w:sz w:val="24"/>
          <w:szCs w:val="24"/>
        </w:rPr>
        <w:t xml:space="preserve">Firma </w:t>
      </w:r>
      <w:r w:rsidRPr="00D51987">
        <w:rPr>
          <w:rFonts w:ascii="Times New Roman" w:hAnsi="Times New Roman" w:cs="Times New Roman"/>
          <w:sz w:val="24"/>
          <w:szCs w:val="24"/>
        </w:rPr>
        <w:t xml:space="preserve">de los </w:t>
      </w:r>
      <w:r w:rsidR="00400C7C" w:rsidRPr="00D51987">
        <w:rPr>
          <w:rFonts w:ascii="Times New Roman" w:hAnsi="Times New Roman" w:cs="Times New Roman"/>
          <w:sz w:val="24"/>
          <w:szCs w:val="24"/>
        </w:rPr>
        <w:t xml:space="preserve">Tratados </w:t>
      </w:r>
      <w:r w:rsidRPr="00D51987">
        <w:rPr>
          <w:rFonts w:ascii="Times New Roman" w:hAnsi="Times New Roman" w:cs="Times New Roman"/>
          <w:sz w:val="24"/>
          <w:szCs w:val="24"/>
        </w:rPr>
        <w:t>de Teoloyucan</w:t>
      </w:r>
      <w:r w:rsidR="00400C7C" w:rsidRPr="00D51987">
        <w:rPr>
          <w:rFonts w:ascii="Times New Roman" w:hAnsi="Times New Roman" w:cs="Times New Roman"/>
          <w:sz w:val="24"/>
          <w:szCs w:val="24"/>
        </w:rPr>
        <w:t>”,</w:t>
      </w:r>
      <w:r w:rsidRPr="00D51987">
        <w:rPr>
          <w:rFonts w:ascii="Times New Roman" w:hAnsi="Times New Roman" w:cs="Times New Roman"/>
          <w:sz w:val="24"/>
          <w:szCs w:val="24"/>
        </w:rPr>
        <w:t xml:space="preserve"> presentada por el diputado Marco Antonio Cruz Cruz</w:t>
      </w:r>
      <w:r w:rsidR="00400C7C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en nombre del Grupo Parlamentario del Partido morena</w:t>
      </w:r>
      <w:r w:rsidR="00400C7C" w:rsidRPr="00D51987">
        <w:rPr>
          <w:rFonts w:ascii="Times New Roman" w:hAnsi="Times New Roman" w:cs="Times New Roman"/>
          <w:sz w:val="24"/>
          <w:szCs w:val="24"/>
        </w:rPr>
        <w:t xml:space="preserve"> y de</w:t>
      </w:r>
      <w:r w:rsidRPr="00D51987">
        <w:rPr>
          <w:rFonts w:ascii="Times New Roman" w:hAnsi="Times New Roman" w:cs="Times New Roman"/>
          <w:sz w:val="24"/>
          <w:szCs w:val="24"/>
        </w:rPr>
        <w:t xml:space="preserve"> la iniciativa con proyecto de decreto para inscribir en 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Muro </w:t>
      </w:r>
      <w:r w:rsidRPr="00D51987">
        <w:rPr>
          <w:rFonts w:ascii="Times New Roman" w:hAnsi="Times New Roman" w:cs="Times New Roman"/>
          <w:sz w:val="24"/>
          <w:szCs w:val="24"/>
        </w:rPr>
        <w:t xml:space="preserve">de Honor en 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Salón </w:t>
      </w:r>
      <w:r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D51987">
        <w:rPr>
          <w:rFonts w:ascii="Times New Roman" w:hAnsi="Times New Roman" w:cs="Times New Roman"/>
          <w:sz w:val="24"/>
          <w:szCs w:val="24"/>
        </w:rPr>
        <w:t xml:space="preserve">José María Morelos y Pavón </w:t>
      </w:r>
      <w:r w:rsidR="00400C7C" w:rsidRPr="00D51987">
        <w:rPr>
          <w:rFonts w:ascii="Times New Roman" w:hAnsi="Times New Roman" w:cs="Times New Roman"/>
          <w:sz w:val="24"/>
          <w:szCs w:val="24"/>
        </w:rPr>
        <w:t>d</w:t>
      </w:r>
      <w:r w:rsidRPr="00D51987">
        <w:rPr>
          <w:rFonts w:ascii="Times New Roman" w:hAnsi="Times New Roman" w:cs="Times New Roman"/>
          <w:sz w:val="24"/>
          <w:szCs w:val="24"/>
        </w:rPr>
        <w:t xml:space="preserve">el </w:t>
      </w:r>
      <w:r w:rsidR="00400C7C" w:rsidRPr="00D51987">
        <w:rPr>
          <w:rFonts w:ascii="Times New Roman" w:hAnsi="Times New Roman" w:cs="Times New Roman"/>
          <w:sz w:val="24"/>
          <w:szCs w:val="24"/>
        </w:rPr>
        <w:t xml:space="preserve">Recinto </w:t>
      </w:r>
      <w:r w:rsidRPr="00D51987">
        <w:rPr>
          <w:rFonts w:ascii="Times New Roman" w:hAnsi="Times New Roman" w:cs="Times New Roman"/>
          <w:sz w:val="24"/>
          <w:szCs w:val="24"/>
        </w:rPr>
        <w:t>del Poder Legislativo del Estado de México, la leyenda</w:t>
      </w:r>
      <w:r w:rsidR="00023E15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“Tratado</w:t>
      </w:r>
      <w:r w:rsidR="00023E15" w:rsidRPr="00D51987">
        <w:rPr>
          <w:rFonts w:ascii="Times New Roman" w:hAnsi="Times New Roman" w:cs="Times New Roman"/>
          <w:sz w:val="24"/>
          <w:szCs w:val="24"/>
        </w:rPr>
        <w:t>s</w:t>
      </w:r>
      <w:r w:rsidRPr="00D51987">
        <w:rPr>
          <w:rFonts w:ascii="Times New Roman" w:hAnsi="Times New Roman" w:cs="Times New Roman"/>
          <w:sz w:val="24"/>
          <w:szCs w:val="24"/>
        </w:rPr>
        <w:t xml:space="preserve"> de T</w:t>
      </w:r>
      <w:r w:rsidR="002505AA" w:rsidRPr="00D51987">
        <w:rPr>
          <w:rFonts w:ascii="Times New Roman" w:hAnsi="Times New Roman" w:cs="Times New Roman"/>
          <w:sz w:val="24"/>
          <w:szCs w:val="24"/>
        </w:rPr>
        <w:t>eoloyucan</w:t>
      </w:r>
      <w:r w:rsidR="008E37C1" w:rsidRPr="00D51987">
        <w:rPr>
          <w:rFonts w:ascii="Times New Roman" w:hAnsi="Times New Roman" w:cs="Times New Roman"/>
          <w:sz w:val="24"/>
          <w:szCs w:val="24"/>
        </w:rPr>
        <w:t>,</w:t>
      </w:r>
      <w:r w:rsidR="002505AA" w:rsidRPr="00D51987">
        <w:rPr>
          <w:rFonts w:ascii="Times New Roman" w:hAnsi="Times New Roman" w:cs="Times New Roman"/>
          <w:sz w:val="24"/>
          <w:szCs w:val="24"/>
        </w:rPr>
        <w:t xml:space="preserve"> 13 de agosto de 1914”, p</w:t>
      </w:r>
      <w:r w:rsidRPr="00D51987">
        <w:rPr>
          <w:rFonts w:ascii="Times New Roman" w:hAnsi="Times New Roman" w:cs="Times New Roman"/>
          <w:sz w:val="24"/>
          <w:szCs w:val="24"/>
        </w:rPr>
        <w:t>resentada por el ciudadano Horacio Campos Lozada y en su caso</w:t>
      </w:r>
      <w:r w:rsidR="00023E15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discusión y aprobación del dictamen correspondiente.</w:t>
      </w:r>
    </w:p>
    <w:p w:rsidR="00030888" w:rsidRPr="00D51987" w:rsidRDefault="00030888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505AA" w:rsidRPr="00D51987">
        <w:rPr>
          <w:rFonts w:ascii="Times New Roman" w:hAnsi="Times New Roman" w:cs="Times New Roman"/>
          <w:sz w:val="24"/>
          <w:szCs w:val="24"/>
        </w:rPr>
        <w:t xml:space="preserve">Clausura </w:t>
      </w:r>
      <w:r w:rsidRPr="00D51987">
        <w:rPr>
          <w:rFonts w:ascii="Times New Roman" w:hAnsi="Times New Roman" w:cs="Times New Roman"/>
          <w:sz w:val="24"/>
          <w:szCs w:val="24"/>
        </w:rPr>
        <w:t>de la reunión.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PRESIDENTE DIP. ENRIQUE JACOB ROCHA. Esta </w:t>
      </w:r>
      <w:r w:rsidR="00023E15" w:rsidRPr="00D51987">
        <w:rPr>
          <w:rFonts w:ascii="Times New Roman" w:hAnsi="Times New Roman" w:cs="Times New Roman"/>
          <w:sz w:val="24"/>
          <w:szCs w:val="24"/>
        </w:rPr>
        <w:t xml:space="preserve">Presidencia </w:t>
      </w:r>
      <w:r w:rsidRPr="00D51987">
        <w:rPr>
          <w:rFonts w:ascii="Times New Roman" w:hAnsi="Times New Roman" w:cs="Times New Roman"/>
          <w:sz w:val="24"/>
          <w:szCs w:val="24"/>
        </w:rPr>
        <w:t>solicita a quienes estén de acuerdo en que la propuesta que ha expuesto la Secretaría sea aprobado con el carácter de orden del día</w:t>
      </w:r>
      <w:r w:rsidR="0040342D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se sirvan levantar la mano ¿Alguien en contra, alguna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abstención?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SECRETARIO DIP. FAUSTINO DE LA CRUZ PÉREZ. La propuesta ha sido aprobada por unanimidad de votos.</w:t>
      </w:r>
    </w:p>
    <w:p w:rsidR="00023E15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PRESIDENTE DIP. ENRIQUE JACOB ROCHA. Muy bien</w:t>
      </w:r>
      <w:r w:rsidR="00023E15" w:rsidRPr="00D51987">
        <w:rPr>
          <w:rFonts w:ascii="Times New Roman" w:hAnsi="Times New Roman" w:cs="Times New Roman"/>
          <w:sz w:val="24"/>
          <w:szCs w:val="24"/>
        </w:rPr>
        <w:t>.</w:t>
      </w:r>
    </w:p>
    <w:p w:rsidR="00030888" w:rsidRPr="00D51987" w:rsidRDefault="00023E15" w:rsidP="00023E1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Esta </w:t>
      </w:r>
      <w:r w:rsidR="00030888" w:rsidRPr="00D51987">
        <w:rPr>
          <w:rFonts w:ascii="Times New Roman" w:hAnsi="Times New Roman" w:cs="Times New Roman"/>
          <w:sz w:val="24"/>
          <w:szCs w:val="24"/>
        </w:rPr>
        <w:t>Presidencia reconoce la presencia del regidor Maximino Campos Aguilar</w:t>
      </w:r>
      <w:r w:rsidRPr="00D51987">
        <w:rPr>
          <w:rFonts w:ascii="Times New Roman" w:hAnsi="Times New Roman" w:cs="Times New Roman"/>
          <w:sz w:val="24"/>
          <w:szCs w:val="24"/>
        </w:rPr>
        <w:t>,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séptimo regidor del </w:t>
      </w:r>
      <w:r w:rsidR="009752D1" w:rsidRPr="00D51987">
        <w:rPr>
          <w:rFonts w:ascii="Times New Roman" w:hAnsi="Times New Roman" w:cs="Times New Roman"/>
          <w:sz w:val="24"/>
          <w:szCs w:val="24"/>
        </w:rPr>
        <w:t xml:space="preserve">Ayuntamiento </w:t>
      </w:r>
      <w:r w:rsidR="00030888" w:rsidRPr="00D51987">
        <w:rPr>
          <w:rFonts w:ascii="Times New Roman" w:hAnsi="Times New Roman" w:cs="Times New Roman"/>
          <w:sz w:val="24"/>
          <w:szCs w:val="24"/>
        </w:rPr>
        <w:t>de Teoloyucan</w:t>
      </w:r>
      <w:r w:rsidRPr="00D51987">
        <w:rPr>
          <w:rFonts w:ascii="Times New Roman" w:hAnsi="Times New Roman" w:cs="Times New Roman"/>
          <w:sz w:val="24"/>
          <w:szCs w:val="24"/>
        </w:rPr>
        <w:t>,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bienvenido regidor.</w:t>
      </w:r>
    </w:p>
    <w:p w:rsidR="00030888" w:rsidRPr="00D51987" w:rsidRDefault="00023E15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En observancia del punto 1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la Secretaría leerá la introducción</w:t>
      </w:r>
      <w:r w:rsidRPr="00D51987">
        <w:rPr>
          <w:rFonts w:ascii="Times New Roman" w:hAnsi="Times New Roman" w:cs="Times New Roman"/>
          <w:sz w:val="24"/>
          <w:szCs w:val="24"/>
        </w:rPr>
        <w:t>,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los antecedentes y los resolutivos del dictamen formulado a la iniciativa con proyecto de decreto para inscribir en letras doradas en </w:t>
      </w:r>
      <w:r w:rsidR="000413FF" w:rsidRPr="00D51987">
        <w:rPr>
          <w:rFonts w:ascii="Times New Roman" w:hAnsi="Times New Roman" w:cs="Times New Roman"/>
          <w:sz w:val="24"/>
          <w:szCs w:val="24"/>
        </w:rPr>
        <w:t xml:space="preserve">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Muro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Honor Salón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Sesiones </w:t>
      </w:r>
      <w:r w:rsidR="000413FF" w:rsidRPr="00D51987">
        <w:rPr>
          <w:rFonts w:ascii="Times New Roman" w:hAnsi="Times New Roman" w:cs="Times New Roman"/>
          <w:sz w:val="24"/>
          <w:szCs w:val="24"/>
        </w:rPr>
        <w:t>José María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Morelos y Pavón la leyenda</w:t>
      </w:r>
      <w:r w:rsidR="001027D9" w:rsidRPr="00D51987">
        <w:rPr>
          <w:rFonts w:ascii="Times New Roman" w:hAnsi="Times New Roman" w:cs="Times New Roman"/>
          <w:sz w:val="24"/>
          <w:szCs w:val="24"/>
        </w:rPr>
        <w:t>: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“13 de agosto</w:t>
      </w:r>
      <w:r w:rsidR="000413FF" w:rsidRPr="00D51987">
        <w:rPr>
          <w:rFonts w:ascii="Times New Roman" w:hAnsi="Times New Roman" w:cs="Times New Roman"/>
          <w:sz w:val="24"/>
          <w:szCs w:val="24"/>
        </w:rPr>
        <w:t>,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="00554F18" w:rsidRPr="00D51987">
        <w:rPr>
          <w:rFonts w:ascii="Times New Roman" w:hAnsi="Times New Roman" w:cs="Times New Roman"/>
          <w:sz w:val="24"/>
          <w:szCs w:val="24"/>
        </w:rPr>
        <w:t xml:space="preserve">Firma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 los </w:t>
      </w:r>
      <w:r w:rsidR="00554F18" w:rsidRPr="00D51987">
        <w:rPr>
          <w:rFonts w:ascii="Times New Roman" w:hAnsi="Times New Roman" w:cs="Times New Roman"/>
          <w:sz w:val="24"/>
          <w:szCs w:val="24"/>
        </w:rPr>
        <w:t xml:space="preserve">Tratados </w:t>
      </w:r>
      <w:r w:rsidR="00030888" w:rsidRPr="00D51987">
        <w:rPr>
          <w:rFonts w:ascii="Times New Roman" w:hAnsi="Times New Roman" w:cs="Times New Roman"/>
          <w:sz w:val="24"/>
          <w:szCs w:val="24"/>
        </w:rPr>
        <w:t>de Teoloyucan”, presentada por el diputado Marco Antonio Cruz Cruz</w:t>
      </w:r>
      <w:r w:rsidR="00554F18" w:rsidRPr="00D51987">
        <w:rPr>
          <w:rFonts w:ascii="Times New Roman" w:hAnsi="Times New Roman" w:cs="Times New Roman"/>
          <w:sz w:val="24"/>
          <w:szCs w:val="24"/>
        </w:rPr>
        <w:t>,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en nombre del Grupo Parlamentario del Partido morena y de la iniciativa con proyecto de decreto para inscribir en 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Muro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Honor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del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Salón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457528" w:rsidRPr="00D51987">
        <w:rPr>
          <w:rFonts w:ascii="Times New Roman" w:hAnsi="Times New Roman" w:cs="Times New Roman"/>
          <w:sz w:val="24"/>
          <w:szCs w:val="24"/>
        </w:rPr>
        <w:t xml:space="preserve">Sesiones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José María Morelos y Pavón del </w:t>
      </w:r>
      <w:r w:rsidR="00560AE4" w:rsidRPr="00D51987">
        <w:rPr>
          <w:rFonts w:ascii="Times New Roman" w:hAnsi="Times New Roman" w:cs="Times New Roman"/>
          <w:sz w:val="24"/>
          <w:szCs w:val="24"/>
        </w:rPr>
        <w:t xml:space="preserve">Recinto </w:t>
      </w:r>
      <w:r w:rsidR="00030888" w:rsidRPr="00D51987">
        <w:rPr>
          <w:rFonts w:ascii="Times New Roman" w:hAnsi="Times New Roman" w:cs="Times New Roman"/>
          <w:sz w:val="24"/>
          <w:szCs w:val="24"/>
        </w:rPr>
        <w:t>del Poder Legislativo del Estado de México, la leyenda</w:t>
      </w:r>
      <w:r w:rsidR="00560AE4" w:rsidRPr="00D51987">
        <w:rPr>
          <w:rFonts w:ascii="Times New Roman" w:hAnsi="Times New Roman" w:cs="Times New Roman"/>
          <w:sz w:val="24"/>
          <w:szCs w:val="24"/>
        </w:rPr>
        <w:t>: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="00560AE4" w:rsidRPr="00D51987">
        <w:rPr>
          <w:rFonts w:ascii="Times New Roman" w:hAnsi="Times New Roman" w:cs="Times New Roman"/>
          <w:sz w:val="24"/>
          <w:szCs w:val="24"/>
        </w:rPr>
        <w:t xml:space="preserve">“Tratados 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2505AA" w:rsidRPr="00D51987">
        <w:rPr>
          <w:rFonts w:ascii="Times New Roman" w:hAnsi="Times New Roman" w:cs="Times New Roman"/>
          <w:sz w:val="24"/>
          <w:szCs w:val="24"/>
        </w:rPr>
        <w:t>Teoloyucan</w:t>
      </w:r>
      <w:r w:rsidR="00560AE4" w:rsidRPr="00D51987">
        <w:rPr>
          <w:rFonts w:ascii="Times New Roman" w:hAnsi="Times New Roman" w:cs="Times New Roman"/>
          <w:sz w:val="24"/>
          <w:szCs w:val="24"/>
        </w:rPr>
        <w:t>: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13 de agosto de 1914</w:t>
      </w:r>
      <w:r w:rsidR="00560AE4" w:rsidRPr="00D51987">
        <w:rPr>
          <w:rFonts w:ascii="Times New Roman" w:hAnsi="Times New Roman" w:cs="Times New Roman"/>
          <w:sz w:val="24"/>
          <w:szCs w:val="24"/>
        </w:rPr>
        <w:t>”,</w:t>
      </w:r>
      <w:r w:rsidR="00030888" w:rsidRPr="00D51987">
        <w:rPr>
          <w:rFonts w:ascii="Times New Roman" w:hAnsi="Times New Roman" w:cs="Times New Roman"/>
          <w:sz w:val="24"/>
          <w:szCs w:val="24"/>
        </w:rPr>
        <w:t xml:space="preserve"> que fue presentada por el ciudadano Horacio Campos Lozada.</w:t>
      </w:r>
    </w:p>
    <w:p w:rsidR="00030888" w:rsidRPr="00D51987" w:rsidRDefault="00030888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Le pido a la Secretaría proceda a dar lectura</w:t>
      </w:r>
      <w:r w:rsidR="00560AE4" w:rsidRPr="00D51987">
        <w:rPr>
          <w:rFonts w:ascii="Times New Roman" w:hAnsi="Times New Roman" w:cs="Times New Roman"/>
          <w:sz w:val="24"/>
          <w:szCs w:val="24"/>
        </w:rPr>
        <w:t xml:space="preserve"> a la</w:t>
      </w:r>
      <w:r w:rsidRPr="00D51987">
        <w:rPr>
          <w:rFonts w:ascii="Times New Roman" w:hAnsi="Times New Roman" w:cs="Times New Roman"/>
          <w:sz w:val="24"/>
          <w:szCs w:val="24"/>
        </w:rPr>
        <w:t xml:space="preserve"> introducción</w:t>
      </w:r>
      <w:r w:rsidR="00560AE4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de los antecedentes y de los resolutivos del dictamen.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SECRETARIO DIP. FAUSTINO DE LA CRUZ PÉREZ. </w:t>
      </w:r>
      <w:r w:rsidR="002E09DA" w:rsidRPr="00D51987">
        <w:rPr>
          <w:rFonts w:ascii="Times New Roman" w:hAnsi="Times New Roman" w:cs="Times New Roman"/>
          <w:sz w:val="24"/>
          <w:szCs w:val="24"/>
        </w:rPr>
        <w:t>HONORABLE ASAMBLEA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DIP. PAOLA JIMÉNEZ HERNÁNDEZ. Mismo caso por favor diputado Secretario</w:t>
      </w:r>
      <w:r w:rsidR="00762E31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registrar mi asistencia si es tan amable.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SECRETARIO DIP. FAUSTINO DE LA CRUZ PÉREZ. Se registra su asistencia diputada.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PRESIDENTE DIP. ENRIQUE JACOB ROCHA. También la de la diputada Ingrid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Schemelensky</w:t>
      </w:r>
      <w:r w:rsidR="00107B5F" w:rsidRPr="00D51987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030888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SECRETARIO DIP. FAUSTINO DE LA CRUZ PÉREZ. Sí ya las vi.</w:t>
      </w:r>
    </w:p>
    <w:p w:rsidR="00030888" w:rsidRPr="00D51987" w:rsidRDefault="00030888" w:rsidP="000B01BA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PRESIDENTE DIP. ENRIQUE JACOB ROCHA. Gracias.</w:t>
      </w:r>
    </w:p>
    <w:p w:rsidR="0080637E" w:rsidRPr="00D51987" w:rsidRDefault="00030888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SECRETARIO DIP. FAUSTINO DE LA CRUZ PÉREZ. La Presidencia de la Legislatura y la Presidencia de la Diputación </w:t>
      </w:r>
      <w:r w:rsidR="00762E31" w:rsidRPr="00D51987">
        <w:rPr>
          <w:rFonts w:ascii="Times New Roman" w:hAnsi="Times New Roman" w:cs="Times New Roman"/>
          <w:sz w:val="24"/>
          <w:szCs w:val="24"/>
        </w:rPr>
        <w:t xml:space="preserve">Permanente </w:t>
      </w:r>
      <w:r w:rsidRPr="00D51987">
        <w:rPr>
          <w:rFonts w:ascii="Times New Roman" w:hAnsi="Times New Roman" w:cs="Times New Roman"/>
          <w:sz w:val="24"/>
          <w:szCs w:val="24"/>
        </w:rPr>
        <w:t xml:space="preserve">encomendaron a la Comisión Legislativa de Gobernación y Puntos Constitucionales, el estudio y dictamen de la iniciativa con proyecto de decreto para inscribir en letras doradas en el </w:t>
      </w:r>
      <w:r w:rsidR="00C457C3" w:rsidRPr="00D51987">
        <w:rPr>
          <w:rFonts w:ascii="Times New Roman" w:hAnsi="Times New Roman" w:cs="Times New Roman"/>
          <w:sz w:val="24"/>
          <w:szCs w:val="24"/>
        </w:rPr>
        <w:t>M</w:t>
      </w:r>
      <w:r w:rsidRPr="00D51987">
        <w:rPr>
          <w:rFonts w:ascii="Times New Roman" w:hAnsi="Times New Roman" w:cs="Times New Roman"/>
          <w:sz w:val="24"/>
          <w:szCs w:val="24"/>
        </w:rPr>
        <w:t>uro de Honor</w:t>
      </w:r>
      <w:r w:rsidR="00C457C3" w:rsidRPr="00D51987">
        <w:rPr>
          <w:rFonts w:ascii="Times New Roman" w:hAnsi="Times New Roman" w:cs="Times New Roman"/>
          <w:sz w:val="24"/>
          <w:szCs w:val="24"/>
        </w:rPr>
        <w:t xml:space="preserve"> del </w:t>
      </w:r>
      <w:r w:rsidR="0080637E" w:rsidRPr="00D51987">
        <w:rPr>
          <w:rFonts w:ascii="Times New Roman" w:hAnsi="Times New Roman" w:cs="Times New Roman"/>
          <w:sz w:val="24"/>
          <w:szCs w:val="24"/>
        </w:rPr>
        <w:t>Salón de Sesiones José María Morelos y Pavón, la leyenda</w:t>
      </w:r>
      <w:r w:rsidR="00AF729B" w:rsidRPr="00D51987">
        <w:rPr>
          <w:rFonts w:ascii="Times New Roman" w:hAnsi="Times New Roman" w:cs="Times New Roman"/>
          <w:sz w:val="24"/>
          <w:szCs w:val="24"/>
        </w:rPr>
        <w:t>:</w:t>
      </w:r>
      <w:r w:rsidR="0080637E" w:rsidRPr="00D51987">
        <w:rPr>
          <w:rFonts w:ascii="Times New Roman" w:hAnsi="Times New Roman" w:cs="Times New Roman"/>
          <w:sz w:val="24"/>
          <w:szCs w:val="24"/>
        </w:rPr>
        <w:t xml:space="preserve"> “13 de agosto, Firma de los Tra</w:t>
      </w:r>
      <w:r w:rsidR="00AF729B" w:rsidRPr="00D51987">
        <w:rPr>
          <w:rFonts w:ascii="Times New Roman" w:hAnsi="Times New Roman" w:cs="Times New Roman"/>
          <w:sz w:val="24"/>
          <w:szCs w:val="24"/>
        </w:rPr>
        <w:t>tados de Teoloyucan”, presentada</w:t>
      </w:r>
      <w:r w:rsidR="0080637E" w:rsidRPr="00D51987">
        <w:rPr>
          <w:rFonts w:ascii="Times New Roman" w:hAnsi="Times New Roman" w:cs="Times New Roman"/>
          <w:sz w:val="24"/>
          <w:szCs w:val="24"/>
        </w:rPr>
        <w:t xml:space="preserve"> por el diputado Marco Antonio Cruz Cruz, en nombre del Grupo Parlamentario del Partido morena</w:t>
      </w:r>
    </w:p>
    <w:p w:rsidR="0080637E" w:rsidRPr="00D51987" w:rsidRDefault="0080637E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Y de la iniciativa con proyecto de decreto para inscribir en el Muro del Honor del Salón de Sesiones José María Morelos y Pavón del </w:t>
      </w:r>
      <w:r w:rsidR="00AF729B" w:rsidRPr="00D51987">
        <w:rPr>
          <w:rFonts w:ascii="Times New Roman" w:hAnsi="Times New Roman" w:cs="Times New Roman"/>
          <w:sz w:val="24"/>
          <w:szCs w:val="24"/>
        </w:rPr>
        <w:t xml:space="preserve">Recinto </w:t>
      </w:r>
      <w:r w:rsidRPr="00D51987">
        <w:rPr>
          <w:rFonts w:ascii="Times New Roman" w:hAnsi="Times New Roman" w:cs="Times New Roman"/>
          <w:sz w:val="24"/>
          <w:szCs w:val="24"/>
        </w:rPr>
        <w:t>del Poder Legislativo del Estado de México, la leyenda</w:t>
      </w:r>
      <w:r w:rsidR="00AF729B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“Tratados de Teoloyucan, 13 de agosto de 1914”, presentada por el ciudadano Horacio Campos Lozada.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Por razones de técnica legislativa y con base en el principio de economía procesal, quienes integramos la Comisión Legislativa, determinamos al tratarse de materia similar, realizar el estudio conjunto de las iniciativas y elaborar un dictamen y un proyecto de decreto.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 xml:space="preserve">Desarrollado el estudio de las iniciativas con proyecto de decreto y ampliamente discutido en la </w:t>
      </w:r>
      <w:r w:rsidR="00605ABC" w:rsidRPr="00D51987">
        <w:rPr>
          <w:rFonts w:ascii="Times New Roman" w:hAnsi="Times New Roman" w:cs="Times New Roman"/>
          <w:sz w:val="24"/>
          <w:szCs w:val="24"/>
        </w:rPr>
        <w:t>comisión legislativa</w:t>
      </w:r>
      <w:r w:rsidRPr="00D51987">
        <w:rPr>
          <w:rFonts w:ascii="Times New Roman" w:hAnsi="Times New Roman" w:cs="Times New Roman"/>
          <w:sz w:val="24"/>
          <w:szCs w:val="24"/>
        </w:rPr>
        <w:t>, nos permitimos con sustento en lo dispuesto en los artículos 68, 70, 72 y 82 de la Ley Orgánica del Poder Legislativo del Estado Libre y Soberano de México, en relación con lo establecido en los artículos 13 A, 70, 73, 75, 78, 79</w:t>
      </w:r>
      <w:r w:rsidR="00605ABC" w:rsidRPr="00D51987">
        <w:rPr>
          <w:rFonts w:ascii="Times New Roman" w:hAnsi="Times New Roman" w:cs="Times New Roman"/>
          <w:sz w:val="24"/>
          <w:szCs w:val="24"/>
        </w:rPr>
        <w:t xml:space="preserve"> y</w:t>
      </w:r>
      <w:r w:rsidRPr="00D51987">
        <w:rPr>
          <w:rFonts w:ascii="Times New Roman" w:hAnsi="Times New Roman" w:cs="Times New Roman"/>
          <w:sz w:val="24"/>
          <w:szCs w:val="24"/>
        </w:rPr>
        <w:t xml:space="preserve"> 80 del Reglamento del Poder Legislativo del Estado Libre y Soberano de México, emitir el siguiente:</w:t>
      </w:r>
    </w:p>
    <w:p w:rsidR="0080637E" w:rsidRPr="00D51987" w:rsidRDefault="0080637E" w:rsidP="000B01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DICTAMEN</w:t>
      </w:r>
    </w:p>
    <w:p w:rsidR="0080637E" w:rsidRPr="00D51987" w:rsidRDefault="0080637E" w:rsidP="00605ABC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ANTECEDENTES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Iniciativa con proyecto de decreto para </w:t>
      </w:r>
      <w:r w:rsidR="009E38CB" w:rsidRPr="00D51987">
        <w:rPr>
          <w:rFonts w:ascii="Times New Roman" w:hAnsi="Times New Roman" w:cs="Times New Roman"/>
          <w:sz w:val="24"/>
          <w:szCs w:val="24"/>
        </w:rPr>
        <w:t>ins</w:t>
      </w:r>
      <w:r w:rsidRPr="00D51987">
        <w:rPr>
          <w:rFonts w:ascii="Times New Roman" w:hAnsi="Times New Roman" w:cs="Times New Roman"/>
          <w:sz w:val="24"/>
          <w:szCs w:val="24"/>
        </w:rPr>
        <w:t>cribir con letras doradas en el Muro de Honor del Salón de Sesiones José María Morelos y Pavón, la leyenda</w:t>
      </w:r>
      <w:r w:rsidR="009E38CB" w:rsidRPr="00D51987">
        <w:rPr>
          <w:rFonts w:ascii="Times New Roman" w:hAnsi="Times New Roman" w:cs="Times New Roman"/>
          <w:sz w:val="24"/>
          <w:szCs w:val="24"/>
        </w:rPr>
        <w:t>;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“13 de agosto, Firma de los Tratados de Teoloyucan”, presentad</w:t>
      </w:r>
      <w:r w:rsidR="009E38CB" w:rsidRPr="00D51987">
        <w:rPr>
          <w:rFonts w:ascii="Times New Roman" w:hAnsi="Times New Roman" w:cs="Times New Roman"/>
          <w:sz w:val="24"/>
          <w:szCs w:val="24"/>
        </w:rPr>
        <w:t>a</w:t>
      </w:r>
      <w:r w:rsidRPr="00D51987">
        <w:rPr>
          <w:rFonts w:ascii="Times New Roman" w:hAnsi="Times New Roman" w:cs="Times New Roman"/>
          <w:sz w:val="24"/>
          <w:szCs w:val="24"/>
        </w:rPr>
        <w:t xml:space="preserve"> por el diputado Marco Antonio Cruz Cruz, en nombre del Grupo P</w:t>
      </w:r>
      <w:r w:rsidR="0024507D" w:rsidRPr="00D51987">
        <w:rPr>
          <w:rFonts w:ascii="Times New Roman" w:hAnsi="Times New Roman" w:cs="Times New Roman"/>
          <w:sz w:val="24"/>
          <w:szCs w:val="24"/>
        </w:rPr>
        <w:t>arlamentario del Partido morena, f</w:t>
      </w:r>
      <w:r w:rsidRPr="00D51987">
        <w:rPr>
          <w:rFonts w:ascii="Times New Roman" w:hAnsi="Times New Roman" w:cs="Times New Roman"/>
          <w:sz w:val="24"/>
          <w:szCs w:val="24"/>
        </w:rPr>
        <w:t>ue presentada a la Delegación de la Legislatura en uso del derecho señalado en los artículos 51 fracción I y 77 fracción V de la Constitución Política del Estado Libre y Soberano de México.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Del estudio realizado derivamos que la iniciativa tiene como propósito fundamental establecer un testimonio digno de la historia nacional y abonar en el fortalecimiento de los valores cívicos e históricos de nuestra Entidad, en virtud de tan importante acontecimiento histórico, por ser el documento que concluyó la segunda etapa de la Revolución Mexicana y disolución del registro federal del antiguo régimen, incorporado en los Muros de Honor del Poder Legislativo la leyenda</w:t>
      </w:r>
      <w:r w:rsidR="0024507D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“13 de agosto, Firma de los Tratados de Teoloyucan”.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 xml:space="preserve">Iniciativa con proyecto de decreto para inscribir en el Muro de Honor del Salón de Sesiones José María Morelos y Pavón del </w:t>
      </w:r>
      <w:r w:rsidR="0024507D" w:rsidRPr="00D51987">
        <w:rPr>
          <w:rFonts w:ascii="Times New Roman" w:hAnsi="Times New Roman" w:cs="Times New Roman"/>
          <w:sz w:val="24"/>
          <w:szCs w:val="24"/>
        </w:rPr>
        <w:t xml:space="preserve">Recinto </w:t>
      </w:r>
      <w:r w:rsidRPr="00D51987">
        <w:rPr>
          <w:rFonts w:ascii="Times New Roman" w:hAnsi="Times New Roman" w:cs="Times New Roman"/>
          <w:sz w:val="24"/>
          <w:szCs w:val="24"/>
        </w:rPr>
        <w:t>del Poder Legislativo del Estado de México, la leyenda</w:t>
      </w:r>
      <w:r w:rsidR="0024507D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“Tratados de Teoloyucan, 13 de agosto de 1914”, presentada por el ciudadano Horacio Campos Lozada, fue sometida a la aprobación de la Legislatura en uso del derecho preceptuado en el artículo 51 fracción V de la Constitución Política del Estado Libre y Soberano de México.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En términos del estudio desarrollado, encontramos que la iniciativa de decreto propone inscribir en el Salón de Sesiones José María Morelos y Pavón de la Legislatura del Estado de México, la leyenda</w:t>
      </w:r>
      <w:r w:rsidR="001055A9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“Tratados de Teoloyucan, 13 de agosto de 1914”.</w:t>
      </w:r>
    </w:p>
    <w:p w:rsidR="0080637E" w:rsidRPr="00D51987" w:rsidRDefault="0080637E" w:rsidP="000B01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RESOLUTIVOS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PRIMERO. Son de aprobarse en lo conducente, conforme al proyecto de decreto correspondiente, la iniciativa con proyecto de decreto para inscribir en letras doradas en el Muro de Honor de</w:t>
      </w:r>
      <w:r w:rsidR="00F05FD5" w:rsidRPr="00D51987">
        <w:rPr>
          <w:rFonts w:ascii="Times New Roman" w:hAnsi="Times New Roman" w:cs="Times New Roman"/>
          <w:sz w:val="24"/>
          <w:szCs w:val="24"/>
        </w:rPr>
        <w:t>l Salón de</w:t>
      </w:r>
      <w:r w:rsidRPr="00D51987">
        <w:rPr>
          <w:rFonts w:ascii="Times New Roman" w:hAnsi="Times New Roman" w:cs="Times New Roman"/>
          <w:sz w:val="24"/>
          <w:szCs w:val="24"/>
        </w:rPr>
        <w:t xml:space="preserve"> Sesiones José María Morelos y Pavón, la leyenda</w:t>
      </w:r>
      <w:r w:rsidR="00F05FD5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“13 de agosto, Firma de los Tratados de Teoloyucan”, presentada por el diputado Marco Antonio Cruz Cruz, en nombre del Grupo Parlamentario del Partido morena y la iniciativa con proyecto de decreto para inscribir en el Muro de Honor del Salón de Sesiones José María Morelos y Pavón del </w:t>
      </w:r>
      <w:r w:rsidR="0082437B" w:rsidRPr="00D51987">
        <w:rPr>
          <w:rFonts w:ascii="Times New Roman" w:hAnsi="Times New Roman" w:cs="Times New Roman"/>
          <w:sz w:val="24"/>
          <w:szCs w:val="24"/>
        </w:rPr>
        <w:t xml:space="preserve">Recinto </w:t>
      </w:r>
      <w:r w:rsidRPr="00D51987">
        <w:rPr>
          <w:rFonts w:ascii="Times New Roman" w:hAnsi="Times New Roman" w:cs="Times New Roman"/>
          <w:sz w:val="24"/>
          <w:szCs w:val="24"/>
        </w:rPr>
        <w:t xml:space="preserve">del Poder Legislativo del Estado de México, </w:t>
      </w:r>
      <w:r w:rsidR="0082437B" w:rsidRPr="00D51987">
        <w:rPr>
          <w:rFonts w:ascii="Times New Roman" w:hAnsi="Times New Roman" w:cs="Times New Roman"/>
          <w:sz w:val="24"/>
          <w:szCs w:val="24"/>
        </w:rPr>
        <w:t xml:space="preserve">la leyenda: </w:t>
      </w:r>
      <w:r w:rsidRPr="00D51987">
        <w:rPr>
          <w:rFonts w:ascii="Times New Roman" w:hAnsi="Times New Roman" w:cs="Times New Roman"/>
          <w:sz w:val="24"/>
          <w:szCs w:val="24"/>
        </w:rPr>
        <w:t>“Tratados de Teoloyucan, 13 de agosto de 1914”, presentada por el ciudadano Horacio Campos Lozada.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SEGUNDO. Se adjunta el proyecto de decreto que establece “13 de agosto de 1914, Firma de los Tratados de Teoloyucan”, para los efectos legales procedentes.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</w:t>
      </w:r>
      <w:r w:rsidR="0082437B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="0082437B" w:rsidRPr="00D51987">
        <w:rPr>
          <w:rFonts w:ascii="Times New Roman" w:hAnsi="Times New Roman" w:cs="Times New Roman"/>
          <w:sz w:val="24"/>
          <w:szCs w:val="24"/>
        </w:rPr>
        <w:t xml:space="preserve">capital </w:t>
      </w:r>
      <w:r w:rsidRPr="00D51987">
        <w:rPr>
          <w:rFonts w:ascii="Times New Roman" w:hAnsi="Times New Roman" w:cs="Times New Roman"/>
          <w:sz w:val="24"/>
          <w:szCs w:val="24"/>
        </w:rPr>
        <w:t>del Estado de México, a los seis días del mes de julio del año dos mil veintidós.</w:t>
      </w:r>
    </w:p>
    <w:p w:rsidR="0080637E" w:rsidRPr="00D51987" w:rsidRDefault="0080637E" w:rsidP="000B01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COMISIÓN LEGISLATIVA DE GOBERN</w:t>
      </w:r>
      <w:r w:rsidR="00A14C2E" w:rsidRPr="00D51987">
        <w:rPr>
          <w:rFonts w:ascii="Times New Roman" w:hAnsi="Times New Roman" w:cs="Times New Roman"/>
          <w:sz w:val="24"/>
          <w:szCs w:val="24"/>
        </w:rPr>
        <w:t>ACIÓN Y PUNTOS CONSTITUCIONALES</w:t>
      </w:r>
    </w:p>
    <w:p w:rsidR="002505AA" w:rsidRPr="00D51987" w:rsidRDefault="002505A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DECRETO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LA HONORABLE LXI LEGISLATURA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DEL ESTADO DE MÉXICO</w:t>
      </w:r>
    </w:p>
    <w:p w:rsidR="0080637E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DECRETA:</w:t>
      </w:r>
    </w:p>
    <w:p w:rsidR="00270A3A" w:rsidRPr="00D51987" w:rsidRDefault="0080637E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ARTÍCULO ÚNICO. Inscríbase con letras doradas en el Salón de Sesiones del Recinto Oficial del Poder Legislativo del Estado Libre y Soberano de México, José María Morelos y Pavón</w:t>
      </w:r>
      <w:r w:rsidR="00F036DF" w:rsidRPr="00D51987">
        <w:rPr>
          <w:rFonts w:ascii="Times New Roman" w:hAnsi="Times New Roman" w:cs="Times New Roman"/>
          <w:sz w:val="24"/>
          <w:szCs w:val="24"/>
        </w:rPr>
        <w:t>,</w:t>
      </w:r>
      <w:r w:rsidR="00C457C3" w:rsidRPr="00D51987">
        <w:rPr>
          <w:rFonts w:ascii="Times New Roman" w:hAnsi="Times New Roman" w:cs="Times New Roman"/>
          <w:sz w:val="24"/>
          <w:szCs w:val="24"/>
        </w:rPr>
        <w:t xml:space="preserve"> la leyenda: </w:t>
      </w:r>
      <w:r w:rsidR="00F036DF" w:rsidRPr="00D51987">
        <w:rPr>
          <w:rFonts w:ascii="Times New Roman" w:hAnsi="Times New Roman" w:cs="Times New Roman"/>
          <w:sz w:val="24"/>
          <w:szCs w:val="24"/>
        </w:rPr>
        <w:t>“</w:t>
      </w:r>
      <w:r w:rsidR="00270A3A" w:rsidRPr="00D51987">
        <w:rPr>
          <w:rFonts w:ascii="Times New Roman" w:hAnsi="Times New Roman" w:cs="Times New Roman"/>
          <w:sz w:val="24"/>
          <w:szCs w:val="24"/>
        </w:rPr>
        <w:t>13 de agosto de 1914 firma de los Tratados de Teoloyucan</w:t>
      </w:r>
      <w:r w:rsidR="00F036DF" w:rsidRPr="00D51987">
        <w:rPr>
          <w:rFonts w:ascii="Times New Roman" w:hAnsi="Times New Roman" w:cs="Times New Roman"/>
          <w:sz w:val="24"/>
          <w:szCs w:val="24"/>
        </w:rPr>
        <w:t>”</w:t>
      </w:r>
      <w:r w:rsidR="00270A3A" w:rsidRPr="00D51987">
        <w:rPr>
          <w:rFonts w:ascii="Times New Roman" w:hAnsi="Times New Roman" w:cs="Times New Roman"/>
          <w:sz w:val="24"/>
          <w:szCs w:val="24"/>
        </w:rPr>
        <w:t>.</w:t>
      </w:r>
    </w:p>
    <w:p w:rsidR="00270A3A" w:rsidRPr="00D51987" w:rsidRDefault="00270A3A" w:rsidP="000B01B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TRANSITORIOS</w:t>
      </w:r>
    </w:p>
    <w:p w:rsidR="00270A3A" w:rsidRPr="00D51987" w:rsidRDefault="00301DA7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PRIMERO</w:t>
      </w:r>
      <w:r w:rsidR="00270A3A" w:rsidRPr="00D51987">
        <w:rPr>
          <w:rFonts w:ascii="Times New Roman" w:hAnsi="Times New Roman" w:cs="Times New Roman"/>
          <w:sz w:val="24"/>
          <w:szCs w:val="24"/>
        </w:rPr>
        <w:t>. Publíquese el presente d</w:t>
      </w:r>
      <w:r w:rsidR="00F036DF" w:rsidRPr="00D51987">
        <w:rPr>
          <w:rFonts w:ascii="Times New Roman" w:hAnsi="Times New Roman" w:cs="Times New Roman"/>
          <w:sz w:val="24"/>
          <w:szCs w:val="24"/>
        </w:rPr>
        <w:t xml:space="preserve">ecreto en el Periódico Oficial </w:t>
      </w:r>
      <w:r w:rsidR="00270A3A" w:rsidRPr="00D51987">
        <w:rPr>
          <w:rFonts w:ascii="Times New Roman" w:hAnsi="Times New Roman" w:cs="Times New Roman"/>
          <w:sz w:val="24"/>
          <w:szCs w:val="24"/>
        </w:rPr>
        <w:t>Gaceta del Gobierno</w:t>
      </w:r>
      <w:r w:rsidR="00F036DF" w:rsidRPr="00D51987">
        <w:rPr>
          <w:rFonts w:ascii="Times New Roman" w:hAnsi="Times New Roman" w:cs="Times New Roman"/>
          <w:sz w:val="24"/>
          <w:szCs w:val="24"/>
        </w:rPr>
        <w:t>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SEGUNDO.</w:t>
      </w:r>
      <w:r w:rsidR="00301DA7"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 xml:space="preserve">El presente decreto entrará en vigor el día siguiente de su publicación en el Periódico Oficial </w:t>
      </w:r>
      <w:r w:rsidR="00F036DF" w:rsidRPr="00D51987">
        <w:rPr>
          <w:rFonts w:ascii="Times New Roman" w:hAnsi="Times New Roman" w:cs="Times New Roman"/>
          <w:sz w:val="24"/>
          <w:szCs w:val="24"/>
        </w:rPr>
        <w:t>Gaceta del Gobierno.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Lerdo, capital del Estado de México</w:t>
      </w:r>
      <w:r w:rsidR="00F036DF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a los seis días del mes de julio del año dos mil veintidós.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lastRenderedPageBreak/>
        <w:t>PRESIDENTE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DIP. ENRIQUE JACOB ROCHA.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Muchas gracias diputado Secretario, favor de tomar asistencia del diputado Omar Ortega que se encuentra, que nos sigue en forma virtual.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Leídos los antecedentes.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SECRETARIO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DIP. FAUSTINO DE LA CRUZ PÉREZ.</w:t>
      </w:r>
      <w:r w:rsidRPr="00D51987">
        <w:rPr>
          <w:rFonts w:ascii="Times New Roman" w:hAnsi="Times New Roman" w:cs="Times New Roman"/>
          <w:sz w:val="24"/>
          <w:szCs w:val="24"/>
        </w:rPr>
        <w:t xml:space="preserve"> Felicitamos al diputado Marco Antonio Cruz Cruz, quien en nombre del Grupo Parlamentario del Partido morena, presentó una de las iniciativas y al Licenciado Horacio Campos Lozada, quien en uso del derecho de iniciativa legislativa, señalaron al artículo 61 fracción IV de la Constitución Política del Estado Libre y Soberano de México formuló otra de las propuestas, es conveniente que la ciudadanía haga uso de este derecho y contribuya directa y activamente con la Legislatura en favor de las y los mexiquenses.</w:t>
      </w:r>
    </w:p>
    <w:p w:rsidR="00DF5E68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PRESIDENTE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DIP. ENRIQUE JACOB ROCHA.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DF5E68" w:rsidRPr="00D51987">
        <w:rPr>
          <w:rFonts w:ascii="Times New Roman" w:hAnsi="Times New Roman" w:cs="Times New Roman"/>
          <w:sz w:val="24"/>
          <w:szCs w:val="24"/>
          <w:lang w:eastAsia="es-MX"/>
        </w:rPr>
        <w:t>Muchas gracias diputado</w:t>
      </w:r>
      <w:r w:rsidRPr="00D51987">
        <w:rPr>
          <w:rFonts w:ascii="Times New Roman" w:hAnsi="Times New Roman" w:cs="Times New Roman"/>
          <w:sz w:val="24"/>
          <w:szCs w:val="24"/>
        </w:rPr>
        <w:t xml:space="preserve"> Secretario.</w:t>
      </w:r>
    </w:p>
    <w:p w:rsidR="00270A3A" w:rsidRPr="00D51987" w:rsidRDefault="00270A3A" w:rsidP="00DF5E68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Leídos los antecedentes abro la discusión en lo general del dictamen y del proyecto de decreto y pregunto a la </w:t>
      </w:r>
      <w:r w:rsidR="005D441F" w:rsidRPr="00D51987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D51987">
        <w:rPr>
          <w:rFonts w:ascii="Times New Roman" w:hAnsi="Times New Roman" w:cs="Times New Roman"/>
          <w:sz w:val="24"/>
          <w:szCs w:val="24"/>
        </w:rPr>
        <w:t xml:space="preserve">si alguien desea hacer uso de la palabra. 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La diputada Ingrid. ¿Alguien más desea hacer uso de la palabra?</w:t>
      </w:r>
      <w:r w:rsidR="005D441F"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La diputada Schemelensky tiene la palabra.</w:t>
      </w:r>
    </w:p>
    <w:p w:rsidR="00BB0230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DIP. INGRID KRASOPANI SCHEMELENSKY CASTRO. Gracias diputado Presidente</w:t>
      </w:r>
      <w:r w:rsidR="00BB0230" w:rsidRPr="00D51987">
        <w:rPr>
          <w:rFonts w:ascii="Times New Roman" w:hAnsi="Times New Roman" w:cs="Times New Roman"/>
          <w:sz w:val="24"/>
          <w:szCs w:val="24"/>
        </w:rPr>
        <w:t>.</w:t>
      </w:r>
    </w:p>
    <w:p w:rsidR="00270A3A" w:rsidRPr="00D51987" w:rsidRDefault="00BB0230" w:rsidP="00BB0230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Saludo </w:t>
      </w:r>
      <w:r w:rsidR="00270A3A" w:rsidRPr="00D51987">
        <w:rPr>
          <w:rFonts w:ascii="Times New Roman" w:hAnsi="Times New Roman" w:cs="Times New Roman"/>
          <w:sz w:val="24"/>
          <w:szCs w:val="24"/>
        </w:rPr>
        <w:t>a las diputadas y a los diputados integrantes de la Comisión de Gobernación y Puntos Constitucionales y a las personas que siguen las transmisiones del Poder Legislativo a través de las plataformas electrónicas y medios de comunicación.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Una de las bondades del Poder Legislativo del Estado de México es escuchar y en su caso</w:t>
      </w:r>
      <w:r w:rsidR="009A076D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atender las peticiones que formule la ciudadanía, con lo que se genera un vínculo cercano y permanente con la población.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 xml:space="preserve">En este sentido, en atención a lo dispuesto en el artículo 51 fracción V de la Constitución Política del Estado Libre y Soberano de México, existe dicha propuesta a fin de que en el </w:t>
      </w:r>
      <w:r w:rsidR="00EE4F07" w:rsidRPr="00D51987">
        <w:rPr>
          <w:rFonts w:ascii="Times New Roman" w:hAnsi="Times New Roman" w:cs="Times New Roman"/>
          <w:sz w:val="24"/>
          <w:szCs w:val="24"/>
        </w:rPr>
        <w:t xml:space="preserve">Salón </w:t>
      </w:r>
      <w:r w:rsidRPr="00D51987">
        <w:rPr>
          <w:rFonts w:ascii="Times New Roman" w:hAnsi="Times New Roman" w:cs="Times New Roman"/>
          <w:sz w:val="24"/>
          <w:szCs w:val="24"/>
        </w:rPr>
        <w:t xml:space="preserve">de </w:t>
      </w:r>
      <w:r w:rsidR="00EE4F07" w:rsidRPr="00D51987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D51987">
        <w:rPr>
          <w:rFonts w:ascii="Times New Roman" w:hAnsi="Times New Roman" w:cs="Times New Roman"/>
          <w:sz w:val="24"/>
          <w:szCs w:val="24"/>
        </w:rPr>
        <w:t>José María Morelos y Pavón se establezca la leyenda</w:t>
      </w:r>
      <w:r w:rsidR="009A076D" w:rsidRPr="00D51987">
        <w:rPr>
          <w:rFonts w:ascii="Times New Roman" w:hAnsi="Times New Roman" w:cs="Times New Roman"/>
          <w:sz w:val="24"/>
          <w:szCs w:val="24"/>
        </w:rPr>
        <w:t>:</w:t>
      </w:r>
      <w:r w:rsidRPr="00D51987">
        <w:rPr>
          <w:rFonts w:ascii="Times New Roman" w:hAnsi="Times New Roman" w:cs="Times New Roman"/>
          <w:sz w:val="24"/>
          <w:szCs w:val="24"/>
        </w:rPr>
        <w:t xml:space="preserve"> “Tratados de Teoloyucan, 13 de agosto de 1914”,</w:t>
      </w:r>
      <w:r w:rsidR="00EE4F07" w:rsidRPr="00D51987">
        <w:rPr>
          <w:rFonts w:ascii="Times New Roman" w:hAnsi="Times New Roman" w:cs="Times New Roman"/>
          <w:sz w:val="24"/>
          <w:szCs w:val="24"/>
        </w:rPr>
        <w:t xml:space="preserve"> que se suma dicha propuesta</w:t>
      </w:r>
      <w:r w:rsidRPr="00D51987">
        <w:rPr>
          <w:rFonts w:ascii="Times New Roman" w:hAnsi="Times New Roman" w:cs="Times New Roman"/>
          <w:sz w:val="24"/>
          <w:szCs w:val="24"/>
        </w:rPr>
        <w:t xml:space="preserve"> presentada por el compañero diputado Marco Antonio Cruz Cruz.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Cabe destacar que los Tratados de Teoloyucan</w:t>
      </w:r>
      <w:r w:rsidR="00EE4F07" w:rsidRPr="00D51987">
        <w:rPr>
          <w:rFonts w:ascii="Times New Roman" w:hAnsi="Times New Roman" w:cs="Times New Roman"/>
          <w:sz w:val="24"/>
          <w:szCs w:val="24"/>
        </w:rPr>
        <w:t>,</w:t>
      </w:r>
      <w:r w:rsidRPr="00D51987">
        <w:rPr>
          <w:rFonts w:ascii="Times New Roman" w:hAnsi="Times New Roman" w:cs="Times New Roman"/>
          <w:sz w:val="24"/>
          <w:szCs w:val="24"/>
        </w:rPr>
        <w:t xml:space="preserve"> firmados el 13 de agosto de 1914, estableció la entrega de la Ciudad de México al Ejército Revolucionario y la </w:t>
      </w:r>
      <w:r w:rsidR="00F712AC" w:rsidRPr="00D51987">
        <w:rPr>
          <w:rFonts w:ascii="Times New Roman" w:hAnsi="Times New Roman" w:cs="Times New Roman"/>
          <w:sz w:val="24"/>
          <w:szCs w:val="24"/>
        </w:rPr>
        <w:t>disolución del Ejército Federal, c</w:t>
      </w:r>
      <w:r w:rsidRPr="00D51987">
        <w:rPr>
          <w:rFonts w:ascii="Times New Roman" w:hAnsi="Times New Roman" w:cs="Times New Roman"/>
          <w:sz w:val="24"/>
          <w:szCs w:val="24"/>
        </w:rPr>
        <w:t>onsecuentemente la revolución constitucionalista alcanza</w:t>
      </w:r>
      <w:r w:rsidR="00F712AC" w:rsidRPr="00D51987">
        <w:rPr>
          <w:rFonts w:ascii="Times New Roman" w:hAnsi="Times New Roman" w:cs="Times New Roman"/>
          <w:sz w:val="24"/>
          <w:szCs w:val="24"/>
        </w:rPr>
        <w:t>ba</w:t>
      </w:r>
      <w:r w:rsidRPr="00D51987">
        <w:rPr>
          <w:rFonts w:ascii="Times New Roman" w:hAnsi="Times New Roman" w:cs="Times New Roman"/>
          <w:sz w:val="24"/>
          <w:szCs w:val="24"/>
        </w:rPr>
        <w:t xml:space="preserve"> sus objetivos plasmados en el Padre Guadalupe que llamaban a la rebelión contra el gobierno usurpador de Victoriano Huerta quien ocupó la Presidencia mediante un golpe militar asesinado al entonces </w:t>
      </w:r>
      <w:r w:rsidR="00CA309F" w:rsidRPr="00D51987">
        <w:rPr>
          <w:rFonts w:ascii="Times New Roman" w:hAnsi="Times New Roman" w:cs="Times New Roman"/>
          <w:sz w:val="24"/>
          <w:szCs w:val="24"/>
        </w:rPr>
        <w:t>Presidente Francisco I. Madero.</w:t>
      </w:r>
    </w:p>
    <w:p w:rsidR="006F35A7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Dicha iniciativa resalta que dichos tratados valoran y enaltecen la lucha de las mujeres y hombres civiles así como el cuerpo castrense que participaron en el movimiento iniciado en 19</w:t>
      </w:r>
      <w:r w:rsidR="006F35A7" w:rsidRPr="00D51987">
        <w:rPr>
          <w:rFonts w:ascii="Times New Roman" w:hAnsi="Times New Roman" w:cs="Times New Roman"/>
          <w:sz w:val="24"/>
          <w:szCs w:val="24"/>
        </w:rPr>
        <w:t>1</w:t>
      </w:r>
      <w:r w:rsidRPr="00D51987">
        <w:rPr>
          <w:rFonts w:ascii="Times New Roman" w:hAnsi="Times New Roman" w:cs="Times New Roman"/>
          <w:sz w:val="24"/>
          <w:szCs w:val="24"/>
        </w:rPr>
        <w:t>0</w:t>
      </w:r>
      <w:r w:rsidR="006F35A7" w:rsidRPr="00D51987">
        <w:rPr>
          <w:rFonts w:ascii="Times New Roman" w:hAnsi="Times New Roman" w:cs="Times New Roman"/>
          <w:sz w:val="24"/>
          <w:szCs w:val="24"/>
        </w:rPr>
        <w:t>.</w:t>
      </w:r>
    </w:p>
    <w:p w:rsidR="00270A3A" w:rsidRPr="00D51987" w:rsidRDefault="006F35A7" w:rsidP="006F35A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En </w:t>
      </w:r>
      <w:r w:rsidR="00270A3A" w:rsidRPr="00D51987">
        <w:rPr>
          <w:rFonts w:ascii="Times New Roman" w:hAnsi="Times New Roman" w:cs="Times New Roman"/>
          <w:sz w:val="24"/>
          <w:szCs w:val="24"/>
        </w:rPr>
        <w:t>razón a lo comentado</w:t>
      </w:r>
      <w:r w:rsidRPr="00D51987">
        <w:rPr>
          <w:rFonts w:ascii="Times New Roman" w:hAnsi="Times New Roman" w:cs="Times New Roman"/>
          <w:sz w:val="24"/>
          <w:szCs w:val="24"/>
        </w:rPr>
        <w:t>,</w:t>
      </w:r>
      <w:r w:rsidR="00270A3A" w:rsidRPr="00D51987">
        <w:rPr>
          <w:rFonts w:ascii="Times New Roman" w:hAnsi="Times New Roman" w:cs="Times New Roman"/>
          <w:sz w:val="24"/>
          <w:szCs w:val="24"/>
        </w:rPr>
        <w:t xml:space="preserve"> en nombre del Grupo Parlamentario de Acción Nacional, nos manifestamos en favor de las propuestas para realizar la inscripción como un reconocimiento</w:t>
      </w:r>
      <w:r w:rsidRPr="00D51987">
        <w:rPr>
          <w:rFonts w:ascii="Times New Roman" w:hAnsi="Times New Roman" w:cs="Times New Roman"/>
          <w:sz w:val="24"/>
          <w:szCs w:val="24"/>
        </w:rPr>
        <w:t xml:space="preserve"> y legado</w:t>
      </w:r>
      <w:r w:rsidR="00270A3A" w:rsidRPr="00D51987">
        <w:rPr>
          <w:rFonts w:ascii="Times New Roman" w:hAnsi="Times New Roman" w:cs="Times New Roman"/>
          <w:sz w:val="24"/>
          <w:szCs w:val="24"/>
        </w:rPr>
        <w:t xml:space="preserve"> histórico de la Presente Legislatura del Estado Libre y Soberano de México y felicito a mi compañero diputado Marco Antonio Cruz y al ciudadano Horacio Campos por dichas iniciativas presentadas.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ab/>
        <w:t>Es cuanto diputado Presidente.</w:t>
      </w:r>
    </w:p>
    <w:p w:rsidR="003148BB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>PRESIDENTE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DIP. ENRIQUE JACOB ROCHA.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Muchas gracias diputada Schemelensky</w:t>
      </w:r>
      <w:r w:rsidR="003148BB" w:rsidRPr="00D51987">
        <w:rPr>
          <w:rFonts w:ascii="Times New Roman" w:hAnsi="Times New Roman" w:cs="Times New Roman"/>
          <w:sz w:val="24"/>
          <w:szCs w:val="24"/>
        </w:rPr>
        <w:t>.</w:t>
      </w:r>
    </w:p>
    <w:p w:rsidR="00270A3A" w:rsidRPr="00D51987" w:rsidRDefault="003148BB" w:rsidP="00BA211F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No </w:t>
      </w:r>
      <w:r w:rsidR="00270A3A" w:rsidRPr="00D51987">
        <w:rPr>
          <w:rFonts w:ascii="Times New Roman" w:hAnsi="Times New Roman" w:cs="Times New Roman"/>
          <w:sz w:val="24"/>
          <w:szCs w:val="24"/>
        </w:rPr>
        <w:t>teniendo más diputadas y diputados registrados en la lista de oradores, consulto a las diputadas y a los diputados si consideran suficientemente discutidos en lo general el dictamen y el proyecto de decreto y pido a quienes estén por ello se sirvan levantar la mano.</w:t>
      </w:r>
      <w:r w:rsidR="00BA211F" w:rsidRPr="00D51987">
        <w:rPr>
          <w:rFonts w:ascii="Times New Roman" w:hAnsi="Times New Roman" w:cs="Times New Roman"/>
          <w:sz w:val="24"/>
          <w:szCs w:val="24"/>
        </w:rPr>
        <w:t xml:space="preserve"> </w:t>
      </w:r>
      <w:r w:rsidR="00270A3A" w:rsidRPr="00D51987">
        <w:rPr>
          <w:rFonts w:ascii="Times New Roman" w:hAnsi="Times New Roman" w:cs="Times New Roman"/>
          <w:sz w:val="24"/>
          <w:szCs w:val="24"/>
        </w:rPr>
        <w:t>¿Alguien en contra, alguien en abstención?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SECRETARIO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DIP. FAUSTINO DE LA CRUZ PÉREZ.</w:t>
      </w:r>
      <w:r w:rsidRPr="00D51987">
        <w:rPr>
          <w:rFonts w:ascii="Times New Roman" w:hAnsi="Times New Roman" w:cs="Times New Roman"/>
          <w:sz w:val="24"/>
          <w:szCs w:val="24"/>
        </w:rPr>
        <w:t xml:space="preserve"> Las diputadas y los diputados consideran suficientemente discutidos en lo general el dictamen y el proyecto de decreto.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lastRenderedPageBreak/>
        <w:t>PRESIDENTE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DIP. ENRIQUE JACOB ROCHA.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51987">
        <w:rPr>
          <w:rFonts w:ascii="Times New Roman" w:hAnsi="Times New Roman" w:cs="Times New Roman"/>
          <w:sz w:val="24"/>
          <w:szCs w:val="24"/>
        </w:rPr>
        <w:t>Consulto a la Comisión Legislativa si son de aprobarse en lo general el dictamen y el proyecto de decreto y pido a la Secretaría recabe la votación nominal.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51987">
        <w:rPr>
          <w:rFonts w:ascii="Times New Roman" w:hAnsi="Times New Roman" w:cs="Times New Roman"/>
          <w:sz w:val="24"/>
          <w:szCs w:val="24"/>
        </w:rPr>
        <w:t xml:space="preserve">SECRETARIO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DIP. FAUSTINO DE LA CRUZ PÉREZ.</w:t>
      </w:r>
      <w:r w:rsidRPr="00D51987">
        <w:rPr>
          <w:rFonts w:ascii="Times New Roman" w:hAnsi="Times New Roman" w:cs="Times New Roman"/>
          <w:sz w:val="24"/>
          <w:szCs w:val="24"/>
        </w:rPr>
        <w:t xml:space="preserve"> Procedo a recabar la votación nominal</w:t>
      </w:r>
      <w:r w:rsidR="00BA211F" w:rsidRPr="00D51987">
        <w:rPr>
          <w:rFonts w:ascii="Times New Roman" w:hAnsi="Times New Roman" w:cs="Times New Roman"/>
          <w:sz w:val="24"/>
          <w:szCs w:val="24"/>
        </w:rPr>
        <w:t>.</w:t>
      </w:r>
    </w:p>
    <w:p w:rsidR="00270A3A" w:rsidRPr="00D51987" w:rsidRDefault="00301DA7" w:rsidP="000B01B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i/>
          <w:sz w:val="24"/>
          <w:szCs w:val="24"/>
          <w:lang w:eastAsia="es-MX"/>
        </w:rPr>
        <w:t>(</w:t>
      </w:r>
      <w:r w:rsidR="002505AA" w:rsidRPr="00D51987">
        <w:rPr>
          <w:rFonts w:ascii="Times New Roman" w:hAnsi="Times New Roman" w:cs="Times New Roman"/>
          <w:i/>
          <w:sz w:val="24"/>
          <w:szCs w:val="24"/>
          <w:lang w:eastAsia="es-MX"/>
        </w:rPr>
        <w:t>Votación nominal</w:t>
      </w:r>
      <w:r w:rsidRPr="00D51987">
        <w:rPr>
          <w:rFonts w:ascii="Times New Roman" w:hAnsi="Times New Roman" w:cs="Times New Roman"/>
          <w:i/>
          <w:sz w:val="24"/>
          <w:szCs w:val="24"/>
          <w:lang w:eastAsia="es-MX"/>
        </w:rPr>
        <w:t>)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SECRETARIO DIP. FAUSTINO DE LA CRUZ PÉREZ. El dictamen y el proyecto de decreto han sido aprobados en el general por unanimidad de votos.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PRESIDENTE DIP. ENRIQUE JACOB ROCHA. Acuerdo la aprobación en general del dictamen y del proyecto de decreto</w:t>
      </w:r>
      <w:r w:rsidR="00C04D51" w:rsidRPr="00D51987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se tienen también por aprobados en lo particular.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SECRETARIO DIP. FAUSTINO DE LA CRUZ PÉREZ. Los asuntos del orden del día han concluido.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PRESIDENTE DIP. ENRIQUE JACOB ROCHA. Registre de la Secretaría la asistencia a la reunión.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SECRETARIO DIP. FAUSTINO DE LA CRUZ PÉREZ.  Ha sido registrada la asistencia a la reunión señor Presidente.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PRESIDENTE DIP. ENRIQUE JACOB ROCHA. Se levanta la </w:t>
      </w:r>
      <w:r w:rsidR="002505AA" w:rsidRPr="00D51987">
        <w:rPr>
          <w:rFonts w:ascii="Times New Roman" w:hAnsi="Times New Roman" w:cs="Times New Roman"/>
          <w:sz w:val="24"/>
          <w:szCs w:val="24"/>
          <w:lang w:eastAsia="es-MX"/>
        </w:rPr>
        <w:t>reunión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de la Comisión Legislativa de Gobernación y Puntos Constitucionales</w:t>
      </w:r>
      <w:r w:rsidR="00D27914" w:rsidRPr="00D51987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270A3A" w:rsidRPr="00D51987" w:rsidRDefault="00270A3A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Por supuesto, antes de concluir la sesión el diputado proponente va hacer uso de la palabra</w:t>
      </w:r>
      <w:r w:rsidR="00206FC8" w:rsidRPr="00D51987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con todo gusto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DIP. MARCO ANTONIO CRUZ CRUZ. </w:t>
      </w:r>
      <w:r w:rsidR="00206FC8" w:rsidRPr="00D51987">
        <w:rPr>
          <w:rFonts w:ascii="Times New Roman" w:hAnsi="Times New Roman" w:cs="Times New Roman"/>
          <w:sz w:val="24"/>
          <w:szCs w:val="24"/>
          <w:lang w:eastAsia="es-MX"/>
        </w:rPr>
        <w:t>Muchas gracias.</w:t>
      </w:r>
    </w:p>
    <w:p w:rsidR="00270A3A" w:rsidRPr="00D51987" w:rsidRDefault="00270A3A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Quiero agradecer a todos los grupos parlamentarios que integran esta Comisión de Gobernación y Puntos Constitucionales por la aprobación de esta iniciativa, felicitar también al ciudadano Horacio Campos Lozada, por coincidir en estos puntos y de manera particular también agradecer el regidor Maximino, séptimo regidor del </w:t>
      </w:r>
      <w:r w:rsidR="00B33293"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municipio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de Teoloyucan por acompañarnos a la presentación y dictamen, más bien al dictamen de esta iniciativa y en general agradecerles por de conocerse este hecho histórico</w:t>
      </w:r>
      <w:r w:rsidR="00B33293" w:rsidRPr="00D51987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ya que con esta firma se concluye de manera pacífica la segunda etapa de la Revolución Mexicana y de los hechos que han, hechos históricos que han sucedido aquí en el Estado de México </w:t>
      </w:r>
      <w:r w:rsidR="00B33293"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creo es </w:t>
      </w:r>
      <w:r w:rsidRPr="00D51987">
        <w:rPr>
          <w:rFonts w:ascii="Times New Roman" w:hAnsi="Times New Roman" w:cs="Times New Roman"/>
          <w:sz w:val="24"/>
          <w:szCs w:val="24"/>
          <w:lang w:eastAsia="es-MX"/>
        </w:rPr>
        <w:t>de los más importantes, y quisiera pedir de manera particular si lo considera prudente la comisión que si me pudieran permitir leer el dictamen en el Pleno.</w:t>
      </w:r>
    </w:p>
    <w:p w:rsidR="00270A3A" w:rsidRPr="00D51987" w:rsidRDefault="00270A3A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Sería cuanto, muchísimas gracias Presidente.</w:t>
      </w:r>
    </w:p>
    <w:p w:rsidR="00270A3A" w:rsidRPr="00D51987" w:rsidRDefault="00270A3A" w:rsidP="000B01B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PRESIDENTE DIP. ENRIQUE JACOB ROCHA. Gracias diputado pro</w:t>
      </w:r>
      <w:r w:rsidR="004D6181" w:rsidRPr="00D51987">
        <w:rPr>
          <w:rFonts w:ascii="Times New Roman" w:hAnsi="Times New Roman" w:cs="Times New Roman"/>
          <w:sz w:val="24"/>
          <w:szCs w:val="24"/>
          <w:lang w:eastAsia="es-MX"/>
        </w:rPr>
        <w:t>ponente Marco Antonio Cruz Cruz.</w:t>
      </w:r>
    </w:p>
    <w:p w:rsidR="000B01BA" w:rsidRPr="00D51987" w:rsidRDefault="00270A3A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>Habiéndose agotado los</w:t>
      </w:r>
      <w:bookmarkStart w:id="0" w:name="_GoBack"/>
      <w:bookmarkEnd w:id="0"/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 asuntos de orden del día y habiéndose registrado la asistencia a la reunión y siendo las tres horas con cincuenta minutos, se levanta la reunión de la Comisión Legislativa de Gobernación y Puntos Constitucionales y se pide a sus integrantes quedar atentos a la próxima convocatoria</w:t>
      </w:r>
      <w:r w:rsidR="000B01BA" w:rsidRPr="00D51987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270A3A" w:rsidRPr="00D51987" w:rsidRDefault="000B01BA" w:rsidP="000B01B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51987">
        <w:rPr>
          <w:rFonts w:ascii="Times New Roman" w:hAnsi="Times New Roman" w:cs="Times New Roman"/>
          <w:sz w:val="24"/>
          <w:szCs w:val="24"/>
          <w:lang w:eastAsia="es-MX"/>
        </w:rPr>
        <w:t xml:space="preserve">Muchas </w:t>
      </w:r>
      <w:r w:rsidR="00270A3A" w:rsidRPr="00D51987">
        <w:rPr>
          <w:rFonts w:ascii="Times New Roman" w:hAnsi="Times New Roman" w:cs="Times New Roman"/>
          <w:sz w:val="24"/>
          <w:szCs w:val="24"/>
          <w:lang w:eastAsia="es-MX"/>
        </w:rPr>
        <w:t>gracias.</w:t>
      </w:r>
    </w:p>
    <w:sectPr w:rsidR="00270A3A" w:rsidRPr="00D51987" w:rsidSect="0099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651" w:rsidRDefault="00871651" w:rsidP="00996A6F">
      <w:pPr>
        <w:spacing w:after="0" w:line="240" w:lineRule="auto"/>
      </w:pPr>
      <w:r>
        <w:separator/>
      </w:r>
    </w:p>
  </w:endnote>
  <w:endnote w:type="continuationSeparator" w:id="0">
    <w:p w:rsidR="00871651" w:rsidRDefault="00871651" w:rsidP="0099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6F" w:rsidRDefault="00996A6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397899"/>
      <w:docPartObj>
        <w:docPartGallery w:val="Page Numbers (Bottom of Page)"/>
        <w:docPartUnique/>
      </w:docPartObj>
    </w:sdtPr>
    <w:sdtEndPr/>
    <w:sdtContent>
      <w:p w:rsidR="00996A6F" w:rsidRDefault="00996A6F" w:rsidP="00717D32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987" w:rsidRPr="00D51987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6F" w:rsidRDefault="00996A6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651" w:rsidRDefault="00871651" w:rsidP="00996A6F">
      <w:pPr>
        <w:spacing w:after="0" w:line="240" w:lineRule="auto"/>
      </w:pPr>
      <w:r>
        <w:separator/>
      </w:r>
    </w:p>
  </w:footnote>
  <w:footnote w:type="continuationSeparator" w:id="0">
    <w:p w:rsidR="00871651" w:rsidRDefault="00871651" w:rsidP="0099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6F" w:rsidRDefault="00996A6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6F" w:rsidRDefault="00996A6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6F" w:rsidRDefault="00996A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7E"/>
    <w:rsid w:val="00004622"/>
    <w:rsid w:val="00023E15"/>
    <w:rsid w:val="00030888"/>
    <w:rsid w:val="000413FF"/>
    <w:rsid w:val="000B01BA"/>
    <w:rsid w:val="000F79B8"/>
    <w:rsid w:val="001027D9"/>
    <w:rsid w:val="001055A9"/>
    <w:rsid w:val="00107B5F"/>
    <w:rsid w:val="00192FCE"/>
    <w:rsid w:val="001B79DB"/>
    <w:rsid w:val="001D22ED"/>
    <w:rsid w:val="00206FC8"/>
    <w:rsid w:val="0024507D"/>
    <w:rsid w:val="002505AA"/>
    <w:rsid w:val="00270A3A"/>
    <w:rsid w:val="002E09DA"/>
    <w:rsid w:val="00301DA7"/>
    <w:rsid w:val="003148BB"/>
    <w:rsid w:val="00333B5C"/>
    <w:rsid w:val="00395D45"/>
    <w:rsid w:val="00396E25"/>
    <w:rsid w:val="003C4834"/>
    <w:rsid w:val="00400C7C"/>
    <w:rsid w:val="00400E0C"/>
    <w:rsid w:val="0040342D"/>
    <w:rsid w:val="00457528"/>
    <w:rsid w:val="004D6181"/>
    <w:rsid w:val="00503230"/>
    <w:rsid w:val="00554F18"/>
    <w:rsid w:val="00560AE4"/>
    <w:rsid w:val="005C0332"/>
    <w:rsid w:val="005C4E22"/>
    <w:rsid w:val="005D441F"/>
    <w:rsid w:val="00605ABC"/>
    <w:rsid w:val="00630DDC"/>
    <w:rsid w:val="006349D4"/>
    <w:rsid w:val="006F35A7"/>
    <w:rsid w:val="00717D32"/>
    <w:rsid w:val="00762E31"/>
    <w:rsid w:val="0078484B"/>
    <w:rsid w:val="0080637E"/>
    <w:rsid w:val="0082437B"/>
    <w:rsid w:val="008713E5"/>
    <w:rsid w:val="00871651"/>
    <w:rsid w:val="008A5BF8"/>
    <w:rsid w:val="008E37C1"/>
    <w:rsid w:val="00932D8F"/>
    <w:rsid w:val="009752D1"/>
    <w:rsid w:val="00996A6F"/>
    <w:rsid w:val="009A076D"/>
    <w:rsid w:val="009E38CB"/>
    <w:rsid w:val="009F78C7"/>
    <w:rsid w:val="00A07440"/>
    <w:rsid w:val="00A14C2E"/>
    <w:rsid w:val="00AF729B"/>
    <w:rsid w:val="00B33293"/>
    <w:rsid w:val="00BA211F"/>
    <w:rsid w:val="00BB0230"/>
    <w:rsid w:val="00C04D51"/>
    <w:rsid w:val="00C457C3"/>
    <w:rsid w:val="00CA309F"/>
    <w:rsid w:val="00CD329D"/>
    <w:rsid w:val="00CD551E"/>
    <w:rsid w:val="00D27914"/>
    <w:rsid w:val="00D51987"/>
    <w:rsid w:val="00DD1E38"/>
    <w:rsid w:val="00DF5E68"/>
    <w:rsid w:val="00E54604"/>
    <w:rsid w:val="00EE4F07"/>
    <w:rsid w:val="00F036DF"/>
    <w:rsid w:val="00F05FD5"/>
    <w:rsid w:val="00F4788C"/>
    <w:rsid w:val="00F605B1"/>
    <w:rsid w:val="00F6441D"/>
    <w:rsid w:val="00F712AC"/>
    <w:rsid w:val="00FC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37B81F-7EBF-4C96-A161-65195870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0637E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030888"/>
  </w:style>
  <w:style w:type="paragraph" w:styleId="Encabezado">
    <w:name w:val="header"/>
    <w:basedOn w:val="Normal"/>
    <w:link w:val="EncabezadoCar"/>
    <w:uiPriority w:val="99"/>
    <w:unhideWhenUsed/>
    <w:rsid w:val="00996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6A6F"/>
  </w:style>
  <w:style w:type="paragraph" w:styleId="Piedepgina">
    <w:name w:val="footer"/>
    <w:basedOn w:val="Normal"/>
    <w:link w:val="PiedepginaCar"/>
    <w:uiPriority w:val="99"/>
    <w:unhideWhenUsed/>
    <w:rsid w:val="00996A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2414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HP</cp:lastModifiedBy>
  <cp:revision>22</cp:revision>
  <dcterms:created xsi:type="dcterms:W3CDTF">2022-07-06T22:35:00Z</dcterms:created>
  <dcterms:modified xsi:type="dcterms:W3CDTF">2022-07-15T21:43:00Z</dcterms:modified>
</cp:coreProperties>
</file>