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4B91" w:rsidRPr="005709FD" w:rsidRDefault="00E0788F" w:rsidP="005709FD">
      <w:pPr>
        <w:pStyle w:val="Sinespaciado"/>
        <w:ind w:left="3540"/>
        <w:jc w:val="both"/>
        <w:rPr>
          <w:rFonts w:ascii="Times New Roman" w:hAnsi="Times New Roman" w:cs="Times New Roman"/>
          <w:sz w:val="24"/>
          <w:szCs w:val="24"/>
        </w:rPr>
      </w:pPr>
      <w:r w:rsidRPr="005709FD">
        <w:rPr>
          <w:rFonts w:ascii="Times New Roman" w:hAnsi="Times New Roman" w:cs="Times New Roman"/>
          <w:sz w:val="24"/>
          <w:szCs w:val="24"/>
        </w:rPr>
        <w:t>REUNIÓN DE LA COMISIÓN LEGISLATIVA DE LÍMITES TERRITORIALES DEL ESTADO DE MÉXICO Y SUS MUNICIPIOS DE LA H. LXI LEGISLATURA DEL ESTADO DE MÉXICO.</w:t>
      </w:r>
    </w:p>
    <w:p w:rsidR="00F64B91" w:rsidRDefault="005B151F" w:rsidP="005709FD">
      <w:pPr>
        <w:pStyle w:val="Sinespaciad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bookmarkStart w:id="0" w:name="_GoBack"/>
      <w:bookmarkEnd w:id="0"/>
    </w:p>
    <w:p w:rsidR="00932EC1" w:rsidRDefault="00932EC1" w:rsidP="005709FD">
      <w:pPr>
        <w:pStyle w:val="Sinespaciado"/>
        <w:jc w:val="both"/>
        <w:rPr>
          <w:rFonts w:ascii="Times New Roman" w:hAnsi="Times New Roman" w:cs="Times New Roman"/>
          <w:sz w:val="24"/>
          <w:szCs w:val="24"/>
        </w:rPr>
      </w:pPr>
    </w:p>
    <w:p w:rsidR="001C0BA2" w:rsidRPr="001C0BA2" w:rsidRDefault="001C0BA2" w:rsidP="00B3798A">
      <w:pPr>
        <w:pStyle w:val="Sinespaciado"/>
        <w:ind w:left="3540"/>
        <w:jc w:val="both"/>
        <w:rPr>
          <w:rFonts w:ascii="Times New Roman" w:hAnsi="Times New Roman" w:cs="Times New Roman"/>
          <w:sz w:val="18"/>
          <w:szCs w:val="24"/>
        </w:rPr>
      </w:pPr>
      <w:r w:rsidRPr="001C0BA2">
        <w:rPr>
          <w:rFonts w:ascii="Times New Roman" w:hAnsi="Times New Roman" w:cs="Times New Roman"/>
          <w:sz w:val="18"/>
          <w:szCs w:val="24"/>
        </w:rPr>
        <w:t>- AUTORIZACIÓN DEL PERSONAL PROFESIONAL DESIGNADO POR LOS REPRESENTANTES DEL AYUNTAMIENTO DEL MUNICIPIO DE ATENCO</w:t>
      </w:r>
      <w:r>
        <w:rPr>
          <w:rFonts w:ascii="Times New Roman" w:hAnsi="Times New Roman" w:cs="Times New Roman"/>
          <w:sz w:val="18"/>
          <w:szCs w:val="24"/>
        </w:rPr>
        <w:t>,</w:t>
      </w:r>
      <w:r w:rsidRPr="001C0BA2">
        <w:rPr>
          <w:rFonts w:ascii="Times New Roman" w:hAnsi="Times New Roman" w:cs="Times New Roman"/>
          <w:sz w:val="18"/>
          <w:szCs w:val="24"/>
        </w:rPr>
        <w:t xml:space="preserve"> PARA EFECTOS DE PODER INTERVENIR Y ASISTIR JURÍDICAMENTE EN EL PROCEDIMIENTO PARA LA SOLUCIÓN DEL DIFERENDO LIMÍTROFE ENTRE LOS MUNICIPIOS DE ACOLMAN Y ECATEPEC DE MORELOS, DONDE TAMBIÉN </w:t>
      </w:r>
      <w:r w:rsidR="00B3798A" w:rsidRPr="001C0BA2">
        <w:rPr>
          <w:rFonts w:ascii="Times New Roman" w:hAnsi="Times New Roman" w:cs="Times New Roman"/>
          <w:sz w:val="18"/>
          <w:szCs w:val="24"/>
        </w:rPr>
        <w:t>PODRÍA</w:t>
      </w:r>
      <w:r w:rsidR="00B3798A">
        <w:rPr>
          <w:rFonts w:ascii="Times New Roman" w:hAnsi="Times New Roman" w:cs="Times New Roman"/>
          <w:sz w:val="18"/>
          <w:szCs w:val="24"/>
        </w:rPr>
        <w:t>N</w:t>
      </w:r>
      <w:r w:rsidR="00B3798A" w:rsidRPr="001C0BA2">
        <w:rPr>
          <w:rFonts w:ascii="Times New Roman" w:hAnsi="Times New Roman" w:cs="Times New Roman"/>
          <w:sz w:val="18"/>
          <w:szCs w:val="24"/>
        </w:rPr>
        <w:t xml:space="preserve"> </w:t>
      </w:r>
      <w:r w:rsidRPr="001C0BA2">
        <w:rPr>
          <w:rFonts w:ascii="Times New Roman" w:hAnsi="Times New Roman" w:cs="Times New Roman"/>
          <w:sz w:val="18"/>
          <w:szCs w:val="24"/>
        </w:rPr>
        <w:t>RESULTAR INVOLUCRADOS POR LA POSIBLE AFECTACIÓN A SU TERRITORIO, LOS MUNICIPIOS DE ATENCO Y TECÁMAC EN SU CALIDAD DE TERCEROS INTERESADOS</w:t>
      </w:r>
      <w:r w:rsidR="00B3798A">
        <w:rPr>
          <w:rFonts w:ascii="Times New Roman" w:hAnsi="Times New Roman" w:cs="Times New Roman"/>
          <w:sz w:val="18"/>
          <w:szCs w:val="24"/>
        </w:rPr>
        <w:t>,</w:t>
      </w:r>
      <w:r w:rsidRPr="001C0BA2">
        <w:rPr>
          <w:rFonts w:ascii="Times New Roman" w:hAnsi="Times New Roman" w:cs="Times New Roman"/>
          <w:sz w:val="18"/>
          <w:szCs w:val="24"/>
        </w:rPr>
        <w:t xml:space="preserve"> CONFORME A LO ESTABLECIDO POR LA LEY REGLAMENTARIA QUE RIGE ESTE PROCEDIMIENTO MENCIONADO.</w:t>
      </w:r>
    </w:p>
    <w:p w:rsidR="001C0BA2" w:rsidRPr="001C0BA2" w:rsidRDefault="001C0BA2" w:rsidP="00B3798A">
      <w:pPr>
        <w:pStyle w:val="Sinespaciado"/>
        <w:ind w:left="3540"/>
        <w:jc w:val="both"/>
        <w:rPr>
          <w:rFonts w:ascii="Times New Roman" w:hAnsi="Times New Roman" w:cs="Times New Roman"/>
          <w:sz w:val="18"/>
          <w:szCs w:val="24"/>
        </w:rPr>
      </w:pPr>
      <w:r w:rsidRPr="001C0BA2">
        <w:rPr>
          <w:rFonts w:ascii="Times New Roman" w:hAnsi="Times New Roman" w:cs="Times New Roman"/>
          <w:sz w:val="18"/>
          <w:szCs w:val="24"/>
        </w:rPr>
        <w:t>- CELEBRACIÓN DE LA AUDIENCIA DE CONCILIACIÓN RELATIVA AL PROCEDIMIENTO INICIADO POR LA DIPUTADA PRESENTANTE BEATRIZ GARCÍA VILLEGAS PARA LA SOLUCIÓN DEL DIFERENDO LIMÍTROFE, ENTRE LOS MUNICIPIOS DE ACOLMAN Y ECATEPEC DE MORELOS, DONDE TAMBIÉN PODRÍAN RESULTAR INVOLUCRADOS POR LA POSIBLE AFECTACIÓN A SU TERRITORIO LOS MUNICIPIOS DE ATENCO Y TECÁMAC EN SU CALIDAD DE TERCEROS INTERESADOS CONFORME A LO ESTABLECIDO POR LA LEY REGLAMENTARIA QUE RIGE ESTE PROCEDIMIENTO MENCIONADO.</w:t>
      </w:r>
    </w:p>
    <w:p w:rsidR="00932EC1" w:rsidRDefault="00932EC1" w:rsidP="005709FD">
      <w:pPr>
        <w:pStyle w:val="Sinespaciado"/>
        <w:jc w:val="both"/>
        <w:rPr>
          <w:rFonts w:ascii="Times New Roman" w:hAnsi="Times New Roman" w:cs="Times New Roman"/>
          <w:sz w:val="24"/>
          <w:szCs w:val="24"/>
        </w:rPr>
      </w:pPr>
    </w:p>
    <w:p w:rsidR="00932EC1" w:rsidRPr="005709FD" w:rsidRDefault="00932EC1" w:rsidP="005709FD">
      <w:pPr>
        <w:pStyle w:val="Sinespaciado"/>
        <w:jc w:val="both"/>
        <w:rPr>
          <w:rFonts w:ascii="Times New Roman" w:hAnsi="Times New Roman" w:cs="Times New Roman"/>
          <w:sz w:val="24"/>
          <w:szCs w:val="24"/>
        </w:rPr>
      </w:pPr>
    </w:p>
    <w:p w:rsidR="00F64B91" w:rsidRPr="005709FD" w:rsidRDefault="00E0788F" w:rsidP="005709FD">
      <w:pPr>
        <w:pStyle w:val="Sinespaciado"/>
        <w:ind w:left="3540"/>
        <w:rPr>
          <w:rFonts w:ascii="Times New Roman" w:hAnsi="Times New Roman" w:cs="Times New Roman"/>
          <w:sz w:val="24"/>
          <w:szCs w:val="24"/>
        </w:rPr>
      </w:pPr>
      <w:r w:rsidRPr="005709FD">
        <w:rPr>
          <w:rFonts w:ascii="Times New Roman" w:hAnsi="Times New Roman" w:cs="Times New Roman"/>
          <w:sz w:val="24"/>
          <w:szCs w:val="24"/>
        </w:rPr>
        <w:t>CELEBRADA EL DÍA 30 DE AGOSTO DE</w:t>
      </w:r>
      <w:r w:rsidR="003F168A">
        <w:rPr>
          <w:rFonts w:ascii="Times New Roman" w:hAnsi="Times New Roman" w:cs="Times New Roman"/>
          <w:sz w:val="24"/>
          <w:szCs w:val="24"/>
        </w:rPr>
        <w:t>L</w:t>
      </w:r>
      <w:r w:rsidRPr="005709FD">
        <w:rPr>
          <w:rFonts w:ascii="Times New Roman" w:hAnsi="Times New Roman" w:cs="Times New Roman"/>
          <w:sz w:val="24"/>
          <w:szCs w:val="24"/>
        </w:rPr>
        <w:t xml:space="preserve"> 2022.</w:t>
      </w:r>
    </w:p>
    <w:p w:rsidR="00F64B91" w:rsidRDefault="00F64B91" w:rsidP="005709FD">
      <w:pPr>
        <w:pStyle w:val="Sinespaciado"/>
        <w:jc w:val="both"/>
        <w:rPr>
          <w:rFonts w:ascii="Times New Roman" w:hAnsi="Times New Roman" w:cs="Times New Roman"/>
          <w:sz w:val="24"/>
          <w:szCs w:val="24"/>
        </w:rPr>
      </w:pPr>
    </w:p>
    <w:p w:rsidR="0064318F" w:rsidRPr="005709FD" w:rsidRDefault="0064318F" w:rsidP="005709FD">
      <w:pPr>
        <w:pStyle w:val="Sinespaciado"/>
        <w:jc w:val="both"/>
        <w:rPr>
          <w:rFonts w:ascii="Times New Roman" w:hAnsi="Times New Roman" w:cs="Times New Roman"/>
          <w:sz w:val="24"/>
          <w:szCs w:val="24"/>
        </w:rPr>
      </w:pPr>
    </w:p>
    <w:p w:rsidR="00F64B91" w:rsidRPr="005709FD" w:rsidRDefault="00F64B91" w:rsidP="005709FD">
      <w:pPr>
        <w:pStyle w:val="Sinespaciado"/>
        <w:jc w:val="center"/>
        <w:rPr>
          <w:rFonts w:ascii="Times New Roman" w:hAnsi="Times New Roman" w:cs="Times New Roman"/>
          <w:sz w:val="24"/>
          <w:szCs w:val="24"/>
        </w:rPr>
      </w:pPr>
      <w:r w:rsidRPr="005709FD">
        <w:rPr>
          <w:rFonts w:ascii="Times New Roman" w:hAnsi="Times New Roman" w:cs="Times New Roman"/>
          <w:sz w:val="24"/>
          <w:szCs w:val="24"/>
        </w:rPr>
        <w:t xml:space="preserve">PRESIDENCIA DE LA </w:t>
      </w:r>
      <w:r w:rsidR="00E0788F" w:rsidRPr="005709FD">
        <w:rPr>
          <w:rFonts w:ascii="Times New Roman" w:hAnsi="Times New Roman" w:cs="Times New Roman"/>
          <w:sz w:val="24"/>
          <w:szCs w:val="24"/>
        </w:rPr>
        <w:t xml:space="preserve">DIPUTADA </w:t>
      </w:r>
      <w:r w:rsidRPr="005709FD">
        <w:rPr>
          <w:rFonts w:ascii="Times New Roman" w:hAnsi="Times New Roman" w:cs="Times New Roman"/>
          <w:sz w:val="24"/>
          <w:szCs w:val="24"/>
        </w:rPr>
        <w:t>ELBA ALDANA DUARTE.</w:t>
      </w:r>
    </w:p>
    <w:p w:rsidR="00F64B91" w:rsidRPr="005709FD" w:rsidRDefault="00F64B91" w:rsidP="005709FD">
      <w:pPr>
        <w:pStyle w:val="Sinespaciado"/>
        <w:jc w:val="center"/>
        <w:rPr>
          <w:rFonts w:ascii="Times New Roman" w:hAnsi="Times New Roman" w:cs="Times New Roman"/>
          <w:sz w:val="24"/>
          <w:szCs w:val="24"/>
        </w:rPr>
      </w:pPr>
    </w:p>
    <w:p w:rsidR="00CD476E" w:rsidRPr="005709FD" w:rsidRDefault="00F64B91"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PRESIDENTA DIP. ELBA ALDANA DUARTE. Buenas tardes, doy la bienvenida y saludo en representación de este Órgano Legislativo, el cual tengo el honor de presidir a las autoridades municipales de los Ayuntamientos de Acolman, Ecatepec de Morelos, Atenco y Tecámac, no Tecámac no; a las y los representantes de los distintos municipios de comunicación, al pueblo en general que sigue la transmisión de esta reunión de trabajo y por supuesto, a las y los diputados miembros de la Comisión Legislativa de Límites Territoriales del Estado de México y sus municipios que nos acompañan; aprecio su disposición y disponibilida</w:t>
      </w:r>
      <w:r w:rsidR="00CD476E" w:rsidRPr="005709FD">
        <w:rPr>
          <w:rFonts w:ascii="Times New Roman" w:hAnsi="Times New Roman" w:cs="Times New Roman"/>
          <w:sz w:val="24"/>
          <w:szCs w:val="24"/>
        </w:rPr>
        <w:t>d para atender esta encomienda.</w:t>
      </w:r>
    </w:p>
    <w:p w:rsidR="00F64B91" w:rsidRPr="005709FD" w:rsidRDefault="00CD476E" w:rsidP="005709FD">
      <w:pPr>
        <w:pStyle w:val="Sinespaciado"/>
        <w:ind w:firstLine="708"/>
        <w:jc w:val="both"/>
        <w:rPr>
          <w:rFonts w:ascii="Times New Roman" w:hAnsi="Times New Roman" w:cs="Times New Roman"/>
          <w:sz w:val="24"/>
          <w:szCs w:val="24"/>
        </w:rPr>
      </w:pPr>
      <w:r w:rsidRPr="005709FD">
        <w:rPr>
          <w:rFonts w:ascii="Times New Roman" w:hAnsi="Times New Roman" w:cs="Times New Roman"/>
          <w:sz w:val="24"/>
          <w:szCs w:val="24"/>
        </w:rPr>
        <w:t xml:space="preserve">Para </w:t>
      </w:r>
      <w:r w:rsidR="00F64B91" w:rsidRPr="005709FD">
        <w:rPr>
          <w:rFonts w:ascii="Times New Roman" w:hAnsi="Times New Roman" w:cs="Times New Roman"/>
          <w:sz w:val="24"/>
          <w:szCs w:val="24"/>
        </w:rPr>
        <w:t>la validez de esta reunión, pido a la Secretaría, verifique el quórum.</w:t>
      </w:r>
    </w:p>
    <w:p w:rsidR="00F64B91" w:rsidRPr="005709FD" w:rsidRDefault="00F64B91"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 xml:space="preserve">SECRETARIA DIP. VIRIDIANA FUENTES CRUZ. </w:t>
      </w:r>
      <w:r w:rsidR="00CD476E" w:rsidRPr="005709FD">
        <w:rPr>
          <w:rFonts w:ascii="Times New Roman" w:hAnsi="Times New Roman" w:cs="Times New Roman"/>
          <w:sz w:val="24"/>
          <w:szCs w:val="24"/>
        </w:rPr>
        <w:t xml:space="preserve">Con </w:t>
      </w:r>
      <w:r w:rsidRPr="005709FD">
        <w:rPr>
          <w:rFonts w:ascii="Times New Roman" w:hAnsi="Times New Roman" w:cs="Times New Roman"/>
          <w:sz w:val="24"/>
          <w:szCs w:val="24"/>
        </w:rPr>
        <w:t>gusto Presidenta, procedo a verificar el quórum.</w:t>
      </w:r>
    </w:p>
    <w:p w:rsidR="00F64B91" w:rsidRPr="005709FD" w:rsidRDefault="00F64B91" w:rsidP="005709FD">
      <w:pPr>
        <w:pStyle w:val="Sinespaciado"/>
        <w:jc w:val="center"/>
        <w:rPr>
          <w:rFonts w:ascii="Times New Roman" w:hAnsi="Times New Roman" w:cs="Times New Roman"/>
          <w:i/>
          <w:color w:val="000000" w:themeColor="text1"/>
          <w:sz w:val="24"/>
          <w:szCs w:val="24"/>
          <w:lang w:eastAsia="es-MX"/>
        </w:rPr>
      </w:pPr>
      <w:r w:rsidRPr="005709FD">
        <w:rPr>
          <w:rFonts w:ascii="Times New Roman" w:hAnsi="Times New Roman" w:cs="Times New Roman"/>
          <w:i/>
          <w:color w:val="000000" w:themeColor="text1"/>
          <w:sz w:val="24"/>
          <w:szCs w:val="24"/>
          <w:lang w:eastAsia="es-MX"/>
        </w:rPr>
        <w:t>(Registro de asistencia)</w:t>
      </w:r>
    </w:p>
    <w:p w:rsidR="00F64B91" w:rsidRPr="005709FD" w:rsidRDefault="00F64B91"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 xml:space="preserve">SECRETARIA DIP. VIRIDIANA FUENTES </w:t>
      </w:r>
      <w:r w:rsidR="00CD476E" w:rsidRPr="005709FD">
        <w:rPr>
          <w:rFonts w:ascii="Times New Roman" w:hAnsi="Times New Roman" w:cs="Times New Roman"/>
          <w:sz w:val="24"/>
          <w:szCs w:val="24"/>
        </w:rPr>
        <w:t>CRUZ. ¿Quién mencionó presente?</w:t>
      </w:r>
    </w:p>
    <w:p w:rsidR="00F64B91" w:rsidRPr="005709FD" w:rsidRDefault="00F64B91"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PRESIDENTA DIP. ELBA ALDANA DUARTE. Ah Nazario, ah está en línea.</w:t>
      </w:r>
    </w:p>
    <w:p w:rsidR="00F64B91" w:rsidRPr="005709FD" w:rsidRDefault="00F64B91"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SECRETARIA DIP. VIRIDIANA FUENTES CRUZ. Ha sido verificado el quórum, se procede a abrir la reunión.</w:t>
      </w:r>
    </w:p>
    <w:p w:rsidR="00F64B91" w:rsidRPr="005709FD" w:rsidRDefault="00F64B91"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PRESIDENTA DIP. ELBA ALDANA DUARTE. Se declara la existencia del quórum y se abre la reunión de la Comisión Legislativa de Límites Territoriales del Estado de México y sus Municipios, siendo las catorce horas con doce minutos del día martes treinta de agosto del año dos mil veintidós.</w:t>
      </w:r>
    </w:p>
    <w:p w:rsidR="00F64B91" w:rsidRPr="005709FD" w:rsidRDefault="00F64B91"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lastRenderedPageBreak/>
        <w:tab/>
        <w:t>Con sujeción al artículo 16 del Reglamento de este Poder Legislativo, esta reunión de trabajo es pública, comunique la Secretaría la propuesta del orden del día.</w:t>
      </w:r>
    </w:p>
    <w:p w:rsidR="00F64B91" w:rsidRPr="005709FD" w:rsidRDefault="00F64B91"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SECRETARIA DIP. VIRIDIANA FUENTES CRUZ. Con gusto Presidenta, la propuesta del orden del día es la siguiente:</w:t>
      </w:r>
    </w:p>
    <w:p w:rsidR="00F64B91" w:rsidRPr="005709FD" w:rsidRDefault="00F64B91"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ab/>
        <w:t>1. Autorización del personal profesional designado por los representantes del Ayuntamiento del Municipio de Atenco para efectos de poder intervenir y asistir jurídicamente en el procedimiento para la solución del diferendo limítrofe entre los municipios de Acolman y Ecatepec de Morelos</w:t>
      </w:r>
      <w:r w:rsidR="00CD476E" w:rsidRPr="005709FD">
        <w:rPr>
          <w:rFonts w:ascii="Times New Roman" w:hAnsi="Times New Roman" w:cs="Times New Roman"/>
          <w:sz w:val="24"/>
          <w:szCs w:val="24"/>
        </w:rPr>
        <w:t>,</w:t>
      </w:r>
      <w:r w:rsidRPr="005709FD">
        <w:rPr>
          <w:rFonts w:ascii="Times New Roman" w:hAnsi="Times New Roman" w:cs="Times New Roman"/>
          <w:sz w:val="24"/>
          <w:szCs w:val="24"/>
        </w:rPr>
        <w:t xml:space="preserve"> donde también podría resultar involucrados por la posible afectación a su territorio, los municipios de Atenco y Tecámac en su calidad de terceros interesados conforme a lo establecido por la Ley Reglamentaria que rige este procedimiento mencionado.</w:t>
      </w:r>
    </w:p>
    <w:p w:rsidR="002539B2" w:rsidRPr="005709FD" w:rsidRDefault="00F64B91"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ab/>
        <w:t>2. Celebración de la audiencia de conciliación relativa al procedimiento iniciado por la diputada presentante Beatriz García Villegas para la solución del diferendo limítrofe, entre los Municipios de Acolman y Ecatepec de Morelos, donde también podrían resultar involucrados por la posible afectación a su territorio los Municipios de Atenco y Tecámac en su calidad de terceros interesados conforme a lo establecido por la Ley Reglamentaria que rige</w:t>
      </w:r>
      <w:r w:rsidR="002539B2" w:rsidRPr="005709FD">
        <w:rPr>
          <w:rFonts w:ascii="Times New Roman" w:hAnsi="Times New Roman" w:cs="Times New Roman"/>
          <w:sz w:val="24"/>
          <w:szCs w:val="24"/>
        </w:rPr>
        <w:t xml:space="preserve"> este procedimiento mencionado.</w:t>
      </w:r>
    </w:p>
    <w:p w:rsidR="002539B2" w:rsidRPr="005709FD" w:rsidRDefault="002539B2"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ab/>
        <w:t>3. Clausura de la reunión de trabajo.</w:t>
      </w:r>
    </w:p>
    <w:p w:rsidR="002539B2" w:rsidRPr="005709FD" w:rsidRDefault="002539B2"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PRESIDENTA DIP. ELBA ALDANA DUARTE. Muchas gracias.</w:t>
      </w:r>
    </w:p>
    <w:p w:rsidR="002539B2" w:rsidRPr="005709FD" w:rsidRDefault="002539B2"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ab/>
        <w:t>Pido a quienes estén de a acuerdo en que la propuesta que ha sido comunicada por la Secretaría sea aprobada con el carácter de orden del día, se sirvan levantar la mano ¿En contra, en abstención?</w:t>
      </w:r>
    </w:p>
    <w:p w:rsidR="002539B2" w:rsidRPr="00201372" w:rsidRDefault="002539B2"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 xml:space="preserve">SECRETARIA DIP. VIRIDIANA FUENTES CRUZ. La propuesta ha sido aprobada por </w:t>
      </w:r>
      <w:r w:rsidRPr="00201372">
        <w:rPr>
          <w:rFonts w:ascii="Times New Roman" w:hAnsi="Times New Roman" w:cs="Times New Roman"/>
          <w:sz w:val="24"/>
          <w:szCs w:val="24"/>
        </w:rPr>
        <w:t>unanimidad de votos.</w:t>
      </w:r>
    </w:p>
    <w:p w:rsidR="002539B2" w:rsidRPr="00201372" w:rsidRDefault="002539B2" w:rsidP="005709FD">
      <w:pPr>
        <w:pStyle w:val="Sinespaciado"/>
        <w:jc w:val="both"/>
        <w:rPr>
          <w:rFonts w:ascii="Times New Roman" w:hAnsi="Times New Roman" w:cs="Times New Roman"/>
          <w:sz w:val="24"/>
          <w:szCs w:val="24"/>
        </w:rPr>
      </w:pPr>
      <w:r w:rsidRPr="00201372">
        <w:rPr>
          <w:rFonts w:ascii="Times New Roman" w:hAnsi="Times New Roman" w:cs="Times New Roman"/>
          <w:sz w:val="24"/>
          <w:szCs w:val="24"/>
        </w:rPr>
        <w:t>PRESIDENTA DIP. ELBA ALDANA DUARTE. Gracias.</w:t>
      </w:r>
    </w:p>
    <w:p w:rsidR="002539B2" w:rsidRPr="00201372" w:rsidRDefault="002539B2" w:rsidP="005709FD">
      <w:pPr>
        <w:pStyle w:val="Sinespaciado"/>
        <w:jc w:val="both"/>
        <w:rPr>
          <w:rFonts w:ascii="Times New Roman" w:hAnsi="Times New Roman" w:cs="Times New Roman"/>
          <w:sz w:val="24"/>
          <w:szCs w:val="24"/>
        </w:rPr>
      </w:pPr>
      <w:r w:rsidRPr="00201372">
        <w:rPr>
          <w:rFonts w:ascii="Times New Roman" w:hAnsi="Times New Roman" w:cs="Times New Roman"/>
          <w:sz w:val="24"/>
          <w:szCs w:val="24"/>
        </w:rPr>
        <w:tab/>
        <w:t xml:space="preserve">En atención al punto 1, respecto de la autorización del personal profesional designado por los representantes del Ayuntamiento del Municipio de Atenco, para efectos de poder intervenir y asistir jurídicamente en el procedimiento para la solución del diferendo limítrofe entre los municipios de Acolman y Ecatepec de Morelos, donde también podrían resultar involucrados por la posible afectación a su territorio, los municipios de Atenco y </w:t>
      </w:r>
      <w:r w:rsidR="00201372" w:rsidRPr="00201372">
        <w:rPr>
          <w:rFonts w:ascii="Times New Roman" w:hAnsi="Times New Roman" w:cs="Times New Roman"/>
          <w:sz w:val="24"/>
          <w:szCs w:val="24"/>
        </w:rPr>
        <w:t>Tecámac</w:t>
      </w:r>
      <w:r w:rsidRPr="00201372">
        <w:rPr>
          <w:rFonts w:ascii="Times New Roman" w:hAnsi="Times New Roman" w:cs="Times New Roman"/>
          <w:sz w:val="24"/>
          <w:szCs w:val="24"/>
        </w:rPr>
        <w:t>, en su calidad de terceros interesados.</w:t>
      </w:r>
    </w:p>
    <w:p w:rsidR="002539B2" w:rsidRPr="005709FD" w:rsidRDefault="002539B2" w:rsidP="005709FD">
      <w:pPr>
        <w:pStyle w:val="Sinespaciado"/>
        <w:jc w:val="both"/>
        <w:rPr>
          <w:rFonts w:ascii="Times New Roman" w:hAnsi="Times New Roman" w:cs="Times New Roman"/>
          <w:sz w:val="24"/>
          <w:szCs w:val="24"/>
        </w:rPr>
      </w:pPr>
      <w:r w:rsidRPr="00201372">
        <w:rPr>
          <w:rFonts w:ascii="Times New Roman" w:hAnsi="Times New Roman" w:cs="Times New Roman"/>
          <w:sz w:val="24"/>
          <w:szCs w:val="24"/>
        </w:rPr>
        <w:tab/>
        <w:t>Conforme a lo establecido</w:t>
      </w:r>
      <w:r w:rsidRPr="005709FD">
        <w:rPr>
          <w:rFonts w:ascii="Times New Roman" w:hAnsi="Times New Roman" w:cs="Times New Roman"/>
          <w:sz w:val="24"/>
          <w:szCs w:val="24"/>
        </w:rPr>
        <w:t xml:space="preserve"> por la Ley Reglamentaria que rige este procedimiento mencionado, abro la discusión en lo general del acuerdo y pregunto a las diputadas y los diputados, si desean hacer uso de la palabra.</w:t>
      </w:r>
    </w:p>
    <w:p w:rsidR="002539B2" w:rsidRPr="005709FD" w:rsidRDefault="002539B2"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ab/>
        <w:t>Consulto a la Comisión Legislativa si considera suficientemente discutido en lo general el acuerdo y pido a quienes estén por ello, se sirvan levantar la mano.</w:t>
      </w:r>
    </w:p>
    <w:p w:rsidR="002539B2" w:rsidRPr="005709FD" w:rsidRDefault="002539B2"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ab/>
        <w:t>Concluida la votación económica y en caso de considerar suficientemente discutido el acuerdo.</w:t>
      </w:r>
    </w:p>
    <w:p w:rsidR="002539B2" w:rsidRPr="005709FD" w:rsidRDefault="002539B2"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SECRETARIA DIP. VIRIDIANA FUENTES CRUZ. La Comisión Legislativa considera suficientemente discutidos en lo general el acuerdo.</w:t>
      </w:r>
    </w:p>
    <w:p w:rsidR="002539B2" w:rsidRPr="005709FD" w:rsidRDefault="002539B2"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PRESIDENTA DIP. ELBA ALDABA DUARTE. Consulto a las diputadas y los diputados, si son de aprobarse en lo general el acuerdo y pido a la Secretaría recabe la votación nominal.</w:t>
      </w:r>
    </w:p>
    <w:p w:rsidR="002539B2" w:rsidRPr="005709FD" w:rsidRDefault="002539B2" w:rsidP="005709FD">
      <w:pPr>
        <w:pStyle w:val="Sinespaciado"/>
        <w:jc w:val="both"/>
        <w:rPr>
          <w:rFonts w:ascii="Times New Roman" w:hAnsi="Times New Roman" w:cs="Times New Roman"/>
          <w:i/>
          <w:sz w:val="24"/>
          <w:szCs w:val="24"/>
        </w:rPr>
      </w:pPr>
      <w:r w:rsidRPr="005709FD">
        <w:rPr>
          <w:rFonts w:ascii="Times New Roman" w:hAnsi="Times New Roman" w:cs="Times New Roman"/>
          <w:sz w:val="24"/>
          <w:szCs w:val="24"/>
        </w:rPr>
        <w:t>SECRETARIA DIP. VIRIDIANA FUENTES CRUZ. Procedo a recabar la votación nominal.</w:t>
      </w:r>
    </w:p>
    <w:p w:rsidR="002539B2" w:rsidRPr="005709FD" w:rsidRDefault="002539B2" w:rsidP="005709FD">
      <w:pPr>
        <w:pStyle w:val="Sinespaciado"/>
        <w:jc w:val="center"/>
        <w:rPr>
          <w:rFonts w:ascii="Times New Roman" w:hAnsi="Times New Roman" w:cs="Times New Roman"/>
          <w:i/>
          <w:sz w:val="24"/>
          <w:szCs w:val="24"/>
        </w:rPr>
      </w:pPr>
      <w:r w:rsidRPr="005709FD">
        <w:rPr>
          <w:rFonts w:ascii="Times New Roman" w:hAnsi="Times New Roman" w:cs="Times New Roman"/>
          <w:i/>
          <w:sz w:val="24"/>
          <w:szCs w:val="24"/>
        </w:rPr>
        <w:t>(Votación nominal)</w:t>
      </w:r>
    </w:p>
    <w:p w:rsidR="002539B2" w:rsidRPr="005709FD" w:rsidRDefault="002539B2"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SECRETARIA DIP. VIRIDIANA FUENTES CRUZ. El acuerdo ha sido aprobado en lo general por unanimidad de votos.</w:t>
      </w:r>
    </w:p>
    <w:p w:rsidR="002539B2" w:rsidRPr="005709FD" w:rsidRDefault="002539B2"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PRESIDENTA DIP. ELBA ALDANA DUARTE. Muchas gracias.</w:t>
      </w:r>
    </w:p>
    <w:p w:rsidR="002539B2" w:rsidRPr="005709FD" w:rsidRDefault="002539B2"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ab/>
        <w:t>Se acuerda la aprobación en lo general del acuerdo y se tiene también por aprobado en lo particular.</w:t>
      </w:r>
    </w:p>
    <w:p w:rsidR="002539B2" w:rsidRPr="00201372" w:rsidRDefault="002539B2"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lastRenderedPageBreak/>
        <w:tab/>
      </w:r>
      <w:r w:rsidRPr="00201372">
        <w:rPr>
          <w:rFonts w:ascii="Times New Roman" w:hAnsi="Times New Roman" w:cs="Times New Roman"/>
          <w:sz w:val="24"/>
          <w:szCs w:val="24"/>
        </w:rPr>
        <w:t xml:space="preserve">En cuanto al punto número 2, correspondiente a la celebración de la audiencia de conciliación, relativo al procedimiento iniciado por la diputada presentante Beatriz García Villegas, para la resolución del diferendo limítrofe entre los municipios de Acolman y Ecatepec de Morelos, donde también podrían resultar involucrados por la posible afectación a su territorio los municipios de Atenco y </w:t>
      </w:r>
      <w:r w:rsidR="00201372" w:rsidRPr="00201372">
        <w:rPr>
          <w:rFonts w:ascii="Times New Roman" w:hAnsi="Times New Roman" w:cs="Times New Roman"/>
          <w:sz w:val="24"/>
          <w:szCs w:val="24"/>
        </w:rPr>
        <w:t>Tecámac</w:t>
      </w:r>
      <w:r w:rsidRPr="00201372">
        <w:rPr>
          <w:rFonts w:ascii="Times New Roman" w:hAnsi="Times New Roman" w:cs="Times New Roman"/>
          <w:sz w:val="24"/>
          <w:szCs w:val="24"/>
        </w:rPr>
        <w:t>, en su calidad de terceros interesados, en términos de la Ley Reglamentaria de las fracciones XXV y XXVI del artículo 61 de la Constitución Política del Estado Libre y Soberano de México, previo a la apertura de esta diligencia, aclaro que por tratarse de un mandato de ley, se omitirá su discusión y votación por parte de las y los diputados integrantes de esta Comisión Legislativa; por lo tanto, pido a la Secretaría se sirva para indicar e informar a las y los intervinientes asistentes, al público en general y a las y los diputados integrantes de este órgano legislativo, las disposiciones e instrucciones generales a las que nos sujetaremos a esta audiencia de carácter público.</w:t>
      </w:r>
    </w:p>
    <w:p w:rsidR="002539B2" w:rsidRPr="005709FD" w:rsidRDefault="002539B2" w:rsidP="005709FD">
      <w:pPr>
        <w:pStyle w:val="Sinespaciado"/>
        <w:jc w:val="both"/>
        <w:rPr>
          <w:rFonts w:ascii="Times New Roman" w:hAnsi="Times New Roman" w:cs="Times New Roman"/>
          <w:sz w:val="24"/>
          <w:szCs w:val="24"/>
        </w:rPr>
      </w:pPr>
      <w:r w:rsidRPr="00201372">
        <w:rPr>
          <w:rFonts w:ascii="Times New Roman" w:hAnsi="Times New Roman" w:cs="Times New Roman"/>
          <w:sz w:val="24"/>
          <w:szCs w:val="24"/>
        </w:rPr>
        <w:t xml:space="preserve">SECRETARIA DIP. VIRIDIANA </w:t>
      </w:r>
      <w:r w:rsidRPr="005709FD">
        <w:rPr>
          <w:rFonts w:ascii="Times New Roman" w:hAnsi="Times New Roman" w:cs="Times New Roman"/>
          <w:sz w:val="24"/>
          <w:szCs w:val="24"/>
        </w:rPr>
        <w:t>FUENTES CRUZ. Bajo los términos previamente señalados, me permito indicar e informar que de conformidad con lo dispuesto con el artículo 42</w:t>
      </w:r>
      <w:r w:rsidR="00C55A60" w:rsidRPr="005709FD">
        <w:rPr>
          <w:rFonts w:ascii="Times New Roman" w:hAnsi="Times New Roman" w:cs="Times New Roman"/>
          <w:sz w:val="24"/>
          <w:szCs w:val="24"/>
        </w:rPr>
        <w:t>,</w:t>
      </w:r>
      <w:r w:rsidRPr="005709FD">
        <w:rPr>
          <w:rFonts w:ascii="Times New Roman" w:hAnsi="Times New Roman" w:cs="Times New Roman"/>
          <w:sz w:val="24"/>
          <w:szCs w:val="24"/>
        </w:rPr>
        <w:t xml:space="preserve"> párrafo segundo de la Constitución Política del Estado Libre y Soberano de México, en correlación con lo establecido en los artículos 12 y 72 Bis párrafo primero de la Ley Orgánica de este Poder Legislativo, este recinto legislativo es totalmente inviolable, lo anterior en atención a que todas las Comisiones Legislativas por conducto de la o el Presidente</w:t>
      </w:r>
      <w:r w:rsidR="00C55A60" w:rsidRPr="005709FD">
        <w:rPr>
          <w:rFonts w:ascii="Times New Roman" w:hAnsi="Times New Roman" w:cs="Times New Roman"/>
          <w:sz w:val="24"/>
          <w:szCs w:val="24"/>
        </w:rPr>
        <w:t xml:space="preserve"> deben de observar </w:t>
      </w:r>
      <w:r w:rsidRPr="005709FD">
        <w:rPr>
          <w:rFonts w:ascii="Times New Roman" w:hAnsi="Times New Roman" w:cs="Times New Roman"/>
          <w:sz w:val="24"/>
          <w:szCs w:val="24"/>
        </w:rPr>
        <w:t>la conducción de las mismas reglas que son aplicables a la legislatura constituida en pleno.</w:t>
      </w:r>
    </w:p>
    <w:p w:rsidR="002539B2" w:rsidRPr="005709FD" w:rsidRDefault="002539B2"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ab/>
        <w:t xml:space="preserve">En esta tesitura enfatizo en que la diputada Presidenta está totalmente facultada y obligada para hacer guardar en todo momento el respeto de este recinto, en el caso de que no permanezca el orden y el respeto debido, respecto de la dirección o conducción de esta audiencia, la presidenta tendrá la obligación de adoptar e instruir las medidas que considere pertinentes y necesarias para poder preservar </w:t>
      </w:r>
      <w:proofErr w:type="gramStart"/>
      <w:r w:rsidRPr="005709FD">
        <w:rPr>
          <w:rFonts w:ascii="Times New Roman" w:hAnsi="Times New Roman" w:cs="Times New Roman"/>
          <w:sz w:val="24"/>
          <w:szCs w:val="24"/>
        </w:rPr>
        <w:t>la inviolabilidades</w:t>
      </w:r>
      <w:proofErr w:type="gramEnd"/>
      <w:r w:rsidRPr="005709FD">
        <w:rPr>
          <w:rFonts w:ascii="Times New Roman" w:hAnsi="Times New Roman" w:cs="Times New Roman"/>
          <w:sz w:val="24"/>
          <w:szCs w:val="24"/>
        </w:rPr>
        <w:t xml:space="preserve"> de este recinto legislativo.</w:t>
      </w:r>
    </w:p>
    <w:p w:rsidR="002539B2" w:rsidRPr="005709FD" w:rsidRDefault="002539B2"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ab/>
        <w:t>Así que, conforme a lo expuesto pido a las y a los intervinientes al igual que a las personas asistentes que guarden cordura, respeto y silencio durante la realización de este acto procesal.</w:t>
      </w:r>
    </w:p>
    <w:p w:rsidR="002539B2" w:rsidRPr="005709FD" w:rsidRDefault="002539B2"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ab/>
        <w:t>También pido amablemente a las y a los intervinientes y asistentes apaguen sus celulares y/o dispositivos móviles o en su caso, que se activen totalmente el sonido respecto de éstos, evitando cualquier clase de interrupción, ya que de generarse la diputada Presidente adoptará e instruirá las medidas que considere pertinentes y necesarias, finamente en atención a lo solicitado por la Presidencia pido al personal de la Secretaría de Asuntos Parlamentarios de este Poder Legislativo haga constar la videograbación de esta diligencia de carácter público, de conformidad con los términos establecidos en los artículos 70, párrafo segundo de la Ley Orgánica de este Poder Legislativo y 152 fracciones IV, VII y VIII de su propio reglamento.</w:t>
      </w:r>
    </w:p>
    <w:p w:rsidR="002539B2" w:rsidRPr="005709FD" w:rsidRDefault="002539B2"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PRESIDENTA DIP. ELBA ALDANA DUARTE. Muchas gracias.</w:t>
      </w:r>
    </w:p>
    <w:p w:rsidR="002539B2" w:rsidRPr="005709FD" w:rsidRDefault="002539B2"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ab/>
        <w:t xml:space="preserve">Les damos la bienvenida a diputado Maraco Antonio Cruz </w:t>
      </w:r>
      <w:proofErr w:type="spellStart"/>
      <w:r w:rsidRPr="005709FD">
        <w:rPr>
          <w:rFonts w:ascii="Times New Roman" w:hAnsi="Times New Roman" w:cs="Times New Roman"/>
          <w:sz w:val="24"/>
          <w:szCs w:val="24"/>
        </w:rPr>
        <w:t>Cruz</w:t>
      </w:r>
      <w:proofErr w:type="spellEnd"/>
      <w:r w:rsidRPr="005709FD">
        <w:rPr>
          <w:rFonts w:ascii="Times New Roman" w:hAnsi="Times New Roman" w:cs="Times New Roman"/>
          <w:sz w:val="24"/>
          <w:szCs w:val="24"/>
        </w:rPr>
        <w:t xml:space="preserve"> sea bienvenido gracias.</w:t>
      </w:r>
    </w:p>
    <w:p w:rsidR="002539B2" w:rsidRPr="005709FD" w:rsidRDefault="002539B2"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ab/>
        <w:t>Hecho de su conocimiento lo anteriormente expuesto por la Secretaría, bajo mi calidad de Presidenta diputada de esta comisión legislativa, procedo a declarar la apertura de esta audiencia conciliatoria, por lo cual pido a la Secretaría verifique la asistencia a este recinto legislativo de las partes intervinientes, quienes fueron previamente notificados de la realización de esta diligencia por medio de oficio de conformidad, con la ley reglamentaria.</w:t>
      </w:r>
    </w:p>
    <w:p w:rsidR="002539B2" w:rsidRPr="005709FD" w:rsidRDefault="002539B2"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ab/>
        <w:t>También pido cerciore la presencia de su personal profesional designado y facultado para poder intervenir y auxiliar jurídicamente durante la celebración de esta audiencia.</w:t>
      </w:r>
    </w:p>
    <w:p w:rsidR="002539B2" w:rsidRPr="005709FD" w:rsidRDefault="002539B2"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 xml:space="preserve">SECRETARIA DIP. VIRIDIANA FUENTES CRUZ. Por su puesto Presidenta, la de la voz en funciones de secretaria de esta comisión legislativa, hago constar que en la Ciudad de Toluca de Lerdo, siendo las catorce horas con veintidós minutos de día martes 30 de agosto del año dos mil veintidós, nos encontramos constituidos para dar inicio, dentro de este salón de Palacio Legislativo a la audiencia, conciliatoria, ordenada en el expediente número 1/2022, relativo al </w:t>
      </w:r>
      <w:r w:rsidRPr="005709FD">
        <w:rPr>
          <w:rFonts w:ascii="Times New Roman" w:hAnsi="Times New Roman" w:cs="Times New Roman"/>
          <w:sz w:val="24"/>
          <w:szCs w:val="24"/>
        </w:rPr>
        <w:lastRenderedPageBreak/>
        <w:t xml:space="preserve">presente procedimiento, seguido ante esta Legislatura del Estado de México, por conducto de esta comisión legislativa de iniciado a petición de la diputada promovente y presentante Beatriz García Villegas para la solución del diferendo limítrofe, entre los municipios de Acolman y de Ecatepec de Morelos, donde también podrían verse involucrados por la posible afectación a su territorio los </w:t>
      </w:r>
      <w:r w:rsidR="00EC13C9" w:rsidRPr="005709FD">
        <w:rPr>
          <w:rFonts w:ascii="Times New Roman" w:hAnsi="Times New Roman" w:cs="Times New Roman"/>
          <w:sz w:val="24"/>
          <w:szCs w:val="24"/>
        </w:rPr>
        <w:t xml:space="preserve">Municipios </w:t>
      </w:r>
      <w:r w:rsidRPr="005709FD">
        <w:rPr>
          <w:rFonts w:ascii="Times New Roman" w:hAnsi="Times New Roman" w:cs="Times New Roman"/>
          <w:sz w:val="24"/>
          <w:szCs w:val="24"/>
        </w:rPr>
        <w:t>de Atenco y Tecámac en su calidad de terceros interesados.</w:t>
      </w:r>
    </w:p>
    <w:p w:rsidR="002539B2" w:rsidRPr="005709FD" w:rsidRDefault="002539B2" w:rsidP="005709FD">
      <w:pPr>
        <w:pStyle w:val="Sinespaciado"/>
        <w:jc w:val="both"/>
        <w:rPr>
          <w:rFonts w:ascii="Times New Roman" w:hAnsi="Times New Roman" w:cs="Times New Roman"/>
          <w:sz w:val="24"/>
          <w:szCs w:val="24"/>
        </w:rPr>
      </w:pPr>
      <w:r w:rsidRPr="005709FD">
        <w:rPr>
          <w:rFonts w:ascii="Times New Roman" w:hAnsi="Times New Roman" w:cs="Times New Roman"/>
          <w:sz w:val="24"/>
          <w:szCs w:val="24"/>
        </w:rPr>
        <w:tab/>
        <w:t>Una vez hecho lo anterior, continúo con la verificación de asistencia por parte de las y los representantes de los ayuntamientos de los municipios involucrados en este procedimiento, así como el personal profesional designado, facultado y autorizado por esta comisión legislativa para efecto de intervenir, asistir o auxiliar jurídicamente durante la realización de esta audiencia.</w:t>
      </w:r>
    </w:p>
    <w:p w:rsidR="00C55A60" w:rsidRPr="005709FD" w:rsidRDefault="002539B2" w:rsidP="005709FD">
      <w:pPr>
        <w:pStyle w:val="Sinespaciado"/>
        <w:jc w:val="both"/>
        <w:rPr>
          <w:rFonts w:ascii="Times New Roman" w:hAnsi="Times New Roman" w:cs="Times New Roman"/>
          <w:szCs w:val="24"/>
        </w:rPr>
      </w:pPr>
      <w:r w:rsidRPr="005709FD">
        <w:rPr>
          <w:rFonts w:ascii="Times New Roman" w:hAnsi="Times New Roman" w:cs="Times New Roman"/>
          <w:sz w:val="24"/>
          <w:szCs w:val="24"/>
        </w:rPr>
        <w:tab/>
        <w:t>Damos la bienvenida al diputado Alfredo Quiroz Fuentes, bienvenido diputado, por lo que para los efectos legales conducentes hago constar que se encuentran presentes las y los representantes de los ayuntamientos</w:t>
      </w:r>
      <w:r w:rsidR="00C55A60" w:rsidRPr="005709FD">
        <w:rPr>
          <w:rFonts w:ascii="Times New Roman" w:hAnsi="Times New Roman" w:cs="Times New Roman"/>
          <w:sz w:val="24"/>
          <w:szCs w:val="24"/>
        </w:rPr>
        <w:t xml:space="preserve"> </w:t>
      </w:r>
      <w:r w:rsidR="00C55A60" w:rsidRPr="005709FD">
        <w:rPr>
          <w:rFonts w:ascii="Times New Roman" w:hAnsi="Times New Roman" w:cs="Times New Roman"/>
          <w:color w:val="000000" w:themeColor="text1"/>
          <w:sz w:val="24"/>
          <w:szCs w:val="28"/>
          <w:lang w:eastAsia="es-MX"/>
        </w:rPr>
        <w:t>de los municipios siguientes, de conformidad con los términos dispuestos por el artículo 6 párrafo segundo de la Ley Reglamentaria y Vigente y Aplicable, el ciudadano Rigoberto Cortés Melgoza.</w:t>
      </w:r>
    </w:p>
    <w:p w:rsidR="00C55A60" w:rsidRPr="005709FD" w:rsidRDefault="00EC13C9" w:rsidP="005709FD">
      <w:pPr>
        <w:pStyle w:val="Sinespaciado"/>
        <w:jc w:val="both"/>
        <w:rPr>
          <w:rFonts w:ascii="Times New Roman" w:hAnsi="Times New Roman" w:cs="Times New Roman"/>
          <w:color w:val="000000" w:themeColor="text1"/>
          <w:sz w:val="24"/>
          <w:szCs w:val="28"/>
          <w:lang w:eastAsia="es-MX"/>
        </w:rPr>
      </w:pPr>
      <w:r w:rsidRPr="005709FD">
        <w:rPr>
          <w:rFonts w:ascii="Times New Roman" w:hAnsi="Times New Roman" w:cs="Times New Roman"/>
          <w:color w:val="000000" w:themeColor="text1"/>
          <w:sz w:val="24"/>
          <w:szCs w:val="28"/>
          <w:lang w:eastAsia="es-MX"/>
        </w:rPr>
        <w:t xml:space="preserve">PRESIDENTA </w:t>
      </w:r>
      <w:r w:rsidR="00C55A60" w:rsidRPr="005709FD">
        <w:rPr>
          <w:rFonts w:ascii="Times New Roman" w:hAnsi="Times New Roman" w:cs="Times New Roman"/>
          <w:color w:val="000000" w:themeColor="text1"/>
          <w:sz w:val="24"/>
          <w:szCs w:val="28"/>
          <w:lang w:eastAsia="es-MX"/>
        </w:rPr>
        <w:t>DIP. ELBA ALDANA DUARTE. Debido a la falta de las condiciones legales requeridas ya que nos encuentra el ciudadano Rigoberto Cortés Melg</w:t>
      </w:r>
      <w:r w:rsidRPr="005709FD">
        <w:rPr>
          <w:rFonts w:ascii="Times New Roman" w:hAnsi="Times New Roman" w:cs="Times New Roman"/>
          <w:color w:val="000000" w:themeColor="text1"/>
          <w:sz w:val="24"/>
          <w:szCs w:val="28"/>
          <w:lang w:eastAsia="es-MX"/>
        </w:rPr>
        <w:t xml:space="preserve">oza, </w:t>
      </w:r>
      <w:r w:rsidR="00C55A60" w:rsidRPr="005709FD">
        <w:rPr>
          <w:rFonts w:ascii="Times New Roman" w:hAnsi="Times New Roman" w:cs="Times New Roman"/>
          <w:color w:val="000000" w:themeColor="text1"/>
          <w:sz w:val="24"/>
          <w:szCs w:val="28"/>
          <w:lang w:eastAsia="es-MX"/>
        </w:rPr>
        <w:t>se procederá a señalar nueva fecha y hora en la próxima reunión de trabajo de la Comisión Legislativa, de la Comisión de Límites Territoriales del Estado de México y sus Municipios, donde se señalará la</w:t>
      </w:r>
      <w:r w:rsidRPr="005709FD">
        <w:rPr>
          <w:rFonts w:ascii="Times New Roman" w:hAnsi="Times New Roman" w:cs="Times New Roman"/>
          <w:color w:val="000000" w:themeColor="text1"/>
          <w:sz w:val="24"/>
          <w:szCs w:val="28"/>
          <w:lang w:eastAsia="es-MX"/>
        </w:rPr>
        <w:t xml:space="preserve"> fecha para la nueva audiencia.</w:t>
      </w:r>
    </w:p>
    <w:p w:rsidR="00C55A60" w:rsidRPr="005709FD" w:rsidRDefault="00C55A60" w:rsidP="005709FD">
      <w:pPr>
        <w:pStyle w:val="Sinespaciado"/>
        <w:ind w:firstLine="708"/>
        <w:jc w:val="both"/>
        <w:rPr>
          <w:rFonts w:ascii="Times New Roman" w:hAnsi="Times New Roman" w:cs="Times New Roman"/>
          <w:color w:val="000000" w:themeColor="text1"/>
          <w:sz w:val="24"/>
          <w:szCs w:val="28"/>
          <w:lang w:eastAsia="es-MX"/>
        </w:rPr>
      </w:pPr>
      <w:r w:rsidRPr="005709FD">
        <w:rPr>
          <w:rFonts w:ascii="Times New Roman" w:hAnsi="Times New Roman" w:cs="Times New Roman"/>
          <w:color w:val="000000" w:themeColor="text1"/>
          <w:sz w:val="24"/>
          <w:szCs w:val="28"/>
          <w:lang w:eastAsia="es-MX"/>
        </w:rPr>
        <w:t xml:space="preserve">Por lo </w:t>
      </w:r>
      <w:proofErr w:type="gramStart"/>
      <w:r w:rsidRPr="005709FD">
        <w:rPr>
          <w:rFonts w:ascii="Times New Roman" w:hAnsi="Times New Roman" w:cs="Times New Roman"/>
          <w:color w:val="000000" w:themeColor="text1"/>
          <w:sz w:val="24"/>
          <w:szCs w:val="28"/>
          <w:lang w:eastAsia="es-MX"/>
        </w:rPr>
        <w:t>tanto</w:t>
      </w:r>
      <w:proofErr w:type="gramEnd"/>
      <w:r w:rsidRPr="005709FD">
        <w:rPr>
          <w:rFonts w:ascii="Times New Roman" w:hAnsi="Times New Roman" w:cs="Times New Roman"/>
          <w:color w:val="000000" w:themeColor="text1"/>
          <w:sz w:val="24"/>
          <w:szCs w:val="28"/>
          <w:lang w:eastAsia="es-MX"/>
        </w:rPr>
        <w:t xml:space="preserve"> les pedimos que estén atentos a la nueva convocatoria y agradezco la asistencia de los demás miembros de los ayuntamientos involucrados. </w:t>
      </w:r>
    </w:p>
    <w:p w:rsidR="00C55A60" w:rsidRPr="005709FD" w:rsidRDefault="00C55A60" w:rsidP="005709FD">
      <w:pPr>
        <w:pStyle w:val="Sinespaciado"/>
        <w:ind w:firstLine="708"/>
        <w:jc w:val="both"/>
        <w:rPr>
          <w:rFonts w:ascii="Times New Roman" w:hAnsi="Times New Roman" w:cs="Times New Roman"/>
          <w:color w:val="000000" w:themeColor="text1"/>
          <w:sz w:val="24"/>
          <w:szCs w:val="28"/>
          <w:lang w:eastAsia="es-MX"/>
        </w:rPr>
      </w:pPr>
      <w:r w:rsidRPr="005709FD">
        <w:rPr>
          <w:rFonts w:ascii="Times New Roman" w:hAnsi="Times New Roman" w:cs="Times New Roman"/>
          <w:color w:val="000000" w:themeColor="text1"/>
          <w:sz w:val="24"/>
          <w:szCs w:val="28"/>
          <w:lang w:eastAsia="es-MX"/>
        </w:rPr>
        <w:t>Muchísimas gracias.</w:t>
      </w:r>
    </w:p>
    <w:sectPr w:rsidR="00C55A60" w:rsidRPr="005709FD" w:rsidSect="007C1BF5">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12A2" w:rsidRDefault="003912A2" w:rsidP="005709FD">
      <w:r>
        <w:separator/>
      </w:r>
    </w:p>
  </w:endnote>
  <w:endnote w:type="continuationSeparator" w:id="0">
    <w:p w:rsidR="003912A2" w:rsidRDefault="003912A2" w:rsidP="00570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5394690"/>
      <w:docPartObj>
        <w:docPartGallery w:val="Page Numbers (Bottom of Page)"/>
        <w:docPartUnique/>
      </w:docPartObj>
    </w:sdtPr>
    <w:sdtEndPr/>
    <w:sdtContent>
      <w:p w:rsidR="005709FD" w:rsidRDefault="005709FD" w:rsidP="005709FD">
        <w:pPr>
          <w:pStyle w:val="Piedepgina"/>
          <w:jc w:val="right"/>
        </w:pPr>
        <w:r>
          <w:fldChar w:fldCharType="begin"/>
        </w:r>
        <w:r>
          <w:instrText>PAGE   \* MERGEFORMAT</w:instrText>
        </w:r>
        <w:r>
          <w:fldChar w:fldCharType="separate"/>
        </w:r>
        <w:r w:rsidR="00201372" w:rsidRPr="00201372">
          <w:rPr>
            <w:noProof/>
            <w:lang w:val="es-ES"/>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12A2" w:rsidRDefault="003912A2" w:rsidP="005709FD">
      <w:r>
        <w:separator/>
      </w:r>
    </w:p>
  </w:footnote>
  <w:footnote w:type="continuationSeparator" w:id="0">
    <w:p w:rsidR="003912A2" w:rsidRDefault="003912A2" w:rsidP="005709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1E8C"/>
    <w:rsid w:val="00011400"/>
    <w:rsid w:val="00085CDA"/>
    <w:rsid w:val="000933BB"/>
    <w:rsid w:val="001722F6"/>
    <w:rsid w:val="001C0BA2"/>
    <w:rsid w:val="00201372"/>
    <w:rsid w:val="002539B2"/>
    <w:rsid w:val="003912A2"/>
    <w:rsid w:val="003E1E8C"/>
    <w:rsid w:val="003F168A"/>
    <w:rsid w:val="004F4BE7"/>
    <w:rsid w:val="005709FD"/>
    <w:rsid w:val="005B151F"/>
    <w:rsid w:val="0063491D"/>
    <w:rsid w:val="0064318F"/>
    <w:rsid w:val="00764207"/>
    <w:rsid w:val="007C1BF5"/>
    <w:rsid w:val="00932EC1"/>
    <w:rsid w:val="00A143C4"/>
    <w:rsid w:val="00B3798A"/>
    <w:rsid w:val="00C55A60"/>
    <w:rsid w:val="00CD476E"/>
    <w:rsid w:val="00D42263"/>
    <w:rsid w:val="00E0788F"/>
    <w:rsid w:val="00E12ABD"/>
    <w:rsid w:val="00E44A1A"/>
    <w:rsid w:val="00EC0A0F"/>
    <w:rsid w:val="00EC13C9"/>
    <w:rsid w:val="00ED5B15"/>
    <w:rsid w:val="00F64B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AC814"/>
  <w15:docId w15:val="{4A75D2C1-CD77-468E-84D8-300D36595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64207"/>
    <w:rPr>
      <w:sz w:val="22"/>
      <w:szCs w:val="22"/>
    </w:rPr>
  </w:style>
  <w:style w:type="character" w:customStyle="1" w:styleId="SinespaciadoCar">
    <w:name w:val="Sin espaciado Car"/>
    <w:link w:val="Sinespaciado"/>
    <w:uiPriority w:val="1"/>
    <w:locked/>
    <w:rsid w:val="00764207"/>
    <w:rPr>
      <w:sz w:val="22"/>
      <w:szCs w:val="22"/>
    </w:rPr>
  </w:style>
  <w:style w:type="paragraph" w:styleId="Encabezado">
    <w:name w:val="header"/>
    <w:basedOn w:val="Normal"/>
    <w:link w:val="EncabezadoCar"/>
    <w:uiPriority w:val="99"/>
    <w:unhideWhenUsed/>
    <w:rsid w:val="005709FD"/>
    <w:pPr>
      <w:tabs>
        <w:tab w:val="center" w:pos="4419"/>
        <w:tab w:val="right" w:pos="8838"/>
      </w:tabs>
    </w:pPr>
  </w:style>
  <w:style w:type="character" w:customStyle="1" w:styleId="EncabezadoCar">
    <w:name w:val="Encabezado Car"/>
    <w:basedOn w:val="Fuentedeprrafopredeter"/>
    <w:link w:val="Encabezado"/>
    <w:uiPriority w:val="99"/>
    <w:rsid w:val="005709FD"/>
  </w:style>
  <w:style w:type="paragraph" w:styleId="Piedepgina">
    <w:name w:val="footer"/>
    <w:basedOn w:val="Normal"/>
    <w:link w:val="PiedepginaCar"/>
    <w:uiPriority w:val="99"/>
    <w:unhideWhenUsed/>
    <w:rsid w:val="005709FD"/>
    <w:pPr>
      <w:tabs>
        <w:tab w:val="center" w:pos="4419"/>
        <w:tab w:val="right" w:pos="8838"/>
      </w:tabs>
    </w:pPr>
  </w:style>
  <w:style w:type="character" w:customStyle="1" w:styleId="PiedepginaCar">
    <w:name w:val="Pie de página Car"/>
    <w:basedOn w:val="Fuentedeprrafopredeter"/>
    <w:link w:val="Piedepgina"/>
    <w:uiPriority w:val="99"/>
    <w:rsid w:val="00570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B57D0-E131-4CD9-8740-695299A40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1863</Words>
  <Characters>10250</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PRODESK HP</cp:lastModifiedBy>
  <cp:revision>9</cp:revision>
  <dcterms:created xsi:type="dcterms:W3CDTF">2022-09-06T21:13:00Z</dcterms:created>
  <dcterms:modified xsi:type="dcterms:W3CDTF">2023-05-22T22:45:00Z</dcterms:modified>
</cp:coreProperties>
</file>