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201" w:rsidRPr="00B01614" w:rsidRDefault="00DC7177" w:rsidP="00500130">
      <w:pPr>
        <w:pStyle w:val="Sinespaciado"/>
        <w:ind w:left="2832"/>
        <w:jc w:val="both"/>
        <w:rPr>
          <w:rFonts w:ascii="Times New Roman" w:hAnsi="Times New Roman" w:cs="Times New Roman"/>
          <w:sz w:val="24"/>
          <w:szCs w:val="24"/>
        </w:rPr>
      </w:pPr>
      <w:r w:rsidRPr="00B01614">
        <w:rPr>
          <w:rFonts w:ascii="Times New Roman" w:hAnsi="Times New Roman" w:cs="Times New Roman"/>
          <w:sz w:val="24"/>
          <w:szCs w:val="24"/>
        </w:rPr>
        <w:t xml:space="preserve">REUNIÓN DE </w:t>
      </w:r>
      <w:r w:rsidR="00FB5201" w:rsidRPr="00B01614">
        <w:rPr>
          <w:rFonts w:ascii="Times New Roman" w:hAnsi="Times New Roman" w:cs="Times New Roman"/>
          <w:sz w:val="24"/>
          <w:szCs w:val="24"/>
        </w:rPr>
        <w:t xml:space="preserve">LAS COMISIONES </w:t>
      </w:r>
      <w:r w:rsidR="00B927A8" w:rsidRPr="00B01614">
        <w:rPr>
          <w:rFonts w:ascii="Times New Roman" w:hAnsi="Times New Roman" w:cs="Times New Roman"/>
          <w:sz w:val="24"/>
          <w:szCs w:val="24"/>
        </w:rPr>
        <w:t>LEGISLATIVA</w:t>
      </w:r>
      <w:r w:rsidR="00FB5201" w:rsidRPr="00B01614">
        <w:rPr>
          <w:rFonts w:ascii="Times New Roman" w:hAnsi="Times New Roman" w:cs="Times New Roman"/>
          <w:sz w:val="24"/>
          <w:szCs w:val="24"/>
        </w:rPr>
        <w:t>S</w:t>
      </w:r>
      <w:r w:rsidR="00B927A8" w:rsidRPr="00B01614">
        <w:rPr>
          <w:rFonts w:ascii="Times New Roman" w:hAnsi="Times New Roman" w:cs="Times New Roman"/>
          <w:sz w:val="24"/>
          <w:szCs w:val="24"/>
        </w:rPr>
        <w:t xml:space="preserve"> </w:t>
      </w:r>
      <w:r w:rsidRPr="00B01614">
        <w:rPr>
          <w:rFonts w:ascii="Times New Roman" w:hAnsi="Times New Roman" w:cs="Times New Roman"/>
          <w:sz w:val="24"/>
          <w:szCs w:val="24"/>
        </w:rPr>
        <w:t>DE</w:t>
      </w:r>
      <w:r w:rsidR="00FB5201" w:rsidRPr="00B01614">
        <w:rPr>
          <w:rFonts w:ascii="Times New Roman" w:hAnsi="Times New Roman" w:cs="Times New Roman"/>
          <w:sz w:val="24"/>
          <w:szCs w:val="24"/>
        </w:rPr>
        <w:t>:</w:t>
      </w:r>
    </w:p>
    <w:p w:rsidR="00FB5201" w:rsidRPr="00B01614" w:rsidRDefault="00FB5201" w:rsidP="0012255D">
      <w:pPr>
        <w:pStyle w:val="Sinespaciado"/>
        <w:ind w:left="2832"/>
        <w:jc w:val="both"/>
        <w:rPr>
          <w:rFonts w:ascii="Times New Roman" w:hAnsi="Times New Roman" w:cs="Times New Roman"/>
          <w:sz w:val="24"/>
          <w:szCs w:val="24"/>
        </w:rPr>
      </w:pPr>
      <w:r w:rsidRPr="00B01614">
        <w:rPr>
          <w:rFonts w:ascii="Times New Roman" w:hAnsi="Times New Roman" w:cs="Times New Roman"/>
          <w:sz w:val="24"/>
          <w:szCs w:val="24"/>
        </w:rPr>
        <w:t xml:space="preserve">- </w:t>
      </w:r>
      <w:r w:rsidR="00DC7177" w:rsidRPr="00B01614">
        <w:rPr>
          <w:rFonts w:ascii="Times New Roman" w:hAnsi="Times New Roman" w:cs="Times New Roman"/>
          <w:sz w:val="24"/>
          <w:szCs w:val="24"/>
        </w:rPr>
        <w:t>TRANSPARENCIA, ACCESO A LA INFORMACIÓN PÚBLICA</w:t>
      </w:r>
    </w:p>
    <w:p w:rsidR="00FB5201" w:rsidRPr="00B01614" w:rsidRDefault="00FB5201" w:rsidP="0012255D">
      <w:pPr>
        <w:pStyle w:val="Sinespaciado"/>
        <w:ind w:left="2832"/>
        <w:jc w:val="both"/>
        <w:rPr>
          <w:rFonts w:ascii="Times New Roman" w:hAnsi="Times New Roman" w:cs="Times New Roman"/>
          <w:sz w:val="24"/>
          <w:szCs w:val="24"/>
        </w:rPr>
      </w:pPr>
      <w:r w:rsidRPr="00B01614">
        <w:rPr>
          <w:rFonts w:ascii="Times New Roman" w:hAnsi="Times New Roman" w:cs="Times New Roman"/>
          <w:sz w:val="24"/>
          <w:szCs w:val="24"/>
        </w:rPr>
        <w:t xml:space="preserve">- </w:t>
      </w:r>
      <w:r w:rsidR="00DC7177" w:rsidRPr="00B01614">
        <w:rPr>
          <w:rFonts w:ascii="Times New Roman" w:hAnsi="Times New Roman" w:cs="Times New Roman"/>
          <w:sz w:val="24"/>
          <w:szCs w:val="24"/>
        </w:rPr>
        <w:t>PROTECCIÓN DE DATOS PERSONALES Y DE COMBATE A LA CORRUPCIÓN</w:t>
      </w:r>
    </w:p>
    <w:p w:rsidR="00DC7177" w:rsidRPr="00B01614" w:rsidRDefault="00DC7177" w:rsidP="00500130">
      <w:pPr>
        <w:pStyle w:val="Sinespaciado"/>
        <w:ind w:left="2832"/>
        <w:jc w:val="both"/>
        <w:rPr>
          <w:rFonts w:ascii="Times New Roman" w:hAnsi="Times New Roman" w:cs="Times New Roman"/>
          <w:sz w:val="24"/>
          <w:szCs w:val="24"/>
        </w:rPr>
      </w:pPr>
      <w:r w:rsidRPr="00B01614">
        <w:rPr>
          <w:rFonts w:ascii="Times New Roman" w:hAnsi="Times New Roman" w:cs="Times New Roman"/>
          <w:sz w:val="24"/>
          <w:szCs w:val="24"/>
        </w:rPr>
        <w:t>DE LA</w:t>
      </w:r>
      <w:r w:rsidR="00B927A8" w:rsidRPr="00B01614">
        <w:rPr>
          <w:rFonts w:ascii="Times New Roman" w:hAnsi="Times New Roman" w:cs="Times New Roman"/>
          <w:sz w:val="24"/>
          <w:szCs w:val="24"/>
        </w:rPr>
        <w:t xml:space="preserve"> H.</w:t>
      </w:r>
      <w:r w:rsidRPr="00B01614">
        <w:rPr>
          <w:rFonts w:ascii="Times New Roman" w:hAnsi="Times New Roman" w:cs="Times New Roman"/>
          <w:sz w:val="24"/>
          <w:szCs w:val="24"/>
        </w:rPr>
        <w:t xml:space="preserve"> LXI LEGISLATURA DEL ESTADO DE MÉXICO.</w:t>
      </w:r>
    </w:p>
    <w:p w:rsidR="00DC7177" w:rsidRPr="00B01614" w:rsidRDefault="00DC7177" w:rsidP="00500130">
      <w:pPr>
        <w:pStyle w:val="Sinespaciado"/>
        <w:ind w:left="2832"/>
        <w:jc w:val="both"/>
        <w:rPr>
          <w:rFonts w:ascii="Times New Roman" w:hAnsi="Times New Roman" w:cs="Times New Roman"/>
          <w:sz w:val="24"/>
          <w:szCs w:val="24"/>
        </w:rPr>
      </w:pPr>
    </w:p>
    <w:p w:rsidR="00100723" w:rsidRPr="00B01614" w:rsidRDefault="00100723" w:rsidP="00500130">
      <w:pPr>
        <w:pStyle w:val="Sinespaciado"/>
        <w:ind w:left="2832"/>
        <w:jc w:val="both"/>
        <w:rPr>
          <w:rFonts w:ascii="Times New Roman" w:hAnsi="Times New Roman" w:cs="Times New Roman"/>
          <w:sz w:val="24"/>
          <w:szCs w:val="24"/>
        </w:rPr>
      </w:pPr>
      <w:bookmarkStart w:id="0" w:name="_GoBack"/>
      <w:bookmarkEnd w:id="0"/>
    </w:p>
    <w:p w:rsidR="00100723" w:rsidRPr="00B01614" w:rsidRDefault="00100723" w:rsidP="0012255D">
      <w:pPr>
        <w:pStyle w:val="Sinespaciado"/>
        <w:ind w:left="2832"/>
        <w:jc w:val="both"/>
        <w:rPr>
          <w:rFonts w:ascii="Times New Roman" w:hAnsi="Times New Roman" w:cs="Times New Roman"/>
          <w:sz w:val="18"/>
          <w:szCs w:val="24"/>
        </w:rPr>
      </w:pPr>
      <w:r w:rsidRPr="00B01614">
        <w:rPr>
          <w:rFonts w:ascii="Times New Roman" w:hAnsi="Times New Roman" w:cs="Times New Roman"/>
          <w:sz w:val="18"/>
          <w:szCs w:val="24"/>
        </w:rPr>
        <w:t>- ANÁLISIS DE LA INICIATIVA CON PROYECTO DE DECRETO POR EL QUE SE REFORMA EL INCISO F) DE LA FRACCIÓN I DEL ARTÍCULO 94 DE LA LEY DE TRANSPARENCIA ACCESO A LA INFORMACIÓN DEL ESTADO DE MÉXICO, PRESENTADA POR EL DIPUTADO GUILLERMO ZAMACONA URQUIZA, EN NOMBRE DEL GRUPO PARLAMENTARIO DEL PARTIDO REVOLUCIONARIO INSTITUCIONAL.</w:t>
      </w:r>
    </w:p>
    <w:p w:rsidR="00100723" w:rsidRPr="00B01614" w:rsidRDefault="00100723" w:rsidP="00500130">
      <w:pPr>
        <w:pStyle w:val="Sinespaciado"/>
        <w:ind w:left="2832"/>
        <w:jc w:val="both"/>
        <w:rPr>
          <w:rFonts w:ascii="Times New Roman" w:hAnsi="Times New Roman" w:cs="Times New Roman"/>
          <w:sz w:val="24"/>
          <w:szCs w:val="24"/>
        </w:rPr>
      </w:pPr>
    </w:p>
    <w:p w:rsidR="00DC7177" w:rsidRPr="00B01614" w:rsidRDefault="00DC7177" w:rsidP="00500130">
      <w:pPr>
        <w:pStyle w:val="Sinespaciado"/>
        <w:ind w:left="2832"/>
        <w:jc w:val="both"/>
        <w:rPr>
          <w:rFonts w:ascii="Times New Roman" w:hAnsi="Times New Roman" w:cs="Times New Roman"/>
          <w:sz w:val="24"/>
          <w:szCs w:val="24"/>
        </w:rPr>
      </w:pPr>
    </w:p>
    <w:p w:rsidR="00DC7177" w:rsidRPr="00B01614" w:rsidRDefault="00DC7177" w:rsidP="00500130">
      <w:pPr>
        <w:pStyle w:val="Sinespaciado"/>
        <w:ind w:left="2832"/>
        <w:jc w:val="both"/>
        <w:rPr>
          <w:rFonts w:ascii="Times New Roman" w:hAnsi="Times New Roman" w:cs="Times New Roman"/>
          <w:sz w:val="24"/>
          <w:szCs w:val="24"/>
        </w:rPr>
      </w:pPr>
      <w:r w:rsidRPr="00B01614">
        <w:rPr>
          <w:rFonts w:ascii="Times New Roman" w:hAnsi="Times New Roman" w:cs="Times New Roman"/>
          <w:sz w:val="24"/>
          <w:szCs w:val="24"/>
        </w:rPr>
        <w:t>CELEBRADA EL DÍA 28 DE SEPTIEMBRE DE 2022.</w:t>
      </w:r>
    </w:p>
    <w:p w:rsidR="00DC7177" w:rsidRPr="00B01614" w:rsidRDefault="00DC7177" w:rsidP="00500130">
      <w:pPr>
        <w:pStyle w:val="Sinespaciado"/>
        <w:jc w:val="both"/>
        <w:rPr>
          <w:rFonts w:ascii="Times New Roman" w:hAnsi="Times New Roman" w:cs="Times New Roman"/>
          <w:sz w:val="24"/>
          <w:szCs w:val="24"/>
        </w:rPr>
      </w:pPr>
    </w:p>
    <w:p w:rsidR="00DC7177" w:rsidRPr="00B01614" w:rsidRDefault="00DC7177" w:rsidP="00500130">
      <w:pPr>
        <w:pStyle w:val="Sinespaciado"/>
        <w:jc w:val="both"/>
        <w:rPr>
          <w:rFonts w:ascii="Times New Roman" w:hAnsi="Times New Roman" w:cs="Times New Roman"/>
          <w:sz w:val="24"/>
          <w:szCs w:val="24"/>
        </w:rPr>
      </w:pPr>
    </w:p>
    <w:p w:rsidR="00DC7177" w:rsidRPr="00B01614" w:rsidRDefault="00DC7177" w:rsidP="00500130">
      <w:pPr>
        <w:pStyle w:val="Sinespaciado"/>
        <w:jc w:val="center"/>
        <w:rPr>
          <w:rFonts w:ascii="Times New Roman" w:hAnsi="Times New Roman" w:cs="Times New Roman"/>
          <w:sz w:val="24"/>
          <w:szCs w:val="24"/>
        </w:rPr>
      </w:pPr>
      <w:r w:rsidRPr="00B01614">
        <w:rPr>
          <w:rFonts w:ascii="Times New Roman" w:hAnsi="Times New Roman" w:cs="Times New Roman"/>
          <w:sz w:val="24"/>
          <w:szCs w:val="24"/>
        </w:rPr>
        <w:t xml:space="preserve">PRESIDENCIA DE LA DIPUTADA </w:t>
      </w:r>
      <w:r w:rsidRPr="00B01614">
        <w:rPr>
          <w:rFonts w:ascii="Times New Roman" w:hAnsi="Times New Roman" w:cs="Times New Roman"/>
          <w:sz w:val="24"/>
          <w:szCs w:val="24"/>
          <w:lang w:eastAsia="es-MX"/>
        </w:rPr>
        <w:t>MIRIAM ESCALONA PIÑA</w:t>
      </w:r>
      <w:r w:rsidRPr="00B01614">
        <w:rPr>
          <w:rFonts w:ascii="Times New Roman" w:hAnsi="Times New Roman" w:cs="Times New Roman"/>
          <w:sz w:val="24"/>
          <w:szCs w:val="24"/>
        </w:rPr>
        <w:t>.</w:t>
      </w:r>
    </w:p>
    <w:p w:rsidR="00DC7177" w:rsidRPr="00B01614" w:rsidRDefault="00DC7177" w:rsidP="00500130">
      <w:pPr>
        <w:pStyle w:val="Sinespaciado"/>
        <w:jc w:val="center"/>
        <w:rPr>
          <w:rFonts w:ascii="Times New Roman" w:hAnsi="Times New Roman" w:cs="Times New Roman"/>
          <w:sz w:val="24"/>
          <w:szCs w:val="24"/>
        </w:rPr>
      </w:pP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hAnsi="Times New Roman" w:cs="Times New Roman"/>
          <w:sz w:val="24"/>
          <w:szCs w:val="24"/>
        </w:rPr>
        <w:t xml:space="preserve">PRESIDENTA </w:t>
      </w:r>
      <w:r w:rsidR="00FF4663" w:rsidRPr="00B01614">
        <w:rPr>
          <w:rFonts w:ascii="Times New Roman" w:hAnsi="Times New Roman" w:cs="Times New Roman"/>
          <w:sz w:val="24"/>
          <w:szCs w:val="24"/>
          <w:lang w:eastAsia="es-MX"/>
        </w:rPr>
        <w:t>DIP. MIRIAM ESCALONA PIÑA. Si</w:t>
      </w:r>
      <w:r w:rsidRPr="00B01614">
        <w:rPr>
          <w:rFonts w:ascii="Times New Roman" w:hAnsi="Times New Roman" w:cs="Times New Roman"/>
          <w:sz w:val="24"/>
          <w:szCs w:val="24"/>
          <w:lang w:eastAsia="es-MX"/>
        </w:rPr>
        <w:t xml:space="preserve"> son tan amables vamos a iniciar nuestra sesión y quiero agradecer la presencia</w:t>
      </w:r>
      <w:r w:rsidR="00FF4663" w:rsidRPr="00B01614">
        <w:rPr>
          <w:rFonts w:ascii="Times New Roman" w:hAnsi="Times New Roman" w:cs="Times New Roman"/>
          <w:sz w:val="24"/>
          <w:szCs w:val="24"/>
          <w:lang w:eastAsia="es-MX"/>
        </w:rPr>
        <w:t xml:space="preserve"> virtual de cada uno de ustedes</w:t>
      </w:r>
      <w:r w:rsidRPr="00B01614">
        <w:rPr>
          <w:rFonts w:ascii="Times New Roman" w:hAnsi="Times New Roman" w:cs="Times New Roman"/>
          <w:sz w:val="24"/>
          <w:szCs w:val="24"/>
          <w:lang w:eastAsia="es-MX"/>
        </w:rPr>
        <w:t xml:space="preserve"> </w:t>
      </w:r>
      <w:r w:rsidRPr="00B01614">
        <w:rPr>
          <w:rFonts w:ascii="Times New Roman" w:eastAsia="Times New Roman" w:hAnsi="Times New Roman" w:cs="Times New Roman"/>
          <w:sz w:val="24"/>
          <w:szCs w:val="24"/>
          <w:lang w:eastAsia="es-MX"/>
        </w:rPr>
        <w:t>de manera muy especial</w:t>
      </w:r>
      <w:r w:rsidR="00FF4663" w:rsidRPr="00B01614">
        <w:rPr>
          <w:rFonts w:ascii="Times New Roman" w:eastAsia="Times New Roman" w:hAnsi="Times New Roman" w:cs="Times New Roman"/>
          <w:sz w:val="24"/>
          <w:szCs w:val="24"/>
          <w:lang w:eastAsia="es-MX"/>
        </w:rPr>
        <w:t>;</w:t>
      </w:r>
      <w:r w:rsidRPr="00B01614">
        <w:rPr>
          <w:rFonts w:ascii="Times New Roman" w:eastAsia="Times New Roman" w:hAnsi="Times New Roman" w:cs="Times New Roman"/>
          <w:sz w:val="24"/>
          <w:szCs w:val="24"/>
          <w:lang w:eastAsia="es-MX"/>
        </w:rPr>
        <w:t xml:space="preserve"> en esta sesión nuestra Secretaria. Por favor, diputada.</w:t>
      </w: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hAnsi="Times New Roman" w:cs="Times New Roman"/>
          <w:sz w:val="24"/>
          <w:szCs w:val="24"/>
        </w:rPr>
        <w:t>SECRETARIA DIP. GRETEL GONZÁLEZ AGUIRRE. Diputada Miriam, tenemos algunos problemas con su audio,</w:t>
      </w:r>
      <w:r w:rsidRPr="00B01614">
        <w:rPr>
          <w:rFonts w:ascii="Times New Roman" w:eastAsia="Times New Roman" w:hAnsi="Times New Roman" w:cs="Times New Roman"/>
          <w:sz w:val="24"/>
          <w:szCs w:val="24"/>
          <w:lang w:eastAsia="es-MX"/>
        </w:rPr>
        <w:t xml:space="preserve"> no sé si con los demás compañeros le</w:t>
      </w:r>
      <w:r w:rsidR="00FF4663" w:rsidRPr="00B01614">
        <w:rPr>
          <w:rFonts w:ascii="Times New Roman" w:eastAsia="Times New Roman" w:hAnsi="Times New Roman" w:cs="Times New Roman"/>
          <w:sz w:val="24"/>
          <w:szCs w:val="24"/>
          <w:lang w:eastAsia="es-MX"/>
        </w:rPr>
        <w:t>s</w:t>
      </w:r>
      <w:r w:rsidRPr="00B01614">
        <w:rPr>
          <w:rFonts w:ascii="Times New Roman" w:eastAsia="Times New Roman" w:hAnsi="Times New Roman" w:cs="Times New Roman"/>
          <w:sz w:val="24"/>
          <w:szCs w:val="24"/>
          <w:lang w:eastAsia="es-MX"/>
        </w:rPr>
        <w:t xml:space="preserve"> sucede igual, pero no se escucha de manera clara su participación. Usted nos indica.</w:t>
      </w:r>
    </w:p>
    <w:p w:rsidR="00DC7177" w:rsidRPr="00B01614" w:rsidRDefault="00DC7177" w:rsidP="00500130">
      <w:pPr>
        <w:pStyle w:val="Sinespaciado"/>
        <w:jc w:val="both"/>
        <w:rPr>
          <w:rFonts w:ascii="Times New Roman" w:hAnsi="Times New Roman" w:cs="Times New Roman"/>
          <w:sz w:val="24"/>
          <w:szCs w:val="24"/>
          <w:lang w:eastAsia="es-MX"/>
        </w:rPr>
      </w:pPr>
      <w:r w:rsidRPr="00B01614">
        <w:rPr>
          <w:rFonts w:ascii="Times New Roman" w:hAnsi="Times New Roman" w:cs="Times New Roman"/>
          <w:sz w:val="24"/>
          <w:szCs w:val="24"/>
        </w:rPr>
        <w:t xml:space="preserve">PRESIDENTA </w:t>
      </w:r>
      <w:r w:rsidRPr="00B01614">
        <w:rPr>
          <w:rFonts w:ascii="Times New Roman" w:hAnsi="Times New Roman" w:cs="Times New Roman"/>
          <w:sz w:val="24"/>
          <w:szCs w:val="24"/>
          <w:lang w:eastAsia="es-MX"/>
        </w:rPr>
        <w:t>DIP. MIRIAM ESCALONA PIÑA. Gretel, por favor podemos iniciar.</w:t>
      </w: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hAnsi="Times New Roman" w:cs="Times New Roman"/>
          <w:sz w:val="24"/>
          <w:szCs w:val="24"/>
        </w:rPr>
        <w:t xml:space="preserve">SECRETARIA DIP. GRETEL GONZÁLEZ AGUIRRE. </w:t>
      </w:r>
      <w:r w:rsidRPr="00B01614">
        <w:rPr>
          <w:rFonts w:ascii="Times New Roman" w:eastAsia="Times New Roman" w:hAnsi="Times New Roman" w:cs="Times New Roman"/>
          <w:sz w:val="24"/>
          <w:szCs w:val="24"/>
          <w:lang w:eastAsia="es-MX"/>
        </w:rPr>
        <w:t>Con gusto.</w:t>
      </w: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hAnsi="Times New Roman" w:cs="Times New Roman"/>
          <w:sz w:val="24"/>
          <w:szCs w:val="24"/>
        </w:rPr>
        <w:t xml:space="preserve">PRESIDENTA </w:t>
      </w:r>
      <w:r w:rsidRPr="00B01614">
        <w:rPr>
          <w:rFonts w:ascii="Times New Roman" w:hAnsi="Times New Roman" w:cs="Times New Roman"/>
          <w:sz w:val="24"/>
          <w:szCs w:val="24"/>
          <w:lang w:eastAsia="es-MX"/>
        </w:rPr>
        <w:t>DIP. MIRIAM ESCALONA PIÑA</w:t>
      </w:r>
      <w:r w:rsidR="00992B1D" w:rsidRPr="00B01614">
        <w:rPr>
          <w:rFonts w:ascii="Times New Roman" w:eastAsia="Times New Roman" w:hAnsi="Times New Roman" w:cs="Times New Roman"/>
          <w:sz w:val="24"/>
          <w:szCs w:val="24"/>
          <w:lang w:eastAsia="es-MX"/>
        </w:rPr>
        <w:t xml:space="preserve"> Muchísimas gracias. Gracias.</w:t>
      </w: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eastAsia="Times New Roman" w:hAnsi="Times New Roman" w:cs="Times New Roman"/>
          <w:sz w:val="24"/>
          <w:szCs w:val="24"/>
          <w:lang w:eastAsia="es-MX"/>
        </w:rPr>
        <w:tab/>
        <w:t xml:space="preserve">Vamos a iniciar la reunión de la Comisión Legislativa de Transparencia, Acceso a la Información Pública, Protección de Datos Personales y de Combate a la Corrupción. Saludo a las diputadas y los diputados de la Comisión Legislativa de Transparencia, Acceso a la Información Pública, Protección de Datos Personales y de Combate a la Corrupción. Y aprecio su absoluta disposición para atender esta encomienda. </w:t>
      </w:r>
    </w:p>
    <w:p w:rsidR="00DC7177" w:rsidRPr="00B01614" w:rsidRDefault="00DC7177" w:rsidP="00500130">
      <w:pPr>
        <w:pStyle w:val="Sinespaciado"/>
        <w:ind w:firstLine="708"/>
        <w:jc w:val="both"/>
        <w:rPr>
          <w:rFonts w:ascii="Times New Roman" w:eastAsia="Times New Roman" w:hAnsi="Times New Roman" w:cs="Times New Roman"/>
          <w:sz w:val="24"/>
          <w:szCs w:val="24"/>
          <w:lang w:eastAsia="es-MX"/>
        </w:rPr>
      </w:pPr>
      <w:r w:rsidRPr="00B01614">
        <w:rPr>
          <w:rFonts w:ascii="Times New Roman" w:eastAsia="Times New Roman" w:hAnsi="Times New Roman" w:cs="Times New Roman"/>
          <w:sz w:val="24"/>
          <w:szCs w:val="24"/>
          <w:lang w:eastAsia="es-MX"/>
        </w:rPr>
        <w:t xml:space="preserve">Agradezco la presencia de quienes se encuentran a través de esta red social. </w:t>
      </w:r>
    </w:p>
    <w:p w:rsidR="00DC7177" w:rsidRPr="00B01614" w:rsidRDefault="00DC7177" w:rsidP="00500130">
      <w:pPr>
        <w:pStyle w:val="Sinespaciado"/>
        <w:ind w:firstLine="708"/>
        <w:jc w:val="both"/>
        <w:rPr>
          <w:rFonts w:ascii="Times New Roman" w:eastAsia="Times New Roman" w:hAnsi="Times New Roman" w:cs="Times New Roman"/>
          <w:sz w:val="24"/>
          <w:szCs w:val="24"/>
          <w:lang w:eastAsia="es-MX"/>
        </w:rPr>
      </w:pPr>
      <w:r w:rsidRPr="00B01614">
        <w:rPr>
          <w:rFonts w:ascii="Times New Roman" w:eastAsia="Times New Roman" w:hAnsi="Times New Roman" w:cs="Times New Roman"/>
          <w:sz w:val="24"/>
          <w:szCs w:val="24"/>
          <w:lang w:eastAsia="es-MX"/>
        </w:rPr>
        <w:t>Realizamos la reunión en modalidad mixta con base en el artículo 40 Bis de la Ley Orgánica de este Poder Legislativo, para la validez de lo</w:t>
      </w:r>
      <w:r w:rsidR="00FF4663" w:rsidRPr="00B01614">
        <w:rPr>
          <w:rFonts w:ascii="Times New Roman" w:eastAsia="Times New Roman" w:hAnsi="Times New Roman" w:cs="Times New Roman"/>
          <w:sz w:val="24"/>
          <w:szCs w:val="24"/>
          <w:lang w:eastAsia="es-MX"/>
        </w:rPr>
        <w:t>s trabajos pediré a la Secretari</w:t>
      </w:r>
      <w:r w:rsidRPr="00B01614">
        <w:rPr>
          <w:rFonts w:ascii="Times New Roman" w:eastAsia="Times New Roman" w:hAnsi="Times New Roman" w:cs="Times New Roman"/>
          <w:sz w:val="24"/>
          <w:szCs w:val="24"/>
          <w:lang w:eastAsia="es-MX"/>
        </w:rPr>
        <w:t>a diputada Gretel, sea tan amable de verificar el quórum.</w:t>
      </w:r>
    </w:p>
    <w:p w:rsidR="00DC7177" w:rsidRPr="00B01614" w:rsidRDefault="00DC7177" w:rsidP="00500130">
      <w:pPr>
        <w:pStyle w:val="Sinespaciado"/>
        <w:jc w:val="both"/>
        <w:rPr>
          <w:rFonts w:ascii="Times New Roman" w:eastAsia="Times New Roman" w:hAnsi="Times New Roman" w:cs="Times New Roman"/>
          <w:sz w:val="24"/>
          <w:szCs w:val="24"/>
          <w:lang w:eastAsia="es-MX"/>
        </w:rPr>
      </w:pPr>
      <w:r w:rsidRPr="00B01614">
        <w:rPr>
          <w:rFonts w:ascii="Times New Roman" w:hAnsi="Times New Roman" w:cs="Times New Roman"/>
          <w:sz w:val="24"/>
          <w:szCs w:val="24"/>
        </w:rPr>
        <w:t>SECRETARIA DIP. GRETEL GONZÁLEZ AGUIRRE.</w:t>
      </w:r>
      <w:r w:rsidRPr="00B01614">
        <w:rPr>
          <w:rFonts w:ascii="Times New Roman" w:eastAsia="Times New Roman" w:hAnsi="Times New Roman" w:cs="Times New Roman"/>
          <w:sz w:val="24"/>
          <w:szCs w:val="24"/>
          <w:lang w:eastAsia="es-MX"/>
        </w:rPr>
        <w:t xml:space="preserve"> Paso lista de asistencia. </w:t>
      </w:r>
    </w:p>
    <w:p w:rsidR="00DC7177" w:rsidRPr="00B01614" w:rsidRDefault="00DC7177" w:rsidP="00500130">
      <w:pPr>
        <w:pStyle w:val="Sinespaciado"/>
        <w:jc w:val="center"/>
        <w:rPr>
          <w:rFonts w:ascii="Times New Roman" w:eastAsia="Times New Roman" w:hAnsi="Times New Roman" w:cs="Times New Roman"/>
          <w:i/>
          <w:sz w:val="24"/>
          <w:szCs w:val="24"/>
          <w:lang w:eastAsia="es-MX"/>
        </w:rPr>
      </w:pPr>
      <w:r w:rsidRPr="00B01614">
        <w:rPr>
          <w:rFonts w:ascii="Times New Roman" w:eastAsia="Times New Roman" w:hAnsi="Times New Roman" w:cs="Times New Roman"/>
          <w:i/>
          <w:sz w:val="24"/>
          <w:szCs w:val="24"/>
          <w:lang w:eastAsia="es-MX"/>
        </w:rPr>
        <w:t>(Registro de asistencia)</w:t>
      </w:r>
    </w:p>
    <w:p w:rsidR="00DC7177" w:rsidRPr="00B01614" w:rsidRDefault="00F13DCC"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w:t>
      </w:r>
      <w:r w:rsidR="00D6645A" w:rsidRPr="00B01614">
        <w:rPr>
          <w:rFonts w:ascii="Times New Roman" w:hAnsi="Times New Roman" w:cs="Times New Roman"/>
          <w:sz w:val="24"/>
          <w:szCs w:val="24"/>
        </w:rPr>
        <w:t>.</w:t>
      </w:r>
      <w:r w:rsidRPr="00B01614">
        <w:rPr>
          <w:rFonts w:ascii="Times New Roman" w:hAnsi="Times New Roman" w:cs="Times New Roman"/>
          <w:sz w:val="24"/>
          <w:szCs w:val="24"/>
        </w:rPr>
        <w:t xml:space="preserve"> </w:t>
      </w:r>
      <w:r w:rsidR="00DC7177" w:rsidRPr="00B01614">
        <w:rPr>
          <w:rFonts w:ascii="Times New Roman" w:hAnsi="Times New Roman" w:cs="Times New Roman"/>
          <w:sz w:val="24"/>
          <w:szCs w:val="24"/>
        </w:rPr>
        <w:t>Ha sido verificado el quórum, se procede abrir la reunión.</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Muchísimas gracias diputada Gretel.</w:t>
      </w:r>
    </w:p>
    <w:p w:rsidR="00DC7177" w:rsidRPr="00B01614" w:rsidRDefault="00DC7177"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 xml:space="preserve">Se declara la existencia del quórum y se abre la reunión de la Comisión Legislativa de Transparencia Acceso a la Información Pública, Protección de Datos y de Combate a la Corrupción, siendo las trece horas con dieciocho minutos del día miércoles veintiocho de septiembre del año dos mil veintidós; en atención al artículo 16 del Reglamento de este Poder Legislativo la reunión es pública. </w:t>
      </w:r>
    </w:p>
    <w:p w:rsidR="00DC7177" w:rsidRPr="00B01614" w:rsidRDefault="00983E41"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Dé</w:t>
      </w:r>
      <w:r w:rsidR="00DC7177" w:rsidRPr="00B01614">
        <w:rPr>
          <w:rFonts w:ascii="Times New Roman" w:hAnsi="Times New Roman" w:cs="Times New Roman"/>
          <w:sz w:val="24"/>
          <w:szCs w:val="24"/>
        </w:rPr>
        <w:t xml:space="preserve"> cuenta la Secretaría de la propuesta de orden del día.</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lastRenderedPageBreak/>
        <w:t>SECRETARIA DIP. GRETEL GONZÁLEZ AGUIRRE. La propuesta del orden del día, es la siguiente:</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1. Análisis de la ini</w:t>
      </w:r>
      <w:r w:rsidR="00983E41" w:rsidRPr="00B01614">
        <w:rPr>
          <w:rFonts w:ascii="Times New Roman" w:hAnsi="Times New Roman" w:cs="Times New Roman"/>
          <w:sz w:val="24"/>
          <w:szCs w:val="24"/>
        </w:rPr>
        <w:t>ciativa con proyecto de decreto</w:t>
      </w:r>
      <w:r w:rsidRPr="00B01614">
        <w:rPr>
          <w:rFonts w:ascii="Times New Roman" w:hAnsi="Times New Roman" w:cs="Times New Roman"/>
          <w:sz w:val="24"/>
          <w:szCs w:val="24"/>
        </w:rPr>
        <w:t xml:space="preserve"> por el que se reforma el inciso f) de la fracción I del artículo 94 de la Ley de Transparencia Acceso a la Información del Estado de México, presentada por el diputado Guillermo Zamacona Urquiza, en nombre del Grupo Parlamentario del Partido Revolucionario Institucional.</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2. Clausura de la reunión.</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Pido a quienes estén de acuerdo en que la propuesta con que ha dado cuenta la Secretaría sea aprobada con carácter de orden del día, se sirvan levantar la mano ¿En contra, en abstención?</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La propuesta ha sido aprobada por unanimidad de votos.</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Muchísimas gracias Secretaría.</w:t>
      </w:r>
    </w:p>
    <w:p w:rsidR="00DC7177" w:rsidRPr="00B01614" w:rsidRDefault="00DC7177"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En observancia del punto 1, analizaremos la iniciativa con proyecto de decreto, por el que se reforma el inciso f) de la fracción I del artículo 94 de la Ley de Transparencia Acceso a la Información del Estado de México, presentada por el diputado Guillermo Zamacona Urquiza, en nombre del Grupo Parlamentario del Partido Revolucionario Institucional; la Secretaría leerá la exposición de motivos.</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w:t>
      </w:r>
      <w:r w:rsidR="00992B1D" w:rsidRPr="00B01614">
        <w:rPr>
          <w:rFonts w:ascii="Times New Roman" w:hAnsi="Times New Roman" w:cs="Times New Roman"/>
          <w:sz w:val="24"/>
          <w:szCs w:val="24"/>
        </w:rPr>
        <w:t>A DIP. GRETEL GONZÁLEZ AGUIRRE.</w:t>
      </w:r>
      <w:r w:rsidR="000B786D" w:rsidRPr="00B01614">
        <w:rPr>
          <w:rFonts w:ascii="Times New Roman" w:hAnsi="Times New Roman" w:cs="Times New Roman"/>
          <w:sz w:val="24"/>
          <w:szCs w:val="24"/>
        </w:rPr>
        <w:t xml:space="preserve"> Gracias.</w:t>
      </w:r>
    </w:p>
    <w:p w:rsidR="005C185B" w:rsidRPr="00B01614" w:rsidRDefault="005C185B" w:rsidP="00500130">
      <w:pPr>
        <w:spacing w:after="0" w:line="240" w:lineRule="auto"/>
        <w:rPr>
          <w:rFonts w:ascii="Times New Roman" w:hAnsi="Times New Roman" w:cs="Times New Roman"/>
          <w:sz w:val="24"/>
          <w:szCs w:val="24"/>
        </w:rPr>
      </w:pPr>
      <w:r w:rsidRPr="00B01614">
        <w:rPr>
          <w:rFonts w:ascii="Times New Roman" w:hAnsi="Times New Roman" w:cs="Times New Roman"/>
          <w:sz w:val="24"/>
          <w:szCs w:val="24"/>
        </w:rPr>
        <w:t>DIP</w:t>
      </w:r>
      <w:r w:rsidR="00983E41" w:rsidRPr="00B01614">
        <w:rPr>
          <w:rFonts w:ascii="Times New Roman" w:hAnsi="Times New Roman" w:cs="Times New Roman"/>
          <w:sz w:val="24"/>
          <w:szCs w:val="24"/>
        </w:rPr>
        <w:t>UTADA</w:t>
      </w:r>
      <w:r w:rsidRPr="00B01614">
        <w:rPr>
          <w:rFonts w:ascii="Times New Roman" w:hAnsi="Times New Roman" w:cs="Times New Roman"/>
          <w:sz w:val="24"/>
          <w:szCs w:val="24"/>
        </w:rPr>
        <w:t xml:space="preserve"> MÓNICA ANGÉLICA ÁLVAREZ NEMER</w:t>
      </w:r>
    </w:p>
    <w:p w:rsidR="005C185B" w:rsidRPr="00B01614" w:rsidRDefault="00983E41" w:rsidP="00500130">
      <w:pPr>
        <w:spacing w:after="0" w:line="240" w:lineRule="auto"/>
        <w:rPr>
          <w:rFonts w:ascii="Times New Roman" w:hAnsi="Times New Roman" w:cs="Times New Roman"/>
          <w:sz w:val="24"/>
          <w:szCs w:val="24"/>
        </w:rPr>
      </w:pPr>
      <w:r w:rsidRPr="00B01614">
        <w:rPr>
          <w:rFonts w:ascii="Times New Roman" w:hAnsi="Times New Roman" w:cs="Times New Roman"/>
          <w:sz w:val="24"/>
          <w:szCs w:val="24"/>
        </w:rPr>
        <w:t>PRESIDENTA DE LA H. LXI</w:t>
      </w:r>
      <w:r w:rsidR="005C185B" w:rsidRPr="00B01614">
        <w:rPr>
          <w:rFonts w:ascii="Times New Roman" w:hAnsi="Times New Roman" w:cs="Times New Roman"/>
          <w:sz w:val="24"/>
          <w:szCs w:val="24"/>
        </w:rPr>
        <w:t xml:space="preserve"> LEGISLATURA</w:t>
      </w:r>
    </w:p>
    <w:p w:rsidR="005C185B" w:rsidRPr="00B01614" w:rsidRDefault="005C185B" w:rsidP="00500130">
      <w:pPr>
        <w:spacing w:after="0" w:line="240" w:lineRule="auto"/>
        <w:rPr>
          <w:rFonts w:ascii="Times New Roman" w:hAnsi="Times New Roman" w:cs="Times New Roman"/>
          <w:sz w:val="24"/>
          <w:szCs w:val="24"/>
        </w:rPr>
      </w:pPr>
      <w:r w:rsidRPr="00B01614">
        <w:rPr>
          <w:rFonts w:ascii="Times New Roman" w:hAnsi="Times New Roman" w:cs="Times New Roman"/>
          <w:sz w:val="24"/>
          <w:szCs w:val="24"/>
        </w:rPr>
        <w:t>DEL ESTADO LIBRE Y SOBERANO DE MÉXICO</w:t>
      </w:r>
    </w:p>
    <w:p w:rsidR="005C185B" w:rsidRPr="00B01614" w:rsidRDefault="005C185B" w:rsidP="00500130">
      <w:pPr>
        <w:spacing w:after="0" w:line="240" w:lineRule="auto"/>
        <w:rPr>
          <w:rFonts w:ascii="Times New Roman" w:hAnsi="Times New Roman" w:cs="Times New Roman"/>
          <w:sz w:val="24"/>
          <w:szCs w:val="24"/>
        </w:rPr>
      </w:pPr>
      <w:r w:rsidRPr="00B01614">
        <w:rPr>
          <w:rFonts w:ascii="Times New Roman" w:hAnsi="Times New Roman" w:cs="Times New Roman"/>
          <w:sz w:val="24"/>
          <w:szCs w:val="24"/>
        </w:rPr>
        <w:t>PRESENTE</w:t>
      </w:r>
    </w:p>
    <w:p w:rsidR="005C185B" w:rsidRPr="00B01614" w:rsidRDefault="005C185B" w:rsidP="00500130">
      <w:pPr>
        <w:pStyle w:val="Textoindependiente"/>
        <w:ind w:firstLine="709"/>
        <w:jc w:val="both"/>
        <w:rPr>
          <w:rFonts w:ascii="Times New Roman" w:hAnsi="Times New Roman" w:cs="Times New Roman"/>
        </w:rPr>
      </w:pPr>
      <w:r w:rsidRPr="00B01614">
        <w:rPr>
          <w:rFonts w:ascii="Times New Roman" w:hAnsi="Times New Roman" w:cs="Times New Roman"/>
        </w:rPr>
        <w:t>En ejercicio de las facultades que me confieren los artículos 51 fracción II, 56 y 61 fracción I de la Constitución Política del Estado Libre y Sober</w:t>
      </w:r>
      <w:r w:rsidR="00983E41" w:rsidRPr="00B01614">
        <w:rPr>
          <w:rFonts w:ascii="Times New Roman" w:hAnsi="Times New Roman" w:cs="Times New Roman"/>
        </w:rPr>
        <w:t>ano de México; 28 fracción I, 79</w:t>
      </w:r>
      <w:r w:rsidRPr="00B01614">
        <w:rPr>
          <w:rFonts w:ascii="Times New Roman" w:hAnsi="Times New Roman" w:cs="Times New Roman"/>
        </w:rPr>
        <w:t xml:space="preserve"> y 81 de la Ley Orgánica del Poder Legislativo del Estado Libre y Soberano de México; someto a la respetuosa consideración de esta Ho</w:t>
      </w:r>
      <w:r w:rsidR="00983E41" w:rsidRPr="00B01614">
        <w:rPr>
          <w:rFonts w:ascii="Times New Roman" w:hAnsi="Times New Roman" w:cs="Times New Roman"/>
        </w:rPr>
        <w:t xml:space="preserve">norable Legislatura, Iniciativa </w:t>
      </w:r>
      <w:r w:rsidRPr="00B01614">
        <w:rPr>
          <w:rFonts w:ascii="Times New Roman" w:hAnsi="Times New Roman" w:cs="Times New Roman"/>
        </w:rPr>
        <w:t>con proyecto de decreto por el que se reforma el inciso de la fracción I del artículo 94 de la Ley de Transparencia y Acceso a la Información del Estado de México, al tenor de la siguiente:</w:t>
      </w:r>
    </w:p>
    <w:p w:rsidR="005C185B" w:rsidRPr="00B01614" w:rsidRDefault="005C185B" w:rsidP="00500130">
      <w:pPr>
        <w:spacing w:after="0" w:line="240" w:lineRule="auto"/>
        <w:jc w:val="center"/>
        <w:rPr>
          <w:rFonts w:ascii="Times New Roman" w:hAnsi="Times New Roman" w:cs="Times New Roman"/>
          <w:sz w:val="24"/>
          <w:szCs w:val="24"/>
        </w:rPr>
      </w:pPr>
      <w:r w:rsidRPr="00B01614">
        <w:rPr>
          <w:rFonts w:ascii="Times New Roman" w:hAnsi="Times New Roman" w:cs="Times New Roman"/>
          <w:sz w:val="24"/>
          <w:szCs w:val="24"/>
        </w:rPr>
        <w:t>EXPOSICIÓN DE MOTIVOS</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rPr>
        <w:t>El acceso a la información y la transparencia de los gobiernos forma parte de una democracia sólida, participativa y abierta. La transparencia permite una consolidación democrática, pues el acceso a la información manifiesta, de forma implícita, que los gobiernos no esconden nada a sus ciudadanos y, por ende, que rinden de cuentas de forma constante a sus electores. Para Adam Przeworski y John Fearon el acceso a la información y la apertura gubernamental forman parte de pilares democráticos pues permiten a los electores o ciudadanos tomar decisiones en sus futuros sufragios. Así, los gobiernos se vuelven “rendibles de cuentas” y los ciudadanos pueden evaluar su desempeño administrativo, esto da información suficiente a la ciudadanía para emitir votos a favor o en contra del gobierno (para el caso de procesos en los que permitan reelección) o para el partido en el poder.</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rPr>
        <w:t>En un estudio de Azucena Serrano Rodríguez, titulado “La participación ciudadana en México”, se señalan los tipos de democracia que existen y la relación sólida que tienen todos estos con la participación:</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rPr>
        <w:t xml:space="preserve">“No importa que sea una democracia directa, representativa, deliberativa o participativa; cualquiera de éstas necesita de la participación de la gente. En efecto, en la primera, para tomar decisiones y llegar a acuerdos; en la segunda, para formar los órganos de gobierno y elegir a nuestros representantes; en la democracia deliberativa, porque es la forma en que los ciudadanos se hacen escuchar en la toma de decisiones públicas; y en la última, para concurrir con el gobierno en la elaboración y evaluación de políticas públicas. Por tanto, sea el tipo de democracia </w:t>
      </w:r>
      <w:r w:rsidR="005C185B" w:rsidRPr="00B01614">
        <w:rPr>
          <w:rFonts w:ascii="Times New Roman" w:hAnsi="Times New Roman" w:cs="Times New Roman"/>
        </w:rPr>
        <w:lastRenderedPageBreak/>
        <w:t>que sea, lo cierto es que necesitamos de la participación de los ciudadanos para que el gobierno tenga razón de ser y se convierta verdaderamente en el gobierno del pueblo”</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rPr>
        <w:t>La participación también tiene distintas formas, tal como establece Nuria Cunill en sus investigaciones:</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i/>
        </w:rPr>
        <w:t xml:space="preserve">Participación social </w:t>
      </w:r>
      <w:r w:rsidR="005C185B" w:rsidRPr="00B01614">
        <w:rPr>
          <w:rFonts w:ascii="Times New Roman" w:hAnsi="Times New Roman" w:cs="Times New Roman"/>
        </w:rPr>
        <w:t>es la que se da en razón de la pertenencia del individuo a asociaciones u organizaciones para la defensa de los</w:t>
      </w:r>
      <w:r w:rsidR="00155FCD" w:rsidRPr="00B01614">
        <w:rPr>
          <w:rFonts w:ascii="Times New Roman" w:hAnsi="Times New Roman" w:cs="Times New Roman"/>
        </w:rPr>
        <w:t xml:space="preserve"> </w:t>
      </w:r>
      <w:r w:rsidR="005C185B" w:rsidRPr="00B01614">
        <w:rPr>
          <w:rFonts w:ascii="Times New Roman" w:hAnsi="Times New Roman" w:cs="Times New Roman"/>
        </w:rPr>
        <w:t>intereses de sus integrantes, y del interlocutor principal no es el Estado sino otras instituciones sociales.</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i/>
        </w:rPr>
        <w:t xml:space="preserve">Participación comunitaria </w:t>
      </w:r>
      <w:r w:rsidR="005C185B" w:rsidRPr="00B01614">
        <w:rPr>
          <w:rFonts w:ascii="Times New Roman" w:hAnsi="Times New Roman" w:cs="Times New Roman"/>
        </w:rPr>
        <w:t>es el involucramiento de individuos en la acción colectiva que tiene como fin el desarrollo de la comunidad mediante la atención de las necesidades de sus miembros y asegurar la reproducción social; suele identificarse con la beneficencia. El interlocutor principal de estas acciones no es el Estado y, en todo caso, lo que se espera de él es recibir apoyo asistencial.</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i/>
        </w:rPr>
        <w:t xml:space="preserve">Participación política </w:t>
      </w:r>
      <w:r w:rsidR="005C185B" w:rsidRPr="00B01614">
        <w:rPr>
          <w:rFonts w:ascii="Times New Roman" w:hAnsi="Times New Roman" w:cs="Times New Roman"/>
        </w:rPr>
        <w:t>tiene que ver con el involucramiento de los ciudadanos en las organizaciones formales y mecanismos del sistema político: partidos, parlamentos, ayuntamientos, elecciones. Es una participación mediada por los mecanismos de representación política.</w:t>
      </w:r>
    </w:p>
    <w:p w:rsidR="005C185B" w:rsidRPr="00B01614" w:rsidRDefault="00FC41F8"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i/>
        </w:rPr>
        <w:t xml:space="preserve">Participación ciudadana </w:t>
      </w:r>
      <w:r w:rsidR="005C185B" w:rsidRPr="00B01614">
        <w:rPr>
          <w:rFonts w:ascii="Times New Roman" w:hAnsi="Times New Roman" w:cs="Times New Roman"/>
        </w:rPr>
        <w:t>es aquella en la que los ciudadanos se involucran de manera directa en acciones públicas, con una concepción amplia de lo político y una visión del espacio público como espacio de ciudadanos. Esta participación pone en contacto a los ciudadanos y al Estado, en la definición de las metas colectivas y las formas de alcanzarlas.” La legislación local vigente considera el acceso a la información pública un derecho ciudadano y tipifica que los sujetos obligados deberán poner a disposición de las personas interesadas todos los medios necesarios a su alcance para que éstas puedan obtener la información de manera directa y sencilla. Lo anterior se establece en los artículos 7, 8 y 18 de la Ley de Transparencia y Acceso a la Información Pública del Estado de México:</w:t>
      </w:r>
    </w:p>
    <w:p w:rsidR="005C185B" w:rsidRPr="00B01614" w:rsidRDefault="00A86052" w:rsidP="00500130">
      <w:pPr>
        <w:pStyle w:val="Textoindependiente"/>
        <w:ind w:firstLine="709"/>
        <w:jc w:val="both"/>
        <w:rPr>
          <w:rFonts w:ascii="Times New Roman" w:hAnsi="Times New Roman" w:cs="Times New Roman"/>
        </w:rPr>
      </w:pPr>
      <w:r w:rsidRPr="00B01614">
        <w:rPr>
          <w:rFonts w:ascii="Times New Roman" w:hAnsi="Times New Roman" w:cs="Times New Roman"/>
        </w:rPr>
        <w:t>Artículo 4.</w:t>
      </w:r>
      <w:r w:rsidR="005C185B" w:rsidRPr="00B01614">
        <w:rPr>
          <w:rFonts w:ascii="Times New Roman" w:hAnsi="Times New Roman" w:cs="Times New Roman"/>
        </w:rPr>
        <w:t xml:space="preserve"> Toda persona tiene el derecho de acceso a la información pública, sin necesidad de acreditar su personalidad ni interés jurídico. En materia política, solo podrán ejercer este derecho los mexicanos</w:t>
      </w:r>
    </w:p>
    <w:p w:rsidR="005C185B" w:rsidRPr="00B01614" w:rsidRDefault="00A86052" w:rsidP="00500130">
      <w:pPr>
        <w:spacing w:after="0" w:line="240" w:lineRule="auto"/>
        <w:ind w:firstLine="709"/>
        <w:jc w:val="both"/>
        <w:rPr>
          <w:rFonts w:ascii="Times New Roman" w:hAnsi="Times New Roman" w:cs="Times New Roman"/>
          <w:sz w:val="24"/>
          <w:szCs w:val="24"/>
        </w:rPr>
      </w:pPr>
      <w:r w:rsidRPr="00B01614">
        <w:rPr>
          <w:rFonts w:ascii="Times New Roman" w:hAnsi="Times New Roman" w:cs="Times New Roman"/>
          <w:sz w:val="24"/>
          <w:szCs w:val="24"/>
        </w:rPr>
        <w:t>Artículo 7.</w:t>
      </w:r>
      <w:r w:rsidR="005C185B" w:rsidRPr="00B01614">
        <w:rPr>
          <w:rFonts w:ascii="Times New Roman" w:hAnsi="Times New Roman" w:cs="Times New Roman"/>
          <w:sz w:val="24"/>
          <w:szCs w:val="24"/>
        </w:rPr>
        <w:t xml:space="preserve"> Son sujetos obligados:</w:t>
      </w:r>
    </w:p>
    <w:p w:rsidR="005C185B" w:rsidRPr="00B01614" w:rsidRDefault="005C185B" w:rsidP="00500130">
      <w:pPr>
        <w:pStyle w:val="Prrafodelista"/>
        <w:numPr>
          <w:ilvl w:val="1"/>
          <w:numId w:val="1"/>
        </w:numPr>
        <w:ind w:left="0" w:firstLine="709"/>
        <w:jc w:val="both"/>
        <w:rPr>
          <w:rFonts w:ascii="Times New Roman" w:hAnsi="Times New Roman" w:cs="Times New Roman"/>
          <w:sz w:val="24"/>
          <w:szCs w:val="24"/>
        </w:rPr>
      </w:pPr>
      <w:r w:rsidRPr="00B01614">
        <w:rPr>
          <w:rFonts w:ascii="Times New Roman" w:hAnsi="Times New Roman" w:cs="Times New Roman"/>
          <w:sz w:val="24"/>
          <w:szCs w:val="24"/>
        </w:rPr>
        <w:t>El Poder Ejecutivo del Estado de México, las dependencias y organismos auxiliares, los fideicomisos públicos y la Procuraduría General de Justicia;</w:t>
      </w:r>
    </w:p>
    <w:p w:rsidR="005C185B" w:rsidRPr="00B01614" w:rsidRDefault="005C185B" w:rsidP="00500130">
      <w:pPr>
        <w:pStyle w:val="Prrafodelista"/>
        <w:numPr>
          <w:ilvl w:val="1"/>
          <w:numId w:val="1"/>
        </w:numPr>
        <w:ind w:left="0" w:firstLine="709"/>
        <w:jc w:val="both"/>
        <w:rPr>
          <w:rFonts w:ascii="Times New Roman" w:hAnsi="Times New Roman" w:cs="Times New Roman"/>
          <w:sz w:val="24"/>
          <w:szCs w:val="24"/>
        </w:rPr>
      </w:pPr>
      <w:r w:rsidRPr="00B01614">
        <w:rPr>
          <w:rFonts w:ascii="Times New Roman" w:hAnsi="Times New Roman" w:cs="Times New Roman"/>
          <w:sz w:val="24"/>
          <w:szCs w:val="24"/>
        </w:rPr>
        <w:t>El Poder Legislativo del Estado, los órganos de la Legislatura y sus dependencias.</w:t>
      </w:r>
    </w:p>
    <w:p w:rsidR="005C185B" w:rsidRPr="00B01614" w:rsidRDefault="005C185B" w:rsidP="00500130">
      <w:pPr>
        <w:pStyle w:val="Prrafodelista"/>
        <w:numPr>
          <w:ilvl w:val="1"/>
          <w:numId w:val="1"/>
        </w:numPr>
        <w:ind w:left="0" w:firstLine="709"/>
        <w:jc w:val="both"/>
        <w:rPr>
          <w:rFonts w:ascii="Times New Roman" w:hAnsi="Times New Roman" w:cs="Times New Roman"/>
          <w:sz w:val="24"/>
          <w:szCs w:val="24"/>
        </w:rPr>
      </w:pPr>
      <w:r w:rsidRPr="00B01614">
        <w:rPr>
          <w:rFonts w:ascii="Times New Roman" w:hAnsi="Times New Roman" w:cs="Times New Roman"/>
          <w:sz w:val="24"/>
          <w:szCs w:val="24"/>
        </w:rPr>
        <w:t>El Poder Judicial y el Consejo de la Judicatura del Estado;</w:t>
      </w:r>
    </w:p>
    <w:p w:rsidR="005C185B" w:rsidRPr="00B01614" w:rsidRDefault="005C185B" w:rsidP="00500130">
      <w:pPr>
        <w:pStyle w:val="Prrafodelista"/>
        <w:numPr>
          <w:ilvl w:val="1"/>
          <w:numId w:val="1"/>
        </w:numPr>
        <w:ind w:left="0" w:firstLine="709"/>
        <w:rPr>
          <w:rFonts w:ascii="Times New Roman" w:hAnsi="Times New Roman" w:cs="Times New Roman"/>
          <w:sz w:val="24"/>
          <w:szCs w:val="24"/>
        </w:rPr>
      </w:pPr>
      <w:r w:rsidRPr="00B01614">
        <w:rPr>
          <w:rFonts w:ascii="Times New Roman" w:hAnsi="Times New Roman" w:cs="Times New Roman"/>
          <w:sz w:val="24"/>
          <w:szCs w:val="24"/>
        </w:rPr>
        <w:t>Los Ayuntamientos y las dependencias y entidades de la administración pública municipal;</w:t>
      </w:r>
    </w:p>
    <w:p w:rsidR="005C185B" w:rsidRPr="00B01614" w:rsidRDefault="005C185B" w:rsidP="00500130">
      <w:pPr>
        <w:pStyle w:val="Prrafodelista"/>
        <w:numPr>
          <w:ilvl w:val="1"/>
          <w:numId w:val="1"/>
        </w:numPr>
        <w:ind w:left="0" w:firstLine="709"/>
        <w:rPr>
          <w:rFonts w:ascii="Times New Roman" w:hAnsi="Times New Roman" w:cs="Times New Roman"/>
          <w:sz w:val="24"/>
          <w:szCs w:val="24"/>
        </w:rPr>
      </w:pPr>
      <w:r w:rsidRPr="00B01614">
        <w:rPr>
          <w:rFonts w:ascii="Times New Roman" w:hAnsi="Times New Roman" w:cs="Times New Roman"/>
          <w:sz w:val="24"/>
          <w:szCs w:val="24"/>
        </w:rPr>
        <w:t>Los Órganos Autónomos;</w:t>
      </w:r>
    </w:p>
    <w:p w:rsidR="005C185B" w:rsidRPr="00B01614" w:rsidRDefault="005C185B" w:rsidP="00500130">
      <w:pPr>
        <w:pStyle w:val="Prrafodelista"/>
        <w:numPr>
          <w:ilvl w:val="1"/>
          <w:numId w:val="1"/>
        </w:numPr>
        <w:ind w:left="0" w:firstLine="709"/>
        <w:rPr>
          <w:rFonts w:ascii="Times New Roman" w:hAnsi="Times New Roman" w:cs="Times New Roman"/>
          <w:sz w:val="24"/>
          <w:szCs w:val="24"/>
        </w:rPr>
      </w:pPr>
      <w:r w:rsidRPr="00B01614">
        <w:rPr>
          <w:rFonts w:ascii="Times New Roman" w:hAnsi="Times New Roman" w:cs="Times New Roman"/>
          <w:sz w:val="24"/>
          <w:szCs w:val="24"/>
        </w:rPr>
        <w:t xml:space="preserve">Los Tribunales Administrativos. </w:t>
      </w:r>
    </w:p>
    <w:p w:rsidR="005C185B" w:rsidRPr="00B01614" w:rsidRDefault="00A86052" w:rsidP="00500130">
      <w:pPr>
        <w:pStyle w:val="Textoindependiente"/>
        <w:ind w:firstLine="709"/>
        <w:jc w:val="both"/>
        <w:rPr>
          <w:rFonts w:ascii="Times New Roman" w:hAnsi="Times New Roman" w:cs="Times New Roman"/>
        </w:rPr>
      </w:pPr>
      <w:r w:rsidRPr="00B01614">
        <w:rPr>
          <w:rFonts w:ascii="Times New Roman" w:hAnsi="Times New Roman" w:cs="Times New Roman"/>
        </w:rPr>
        <w:t>Artículo 18.</w:t>
      </w:r>
      <w:r w:rsidR="005C185B" w:rsidRPr="00B01614">
        <w:rPr>
          <w:rFonts w:ascii="Times New Roman" w:hAnsi="Times New Roman" w:cs="Times New Roman"/>
        </w:rPr>
        <w:t xml:space="preserve"> Los Sujetos Obligados pondrán a disposición de las personas interesadas los medios necesarios, a su alcance, para que éstas puedan obtener la información, de manera directa y sencilla. Las unidades de información deberán proporcionar apoyo a los usuarios que lo requieran y dar asistencia respecto de los trámites y servicios que presten.</w:t>
      </w:r>
    </w:p>
    <w:p w:rsidR="005C185B" w:rsidRPr="00B01614" w:rsidRDefault="005C185B" w:rsidP="00500130">
      <w:pPr>
        <w:pStyle w:val="Textoindependiente"/>
        <w:ind w:firstLine="709"/>
        <w:jc w:val="both"/>
        <w:rPr>
          <w:rFonts w:ascii="Times New Roman" w:hAnsi="Times New Roman" w:cs="Times New Roman"/>
        </w:rPr>
      </w:pPr>
      <w:r w:rsidRPr="00B01614">
        <w:rPr>
          <w:rFonts w:ascii="Times New Roman" w:hAnsi="Times New Roman" w:cs="Times New Roman"/>
        </w:rPr>
        <w:t xml:space="preserve">Actualmente en los artículos 5.57, 5.58, 5.59 7 5.560 del Código Administrativo del Estado de México y los correlativos del Reglamento del Libro V se prevé la obligación de las autoridades en materia de desarrollo urbano tanto municipales como estatales de remitir de manera mensual al Sistema Estatal de Información de Desarrollo Urbano, la información y documentación certificada de las autorizaciones que generen en el ámbito de su competencia con el objeto de recabar, organizar, generar y aplicar en los procesos de planeación, regulación, control y evaluación del desarrollo urbano. En este sentido, ya existe legislación vigente que obliga a los municipios a transparentar cierta documentación relacionada con el Desarrollo </w:t>
      </w:r>
      <w:r w:rsidRPr="00B01614">
        <w:rPr>
          <w:rFonts w:ascii="Times New Roman" w:hAnsi="Times New Roman" w:cs="Times New Roman"/>
        </w:rPr>
        <w:lastRenderedPageBreak/>
        <w:t>Urbano para con el Estado, no obstante, no existe como tal una forma sencilla y directa (entre municipio y ciudadanía) para que se cumpla con la apertura gubernamental y la transparencia. Es por ello, que se sugiere que la información relevante de los permisos emanados de la autoridad municipal sea publicada de forma simple y de fácil acceso, periódicamente, en las páginas web de los gobiernos municipales de la entidad.</w:t>
      </w:r>
    </w:p>
    <w:p w:rsidR="005C185B" w:rsidRPr="00B01614" w:rsidRDefault="00D84679" w:rsidP="00500130">
      <w:pPr>
        <w:pStyle w:val="Textoindependiente"/>
        <w:jc w:val="both"/>
        <w:rPr>
          <w:rFonts w:ascii="Times New Roman" w:hAnsi="Times New Roman" w:cs="Times New Roman"/>
        </w:rPr>
      </w:pPr>
      <w:r w:rsidRPr="00B01614">
        <w:rPr>
          <w:rFonts w:ascii="Times New Roman" w:hAnsi="Times New Roman" w:cs="Times New Roman"/>
        </w:rPr>
        <w:tab/>
      </w:r>
      <w:r w:rsidR="005C185B" w:rsidRPr="00B01614">
        <w:rPr>
          <w:rFonts w:ascii="Times New Roman" w:hAnsi="Times New Roman" w:cs="Times New Roman"/>
        </w:rPr>
        <w:t>Actualmente, en diversos municipios de la entidad, los ciudadanos se enteran de la construcción de grandes complejos (residenciales o no) cuando estos ya están siendo edificados, razón que no les permite a los ciudadanos manifestar su rechazo u opinión con respecto a dicha edificación. Por tal motivo, es menester que los municipios transparenten, de forma sencilla, actualizada y directa – tal como lo establece la ley – la información respectiva con las licencias de uso de suelo; autorizaciones de cambio de uso de suelo; de densidad, de los coeficientes de ocupación y de utilización del suelo y de altura de edificaciones, y las opiniones técnicamente justificadas que las sustenten; licencias de construcción y sus respectivas constancias de terminación de obra; factibilidades de otorgamiento de servicio de agua, drenaje, alcantarillado y tratamiento de aguas residuales; permisos para el derribo de árboles; y Evaluaciones de Impacto Estatal otorgadas son documentación sujeta a la transparencia ciudadana y deberá mostrarse en un listado que se actualice, al menos, cada dos semanas.</w:t>
      </w:r>
    </w:p>
    <w:p w:rsidR="005C185B" w:rsidRPr="00B01614" w:rsidRDefault="005C185B" w:rsidP="00500130">
      <w:pPr>
        <w:pStyle w:val="Textoindependiente"/>
        <w:ind w:firstLine="709"/>
        <w:jc w:val="both"/>
        <w:rPr>
          <w:rFonts w:ascii="Times New Roman" w:hAnsi="Times New Roman" w:cs="Times New Roman"/>
        </w:rPr>
      </w:pPr>
      <w:r w:rsidRPr="00B01614">
        <w:rPr>
          <w:rFonts w:ascii="Times New Roman" w:hAnsi="Times New Roman" w:cs="Times New Roman"/>
        </w:rPr>
        <w:t>Con el fin de evitar una carga administrativa demasiado alta para los ayuntamientos, se propone que se publiquen listados con los datos más relevantes de la documentación referida en el párrafo anterior. Esto permitirá a los ayuntamientos tener mayor facilidad de captura y actualización de los datos que se informen en sus páginas web correspondientes.</w:t>
      </w:r>
    </w:p>
    <w:p w:rsidR="005C185B" w:rsidRPr="00B01614" w:rsidRDefault="005C185B" w:rsidP="00500130">
      <w:pPr>
        <w:pStyle w:val="Textoindependiente"/>
        <w:ind w:firstLine="709"/>
        <w:jc w:val="both"/>
        <w:rPr>
          <w:rFonts w:ascii="Times New Roman" w:hAnsi="Times New Roman" w:cs="Times New Roman"/>
        </w:rPr>
      </w:pPr>
      <w:r w:rsidRPr="00B01614">
        <w:rPr>
          <w:rFonts w:ascii="Times New Roman" w:hAnsi="Times New Roman" w:cs="Times New Roman"/>
        </w:rPr>
        <w:t>Por lo anterior, es importante que se establezca como obligación de los ayuntamientos generar un listado digital, presentado vía página web oficial de cada gobierno municipal, en el que se transparente y muestre a la ciudadanía todos los permisos otorgados por los ayuntamientos relacionados con la construcción de edificaciones de impacto urbano; mismo que deberá actualizarse de manera quincenal de forma acumulativa.</w:t>
      </w:r>
    </w:p>
    <w:p w:rsidR="005C185B" w:rsidRPr="00B01614" w:rsidRDefault="005C185B" w:rsidP="00500130">
      <w:pPr>
        <w:pStyle w:val="Textoindependiente"/>
        <w:ind w:firstLine="709"/>
        <w:jc w:val="both"/>
        <w:rPr>
          <w:rFonts w:ascii="Times New Roman" w:hAnsi="Times New Roman" w:cs="Times New Roman"/>
        </w:rPr>
      </w:pPr>
      <w:r w:rsidRPr="00B01614">
        <w:rPr>
          <w:rFonts w:ascii="Times New Roman" w:hAnsi="Times New Roman" w:cs="Times New Roman"/>
        </w:rPr>
        <w:t>Por lo anterior, es que se propone el proyecto de Iniciativa para reformar el artículo 94, numeral I, inciso f) de la Ley de Transparencia y Acceso a la Información del Estado de México.</w:t>
      </w:r>
    </w:p>
    <w:p w:rsidR="005C185B" w:rsidRPr="00B01614" w:rsidRDefault="005C185B" w:rsidP="00500130">
      <w:pPr>
        <w:spacing w:after="0" w:line="240" w:lineRule="auto"/>
        <w:jc w:val="center"/>
        <w:rPr>
          <w:rFonts w:ascii="Times New Roman" w:hAnsi="Times New Roman" w:cs="Times New Roman"/>
          <w:sz w:val="24"/>
          <w:szCs w:val="24"/>
        </w:rPr>
      </w:pPr>
      <w:r w:rsidRPr="00B01614">
        <w:rPr>
          <w:rFonts w:ascii="Times New Roman" w:hAnsi="Times New Roman" w:cs="Times New Roman"/>
          <w:sz w:val="24"/>
          <w:szCs w:val="24"/>
        </w:rPr>
        <w:t>ATENTAMENTE</w:t>
      </w:r>
    </w:p>
    <w:p w:rsidR="005C185B" w:rsidRPr="00B01614" w:rsidRDefault="005C185B" w:rsidP="00500130">
      <w:pPr>
        <w:spacing w:after="0" w:line="240" w:lineRule="auto"/>
        <w:jc w:val="center"/>
        <w:rPr>
          <w:rFonts w:ascii="Times New Roman" w:hAnsi="Times New Roman" w:cs="Times New Roman"/>
          <w:sz w:val="24"/>
          <w:szCs w:val="24"/>
        </w:rPr>
      </w:pPr>
      <w:r w:rsidRPr="00B01614">
        <w:rPr>
          <w:rFonts w:ascii="Times New Roman" w:hAnsi="Times New Roman" w:cs="Times New Roman"/>
          <w:sz w:val="24"/>
          <w:szCs w:val="24"/>
        </w:rPr>
        <w:t>DIP. GUILLERMO ZAMACONA URQUIZA</w:t>
      </w:r>
    </w:p>
    <w:p w:rsidR="005C185B" w:rsidRPr="00B01614" w:rsidRDefault="005C185B" w:rsidP="00500130">
      <w:pPr>
        <w:spacing w:after="0" w:line="240" w:lineRule="auto"/>
        <w:jc w:val="center"/>
        <w:rPr>
          <w:rFonts w:ascii="Times New Roman" w:hAnsi="Times New Roman" w:cs="Times New Roman"/>
          <w:sz w:val="24"/>
          <w:szCs w:val="24"/>
        </w:rPr>
      </w:pPr>
      <w:r w:rsidRPr="00B01614">
        <w:rPr>
          <w:rFonts w:ascii="Times New Roman" w:hAnsi="Times New Roman" w:cs="Times New Roman"/>
          <w:sz w:val="24"/>
          <w:szCs w:val="24"/>
        </w:rPr>
        <w:t>GRUPO PARLAMENTARIO DEL PARTIDO REVOLUCIONARIO INSTITUCIONAL</w:t>
      </w:r>
    </w:p>
    <w:p w:rsidR="00D6645A" w:rsidRPr="00B01614" w:rsidRDefault="00D6645A"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Es cuanto.</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Muchísimas gracias diputada Gretel.</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Pregunto a las diputadas y diputados, si desean hacer uso de la palabra y pido a la Secretaría registre a cada una y uno.</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¿Algún diputado que desee hacer uso de la palabra?</w:t>
      </w:r>
      <w:r w:rsidR="003F03BF" w:rsidRPr="00B01614">
        <w:rPr>
          <w:rFonts w:ascii="Times New Roman" w:hAnsi="Times New Roman" w:cs="Times New Roman"/>
          <w:sz w:val="24"/>
          <w:szCs w:val="24"/>
        </w:rPr>
        <w:t xml:space="preserve"> Presidenta con su permiso solicitó que se registrara su asistencia el diputado Martín Zepeda Hernández. Y se registra la asistencia del diputado Mario Ariel Juárez.</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Muchísimas gracias.</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¿Diputada Gretel me alcanzan a escuchar?</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Ya se l</w:t>
      </w:r>
      <w:r w:rsidR="003F03BF" w:rsidRPr="00B01614">
        <w:rPr>
          <w:rFonts w:ascii="Times New Roman" w:hAnsi="Times New Roman" w:cs="Times New Roman"/>
          <w:sz w:val="24"/>
          <w:szCs w:val="24"/>
        </w:rPr>
        <w:t>e escucha mejor diputada Presidenta.</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w:t>
      </w:r>
      <w:r w:rsidR="003F03BF" w:rsidRPr="00B01614">
        <w:rPr>
          <w:rFonts w:ascii="Times New Roman" w:hAnsi="Times New Roman" w:cs="Times New Roman"/>
          <w:sz w:val="24"/>
          <w:szCs w:val="24"/>
        </w:rPr>
        <w:t>M ESCALONA PIÑA. Sí claro que sí con mucho gusto</w:t>
      </w:r>
      <w:r w:rsidRPr="00B01614">
        <w:rPr>
          <w:rFonts w:ascii="Times New Roman" w:hAnsi="Times New Roman" w:cs="Times New Roman"/>
          <w:sz w:val="24"/>
          <w:szCs w:val="24"/>
        </w:rPr>
        <w:t xml:space="preserve"> diputado Guillermo, no sé si alguien más se haya registrado como orador, oradora.</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El diputado Daniel Sibaja.</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 xml:space="preserve">PRESIDENTA DIP. MIRIAM ESCALONA PIÑA. Entonces, usted indíqueme, concedemos, por favor, el </w:t>
      </w:r>
      <w:r w:rsidR="003F03BF" w:rsidRPr="00B01614">
        <w:rPr>
          <w:rFonts w:ascii="Times New Roman" w:hAnsi="Times New Roman" w:cs="Times New Roman"/>
          <w:sz w:val="24"/>
          <w:szCs w:val="24"/>
        </w:rPr>
        <w:t>uso de la voz, quién la solicitó</w:t>
      </w:r>
      <w:r w:rsidRPr="00B01614">
        <w:rPr>
          <w:rFonts w:ascii="Times New Roman" w:hAnsi="Times New Roman" w:cs="Times New Roman"/>
          <w:sz w:val="24"/>
          <w:szCs w:val="24"/>
        </w:rPr>
        <w:t xml:space="preserve"> primero.</w:t>
      </w:r>
    </w:p>
    <w:p w:rsidR="00D6645A"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El diputado Guillermo Zamacona.</w:t>
      </w:r>
    </w:p>
    <w:p w:rsidR="00FF1650" w:rsidRPr="00B01614" w:rsidRDefault="00D6645A"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lastRenderedPageBreak/>
        <w:t>PRESIDENTA DIP. MIRIAM ESCALONA PIÑA. Con todo gusto y desde luego a continuación cederemos, después del diputado Guillermo</w:t>
      </w:r>
      <w:r w:rsidR="009B0F25" w:rsidRPr="00B01614">
        <w:rPr>
          <w:rFonts w:ascii="Times New Roman" w:hAnsi="Times New Roman" w:cs="Times New Roman"/>
          <w:sz w:val="24"/>
          <w:szCs w:val="24"/>
        </w:rPr>
        <w:t xml:space="preserve"> el </w:t>
      </w:r>
      <w:r w:rsidR="00FF1650" w:rsidRPr="00B01614">
        <w:rPr>
          <w:rFonts w:ascii="Times New Roman" w:hAnsi="Times New Roman" w:cs="Times New Roman"/>
          <w:sz w:val="24"/>
          <w:szCs w:val="24"/>
        </w:rPr>
        <w:t xml:space="preserve"> uso al diputado Andrés con todo gusto. Adelante diputado Guillermo.</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DIP. GUILLERMO ZAMACONA URQUIZA. Muchas gracias.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Agradezco a la Presidencia y a la Secretaría por permitirme el uso de la palabra el día de hoy.</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Gracias a mis compañeras diputadas y diputados que nos acompañan de forma virtual, así como a los medios de comunicación que nos acompañan en esta reunión de trabajo a través de las redes sociales.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El acceso a la información y la rendición de cuentas son pilares indispensables de cualquier democracia, garantizan la transparencia de los actos de gobierno y dan certeza jurídica a la ciudadanía.</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En el Estado de México las autoridades municipales y estatales tienen ya la obligación de remitir mensualmente al Sistema Estatal de Información de Desarrollo Urbano los procesos de obra que permiten la construcción que piden de acuerdo a lo establecido en los artículos 5.57, 5.58, 5.59 y 5.60 del Código Administrativo del Estado de México.</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Sin embargo, más allá de la obligación antes descrita, actualmente no existe una forma sencilla y amigable para que el ciudadano se entere de las autorizaciones del impacto urbano que emite la autoridad en su comunidad, en su colonia o en su municipio.</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La idea es generar un listado amigable en las páginas web de los ayuntamientos para facilitar a la ciudadanía el acceso a la información y me parece que este es un tema que puede ser nutrido por todos mis compañeros diputados y diputadas y les agradeceré mucho que lo podamos analizar y que lo puedan complementar con sus comentarios para poder llegar a un acuerdo mutuo.</w:t>
      </w:r>
    </w:p>
    <w:p w:rsidR="003F03BF"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Yo soy un convencido de que los gobiernos deben de ser una caja de cristal para los ciudadanos y estoy seguro que esta medida está en el interés de todos, principalmente la ciudadanía para que pueda conocer qué es, cuáles son los permisos que emite la autoridad y pueda haber pesos y contra pesos en el desarrollo de las comunidades que hagan de forma más</w:t>
      </w:r>
      <w:r w:rsidR="003F03BF" w:rsidRPr="00B01614">
        <w:rPr>
          <w:rFonts w:ascii="Times New Roman" w:hAnsi="Times New Roman" w:cs="Times New Roman"/>
          <w:sz w:val="24"/>
          <w:szCs w:val="24"/>
        </w:rPr>
        <w:t xml:space="preserve"> armónica, ciudades sostenibles.</w:t>
      </w:r>
    </w:p>
    <w:p w:rsidR="00FF1650" w:rsidRPr="00B01614" w:rsidRDefault="003F03BF" w:rsidP="00500130">
      <w:pPr>
        <w:pStyle w:val="Sinespaciado"/>
        <w:ind w:firstLine="709"/>
        <w:jc w:val="both"/>
        <w:rPr>
          <w:rFonts w:ascii="Times New Roman" w:hAnsi="Times New Roman" w:cs="Times New Roman"/>
          <w:sz w:val="24"/>
          <w:szCs w:val="24"/>
        </w:rPr>
      </w:pPr>
      <w:r w:rsidRPr="00B01614">
        <w:rPr>
          <w:rFonts w:ascii="Times New Roman" w:hAnsi="Times New Roman" w:cs="Times New Roman"/>
          <w:sz w:val="24"/>
          <w:szCs w:val="24"/>
        </w:rPr>
        <w:t xml:space="preserve">Muchas </w:t>
      </w:r>
      <w:r w:rsidR="00FF1650" w:rsidRPr="00B01614">
        <w:rPr>
          <w:rFonts w:ascii="Times New Roman" w:hAnsi="Times New Roman" w:cs="Times New Roman"/>
          <w:sz w:val="24"/>
          <w:szCs w:val="24"/>
        </w:rPr>
        <w:t>gracias a todos.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Hará uso de la palabra el diputado Andrés Sibaja.</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Muchas gracias diputado Guillermo Zamacona.</w:t>
      </w:r>
    </w:p>
    <w:p w:rsidR="003F03BF" w:rsidRPr="00B01614" w:rsidRDefault="003F03BF"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Gracias diputado.</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DIP. DANIEL ANDRÉS SIBAJA GONZÁLEZ. Muy breve, solamente celebrar esta iniciativa de</w:t>
      </w:r>
      <w:r w:rsidR="003F03BF" w:rsidRPr="00B01614">
        <w:rPr>
          <w:rFonts w:ascii="Times New Roman" w:hAnsi="Times New Roman" w:cs="Times New Roman"/>
          <w:sz w:val="24"/>
          <w:szCs w:val="24"/>
        </w:rPr>
        <w:t>l</w:t>
      </w:r>
      <w:r w:rsidRPr="00B01614">
        <w:rPr>
          <w:rFonts w:ascii="Times New Roman" w:hAnsi="Times New Roman" w:cs="Times New Roman"/>
          <w:sz w:val="24"/>
          <w:szCs w:val="24"/>
        </w:rPr>
        <w:t xml:space="preserve"> compañero Zamacona, creo que es viable y es muy importante el tema de trasparencia de </w:t>
      </w:r>
      <w:r w:rsidR="003F03BF" w:rsidRPr="00B01614">
        <w:rPr>
          <w:rFonts w:ascii="Times New Roman" w:hAnsi="Times New Roman" w:cs="Times New Roman"/>
          <w:sz w:val="24"/>
          <w:szCs w:val="24"/>
        </w:rPr>
        <w:t xml:space="preserve">rendición de </w:t>
      </w:r>
      <w:r w:rsidRPr="00B01614">
        <w:rPr>
          <w:rFonts w:ascii="Times New Roman" w:hAnsi="Times New Roman" w:cs="Times New Roman"/>
          <w:sz w:val="24"/>
          <w:szCs w:val="24"/>
        </w:rPr>
        <w:t>cuentas para las y los que venimos de alguna función municipal, justo ahí como él lo estás tratando en su iniciativa de mencionar.</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Justo como él comenta, más cercano a la gente y me parece que ahí justo es donde este tipo de reformas que hoy en día se están presentando tienen un impacto real, no queda más, más que celebrar esta iniciativa, me parece que abona a la transparencia y también abona a la lucha anticorrupción, hay que decirlo como es, entiendo que no es para los 125 municipios igual de importante, pero para algunos municipios estas omisiones que tienen esta forma de no transparentar estas cuestiones han permitido que en ciertas administraciones más allá d</w:t>
      </w:r>
      <w:r w:rsidR="003F03BF" w:rsidRPr="00B01614">
        <w:rPr>
          <w:rFonts w:ascii="Times New Roman" w:hAnsi="Times New Roman" w:cs="Times New Roman"/>
          <w:sz w:val="24"/>
          <w:szCs w:val="24"/>
        </w:rPr>
        <w:t>e cualquier partido político,</w:t>
      </w:r>
      <w:r w:rsidRPr="00B01614">
        <w:rPr>
          <w:rFonts w:ascii="Times New Roman" w:hAnsi="Times New Roman" w:cs="Times New Roman"/>
          <w:sz w:val="24"/>
          <w:szCs w:val="24"/>
        </w:rPr>
        <w:t xml:space="preserve"> podría decir que de todas y de todos los partidos políticos utilicen esto para no ser transparentes con la ciudadanía.</w:t>
      </w:r>
      <w:r w:rsidR="003F03BF" w:rsidRPr="00B01614">
        <w:rPr>
          <w:rFonts w:ascii="Times New Roman" w:hAnsi="Times New Roman" w:cs="Times New Roman"/>
          <w:sz w:val="24"/>
          <w:szCs w:val="24"/>
        </w:rPr>
        <w:t xml:space="preserve"> </w:t>
      </w:r>
      <w:r w:rsidRPr="00B01614">
        <w:rPr>
          <w:rFonts w:ascii="Times New Roman" w:hAnsi="Times New Roman" w:cs="Times New Roman"/>
          <w:sz w:val="24"/>
          <w:szCs w:val="24"/>
        </w:rPr>
        <w:t>Y si bien es un tema que podremos decir de nicho, es un tema que sí afecta a todas y todos los individuos.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 xml:space="preserve">Estos cambios afectan a la realidad de la gente y creo que siempre hemos dicho que hay que legislar en beneficio de la gente y me parece que esta iniciativa abona en eso, abona uno en </w:t>
      </w:r>
      <w:r w:rsidRPr="00B01614">
        <w:rPr>
          <w:rFonts w:ascii="Times New Roman" w:hAnsi="Times New Roman" w:cs="Times New Roman"/>
          <w:sz w:val="24"/>
          <w:szCs w:val="24"/>
        </w:rPr>
        <w:lastRenderedPageBreak/>
        <w:t>transparencia y rendición de cuentas y dos abona en la lucha anticorrupción que todas y que todos debemos de dar en todos los órganos en los que estemos y</w:t>
      </w:r>
      <w:r w:rsidR="003F03BF" w:rsidRPr="00B01614">
        <w:rPr>
          <w:rFonts w:ascii="Times New Roman" w:hAnsi="Times New Roman" w:cs="Times New Roman"/>
          <w:sz w:val="24"/>
          <w:szCs w:val="24"/>
        </w:rPr>
        <w:t>,</w:t>
      </w:r>
      <w:r w:rsidRPr="00B01614">
        <w:rPr>
          <w:rFonts w:ascii="Times New Roman" w:hAnsi="Times New Roman" w:cs="Times New Roman"/>
          <w:sz w:val="24"/>
          <w:szCs w:val="24"/>
        </w:rPr>
        <w:t xml:space="preserve"> en tres, abona un bienestar social, que es que se sepa cómo, cuándo y dónde se están llevando a cabo cierto tipo de obras, por qué se están llevando a cabo, qué impacto tendrán y tampoco hay que asustarnos mucho, esto ya pasa en muchos Estados.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Entonces, nosotros creo que vamos muy retrasados en eso, por eso celebro que el diputado Zamacona haya presentado esta iniciativa y creo que estamos en condicione hacia si así lo desea la Presidenta como marca en los tiemp</w:t>
      </w:r>
      <w:r w:rsidR="00CE5CAB" w:rsidRPr="00B01614">
        <w:rPr>
          <w:rFonts w:ascii="Times New Roman" w:hAnsi="Times New Roman" w:cs="Times New Roman"/>
          <w:sz w:val="24"/>
          <w:szCs w:val="24"/>
        </w:rPr>
        <w:t>os y cómo lo sujete</w:t>
      </w:r>
      <w:r w:rsidRPr="00B01614">
        <w:rPr>
          <w:rFonts w:ascii="Times New Roman" w:hAnsi="Times New Roman" w:cs="Times New Roman"/>
          <w:sz w:val="24"/>
          <w:szCs w:val="24"/>
        </w:rPr>
        <w:t xml:space="preserve"> la Mesa Directiva que se apruebe y se lleve al Pleno, porque repito es en beneficio de la ciudadanía.</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Muchas gracias a todas y a todos.</w:t>
      </w:r>
    </w:p>
    <w:p w:rsidR="00FF1650"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Presidenta han concluido las intervenciones.</w:t>
      </w:r>
    </w:p>
    <w:p w:rsidR="00DC7177" w:rsidRPr="00B01614" w:rsidRDefault="00FF1650"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Muchísimas gracias</w:t>
      </w:r>
      <w:r w:rsidR="009B0F25" w:rsidRPr="00B01614">
        <w:rPr>
          <w:rFonts w:ascii="Times New Roman" w:hAnsi="Times New Roman" w:cs="Times New Roman"/>
          <w:sz w:val="24"/>
          <w:szCs w:val="24"/>
        </w:rPr>
        <w:t xml:space="preserve"> </w:t>
      </w:r>
      <w:r w:rsidR="00DC7177" w:rsidRPr="00B01614">
        <w:rPr>
          <w:rFonts w:ascii="Times New Roman" w:hAnsi="Times New Roman" w:cs="Times New Roman"/>
          <w:sz w:val="24"/>
          <w:szCs w:val="24"/>
        </w:rPr>
        <w:t>diputada Gretel.</w:t>
      </w:r>
    </w:p>
    <w:p w:rsidR="00DC7177" w:rsidRPr="00B01614" w:rsidRDefault="00DC7177"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Yo al igual me quiero sumar a los comentarios de quien me antecedió en la palabra, diputado Guillermo, muchísimas felicidades por esta iniciativa, yo creo que hoy y sobre todo en la parte local tenemos que fortalecer el tema de transparencia que esto permitirá desde luego darle a la ciudadanía una mayor confianza y la certeza de que se está teniendo gobiernos abiertos y que sobre todo, al dar información a las personas, esto permite, vuelvo a reiterar, una mayor confianza y un mejor posicionamiento de la particip</w:t>
      </w:r>
      <w:r w:rsidR="00CE5CAB" w:rsidRPr="00B01614">
        <w:rPr>
          <w:rFonts w:ascii="Times New Roman" w:hAnsi="Times New Roman" w:cs="Times New Roman"/>
          <w:sz w:val="24"/>
          <w:szCs w:val="24"/>
        </w:rPr>
        <w:t xml:space="preserve">ación de nuestras comunidades. </w:t>
      </w:r>
      <w:r w:rsidRPr="00B01614">
        <w:rPr>
          <w:rFonts w:ascii="Times New Roman" w:hAnsi="Times New Roman" w:cs="Times New Roman"/>
          <w:sz w:val="24"/>
          <w:szCs w:val="24"/>
        </w:rPr>
        <w:t>Muchísimas felicidades.</w:t>
      </w:r>
    </w:p>
    <w:p w:rsidR="00DC7177" w:rsidRPr="00B01614" w:rsidRDefault="00DC7177"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Si bien ahorita desde luego, ya quisiéramos pasarlo al Pleno, si ustedes me permiten en comentarles; el día de hoy lo que tenemos es la reunión de trabajo, tenemos que cumplir con cada uno de la normatividad que tenemos dentro de la Legislatura y desde luego, en cuanto esto ya en nuestra Junta de Coordinación Política nos permitan para un tema de dictamen con todo gusto lo estaremos r</w:t>
      </w:r>
      <w:r w:rsidR="00CE5CAB" w:rsidRPr="00B01614">
        <w:rPr>
          <w:rFonts w:ascii="Times New Roman" w:hAnsi="Times New Roman" w:cs="Times New Roman"/>
          <w:sz w:val="24"/>
          <w:szCs w:val="24"/>
        </w:rPr>
        <w:t>ealizando, si</w:t>
      </w:r>
      <w:r w:rsidRPr="00B01614">
        <w:rPr>
          <w:rFonts w:ascii="Times New Roman" w:hAnsi="Times New Roman" w:cs="Times New Roman"/>
          <w:sz w:val="24"/>
          <w:szCs w:val="24"/>
        </w:rPr>
        <w:t xml:space="preserve"> así me lo permiten cada una y cada uno de ustedes.</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ab/>
        <w:t>Muchísimas gracias.</w:t>
      </w:r>
    </w:p>
    <w:p w:rsidR="00DC7177" w:rsidRPr="00B01614" w:rsidRDefault="00DC7177" w:rsidP="00500130">
      <w:pPr>
        <w:pStyle w:val="Sinespaciado"/>
        <w:ind w:firstLine="708"/>
        <w:jc w:val="both"/>
        <w:rPr>
          <w:rFonts w:ascii="Times New Roman" w:hAnsi="Times New Roman" w:cs="Times New Roman"/>
          <w:sz w:val="24"/>
          <w:szCs w:val="24"/>
        </w:rPr>
      </w:pPr>
      <w:r w:rsidRPr="00B01614">
        <w:rPr>
          <w:rFonts w:ascii="Times New Roman" w:hAnsi="Times New Roman" w:cs="Times New Roman"/>
          <w:sz w:val="24"/>
          <w:szCs w:val="24"/>
        </w:rPr>
        <w:t xml:space="preserve">Diputada Gretel por favor. </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Han concluido las intervenciones y los asuntos del orden del día han finalizado.</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Registre la Secretaría la asistencia a la reunión.</w:t>
      </w:r>
    </w:p>
    <w:p w:rsidR="00DC7177"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SECRETARIA DIP. GRETEL GONZÁLEZ AGUIRRE. Ha sido registrada la asistencia a la reunión.</w:t>
      </w:r>
    </w:p>
    <w:p w:rsidR="00D813CA" w:rsidRPr="00B01614" w:rsidRDefault="00DC7177" w:rsidP="00500130">
      <w:pPr>
        <w:pStyle w:val="Sinespaciado"/>
        <w:jc w:val="both"/>
        <w:rPr>
          <w:rFonts w:ascii="Times New Roman" w:hAnsi="Times New Roman" w:cs="Times New Roman"/>
          <w:sz w:val="24"/>
          <w:szCs w:val="24"/>
        </w:rPr>
      </w:pPr>
      <w:r w:rsidRPr="00B01614">
        <w:rPr>
          <w:rFonts w:ascii="Times New Roman" w:hAnsi="Times New Roman" w:cs="Times New Roman"/>
          <w:sz w:val="24"/>
          <w:szCs w:val="24"/>
        </w:rPr>
        <w:t>PRESIDENTA DIP. MIRIAM ESCALONA PIÑA. Se levanta la reunión de la Comisión Legislativa de Transparencia, Acceso a la Información Pública, Protección de Datos Personales y de Combate a la Corrupción, siendo las trece horas con cuarenta minutos del día miércoles veintiocho de septiembre del año dos mil veintidós y se pide a las y los integrantes de esta comisión estar atentos a la próxima convocatoria. Muchísimas gracias.</w:t>
      </w:r>
    </w:p>
    <w:sectPr w:rsidR="00D813CA" w:rsidRPr="00B01614" w:rsidSect="0050013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A79" w:rsidRDefault="00471A79" w:rsidP="00B927A8">
      <w:pPr>
        <w:spacing w:after="0" w:line="240" w:lineRule="auto"/>
      </w:pPr>
      <w:r>
        <w:separator/>
      </w:r>
    </w:p>
  </w:endnote>
  <w:endnote w:type="continuationSeparator" w:id="0">
    <w:p w:rsidR="00471A79" w:rsidRDefault="00471A79" w:rsidP="00B9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255558"/>
      <w:docPartObj>
        <w:docPartGallery w:val="Page Numbers (Bottom of Page)"/>
        <w:docPartUnique/>
      </w:docPartObj>
    </w:sdtPr>
    <w:sdtEndPr/>
    <w:sdtContent>
      <w:p w:rsidR="00B927A8" w:rsidRDefault="00B927A8" w:rsidP="006915B8">
        <w:pPr>
          <w:pStyle w:val="Piedepgina"/>
          <w:tabs>
            <w:tab w:val="clear" w:pos="4419"/>
            <w:tab w:val="clear" w:pos="8838"/>
          </w:tabs>
          <w:jc w:val="right"/>
        </w:pPr>
        <w:r>
          <w:fldChar w:fldCharType="begin"/>
        </w:r>
        <w:r>
          <w:instrText>PAGE   \* MERGEFORMAT</w:instrText>
        </w:r>
        <w:r>
          <w:fldChar w:fldCharType="separate"/>
        </w:r>
        <w:r w:rsidR="00B01614" w:rsidRPr="00B0161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A79" w:rsidRDefault="00471A79" w:rsidP="00B927A8">
      <w:pPr>
        <w:spacing w:after="0" w:line="240" w:lineRule="auto"/>
      </w:pPr>
      <w:r>
        <w:separator/>
      </w:r>
    </w:p>
  </w:footnote>
  <w:footnote w:type="continuationSeparator" w:id="0">
    <w:p w:rsidR="00471A79" w:rsidRDefault="00471A79" w:rsidP="00B927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D0489"/>
    <w:multiLevelType w:val="hybridMultilevel"/>
    <w:tmpl w:val="BFC4381C"/>
    <w:lvl w:ilvl="0" w:tplc="317CCF52">
      <w:start w:val="6"/>
      <w:numFmt w:val="lowerLetter"/>
      <w:lvlText w:val="%1)"/>
      <w:lvlJc w:val="left"/>
      <w:pPr>
        <w:ind w:left="100" w:hanging="260"/>
      </w:pPr>
      <w:rPr>
        <w:rFonts w:ascii="Arial" w:eastAsia="Arial" w:hAnsi="Arial" w:cs="Arial" w:hint="default"/>
        <w:b/>
        <w:bCs/>
        <w:w w:val="99"/>
        <w:sz w:val="24"/>
        <w:szCs w:val="24"/>
        <w:lang w:val="es-ES" w:eastAsia="en-US" w:bidi="ar-SA"/>
      </w:rPr>
    </w:lvl>
    <w:lvl w:ilvl="1" w:tplc="D688C18C">
      <w:start w:val="1"/>
      <w:numFmt w:val="upperRoman"/>
      <w:lvlText w:val="%2."/>
      <w:lvlJc w:val="left"/>
      <w:pPr>
        <w:ind w:left="1889" w:hanging="372"/>
      </w:pPr>
      <w:rPr>
        <w:rFonts w:ascii="Times New Roman" w:eastAsia="Arial MT" w:hAnsi="Times New Roman" w:cs="Times New Roman" w:hint="default"/>
        <w:spacing w:val="0"/>
        <w:w w:val="100"/>
        <w:sz w:val="24"/>
        <w:szCs w:val="24"/>
        <w:lang w:val="es-ES" w:eastAsia="en-US" w:bidi="ar-SA"/>
      </w:rPr>
    </w:lvl>
    <w:lvl w:ilvl="2" w:tplc="A8DC8A6A">
      <w:numFmt w:val="bullet"/>
      <w:lvlText w:val="•"/>
      <w:lvlJc w:val="left"/>
      <w:pPr>
        <w:ind w:left="2677" w:hanging="372"/>
      </w:pPr>
      <w:rPr>
        <w:rFonts w:hint="default"/>
        <w:lang w:val="es-ES" w:eastAsia="en-US" w:bidi="ar-SA"/>
      </w:rPr>
    </w:lvl>
    <w:lvl w:ilvl="3" w:tplc="AD54EEEE">
      <w:numFmt w:val="bullet"/>
      <w:lvlText w:val="•"/>
      <w:lvlJc w:val="left"/>
      <w:pPr>
        <w:ind w:left="3475" w:hanging="372"/>
      </w:pPr>
      <w:rPr>
        <w:rFonts w:hint="default"/>
        <w:lang w:val="es-ES" w:eastAsia="en-US" w:bidi="ar-SA"/>
      </w:rPr>
    </w:lvl>
    <w:lvl w:ilvl="4" w:tplc="D8D897F6">
      <w:numFmt w:val="bullet"/>
      <w:lvlText w:val="•"/>
      <w:lvlJc w:val="left"/>
      <w:pPr>
        <w:ind w:left="4273" w:hanging="372"/>
      </w:pPr>
      <w:rPr>
        <w:rFonts w:hint="default"/>
        <w:lang w:val="es-ES" w:eastAsia="en-US" w:bidi="ar-SA"/>
      </w:rPr>
    </w:lvl>
    <w:lvl w:ilvl="5" w:tplc="2A462072">
      <w:numFmt w:val="bullet"/>
      <w:lvlText w:val="•"/>
      <w:lvlJc w:val="left"/>
      <w:pPr>
        <w:ind w:left="5071" w:hanging="372"/>
      </w:pPr>
      <w:rPr>
        <w:rFonts w:hint="default"/>
        <w:lang w:val="es-ES" w:eastAsia="en-US" w:bidi="ar-SA"/>
      </w:rPr>
    </w:lvl>
    <w:lvl w:ilvl="6" w:tplc="F746C176">
      <w:numFmt w:val="bullet"/>
      <w:lvlText w:val="•"/>
      <w:lvlJc w:val="left"/>
      <w:pPr>
        <w:ind w:left="5868" w:hanging="372"/>
      </w:pPr>
      <w:rPr>
        <w:rFonts w:hint="default"/>
        <w:lang w:val="es-ES" w:eastAsia="en-US" w:bidi="ar-SA"/>
      </w:rPr>
    </w:lvl>
    <w:lvl w:ilvl="7" w:tplc="450A166C">
      <w:numFmt w:val="bullet"/>
      <w:lvlText w:val="•"/>
      <w:lvlJc w:val="left"/>
      <w:pPr>
        <w:ind w:left="6666" w:hanging="372"/>
      </w:pPr>
      <w:rPr>
        <w:rFonts w:hint="default"/>
        <w:lang w:val="es-ES" w:eastAsia="en-US" w:bidi="ar-SA"/>
      </w:rPr>
    </w:lvl>
    <w:lvl w:ilvl="8" w:tplc="953A786C">
      <w:numFmt w:val="bullet"/>
      <w:lvlText w:val="•"/>
      <w:lvlJc w:val="left"/>
      <w:pPr>
        <w:ind w:left="7464" w:hanging="372"/>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A"/>
    <w:rsid w:val="00023521"/>
    <w:rsid w:val="00026069"/>
    <w:rsid w:val="00040099"/>
    <w:rsid w:val="000B786D"/>
    <w:rsid w:val="000C6B5E"/>
    <w:rsid w:val="00100723"/>
    <w:rsid w:val="00101EA9"/>
    <w:rsid w:val="0012255D"/>
    <w:rsid w:val="001361E7"/>
    <w:rsid w:val="00155FCD"/>
    <w:rsid w:val="0023189F"/>
    <w:rsid w:val="00236201"/>
    <w:rsid w:val="002420FC"/>
    <w:rsid w:val="00273BBE"/>
    <w:rsid w:val="002E05AA"/>
    <w:rsid w:val="003611AC"/>
    <w:rsid w:val="003919C9"/>
    <w:rsid w:val="003F03BF"/>
    <w:rsid w:val="00471A79"/>
    <w:rsid w:val="004A4B55"/>
    <w:rsid w:val="004E0C7A"/>
    <w:rsid w:val="00500130"/>
    <w:rsid w:val="005C185B"/>
    <w:rsid w:val="005C2F52"/>
    <w:rsid w:val="005E07AC"/>
    <w:rsid w:val="006915B8"/>
    <w:rsid w:val="00710D9D"/>
    <w:rsid w:val="00784A0F"/>
    <w:rsid w:val="007D5FC5"/>
    <w:rsid w:val="00983E41"/>
    <w:rsid w:val="00992B1D"/>
    <w:rsid w:val="009B0F25"/>
    <w:rsid w:val="00A86052"/>
    <w:rsid w:val="00B01614"/>
    <w:rsid w:val="00B927A8"/>
    <w:rsid w:val="00CE5CAB"/>
    <w:rsid w:val="00D6645A"/>
    <w:rsid w:val="00D813CA"/>
    <w:rsid w:val="00D84679"/>
    <w:rsid w:val="00DC7177"/>
    <w:rsid w:val="00F13DCC"/>
    <w:rsid w:val="00F81369"/>
    <w:rsid w:val="00FA6264"/>
    <w:rsid w:val="00FB2F4C"/>
    <w:rsid w:val="00FB5201"/>
    <w:rsid w:val="00FC41F8"/>
    <w:rsid w:val="00FF1650"/>
    <w:rsid w:val="00FF46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F1940D-17CC-4EFA-9024-E4BCAA41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C7177"/>
    <w:pPr>
      <w:spacing w:after="0" w:line="240" w:lineRule="auto"/>
    </w:pPr>
  </w:style>
  <w:style w:type="character" w:customStyle="1" w:styleId="SinespaciadoCar">
    <w:name w:val="Sin espaciado Car"/>
    <w:link w:val="Sinespaciado"/>
    <w:uiPriority w:val="1"/>
    <w:locked/>
    <w:rsid w:val="00DC7177"/>
  </w:style>
  <w:style w:type="paragraph" w:styleId="Encabezado">
    <w:name w:val="header"/>
    <w:basedOn w:val="Normal"/>
    <w:link w:val="EncabezadoCar"/>
    <w:uiPriority w:val="99"/>
    <w:unhideWhenUsed/>
    <w:rsid w:val="00B927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7A8"/>
  </w:style>
  <w:style w:type="paragraph" w:styleId="Piedepgina">
    <w:name w:val="footer"/>
    <w:basedOn w:val="Normal"/>
    <w:link w:val="PiedepginaCar"/>
    <w:uiPriority w:val="99"/>
    <w:unhideWhenUsed/>
    <w:rsid w:val="00B927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7A8"/>
  </w:style>
  <w:style w:type="paragraph" w:styleId="Textoindependiente">
    <w:name w:val="Body Text"/>
    <w:basedOn w:val="Normal"/>
    <w:link w:val="TextoindependienteCar"/>
    <w:uiPriority w:val="1"/>
    <w:qFormat/>
    <w:rsid w:val="005C185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5C185B"/>
    <w:rPr>
      <w:rFonts w:ascii="Arial MT" w:eastAsia="Arial MT" w:hAnsi="Arial MT" w:cs="Arial MT"/>
      <w:sz w:val="24"/>
      <w:szCs w:val="24"/>
      <w:lang w:val="es-ES"/>
    </w:rPr>
  </w:style>
  <w:style w:type="paragraph" w:styleId="Prrafodelista">
    <w:name w:val="List Paragraph"/>
    <w:basedOn w:val="Normal"/>
    <w:uiPriority w:val="1"/>
    <w:qFormat/>
    <w:rsid w:val="005C185B"/>
    <w:pPr>
      <w:widowControl w:val="0"/>
      <w:autoSpaceDE w:val="0"/>
      <w:autoSpaceDN w:val="0"/>
      <w:spacing w:after="0" w:line="240" w:lineRule="auto"/>
      <w:ind w:left="380" w:hanging="281"/>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3089</Words>
  <Characters>16995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2022-10-07T14:59:00Z</dcterms:created>
  <dcterms:modified xsi:type="dcterms:W3CDTF">2022-10-11T21:53:00Z</dcterms:modified>
</cp:coreProperties>
</file>