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B12" w:rsidRPr="00C81702" w:rsidRDefault="00C33B12" w:rsidP="00C81702">
      <w:pPr>
        <w:pStyle w:val="Sinespaciado"/>
        <w:ind w:left="2832"/>
        <w:jc w:val="both"/>
        <w:rPr>
          <w:rFonts w:ascii="Times New Roman" w:hAnsi="Times New Roman" w:cs="Times New Roman"/>
          <w:sz w:val="24"/>
          <w:szCs w:val="24"/>
        </w:rPr>
      </w:pPr>
      <w:bookmarkStart w:id="0" w:name="_GoBack"/>
      <w:bookmarkEnd w:id="0"/>
      <w:r w:rsidRPr="00C81702">
        <w:rPr>
          <w:rFonts w:ascii="Times New Roman" w:hAnsi="Times New Roman" w:cs="Times New Roman"/>
          <w:sz w:val="24"/>
          <w:szCs w:val="24"/>
        </w:rPr>
        <w:t>REUNIÓN DE LA COMISIÓN LEGISLATIVA DE VIGILANCIA DEL ÓRGANO SUPERIOR DE FISCALIZACIÓN DE LA H. LXI LEGISLATURA DEL ESTADO DE MÉXICO.</w:t>
      </w:r>
    </w:p>
    <w:p w:rsidR="00C33B12" w:rsidRPr="00C81702" w:rsidRDefault="00C33B12" w:rsidP="00C81702">
      <w:pPr>
        <w:pStyle w:val="Sinespaciado"/>
        <w:ind w:left="2832"/>
        <w:jc w:val="both"/>
        <w:rPr>
          <w:rFonts w:ascii="Times New Roman" w:hAnsi="Times New Roman" w:cs="Times New Roman"/>
          <w:sz w:val="24"/>
          <w:szCs w:val="24"/>
        </w:rPr>
      </w:pPr>
    </w:p>
    <w:p w:rsidR="00094557" w:rsidRPr="00C81702" w:rsidRDefault="00094557" w:rsidP="00C81702">
      <w:pPr>
        <w:pStyle w:val="Sinespaciado"/>
        <w:ind w:left="2832"/>
        <w:jc w:val="both"/>
        <w:rPr>
          <w:rFonts w:ascii="Times New Roman" w:hAnsi="Times New Roman" w:cs="Times New Roman"/>
          <w:sz w:val="24"/>
          <w:szCs w:val="24"/>
        </w:rPr>
      </w:pPr>
    </w:p>
    <w:p w:rsidR="00707F6B" w:rsidRPr="00C81702" w:rsidRDefault="00707F6B" w:rsidP="00C81702">
      <w:pPr>
        <w:pStyle w:val="Sinespaciado"/>
        <w:ind w:left="2832"/>
        <w:jc w:val="both"/>
        <w:rPr>
          <w:rFonts w:ascii="Times New Roman" w:hAnsi="Times New Roman" w:cs="Times New Roman"/>
          <w:sz w:val="18"/>
          <w:szCs w:val="24"/>
        </w:rPr>
      </w:pPr>
      <w:r w:rsidRPr="00C81702">
        <w:rPr>
          <w:rFonts w:ascii="Times New Roman" w:hAnsi="Times New Roman" w:cs="Times New Roman"/>
          <w:sz w:val="18"/>
          <w:szCs w:val="24"/>
        </w:rPr>
        <w:t>- PRESENTACIÓN DEL SECRETARIO TÉCNICO DE LA COMISIÓN DE VIGILANCIA DEL ÓRGANO SUPERIOR DE FISCALIZACIÓN.</w:t>
      </w:r>
    </w:p>
    <w:p w:rsidR="00707F6B" w:rsidRPr="00C81702" w:rsidRDefault="00707F6B" w:rsidP="00C81702">
      <w:pPr>
        <w:pStyle w:val="Sinespaciado"/>
        <w:ind w:left="2832"/>
        <w:jc w:val="both"/>
        <w:rPr>
          <w:rFonts w:ascii="Times New Roman" w:hAnsi="Times New Roman" w:cs="Times New Roman"/>
          <w:sz w:val="18"/>
          <w:szCs w:val="24"/>
        </w:rPr>
      </w:pPr>
      <w:r w:rsidRPr="00C81702">
        <w:rPr>
          <w:rFonts w:ascii="Times New Roman" w:hAnsi="Times New Roman" w:cs="Times New Roman"/>
          <w:sz w:val="18"/>
          <w:szCs w:val="24"/>
        </w:rPr>
        <w:t>- PRESENTACIÓN DE LOS INFORMES DE SEGUIMIENTO REMITIDOS POR EL OSFEM, A TRAVÉS DE LOS CUALES REFIERE LAS ACCIONES EMPRENDIDAS EN CUMPLIMIENTO A LO ESTABLECIDO EN LOS DECRETOS NÚMEROS 318 Y 320, EMITIDOS POR LA LXI LEGISLATURA, DE LOS QUE SE TIENEN POR FISCALIZADAS, REVISADAS, ANALIZADAS, ACLARADAS Y DISCUTIDAS LAS CUENTAS PÚBLICAS DEL EJERCICIO FISCAL 2019, ASÍ COMO A LOS DECRETOS 48 Y 49 EMITIDOS POR LA LXI LEGISLATURA, POR LOS QUE SE TIENEN POR FISCALIZADAS, REVISADAS, ANALIZADAS, ACLARADAS Y DISCUTIDAS LAS CUENTAS PÚBLICAS DEL EJERCICIO FISCAL 2020.</w:t>
      </w:r>
    </w:p>
    <w:p w:rsidR="00094557" w:rsidRPr="00C81702" w:rsidRDefault="00094557" w:rsidP="00C81702">
      <w:pPr>
        <w:pStyle w:val="Sinespaciado"/>
        <w:ind w:left="2832"/>
        <w:jc w:val="both"/>
        <w:rPr>
          <w:rFonts w:ascii="Times New Roman" w:hAnsi="Times New Roman" w:cs="Times New Roman"/>
          <w:sz w:val="24"/>
          <w:szCs w:val="24"/>
        </w:rPr>
      </w:pPr>
    </w:p>
    <w:p w:rsidR="00094557" w:rsidRPr="00C81702" w:rsidRDefault="00094557" w:rsidP="00C81702">
      <w:pPr>
        <w:pStyle w:val="Sinespaciado"/>
        <w:ind w:left="2832"/>
        <w:jc w:val="both"/>
        <w:rPr>
          <w:rFonts w:ascii="Times New Roman" w:hAnsi="Times New Roman" w:cs="Times New Roman"/>
          <w:sz w:val="24"/>
          <w:szCs w:val="24"/>
        </w:rPr>
      </w:pPr>
    </w:p>
    <w:p w:rsidR="00C33B12" w:rsidRPr="00C81702" w:rsidRDefault="00C33B12" w:rsidP="00C81702">
      <w:pPr>
        <w:pStyle w:val="Sinespaciado"/>
        <w:ind w:left="2832"/>
        <w:jc w:val="both"/>
        <w:rPr>
          <w:rFonts w:ascii="Times New Roman" w:hAnsi="Times New Roman" w:cs="Times New Roman"/>
          <w:sz w:val="24"/>
          <w:szCs w:val="24"/>
        </w:rPr>
      </w:pPr>
      <w:r w:rsidRPr="00C81702">
        <w:rPr>
          <w:rFonts w:ascii="Times New Roman" w:hAnsi="Times New Roman" w:cs="Times New Roman"/>
          <w:sz w:val="24"/>
          <w:szCs w:val="24"/>
        </w:rPr>
        <w:t>CELEBRADA EL DÍA 13 DE OCTUBRE DE</w:t>
      </w:r>
      <w:r w:rsidR="00B00402" w:rsidRPr="00C81702">
        <w:rPr>
          <w:rFonts w:ascii="Times New Roman" w:hAnsi="Times New Roman" w:cs="Times New Roman"/>
          <w:sz w:val="24"/>
          <w:szCs w:val="24"/>
        </w:rPr>
        <w:t>L</w:t>
      </w:r>
      <w:r w:rsidRPr="00C81702">
        <w:rPr>
          <w:rFonts w:ascii="Times New Roman" w:hAnsi="Times New Roman" w:cs="Times New Roman"/>
          <w:sz w:val="24"/>
          <w:szCs w:val="24"/>
        </w:rPr>
        <w:t xml:space="preserve"> 2022.</w:t>
      </w:r>
    </w:p>
    <w:p w:rsidR="00C33B12" w:rsidRDefault="00C33B12" w:rsidP="00C81702">
      <w:pPr>
        <w:pStyle w:val="Sinespaciado"/>
        <w:rPr>
          <w:rFonts w:ascii="Times New Roman" w:hAnsi="Times New Roman" w:cs="Times New Roman"/>
          <w:sz w:val="24"/>
          <w:szCs w:val="24"/>
        </w:rPr>
      </w:pPr>
    </w:p>
    <w:p w:rsidR="00AB688F" w:rsidRPr="00C81702" w:rsidRDefault="00AB688F" w:rsidP="00C81702">
      <w:pPr>
        <w:pStyle w:val="Sinespaciado"/>
        <w:rPr>
          <w:rFonts w:ascii="Times New Roman" w:hAnsi="Times New Roman" w:cs="Times New Roman"/>
          <w:sz w:val="24"/>
          <w:szCs w:val="24"/>
        </w:rPr>
      </w:pPr>
    </w:p>
    <w:p w:rsidR="00C33B12" w:rsidRPr="00C81702" w:rsidRDefault="00C33B12" w:rsidP="00C81702">
      <w:pPr>
        <w:pStyle w:val="Sinespaciado"/>
        <w:jc w:val="center"/>
        <w:rPr>
          <w:rFonts w:ascii="Times New Roman" w:hAnsi="Times New Roman" w:cs="Times New Roman"/>
          <w:sz w:val="24"/>
          <w:szCs w:val="24"/>
        </w:rPr>
      </w:pPr>
      <w:r w:rsidRPr="00C81702">
        <w:rPr>
          <w:rFonts w:ascii="Times New Roman" w:hAnsi="Times New Roman" w:cs="Times New Roman"/>
          <w:sz w:val="24"/>
          <w:szCs w:val="24"/>
        </w:rPr>
        <w:t>PRESIDENCIA DE LA DIPUTADA EVELYN OSORNIO JIMÉNEZ.</w:t>
      </w:r>
    </w:p>
    <w:p w:rsidR="00C33B12" w:rsidRPr="00C81702" w:rsidRDefault="00C33B12" w:rsidP="00C81702">
      <w:pPr>
        <w:pStyle w:val="Sinespaciado"/>
        <w:jc w:val="both"/>
        <w:rPr>
          <w:rFonts w:ascii="Times New Roman" w:hAnsi="Times New Roman" w:cs="Times New Roman"/>
          <w:sz w:val="24"/>
          <w:szCs w:val="24"/>
        </w:rPr>
      </w:pP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PRESIDENTA DIP. EVELYN OSORNIO JIMÉNEZ. </w:t>
      </w:r>
      <w:r w:rsidR="00BD7C74" w:rsidRPr="00C81702">
        <w:rPr>
          <w:rFonts w:ascii="Times New Roman" w:hAnsi="Times New Roman" w:cs="Times New Roman"/>
          <w:sz w:val="24"/>
          <w:szCs w:val="24"/>
        </w:rPr>
        <w:t>Muy buenas tardes a todas y a todos</w:t>
      </w:r>
      <w:r w:rsidR="00BE54FB" w:rsidRPr="00C81702">
        <w:rPr>
          <w:rFonts w:ascii="Times New Roman" w:hAnsi="Times New Roman" w:cs="Times New Roman"/>
          <w:sz w:val="24"/>
          <w:szCs w:val="24"/>
        </w:rPr>
        <w:t>.</w:t>
      </w:r>
      <w:r w:rsidR="00BD7C74" w:rsidRPr="00C81702">
        <w:rPr>
          <w:rFonts w:ascii="Times New Roman" w:hAnsi="Times New Roman" w:cs="Times New Roman"/>
          <w:sz w:val="24"/>
          <w:szCs w:val="24"/>
        </w:rPr>
        <w:t xml:space="preserve"> </w:t>
      </w:r>
      <w:r w:rsidR="00BE54FB" w:rsidRPr="00C81702">
        <w:rPr>
          <w:rFonts w:ascii="Times New Roman" w:hAnsi="Times New Roman" w:cs="Times New Roman"/>
          <w:sz w:val="24"/>
          <w:szCs w:val="24"/>
        </w:rPr>
        <w:t xml:space="preserve">Doy </w:t>
      </w:r>
      <w:r w:rsidRPr="00C81702">
        <w:rPr>
          <w:rFonts w:ascii="Times New Roman" w:hAnsi="Times New Roman" w:cs="Times New Roman"/>
          <w:sz w:val="24"/>
          <w:szCs w:val="24"/>
        </w:rPr>
        <w:t>la bienvenida a las diputadas y a los diputados integrantes de la Comisión de Vigilancia del Órgano Superior de Fiscalización, agradezco su diligencia en el cumplimiento de esta tarea.</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Saludo a todos los presentes y a quienes nos siguen por los diferentes medios de comunicación y redes sociales. Y celebramos esta reunión en modalidad mixta con fundamento en el artículo 40 Bis de la Ley Orgánica del Poder Legislativo del Estado Libre y Soberano de México.</w:t>
      </w:r>
    </w:p>
    <w:p w:rsidR="00C33B12" w:rsidRPr="00C81702" w:rsidRDefault="00C33B12"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Para iniciar la reunión</w:t>
      </w:r>
      <w:r w:rsidR="00BE54FB" w:rsidRPr="00C81702">
        <w:rPr>
          <w:rFonts w:ascii="Times New Roman" w:hAnsi="Times New Roman" w:cs="Times New Roman"/>
          <w:sz w:val="24"/>
          <w:szCs w:val="24"/>
        </w:rPr>
        <w:t>,</w:t>
      </w:r>
      <w:r w:rsidRPr="00C81702">
        <w:rPr>
          <w:rFonts w:ascii="Times New Roman" w:hAnsi="Times New Roman" w:cs="Times New Roman"/>
          <w:sz w:val="24"/>
          <w:szCs w:val="24"/>
        </w:rPr>
        <w:t xml:space="preserve"> le agradezco a la diputada Karina Labastida que funja como Secretaria y pueda registrar la asistencia y verifique el quórum.</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Con gusto Presidenta.</w:t>
      </w:r>
    </w:p>
    <w:p w:rsidR="00C33B12" w:rsidRPr="00C81702" w:rsidRDefault="00C33B12" w:rsidP="00C81702">
      <w:pPr>
        <w:pStyle w:val="Sinespaciado"/>
        <w:jc w:val="center"/>
        <w:rPr>
          <w:rFonts w:ascii="Times New Roman" w:hAnsi="Times New Roman" w:cs="Times New Roman"/>
          <w:sz w:val="24"/>
          <w:szCs w:val="24"/>
        </w:rPr>
      </w:pPr>
      <w:r w:rsidRPr="00C81702">
        <w:rPr>
          <w:rFonts w:ascii="Times New Roman" w:hAnsi="Times New Roman" w:cs="Times New Roman"/>
          <w:sz w:val="24"/>
          <w:szCs w:val="24"/>
        </w:rPr>
        <w:t>COMISIÓN LEGISLATIVA DE</w:t>
      </w:r>
    </w:p>
    <w:p w:rsidR="00C33B12" w:rsidRPr="00C81702" w:rsidRDefault="00C33B12" w:rsidP="00C81702">
      <w:pPr>
        <w:pStyle w:val="Sinespaciado"/>
        <w:jc w:val="center"/>
        <w:rPr>
          <w:rFonts w:ascii="Times New Roman" w:hAnsi="Times New Roman" w:cs="Times New Roman"/>
          <w:i/>
          <w:sz w:val="24"/>
          <w:szCs w:val="24"/>
        </w:rPr>
      </w:pPr>
      <w:r w:rsidRPr="00C81702">
        <w:rPr>
          <w:rFonts w:ascii="Times New Roman" w:hAnsi="Times New Roman" w:cs="Times New Roman"/>
          <w:sz w:val="24"/>
          <w:szCs w:val="24"/>
        </w:rPr>
        <w:t>VIGILANCIA DEL ÓRGANO SUPERIOR DE FISCALIZACIÓN</w:t>
      </w:r>
    </w:p>
    <w:p w:rsidR="00C33B12" w:rsidRPr="00C81702" w:rsidRDefault="00C33B12" w:rsidP="00C81702">
      <w:pPr>
        <w:pStyle w:val="Sinespaciado"/>
        <w:jc w:val="center"/>
        <w:rPr>
          <w:rFonts w:ascii="Times New Roman" w:hAnsi="Times New Roman" w:cs="Times New Roman"/>
          <w:i/>
          <w:sz w:val="24"/>
          <w:szCs w:val="24"/>
        </w:rPr>
      </w:pPr>
      <w:r w:rsidRPr="00C81702">
        <w:rPr>
          <w:rFonts w:ascii="Times New Roman" w:hAnsi="Times New Roman" w:cs="Times New Roman"/>
          <w:i/>
          <w:sz w:val="24"/>
          <w:szCs w:val="24"/>
        </w:rPr>
        <w:t>(Registro de asistencia)</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SECRETARIA DIP. KARINA LABASTIDA SOTELO. Le informo Presidenta que ha sido registrada la asistencia. </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w:t>
      </w:r>
      <w:r w:rsidR="00707F6B" w:rsidRPr="00C81702">
        <w:rPr>
          <w:rFonts w:ascii="Times New Roman" w:hAnsi="Times New Roman" w:cs="Times New Roman"/>
          <w:sz w:val="24"/>
          <w:szCs w:val="24"/>
        </w:rPr>
        <w:t>SORNIO JIMÉNEZ. Muchas gracias.</w:t>
      </w:r>
    </w:p>
    <w:p w:rsidR="00C33B12" w:rsidRPr="00C81702" w:rsidRDefault="00C33B12"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Se abre la Reunión de Trabajo de la Comisión de Vigilancia del Órgano Superior de Fiscalización, siendo las quince horas con cuarenta y cinco minutos del día jueves trece de octubre del dos mil veintidós.</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La reunión es pública de conformidad con el artículo 16 del Reglamento del Poder Legislativo del Estado Libre y Soberano de México.</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Pido a la Secretaría dé a conocer la propuesta del orden del día.</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La propuesta del orden del día es la siguiente:</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1. Presentación del Secretario Técnico de la Comisión de Vigilancia del Órgano Superior de Fiscalización.</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2. Presentación de los Informes de Seguimiento remitidos por el OSFEM, a través de los cuales refiere las acciones emprendidas en cumplimiento a lo establecido en los decretos números 318 y </w:t>
      </w:r>
      <w:r w:rsidRPr="00C81702">
        <w:rPr>
          <w:rFonts w:ascii="Times New Roman" w:hAnsi="Times New Roman" w:cs="Times New Roman"/>
          <w:sz w:val="24"/>
          <w:szCs w:val="24"/>
        </w:rPr>
        <w:lastRenderedPageBreak/>
        <w:t>320, emitidos por la LXI Legislatura, de los que se tienen por fiscalizadas, revisadas, analizadas, aclaradas y discutidas las Cuentas Públicas del Ejercicio Fiscal 2019, así como a los decretos 48 y 49 emitidos por la LXI Legislatura, por los que se tienen por fiscalizadas, revisadas, analizadas, aclaradas y discutidas las Cuentas Públicas del Ejercicio Fiscal 2020.</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3. Clausura de la reunión.</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w:t>
      </w:r>
      <w:r w:rsidR="00C81702">
        <w:rPr>
          <w:rFonts w:ascii="Times New Roman" w:hAnsi="Times New Roman" w:cs="Times New Roman"/>
          <w:sz w:val="24"/>
          <w:szCs w:val="24"/>
        </w:rPr>
        <w:t>VELYN OSORNIO JIMÉNEZ. Gracias.</w:t>
      </w:r>
    </w:p>
    <w:p w:rsidR="00C33B12" w:rsidRPr="00C81702" w:rsidRDefault="00C33B12"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Pido a quienes estén de acuerdo en que la propuesta que ha dado a conocer la Secretaría sea aprobada con carácter de orden del día</w:t>
      </w:r>
      <w:r w:rsidR="00C643D7" w:rsidRPr="00C81702">
        <w:rPr>
          <w:rFonts w:ascii="Times New Roman" w:hAnsi="Times New Roman" w:cs="Times New Roman"/>
          <w:sz w:val="24"/>
          <w:szCs w:val="24"/>
        </w:rPr>
        <w:t>,</w:t>
      </w:r>
      <w:r w:rsidRPr="00C81702">
        <w:rPr>
          <w:rFonts w:ascii="Times New Roman" w:hAnsi="Times New Roman" w:cs="Times New Roman"/>
          <w:sz w:val="24"/>
          <w:szCs w:val="24"/>
        </w:rPr>
        <w:t xml:space="preserve"> se sirvan m</w:t>
      </w:r>
      <w:r w:rsidR="00C81702">
        <w:rPr>
          <w:rFonts w:ascii="Times New Roman" w:hAnsi="Times New Roman" w:cs="Times New Roman"/>
          <w:sz w:val="24"/>
          <w:szCs w:val="24"/>
        </w:rPr>
        <w:t>anifestarlo levantando la mano.</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Presidenta le informo que la propuesta ha sido aprobada por unanimidad de votos.</w:t>
      </w:r>
    </w:p>
    <w:p w:rsid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w:t>
      </w:r>
      <w:r w:rsidR="00C81702">
        <w:rPr>
          <w:rFonts w:ascii="Times New Roman" w:hAnsi="Times New Roman" w:cs="Times New Roman"/>
          <w:sz w:val="24"/>
          <w:szCs w:val="24"/>
        </w:rPr>
        <w:t>VELYN OSORNIO JIMÉNEZ. Gracias.</w:t>
      </w:r>
    </w:p>
    <w:p w:rsidR="00C33B12" w:rsidRPr="00C81702" w:rsidRDefault="00C33B12" w:rsidP="00C81702">
      <w:pPr>
        <w:pStyle w:val="Sinespaciado"/>
        <w:ind w:firstLine="709"/>
        <w:jc w:val="both"/>
        <w:rPr>
          <w:rFonts w:ascii="Times New Roman" w:hAnsi="Times New Roman" w:cs="Times New Roman"/>
          <w:sz w:val="24"/>
          <w:szCs w:val="24"/>
        </w:rPr>
      </w:pPr>
      <w:r w:rsidRPr="00C81702">
        <w:rPr>
          <w:rFonts w:ascii="Times New Roman" w:hAnsi="Times New Roman" w:cs="Times New Roman"/>
          <w:sz w:val="24"/>
          <w:szCs w:val="24"/>
        </w:rPr>
        <w:t xml:space="preserve">Sobre la designación del Secretario Técnico comunico a los integrantes de esta comisión legislativa, que con sustento en el </w:t>
      </w:r>
      <w:r w:rsidR="007843EA" w:rsidRPr="00C81702">
        <w:rPr>
          <w:rFonts w:ascii="Times New Roman" w:hAnsi="Times New Roman" w:cs="Times New Roman"/>
          <w:sz w:val="24"/>
          <w:szCs w:val="24"/>
        </w:rPr>
        <w:t xml:space="preserve">segundo párrafo </w:t>
      </w:r>
      <w:r w:rsidRPr="00C81702">
        <w:rPr>
          <w:rFonts w:ascii="Times New Roman" w:hAnsi="Times New Roman" w:cs="Times New Roman"/>
          <w:sz w:val="24"/>
          <w:szCs w:val="24"/>
        </w:rPr>
        <w:t>del artículo 70 de la Ley Orgánica del Poder Legislativo del Estado Libre y Soberano de México y reconociendo su integridad, capacidad y responsabilidad he designado Secretario Técnico de la Comisión Legislativa a</w:t>
      </w:r>
      <w:r w:rsidR="007406EE" w:rsidRPr="00C81702">
        <w:rPr>
          <w:rFonts w:ascii="Times New Roman" w:hAnsi="Times New Roman" w:cs="Times New Roman"/>
          <w:sz w:val="24"/>
          <w:szCs w:val="24"/>
        </w:rPr>
        <w:t>l</w:t>
      </w:r>
      <w:r w:rsidRPr="00C81702">
        <w:rPr>
          <w:rFonts w:ascii="Times New Roman" w:hAnsi="Times New Roman" w:cs="Times New Roman"/>
          <w:sz w:val="24"/>
          <w:szCs w:val="24"/>
        </w:rPr>
        <w:t xml:space="preserve"> Maestro en Derecho Ricardo Antonio Millán Maya, quien nos auxiliará y nos facilitará técnicamente lo necesario para esta encomienda, en coordinación con la Secretaría de Asuntos Parlamentarios </w:t>
      </w:r>
      <w:r w:rsidR="007406EE" w:rsidRPr="00C81702">
        <w:rPr>
          <w:rFonts w:ascii="Times New Roman" w:hAnsi="Times New Roman" w:cs="Times New Roman"/>
          <w:sz w:val="24"/>
          <w:szCs w:val="24"/>
        </w:rPr>
        <w:t>y</w:t>
      </w:r>
      <w:r w:rsidRPr="00C81702">
        <w:rPr>
          <w:rFonts w:ascii="Times New Roman" w:hAnsi="Times New Roman" w:cs="Times New Roman"/>
          <w:sz w:val="24"/>
          <w:szCs w:val="24"/>
        </w:rPr>
        <w:t xml:space="preserve"> a quienes les presento en este momento por favor.</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Secretaria si puedes continuar con el orden del día.</w:t>
      </w:r>
    </w:p>
    <w:p w:rsidR="00C33B12"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Con apego al orden del día el</w:t>
      </w:r>
      <w:r w:rsidR="007406EE" w:rsidRPr="00C81702">
        <w:rPr>
          <w:rFonts w:ascii="Times New Roman" w:hAnsi="Times New Roman" w:cs="Times New Roman"/>
          <w:sz w:val="24"/>
          <w:szCs w:val="24"/>
        </w:rPr>
        <w:t>,</w:t>
      </w:r>
      <w:r w:rsidRPr="00C81702">
        <w:rPr>
          <w:rFonts w:ascii="Times New Roman" w:hAnsi="Times New Roman" w:cs="Times New Roman"/>
          <w:sz w:val="24"/>
          <w:szCs w:val="24"/>
        </w:rPr>
        <w:t xml:space="preserve"> punto siguiente es el relativo a la presentación de los Informes del Seguimiento remitidos por el OSFEM, a través de los cuales refieren las acciones comprendidas en cumplimiento a lo establecido en los decretos números 318 y 320 emitidos por la LXI Legislatura, por los que se tienen por fiscalizadas, revisadas, analizadas, aclaradas y discutidas las Cuentas Públicas del Ejercicio Fiscal 2019</w:t>
      </w:r>
      <w:r w:rsidR="003978E3" w:rsidRPr="00C81702">
        <w:rPr>
          <w:rFonts w:ascii="Times New Roman" w:hAnsi="Times New Roman" w:cs="Times New Roman"/>
          <w:sz w:val="24"/>
          <w:szCs w:val="24"/>
        </w:rPr>
        <w:t>;</w:t>
      </w:r>
      <w:r w:rsidRPr="00C81702">
        <w:rPr>
          <w:rFonts w:ascii="Times New Roman" w:hAnsi="Times New Roman" w:cs="Times New Roman"/>
          <w:sz w:val="24"/>
          <w:szCs w:val="24"/>
        </w:rPr>
        <w:t xml:space="preserve"> </w:t>
      </w:r>
      <w:r w:rsidR="003978E3" w:rsidRPr="00C81702">
        <w:rPr>
          <w:rFonts w:ascii="Times New Roman" w:hAnsi="Times New Roman" w:cs="Times New Roman"/>
          <w:sz w:val="24"/>
          <w:szCs w:val="24"/>
        </w:rPr>
        <w:t xml:space="preserve">así </w:t>
      </w:r>
      <w:r w:rsidRPr="00C81702">
        <w:rPr>
          <w:rFonts w:ascii="Times New Roman" w:hAnsi="Times New Roman" w:cs="Times New Roman"/>
          <w:sz w:val="24"/>
          <w:szCs w:val="24"/>
        </w:rPr>
        <w:t>como los decretos 48 y 49 emitidos por la LXI Legislatura, por los que se tienen por fiscalizadas, revisadas, analizadas, aclaradas y discutidas las Cuentas Públicas del Ejercicio Fiscal 2020.</w:t>
      </w:r>
    </w:p>
    <w:p w:rsidR="00CC7E8C" w:rsidRPr="00C81702" w:rsidRDefault="00C33B12"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Gracias. En este acto informo</w:t>
      </w:r>
      <w:r w:rsidR="00A07C3D" w:rsidRPr="00C81702">
        <w:rPr>
          <w:rFonts w:ascii="Times New Roman" w:hAnsi="Times New Roman" w:cs="Times New Roman"/>
          <w:sz w:val="24"/>
          <w:szCs w:val="24"/>
        </w:rPr>
        <w:t xml:space="preserve"> que mediante</w:t>
      </w:r>
      <w:r w:rsidR="00CC7E8C" w:rsidRPr="00C81702">
        <w:rPr>
          <w:rFonts w:ascii="Times New Roman" w:hAnsi="Times New Roman" w:cs="Times New Roman"/>
          <w:sz w:val="24"/>
          <w:szCs w:val="24"/>
        </w:rPr>
        <w:t xml:space="preserve"> de diversos oficios la Auditora Superior del OSFEM</w:t>
      </w:r>
      <w:r w:rsidR="003978E3" w:rsidRPr="00C81702">
        <w:rPr>
          <w:rFonts w:ascii="Times New Roman" w:hAnsi="Times New Roman" w:cs="Times New Roman"/>
          <w:sz w:val="24"/>
          <w:szCs w:val="24"/>
        </w:rPr>
        <w:t>,</w:t>
      </w:r>
      <w:r w:rsidR="00CC7E8C" w:rsidRPr="00C81702">
        <w:rPr>
          <w:rFonts w:ascii="Times New Roman" w:hAnsi="Times New Roman" w:cs="Times New Roman"/>
          <w:sz w:val="24"/>
          <w:szCs w:val="24"/>
        </w:rPr>
        <w:t xml:space="preserve"> ha remitido los respectivos informes de seguimiento de las Cuentas Públicas 2019 y 2020, cabe señalar que también se los he remitido a su vez</w:t>
      </w:r>
      <w:r w:rsidR="003978E3" w:rsidRPr="00C81702">
        <w:rPr>
          <w:rFonts w:ascii="Times New Roman" w:hAnsi="Times New Roman" w:cs="Times New Roman"/>
          <w:sz w:val="24"/>
          <w:szCs w:val="24"/>
        </w:rPr>
        <w:t>,</w:t>
      </w:r>
      <w:r w:rsidR="00CC7E8C" w:rsidRPr="00C81702">
        <w:rPr>
          <w:rFonts w:ascii="Times New Roman" w:hAnsi="Times New Roman" w:cs="Times New Roman"/>
          <w:sz w:val="24"/>
          <w:szCs w:val="24"/>
        </w:rPr>
        <w:t xml:space="preserve"> a todos ustedes, el primer informe en fecha 31 de marzo, el segundo informe en fecha 31 </w:t>
      </w:r>
      <w:r w:rsidR="003978E3" w:rsidRPr="00C81702">
        <w:rPr>
          <w:rFonts w:ascii="Times New Roman" w:hAnsi="Times New Roman" w:cs="Times New Roman"/>
          <w:sz w:val="24"/>
          <w:szCs w:val="24"/>
        </w:rPr>
        <w:t xml:space="preserve">de </w:t>
      </w:r>
      <w:r w:rsidR="00CC7E8C" w:rsidRPr="00C81702">
        <w:rPr>
          <w:rFonts w:ascii="Times New Roman" w:hAnsi="Times New Roman" w:cs="Times New Roman"/>
          <w:sz w:val="24"/>
          <w:szCs w:val="24"/>
        </w:rPr>
        <w:t>marzo, el tercer informe en fecha 5 de julio y el cuarto informe en fecha 30 de septiembre.</w:t>
      </w:r>
    </w:p>
    <w:p w:rsidR="00CC7E8C" w:rsidRPr="00C81702" w:rsidRDefault="00CC7E8C"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Asimismo, los informes de seguimiento del decreto número 48 y el decreto número 49</w:t>
      </w:r>
      <w:r w:rsidR="006944D6" w:rsidRPr="00C81702">
        <w:rPr>
          <w:rFonts w:ascii="Times New Roman" w:hAnsi="Times New Roman" w:cs="Times New Roman"/>
          <w:sz w:val="24"/>
          <w:szCs w:val="24"/>
        </w:rPr>
        <w:t>,</w:t>
      </w:r>
      <w:r w:rsidRPr="00C81702">
        <w:rPr>
          <w:rFonts w:ascii="Times New Roman" w:hAnsi="Times New Roman" w:cs="Times New Roman"/>
          <w:sz w:val="24"/>
          <w:szCs w:val="24"/>
        </w:rPr>
        <w:t xml:space="preserve"> fueron remitidos para ustedes en fecha 24 de agosto del 2022, quedando pendiente el segundo informe de entrega y si me permiten vamos a hacer una breve presentación, repito, esta información la tienen ustedes es mucha, sin embargo, tratamos de hacer un resumen en que pudiera ser un previo, como ustedes saben en fecha 15 de noviembre tenemos que recibir ya la siguiente Cuenta Pública y es importante que podamos constatar que los acuerdos que hicimos y que lo que se estableció en los decretos</w:t>
      </w:r>
      <w:r w:rsidR="006944D6" w:rsidRPr="00C81702">
        <w:rPr>
          <w:rFonts w:ascii="Times New Roman" w:hAnsi="Times New Roman" w:cs="Times New Roman"/>
          <w:sz w:val="24"/>
          <w:szCs w:val="24"/>
        </w:rPr>
        <w:t>,</w:t>
      </w:r>
      <w:r w:rsidRPr="00C81702">
        <w:rPr>
          <w:rFonts w:ascii="Times New Roman" w:hAnsi="Times New Roman" w:cs="Times New Roman"/>
          <w:sz w:val="24"/>
          <w:szCs w:val="24"/>
        </w:rPr>
        <w:t xml:space="preserve"> se estén cumpliendo a cabalidad.</w:t>
      </w:r>
    </w:p>
    <w:p w:rsidR="00CC7E8C" w:rsidRPr="00C81702" w:rsidRDefault="00CC7E8C"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En ese sentido si me ayudan con la primera lamina por favor.</w:t>
      </w:r>
    </w:p>
    <w:p w:rsidR="002550ED"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rPr>
        <w:t>Empezaremos por el decreto 318 en donde se da a conocer la Cuenta Pública del Ejercicio Fiscal 2019 de todos los entes fiscalizables estatales y en donde el acuerdo principal que hicimos fue en el artículo 5 que hablaba específicamente de qué cuando estuviera concluido el proceso de aclaración de las observaciones que establecía la Ley de Fiscalización, el Órgano tendría que informar a esta comisión el resultado de los siguientes Municipios</w:t>
      </w:r>
      <w:r w:rsidR="002550ED" w:rsidRPr="00C81702">
        <w:rPr>
          <w:rFonts w:ascii="Times New Roman" w:hAnsi="Times New Roman" w:cs="Times New Roman"/>
          <w:sz w:val="24"/>
          <w:szCs w:val="24"/>
        </w:rPr>
        <w:t>:</w:t>
      </w:r>
      <w:r w:rsidRPr="00C81702">
        <w:rPr>
          <w:rFonts w:ascii="Times New Roman" w:hAnsi="Times New Roman" w:cs="Times New Roman"/>
          <w:sz w:val="24"/>
          <w:szCs w:val="24"/>
        </w:rPr>
        <w:t xml:space="preserve"> </w:t>
      </w:r>
      <w:r w:rsidRPr="00C81702">
        <w:rPr>
          <w:rFonts w:ascii="Times New Roman" w:hAnsi="Times New Roman" w:cs="Times New Roman"/>
          <w:sz w:val="24"/>
          <w:szCs w:val="24"/>
          <w:shd w:val="clear" w:color="auto" w:fill="FFFFFF"/>
        </w:rPr>
        <w:t>Naucalpan de Juárez, Almoloya de Juárez, Capulhuac, Ch</w:t>
      </w:r>
      <w:r w:rsidR="005A7F64">
        <w:rPr>
          <w:rFonts w:ascii="Times New Roman" w:hAnsi="Times New Roman" w:cs="Times New Roman"/>
          <w:sz w:val="24"/>
          <w:szCs w:val="24"/>
          <w:shd w:val="clear" w:color="auto" w:fill="FFFFFF"/>
        </w:rPr>
        <w:t>i</w:t>
      </w:r>
      <w:r w:rsidRPr="00C81702">
        <w:rPr>
          <w:rFonts w:ascii="Times New Roman" w:hAnsi="Times New Roman" w:cs="Times New Roman"/>
          <w:sz w:val="24"/>
          <w:szCs w:val="24"/>
          <w:shd w:val="clear" w:color="auto" w:fill="FFFFFF"/>
        </w:rPr>
        <w:t>autla, Timilpan</w:t>
      </w:r>
      <w:r w:rsidR="006168B8" w:rsidRPr="00C81702">
        <w:rPr>
          <w:rFonts w:ascii="Times New Roman" w:hAnsi="Times New Roman" w:cs="Times New Roman"/>
          <w:sz w:val="24"/>
          <w:szCs w:val="24"/>
          <w:shd w:val="clear" w:color="auto" w:fill="FFFFFF"/>
        </w:rPr>
        <w:t>;</w:t>
      </w:r>
      <w:r w:rsidRPr="00C81702">
        <w:rPr>
          <w:rFonts w:ascii="Times New Roman" w:hAnsi="Times New Roman" w:cs="Times New Roman"/>
          <w:sz w:val="24"/>
          <w:szCs w:val="24"/>
          <w:shd w:val="clear" w:color="auto" w:fill="FFFFFF"/>
        </w:rPr>
        <w:t xml:space="preserve"> así como del Organismo Público Descentralizado para la prestación del servicio de agua de Iztapalapa</w:t>
      </w:r>
      <w:r w:rsidR="006168B8" w:rsidRPr="00C81702">
        <w:rPr>
          <w:rFonts w:ascii="Times New Roman" w:hAnsi="Times New Roman" w:cs="Times New Roman"/>
          <w:sz w:val="24"/>
          <w:szCs w:val="24"/>
          <w:shd w:val="clear" w:color="auto" w:fill="FFFFFF"/>
        </w:rPr>
        <w:t>.</w:t>
      </w:r>
      <w:r w:rsidRPr="00C81702">
        <w:rPr>
          <w:rFonts w:ascii="Times New Roman" w:hAnsi="Times New Roman" w:cs="Times New Roman"/>
          <w:sz w:val="24"/>
          <w:szCs w:val="24"/>
          <w:shd w:val="clear" w:color="auto" w:fill="FFFFFF"/>
        </w:rPr>
        <w:t xml:space="preserve"> </w:t>
      </w:r>
      <w:r w:rsidR="006168B8" w:rsidRPr="00C81702">
        <w:rPr>
          <w:rFonts w:ascii="Times New Roman" w:hAnsi="Times New Roman" w:cs="Times New Roman"/>
          <w:sz w:val="24"/>
          <w:szCs w:val="24"/>
          <w:shd w:val="clear" w:color="auto" w:fill="FFFFFF"/>
        </w:rPr>
        <w:t xml:space="preserve">En </w:t>
      </w:r>
      <w:r w:rsidRPr="00C81702">
        <w:rPr>
          <w:rFonts w:ascii="Times New Roman" w:hAnsi="Times New Roman" w:cs="Times New Roman"/>
          <w:sz w:val="24"/>
          <w:szCs w:val="24"/>
          <w:shd w:val="clear" w:color="auto" w:fill="FFFFFF"/>
        </w:rPr>
        <w:t xml:space="preserve">virtud de que derivado </w:t>
      </w:r>
      <w:r w:rsidRPr="00C81702">
        <w:rPr>
          <w:rFonts w:ascii="Times New Roman" w:hAnsi="Times New Roman" w:cs="Times New Roman"/>
          <w:sz w:val="24"/>
          <w:szCs w:val="24"/>
          <w:shd w:val="clear" w:color="auto" w:fill="FFFFFF"/>
        </w:rPr>
        <w:lastRenderedPageBreak/>
        <w:t>de las auditorías practicadas presentaron una alta proporción de monto de observaciones respecto del total del presupuesto ejercido</w:t>
      </w:r>
      <w:r w:rsidR="002550ED" w:rsidRPr="00C81702">
        <w:rPr>
          <w:rFonts w:ascii="Times New Roman" w:hAnsi="Times New Roman" w:cs="Times New Roman"/>
          <w:sz w:val="24"/>
          <w:szCs w:val="24"/>
          <w:shd w:val="clear" w:color="auto" w:fill="FFFFFF"/>
        </w:rPr>
        <w:t>.</w:t>
      </w:r>
    </w:p>
    <w:p w:rsidR="00CC7E8C" w:rsidRPr="00C81702" w:rsidRDefault="002550ED"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En </w:t>
      </w:r>
      <w:r w:rsidR="00CC7E8C" w:rsidRPr="00C81702">
        <w:rPr>
          <w:rFonts w:ascii="Times New Roman" w:hAnsi="Times New Roman" w:cs="Times New Roman"/>
          <w:sz w:val="24"/>
          <w:szCs w:val="24"/>
          <w:shd w:val="clear" w:color="auto" w:fill="FFFFFF"/>
        </w:rPr>
        <w:t>ese sentido, lo que nos informen el OSFEM y que dividimos en los meses que así se nos fue informando</w:t>
      </w:r>
      <w:r w:rsidRPr="00C81702">
        <w:rPr>
          <w:rFonts w:ascii="Times New Roman" w:hAnsi="Times New Roman" w:cs="Times New Roman"/>
          <w:sz w:val="24"/>
          <w:szCs w:val="24"/>
          <w:shd w:val="clear" w:color="auto" w:fill="FFFFFF"/>
        </w:rPr>
        <w:t>:</w:t>
      </w:r>
      <w:r w:rsidR="00CC7E8C" w:rsidRPr="00C81702">
        <w:rPr>
          <w:rFonts w:ascii="Times New Roman" w:hAnsi="Times New Roman" w:cs="Times New Roman"/>
          <w:sz w:val="24"/>
          <w:szCs w:val="24"/>
          <w:shd w:val="clear" w:color="auto" w:fill="FFFFFF"/>
        </w:rPr>
        <w:t xml:space="preserve"> diciembre, marzo y junio y en un afán de ser prácticos en la información, quisiera únicamente puntualizar diciembre y septiembre para que podamos más o menos conceptualizar cuáles han sido los avances de estas Entidades fiscaliza</w:t>
      </w:r>
      <w:r w:rsidR="00AB7EBC" w:rsidRPr="00C81702">
        <w:rPr>
          <w:rFonts w:ascii="Times New Roman" w:hAnsi="Times New Roman" w:cs="Times New Roman"/>
          <w:sz w:val="24"/>
          <w:szCs w:val="24"/>
          <w:shd w:val="clear" w:color="auto" w:fill="FFFFFF"/>
        </w:rPr>
        <w:t>bles</w:t>
      </w:r>
      <w:r w:rsidR="00CC7E8C" w:rsidRPr="00C81702">
        <w:rPr>
          <w:rFonts w:ascii="Times New Roman" w:hAnsi="Times New Roman" w:cs="Times New Roman"/>
          <w:sz w:val="24"/>
          <w:szCs w:val="24"/>
          <w:shd w:val="clear" w:color="auto" w:fill="FFFFFF"/>
        </w:rPr>
        <w:t xml:space="preserve">; respecto a Almoloya de Juárez, recuerdan que tenía siete PRAS y </w:t>
      </w:r>
      <w:r w:rsidR="00AB7EBC" w:rsidRPr="00C81702">
        <w:rPr>
          <w:rFonts w:ascii="Times New Roman" w:hAnsi="Times New Roman" w:cs="Times New Roman"/>
          <w:sz w:val="24"/>
          <w:szCs w:val="24"/>
          <w:shd w:val="clear" w:color="auto" w:fill="FFFFFF"/>
        </w:rPr>
        <w:t>2</w:t>
      </w:r>
      <w:r w:rsidR="00CC7E8C" w:rsidRPr="00C81702">
        <w:rPr>
          <w:rFonts w:ascii="Times New Roman" w:hAnsi="Times New Roman" w:cs="Times New Roman"/>
          <w:sz w:val="24"/>
          <w:szCs w:val="24"/>
          <w:shd w:val="clear" w:color="auto" w:fill="FFFFFF"/>
        </w:rPr>
        <w:t xml:space="preserve"> solicitudes de aclaraciones en diciembre del 2021, para septiembre del 2022 hay </w:t>
      </w:r>
      <w:r w:rsidR="00AB7EBC" w:rsidRPr="00C81702">
        <w:rPr>
          <w:rFonts w:ascii="Times New Roman" w:hAnsi="Times New Roman" w:cs="Times New Roman"/>
          <w:sz w:val="24"/>
          <w:szCs w:val="24"/>
          <w:shd w:val="clear" w:color="auto" w:fill="FFFFFF"/>
        </w:rPr>
        <w:t>2</w:t>
      </w:r>
      <w:r w:rsidR="00CC7E8C" w:rsidRPr="00C81702">
        <w:rPr>
          <w:rFonts w:ascii="Times New Roman" w:hAnsi="Times New Roman" w:cs="Times New Roman"/>
          <w:sz w:val="24"/>
          <w:szCs w:val="24"/>
          <w:shd w:val="clear" w:color="auto" w:fill="FFFFFF"/>
        </w:rPr>
        <w:t xml:space="preserve"> solicitudes de aclaraciones en seguimiento por parte del OSFEM y </w:t>
      </w:r>
      <w:r w:rsidR="00AB7EBC" w:rsidRPr="00C81702">
        <w:rPr>
          <w:rFonts w:ascii="Times New Roman" w:hAnsi="Times New Roman" w:cs="Times New Roman"/>
          <w:sz w:val="24"/>
          <w:szCs w:val="24"/>
          <w:shd w:val="clear" w:color="auto" w:fill="FFFFFF"/>
        </w:rPr>
        <w:t>7</w:t>
      </w:r>
      <w:r w:rsidR="00CC7E8C" w:rsidRPr="00C81702">
        <w:rPr>
          <w:rFonts w:ascii="Times New Roman" w:hAnsi="Times New Roman" w:cs="Times New Roman"/>
          <w:sz w:val="24"/>
          <w:szCs w:val="24"/>
          <w:shd w:val="clear" w:color="auto" w:fill="FFFFFF"/>
        </w:rPr>
        <w:t xml:space="preserve"> PRAS que ya fueron atendidas por parte del ente. </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Respecto a Capulhuac, se contaba con </w:t>
      </w:r>
      <w:r w:rsidR="00A43BF9" w:rsidRPr="00C81702">
        <w:rPr>
          <w:rFonts w:ascii="Times New Roman" w:hAnsi="Times New Roman" w:cs="Times New Roman"/>
          <w:sz w:val="24"/>
          <w:szCs w:val="24"/>
          <w:shd w:val="clear" w:color="auto" w:fill="FFFFFF"/>
        </w:rPr>
        <w:t>7</w:t>
      </w:r>
      <w:r w:rsidRPr="00C81702">
        <w:rPr>
          <w:rFonts w:ascii="Times New Roman" w:hAnsi="Times New Roman" w:cs="Times New Roman"/>
          <w:sz w:val="24"/>
          <w:szCs w:val="24"/>
          <w:shd w:val="clear" w:color="auto" w:fill="FFFFFF"/>
        </w:rPr>
        <w:t xml:space="preserve"> solicitudes de aclaración y </w:t>
      </w:r>
      <w:r w:rsidR="00A43BF9" w:rsidRPr="00C81702">
        <w:rPr>
          <w:rFonts w:ascii="Times New Roman" w:hAnsi="Times New Roman" w:cs="Times New Roman"/>
          <w:sz w:val="24"/>
          <w:szCs w:val="24"/>
          <w:shd w:val="clear" w:color="auto" w:fill="FFFFFF"/>
        </w:rPr>
        <w:t>5</w:t>
      </w:r>
      <w:r w:rsidRPr="00C81702">
        <w:rPr>
          <w:rFonts w:ascii="Times New Roman" w:hAnsi="Times New Roman" w:cs="Times New Roman"/>
          <w:sz w:val="24"/>
          <w:szCs w:val="24"/>
          <w:shd w:val="clear" w:color="auto" w:fill="FFFFFF"/>
        </w:rPr>
        <w:t xml:space="preserve"> PRAS, </w:t>
      </w:r>
      <w:r w:rsidR="00A43BF9" w:rsidRPr="00C81702">
        <w:rPr>
          <w:rFonts w:ascii="Times New Roman" w:hAnsi="Times New Roman" w:cs="Times New Roman"/>
          <w:sz w:val="24"/>
          <w:szCs w:val="24"/>
          <w:shd w:val="clear" w:color="auto" w:fill="FFFFFF"/>
        </w:rPr>
        <w:t>7</w:t>
      </w:r>
      <w:r w:rsidRPr="00C81702">
        <w:rPr>
          <w:rFonts w:ascii="Times New Roman" w:hAnsi="Times New Roman" w:cs="Times New Roman"/>
          <w:sz w:val="24"/>
          <w:szCs w:val="24"/>
          <w:shd w:val="clear" w:color="auto" w:fill="FFFFFF"/>
        </w:rPr>
        <w:t xml:space="preserve"> solventadas y </w:t>
      </w:r>
      <w:r w:rsidR="00A43BF9" w:rsidRPr="00C81702">
        <w:rPr>
          <w:rFonts w:ascii="Times New Roman" w:hAnsi="Times New Roman" w:cs="Times New Roman"/>
          <w:sz w:val="24"/>
          <w:szCs w:val="24"/>
          <w:shd w:val="clear" w:color="auto" w:fill="FFFFFF"/>
        </w:rPr>
        <w:t>5</w:t>
      </w:r>
      <w:r w:rsidRPr="00C81702">
        <w:rPr>
          <w:rFonts w:ascii="Times New Roman" w:hAnsi="Times New Roman" w:cs="Times New Roman"/>
          <w:sz w:val="24"/>
          <w:szCs w:val="24"/>
          <w:shd w:val="clear" w:color="auto" w:fill="FFFFFF"/>
        </w:rPr>
        <w:t xml:space="preserve"> en el OIC para la fecha de diciembre del 2021, no sé si alcancen a ver</w:t>
      </w:r>
      <w:r w:rsidR="00A43BF9" w:rsidRPr="00C81702">
        <w:rPr>
          <w:rFonts w:ascii="Times New Roman" w:hAnsi="Times New Roman" w:cs="Times New Roman"/>
          <w:sz w:val="24"/>
          <w:szCs w:val="24"/>
          <w:shd w:val="clear" w:color="auto" w:fill="FFFFFF"/>
        </w:rPr>
        <w:t xml:space="preserve"> o</w:t>
      </w:r>
      <w:r w:rsidRPr="00C81702">
        <w:rPr>
          <w:rFonts w:ascii="Times New Roman" w:hAnsi="Times New Roman" w:cs="Times New Roman"/>
          <w:sz w:val="24"/>
          <w:szCs w:val="24"/>
          <w:shd w:val="clear" w:color="auto" w:fill="FFFFFF"/>
        </w:rPr>
        <w:t xml:space="preserve"> pued</w:t>
      </w:r>
      <w:r w:rsidR="00A43BF9" w:rsidRPr="00C81702">
        <w:rPr>
          <w:rFonts w:ascii="Times New Roman" w:hAnsi="Times New Roman" w:cs="Times New Roman"/>
          <w:sz w:val="24"/>
          <w:szCs w:val="24"/>
          <w:shd w:val="clear" w:color="auto" w:fill="FFFFFF"/>
        </w:rPr>
        <w:t>an</w:t>
      </w:r>
      <w:r w:rsidRPr="00C81702">
        <w:rPr>
          <w:rFonts w:ascii="Times New Roman" w:hAnsi="Times New Roman" w:cs="Times New Roman"/>
          <w:sz w:val="24"/>
          <w:szCs w:val="24"/>
          <w:shd w:val="clear" w:color="auto" w:fill="FFFFFF"/>
        </w:rPr>
        <w:t xml:space="preserve"> dar un </w:t>
      </w:r>
      <w:r w:rsidR="00A43BF9" w:rsidRPr="00C81702">
        <w:rPr>
          <w:rFonts w:ascii="Times New Roman" w:hAnsi="Times New Roman" w:cs="Times New Roman"/>
          <w:sz w:val="24"/>
          <w:szCs w:val="24"/>
          <w:shd w:val="clear" w:color="auto" w:fill="FFFFFF"/>
        </w:rPr>
        <w:t xml:space="preserve">Zoom </w:t>
      </w:r>
      <w:r w:rsidRPr="00C81702">
        <w:rPr>
          <w:rFonts w:ascii="Times New Roman" w:hAnsi="Times New Roman" w:cs="Times New Roman"/>
          <w:sz w:val="24"/>
          <w:szCs w:val="24"/>
          <w:shd w:val="clear" w:color="auto" w:fill="FFFFFF"/>
        </w:rPr>
        <w:t xml:space="preserve">ahí, </w:t>
      </w:r>
      <w:r w:rsidR="00564DF1" w:rsidRPr="00C81702">
        <w:rPr>
          <w:rFonts w:ascii="Times New Roman" w:hAnsi="Times New Roman" w:cs="Times New Roman"/>
          <w:sz w:val="24"/>
          <w:szCs w:val="24"/>
          <w:shd w:val="clear" w:color="auto" w:fill="FFFFFF"/>
        </w:rPr>
        <w:t>é</w:t>
      </w:r>
      <w:r w:rsidRPr="00C81702">
        <w:rPr>
          <w:rFonts w:ascii="Times New Roman" w:hAnsi="Times New Roman" w:cs="Times New Roman"/>
          <w:sz w:val="24"/>
          <w:szCs w:val="24"/>
          <w:shd w:val="clear" w:color="auto" w:fill="FFFFFF"/>
        </w:rPr>
        <w:t xml:space="preserve">ste para septiembre ya se promovió </w:t>
      </w:r>
      <w:r w:rsidR="00564DF1" w:rsidRPr="00C81702">
        <w:rPr>
          <w:rFonts w:ascii="Times New Roman" w:hAnsi="Times New Roman" w:cs="Times New Roman"/>
          <w:sz w:val="24"/>
          <w:szCs w:val="24"/>
          <w:shd w:val="clear" w:color="auto" w:fill="FFFFFF"/>
        </w:rPr>
        <w:t>1</w:t>
      </w:r>
      <w:r w:rsidRPr="00C81702">
        <w:rPr>
          <w:rFonts w:ascii="Times New Roman" w:hAnsi="Times New Roman" w:cs="Times New Roman"/>
          <w:sz w:val="24"/>
          <w:szCs w:val="24"/>
          <w:shd w:val="clear" w:color="auto" w:fill="FFFFFF"/>
        </w:rPr>
        <w:t xml:space="preserve"> y </w:t>
      </w:r>
      <w:r w:rsidR="00564DF1" w:rsidRPr="00C81702">
        <w:rPr>
          <w:rFonts w:ascii="Times New Roman" w:hAnsi="Times New Roman" w:cs="Times New Roman"/>
          <w:sz w:val="24"/>
          <w:szCs w:val="24"/>
          <w:shd w:val="clear" w:color="auto" w:fill="FFFFFF"/>
        </w:rPr>
        <w:t>3</w:t>
      </w:r>
      <w:r w:rsidRPr="00C81702">
        <w:rPr>
          <w:rFonts w:ascii="Times New Roman" w:hAnsi="Times New Roman" w:cs="Times New Roman"/>
          <w:sz w:val="24"/>
          <w:szCs w:val="24"/>
          <w:shd w:val="clear" w:color="auto" w:fill="FFFFFF"/>
        </w:rPr>
        <w:t xml:space="preserve"> se promovieron a recomendaciones y de las solventaciones, </w:t>
      </w:r>
      <w:r w:rsidR="00564DF1" w:rsidRPr="00C81702">
        <w:rPr>
          <w:rFonts w:ascii="Times New Roman" w:hAnsi="Times New Roman" w:cs="Times New Roman"/>
          <w:sz w:val="24"/>
          <w:szCs w:val="24"/>
          <w:shd w:val="clear" w:color="auto" w:fill="FFFFFF"/>
        </w:rPr>
        <w:t xml:space="preserve">5 </w:t>
      </w:r>
      <w:r w:rsidRPr="00C81702">
        <w:rPr>
          <w:rFonts w:ascii="Times New Roman" w:hAnsi="Times New Roman" w:cs="Times New Roman"/>
          <w:sz w:val="24"/>
          <w:szCs w:val="24"/>
          <w:shd w:val="clear" w:color="auto" w:fill="FFFFFF"/>
        </w:rPr>
        <w:t xml:space="preserve">fueron solventadas y fueron atendidas. </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En el caso de Ch</w:t>
      </w:r>
      <w:r w:rsidR="005A7F64">
        <w:rPr>
          <w:rFonts w:ascii="Times New Roman" w:hAnsi="Times New Roman" w:cs="Times New Roman"/>
          <w:sz w:val="24"/>
          <w:szCs w:val="24"/>
          <w:shd w:val="clear" w:color="auto" w:fill="FFFFFF"/>
        </w:rPr>
        <w:t>i</w:t>
      </w:r>
      <w:r w:rsidRPr="00C81702">
        <w:rPr>
          <w:rFonts w:ascii="Times New Roman" w:hAnsi="Times New Roman" w:cs="Times New Roman"/>
          <w:sz w:val="24"/>
          <w:szCs w:val="24"/>
          <w:shd w:val="clear" w:color="auto" w:fill="FFFFFF"/>
        </w:rPr>
        <w:t xml:space="preserve">autla, que contaba con una recomendación, </w:t>
      </w:r>
      <w:r w:rsidR="00564DF1" w:rsidRPr="00C81702">
        <w:rPr>
          <w:rFonts w:ascii="Times New Roman" w:hAnsi="Times New Roman" w:cs="Times New Roman"/>
          <w:sz w:val="24"/>
          <w:szCs w:val="24"/>
          <w:shd w:val="clear" w:color="auto" w:fill="FFFFFF"/>
        </w:rPr>
        <w:t xml:space="preserve">2 </w:t>
      </w:r>
      <w:r w:rsidRPr="00C81702">
        <w:rPr>
          <w:rFonts w:ascii="Times New Roman" w:hAnsi="Times New Roman" w:cs="Times New Roman"/>
          <w:sz w:val="24"/>
          <w:szCs w:val="24"/>
          <w:shd w:val="clear" w:color="auto" w:fill="FFFFFF"/>
        </w:rPr>
        <w:t xml:space="preserve">PRAS, </w:t>
      </w:r>
      <w:r w:rsidR="00564DF1" w:rsidRPr="00C81702">
        <w:rPr>
          <w:rFonts w:ascii="Times New Roman" w:hAnsi="Times New Roman" w:cs="Times New Roman"/>
          <w:sz w:val="24"/>
          <w:szCs w:val="24"/>
          <w:shd w:val="clear" w:color="auto" w:fill="FFFFFF"/>
        </w:rPr>
        <w:t>2</w:t>
      </w:r>
      <w:r w:rsidR="00BB4451" w:rsidRPr="00C81702">
        <w:rPr>
          <w:rFonts w:ascii="Times New Roman" w:hAnsi="Times New Roman" w:cs="Times New Roman"/>
          <w:sz w:val="24"/>
          <w:szCs w:val="24"/>
          <w:shd w:val="clear" w:color="auto" w:fill="FFFFFF"/>
        </w:rPr>
        <w:t xml:space="preserve"> </w:t>
      </w:r>
      <w:r w:rsidRPr="00C81702">
        <w:rPr>
          <w:rFonts w:ascii="Times New Roman" w:hAnsi="Times New Roman" w:cs="Times New Roman"/>
          <w:sz w:val="24"/>
          <w:szCs w:val="24"/>
          <w:shd w:val="clear" w:color="auto" w:fill="FFFFFF"/>
        </w:rPr>
        <w:t xml:space="preserve">solicitudes de aclaración y un pliego de observaciones lo que reporta el OSFEM en diciembre de 2021 es que un pliego de observaciones y </w:t>
      </w:r>
      <w:r w:rsidR="0046341E" w:rsidRPr="00C81702">
        <w:rPr>
          <w:rFonts w:ascii="Times New Roman" w:hAnsi="Times New Roman" w:cs="Times New Roman"/>
          <w:sz w:val="24"/>
          <w:szCs w:val="24"/>
          <w:shd w:val="clear" w:color="auto" w:fill="FFFFFF"/>
        </w:rPr>
        <w:t>2</w:t>
      </w:r>
      <w:r w:rsidRPr="00C81702">
        <w:rPr>
          <w:rFonts w:ascii="Times New Roman" w:hAnsi="Times New Roman" w:cs="Times New Roman"/>
          <w:sz w:val="24"/>
          <w:szCs w:val="24"/>
          <w:shd w:val="clear" w:color="auto" w:fill="FFFFFF"/>
        </w:rPr>
        <w:t xml:space="preserve"> solicitudes de aclaraciones se encontraban en seguimiento, en seguimiento por el OSFEM y en cuanto al ente, se encontraban </w:t>
      </w:r>
      <w:r w:rsidR="00927338" w:rsidRPr="00C81702">
        <w:rPr>
          <w:rFonts w:ascii="Times New Roman" w:hAnsi="Times New Roman" w:cs="Times New Roman"/>
          <w:sz w:val="24"/>
          <w:szCs w:val="24"/>
          <w:shd w:val="clear" w:color="auto" w:fill="FFFFFF"/>
        </w:rPr>
        <w:t>2</w:t>
      </w:r>
      <w:r w:rsidRPr="00C81702">
        <w:rPr>
          <w:rFonts w:ascii="Times New Roman" w:hAnsi="Times New Roman" w:cs="Times New Roman"/>
          <w:sz w:val="24"/>
          <w:szCs w:val="24"/>
          <w:shd w:val="clear" w:color="auto" w:fill="FFFFFF"/>
        </w:rPr>
        <w:t xml:space="preserve"> PRAS con el Órgano Interno de Control con el ente y uno con el ente directamente, en este caso ha sido solventado en su totalidad. </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Naucalpan de Juárez, que contaba con </w:t>
      </w:r>
      <w:r w:rsidR="0046341E" w:rsidRPr="00C81702">
        <w:rPr>
          <w:rFonts w:ascii="Times New Roman" w:hAnsi="Times New Roman" w:cs="Times New Roman"/>
          <w:sz w:val="24"/>
          <w:szCs w:val="24"/>
          <w:shd w:val="clear" w:color="auto" w:fill="FFFFFF"/>
        </w:rPr>
        <w:t>5</w:t>
      </w:r>
      <w:r w:rsidRPr="00C81702">
        <w:rPr>
          <w:rFonts w:ascii="Times New Roman" w:hAnsi="Times New Roman" w:cs="Times New Roman"/>
          <w:sz w:val="24"/>
          <w:szCs w:val="24"/>
          <w:shd w:val="clear" w:color="auto" w:fill="FFFFFF"/>
        </w:rPr>
        <w:t xml:space="preserve"> PRAS, </w:t>
      </w:r>
      <w:r w:rsidR="0046341E" w:rsidRPr="00C81702">
        <w:rPr>
          <w:rFonts w:ascii="Times New Roman" w:hAnsi="Times New Roman" w:cs="Times New Roman"/>
          <w:sz w:val="24"/>
          <w:szCs w:val="24"/>
          <w:shd w:val="clear" w:color="auto" w:fill="FFFFFF"/>
        </w:rPr>
        <w:t>6</w:t>
      </w:r>
      <w:r w:rsidRPr="00C81702">
        <w:rPr>
          <w:rFonts w:ascii="Times New Roman" w:hAnsi="Times New Roman" w:cs="Times New Roman"/>
          <w:sz w:val="24"/>
          <w:szCs w:val="24"/>
          <w:shd w:val="clear" w:color="auto" w:fill="FFFFFF"/>
        </w:rPr>
        <w:t xml:space="preserve"> solicitudes de aclaración</w:t>
      </w:r>
      <w:r w:rsidR="00765BDF" w:rsidRPr="00C81702">
        <w:rPr>
          <w:rFonts w:ascii="Times New Roman" w:hAnsi="Times New Roman" w:cs="Times New Roman"/>
          <w:sz w:val="24"/>
          <w:szCs w:val="24"/>
          <w:shd w:val="clear" w:color="auto" w:fill="FFFFFF"/>
        </w:rPr>
        <w:t>, re</w:t>
      </w:r>
      <w:r w:rsidRPr="00C81702">
        <w:rPr>
          <w:rFonts w:ascii="Times New Roman" w:hAnsi="Times New Roman" w:cs="Times New Roman"/>
          <w:sz w:val="24"/>
          <w:szCs w:val="24"/>
          <w:shd w:val="clear" w:color="auto" w:fill="FFFFFF"/>
        </w:rPr>
        <w:t xml:space="preserve">cuerdo lo que nos informaban en diciembre de 2021 a septiembre de 2022, una solicitud de aclaración se promovió </w:t>
      </w:r>
      <w:r w:rsidR="006E4114" w:rsidRPr="00C81702">
        <w:rPr>
          <w:rFonts w:ascii="Times New Roman" w:hAnsi="Times New Roman" w:cs="Times New Roman"/>
          <w:sz w:val="24"/>
          <w:szCs w:val="24"/>
          <w:shd w:val="clear" w:color="auto" w:fill="FFFFFF"/>
        </w:rPr>
        <w:t xml:space="preserve">a </w:t>
      </w:r>
      <w:r w:rsidRPr="00C81702">
        <w:rPr>
          <w:rFonts w:ascii="Times New Roman" w:hAnsi="Times New Roman" w:cs="Times New Roman"/>
          <w:sz w:val="24"/>
          <w:szCs w:val="24"/>
          <w:shd w:val="clear" w:color="auto" w:fill="FFFFFF"/>
        </w:rPr>
        <w:t xml:space="preserve">recurso administrativo y </w:t>
      </w:r>
      <w:r w:rsidR="00D9766F" w:rsidRPr="00C81702">
        <w:rPr>
          <w:rFonts w:ascii="Times New Roman" w:hAnsi="Times New Roman" w:cs="Times New Roman"/>
          <w:sz w:val="24"/>
          <w:szCs w:val="24"/>
          <w:shd w:val="clear" w:color="auto" w:fill="FFFFFF"/>
        </w:rPr>
        <w:t>5</w:t>
      </w:r>
      <w:r w:rsidRPr="00C81702">
        <w:rPr>
          <w:rFonts w:ascii="Times New Roman" w:hAnsi="Times New Roman" w:cs="Times New Roman"/>
          <w:sz w:val="24"/>
          <w:szCs w:val="24"/>
          <w:shd w:val="clear" w:color="auto" w:fill="FFFFFF"/>
        </w:rPr>
        <w:t xml:space="preserve"> han sido solventadas. </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Timilpan, que en diciembre de 2021 tenía </w:t>
      </w:r>
      <w:r w:rsidR="001D2964" w:rsidRPr="00C81702">
        <w:rPr>
          <w:rFonts w:ascii="Times New Roman" w:hAnsi="Times New Roman" w:cs="Times New Roman"/>
          <w:sz w:val="24"/>
          <w:szCs w:val="24"/>
          <w:shd w:val="clear" w:color="auto" w:fill="FFFFFF"/>
        </w:rPr>
        <w:t>7</w:t>
      </w:r>
      <w:r w:rsidRPr="00C81702">
        <w:rPr>
          <w:rFonts w:ascii="Times New Roman" w:hAnsi="Times New Roman" w:cs="Times New Roman"/>
          <w:sz w:val="24"/>
          <w:szCs w:val="24"/>
          <w:shd w:val="clear" w:color="auto" w:fill="FFFFFF"/>
        </w:rPr>
        <w:t xml:space="preserve"> pliegos de observaciones en seguimiento por parte del OSFEM y </w:t>
      </w:r>
      <w:r w:rsidR="00D9766F" w:rsidRPr="00C81702">
        <w:rPr>
          <w:rFonts w:ascii="Times New Roman" w:hAnsi="Times New Roman" w:cs="Times New Roman"/>
          <w:sz w:val="24"/>
          <w:szCs w:val="24"/>
          <w:shd w:val="clear" w:color="auto" w:fill="FFFFFF"/>
        </w:rPr>
        <w:t>6</w:t>
      </w:r>
      <w:r w:rsidRPr="00C81702">
        <w:rPr>
          <w:rFonts w:ascii="Times New Roman" w:hAnsi="Times New Roman" w:cs="Times New Roman"/>
          <w:sz w:val="24"/>
          <w:szCs w:val="24"/>
          <w:shd w:val="clear" w:color="auto" w:fill="FFFFFF"/>
        </w:rPr>
        <w:t xml:space="preserve"> PRAS en el Órgano Interno de Control y 17 recomendaciones en el ente, ha sido solventado en su totalidad.</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Odas Ixtapaluca, que tenía una solicitud de aclaración solventada y </w:t>
      </w:r>
      <w:r w:rsidR="006E4114" w:rsidRPr="00C81702">
        <w:rPr>
          <w:rFonts w:ascii="Times New Roman" w:hAnsi="Times New Roman" w:cs="Times New Roman"/>
          <w:sz w:val="24"/>
          <w:szCs w:val="24"/>
          <w:shd w:val="clear" w:color="auto" w:fill="FFFFFF"/>
        </w:rPr>
        <w:t>5</w:t>
      </w:r>
      <w:r w:rsidRPr="00C81702">
        <w:rPr>
          <w:rFonts w:ascii="Times New Roman" w:hAnsi="Times New Roman" w:cs="Times New Roman"/>
          <w:sz w:val="24"/>
          <w:szCs w:val="24"/>
          <w:shd w:val="clear" w:color="auto" w:fill="FFFFFF"/>
        </w:rPr>
        <w:t xml:space="preserve"> PRAS, ha sido solventado en su totalidad. </w:t>
      </w:r>
    </w:p>
    <w:p w:rsidR="00CC7E8C"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 xml:space="preserve">No hay informes respecto a si el OSFEM tiene alguna otra aclaración al respecto, lo mismo con la Auditoría de Ixtapaluca, en donde no se cuenta con mayor información respecto a si el OSFEM cuenta con información del ente, porque todo se encuentra en el ente que son </w:t>
      </w:r>
      <w:r w:rsidR="006E4114" w:rsidRPr="00C81702">
        <w:rPr>
          <w:rFonts w:ascii="Times New Roman" w:hAnsi="Times New Roman" w:cs="Times New Roman"/>
          <w:sz w:val="24"/>
          <w:szCs w:val="24"/>
          <w:shd w:val="clear" w:color="auto" w:fill="FFFFFF"/>
        </w:rPr>
        <w:t>4</w:t>
      </w:r>
      <w:r w:rsidRPr="00C81702">
        <w:rPr>
          <w:rFonts w:ascii="Times New Roman" w:hAnsi="Times New Roman" w:cs="Times New Roman"/>
          <w:sz w:val="24"/>
          <w:szCs w:val="24"/>
          <w:shd w:val="clear" w:color="auto" w:fill="FFFFFF"/>
        </w:rPr>
        <w:t xml:space="preserve"> recomendaciones y </w:t>
      </w:r>
      <w:r w:rsidR="00B26562" w:rsidRPr="00C81702">
        <w:rPr>
          <w:rFonts w:ascii="Times New Roman" w:hAnsi="Times New Roman" w:cs="Times New Roman"/>
          <w:sz w:val="24"/>
          <w:szCs w:val="24"/>
          <w:shd w:val="clear" w:color="auto" w:fill="FFFFFF"/>
        </w:rPr>
        <w:t>2</w:t>
      </w:r>
      <w:r w:rsidRPr="00C81702">
        <w:rPr>
          <w:rFonts w:ascii="Times New Roman" w:hAnsi="Times New Roman" w:cs="Times New Roman"/>
          <w:sz w:val="24"/>
          <w:szCs w:val="24"/>
          <w:shd w:val="clear" w:color="auto" w:fill="FFFFFF"/>
        </w:rPr>
        <w:t xml:space="preserve"> PRAS que se consideran no atendidas. </w:t>
      </w:r>
    </w:p>
    <w:p w:rsidR="00821227" w:rsidRPr="00C81702" w:rsidRDefault="00CC7E8C" w:rsidP="00C81702">
      <w:pPr>
        <w:pStyle w:val="Sinespaciado"/>
        <w:ind w:firstLine="708"/>
        <w:jc w:val="both"/>
        <w:rPr>
          <w:rFonts w:ascii="Times New Roman" w:hAnsi="Times New Roman" w:cs="Times New Roman"/>
          <w:sz w:val="24"/>
          <w:szCs w:val="24"/>
          <w:shd w:val="clear" w:color="auto" w:fill="FFFFFF"/>
        </w:rPr>
      </w:pPr>
      <w:r w:rsidRPr="00C81702">
        <w:rPr>
          <w:rFonts w:ascii="Times New Roman" w:hAnsi="Times New Roman" w:cs="Times New Roman"/>
          <w:sz w:val="24"/>
          <w:szCs w:val="24"/>
          <w:shd w:val="clear" w:color="auto" w:fill="FFFFFF"/>
        </w:rPr>
        <w:t>Y quisiera yo aquí para no confundirlos tanto, hacer un breve resumen; en ese sentido, en diciembre teníamos emitidas 91 acciones promovidas</w:t>
      </w:r>
      <w:r w:rsidR="00A07C3D" w:rsidRPr="00C81702">
        <w:rPr>
          <w:rFonts w:ascii="Times New Roman" w:hAnsi="Times New Roman" w:cs="Times New Roman"/>
          <w:sz w:val="24"/>
          <w:szCs w:val="24"/>
          <w:shd w:val="clear" w:color="auto" w:fill="FFFFFF"/>
        </w:rPr>
        <w:t xml:space="preserve">, </w:t>
      </w:r>
      <w:r w:rsidR="00A07C3D" w:rsidRPr="00C81702">
        <w:rPr>
          <w:rFonts w:ascii="Times New Roman" w:hAnsi="Times New Roman" w:cs="Times New Roman"/>
          <w:sz w:val="24"/>
          <w:szCs w:val="24"/>
        </w:rPr>
        <w:t>d</w:t>
      </w:r>
      <w:r w:rsidR="00821227" w:rsidRPr="00C81702">
        <w:rPr>
          <w:rFonts w:ascii="Times New Roman" w:hAnsi="Times New Roman" w:cs="Times New Roman"/>
          <w:sz w:val="24"/>
          <w:szCs w:val="24"/>
        </w:rPr>
        <w:t>e esas</w:t>
      </w:r>
      <w:r w:rsidR="00B26562" w:rsidRPr="00C81702">
        <w:rPr>
          <w:rFonts w:ascii="Times New Roman" w:hAnsi="Times New Roman" w:cs="Times New Roman"/>
          <w:sz w:val="24"/>
          <w:szCs w:val="24"/>
        </w:rPr>
        <w:t>,</w:t>
      </w:r>
      <w:r w:rsidR="00821227" w:rsidRPr="00C81702">
        <w:rPr>
          <w:rFonts w:ascii="Times New Roman" w:hAnsi="Times New Roman" w:cs="Times New Roman"/>
          <w:sz w:val="24"/>
          <w:szCs w:val="24"/>
        </w:rPr>
        <w:t xml:space="preserve"> estaban en seguimiento por el OSFEM 25</w:t>
      </w:r>
      <w:r w:rsidR="00B26562" w:rsidRPr="00C81702">
        <w:rPr>
          <w:rFonts w:ascii="Times New Roman" w:hAnsi="Times New Roman" w:cs="Times New Roman"/>
          <w:sz w:val="24"/>
          <w:szCs w:val="24"/>
        </w:rPr>
        <w:t>,</w:t>
      </w:r>
      <w:r w:rsidR="00821227" w:rsidRPr="00C81702">
        <w:rPr>
          <w:rFonts w:ascii="Times New Roman" w:hAnsi="Times New Roman" w:cs="Times New Roman"/>
          <w:sz w:val="24"/>
          <w:szCs w:val="24"/>
        </w:rPr>
        <w:t xml:space="preserve"> por el ente 58 y solventadas 8, para septiembre de este año de esas 91</w:t>
      </w:r>
      <w:r w:rsidR="00B26562" w:rsidRPr="00C81702">
        <w:rPr>
          <w:rFonts w:ascii="Times New Roman" w:hAnsi="Times New Roman" w:cs="Times New Roman"/>
          <w:sz w:val="24"/>
          <w:szCs w:val="24"/>
        </w:rPr>
        <w:t>,</w:t>
      </w:r>
      <w:r w:rsidR="00821227" w:rsidRPr="00C81702">
        <w:rPr>
          <w:rFonts w:ascii="Times New Roman" w:hAnsi="Times New Roman" w:cs="Times New Roman"/>
          <w:sz w:val="24"/>
          <w:szCs w:val="24"/>
        </w:rPr>
        <w:t xml:space="preserve"> siguen siendo 91 acciones</w:t>
      </w:r>
      <w:r w:rsidR="006825E7" w:rsidRPr="00C81702">
        <w:rPr>
          <w:rFonts w:ascii="Times New Roman" w:hAnsi="Times New Roman" w:cs="Times New Roman"/>
          <w:sz w:val="24"/>
          <w:szCs w:val="24"/>
        </w:rPr>
        <w:t>,</w:t>
      </w:r>
      <w:r w:rsidR="00821227" w:rsidRPr="00C81702">
        <w:rPr>
          <w:rFonts w:ascii="Times New Roman" w:hAnsi="Times New Roman" w:cs="Times New Roman"/>
          <w:sz w:val="24"/>
          <w:szCs w:val="24"/>
        </w:rPr>
        <w:t xml:space="preserve"> ya en seguimiento por el OSFEM, se encuentran 2 en seguimiento por el ente se encuentran 24 y solventadas se encuentran 65. Por decir es el resumen de este cuadro que de 91 han sido solventadas 65, esa es la cifra con la que es importante que todos nos quedemos. Durante el mes de diciembre de 2019, el OSFEM, informó que se promovieron 91 acciones como les decía, de estas 25 acciones se encontraban en seguimiento por el OSFEM, 58 por el ente y 8 solventadas, entonces hay un avance de 57 acciones solventadas respecto a estos municipios que especificamos nosotros en el artículo 5 del decreto en comento.</w:t>
      </w:r>
    </w:p>
    <w:p w:rsidR="00821227" w:rsidRPr="00C81702" w:rsidRDefault="00821227"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No sé si aquí tengan algún comentario</w:t>
      </w:r>
      <w:r w:rsidR="006825E7" w:rsidRPr="00C81702">
        <w:rPr>
          <w:rFonts w:ascii="Times New Roman" w:hAnsi="Times New Roman" w:cs="Times New Roman"/>
          <w:sz w:val="24"/>
          <w:szCs w:val="24"/>
        </w:rPr>
        <w:t>.</w:t>
      </w:r>
      <w:r w:rsidRPr="00C81702">
        <w:rPr>
          <w:rFonts w:ascii="Times New Roman" w:hAnsi="Times New Roman" w:cs="Times New Roman"/>
          <w:sz w:val="24"/>
          <w:szCs w:val="24"/>
        </w:rPr>
        <w:t xml:space="preserve"> </w:t>
      </w:r>
      <w:r w:rsidR="006825E7" w:rsidRPr="00C81702">
        <w:rPr>
          <w:rFonts w:ascii="Times New Roman" w:hAnsi="Times New Roman" w:cs="Times New Roman"/>
          <w:sz w:val="24"/>
          <w:szCs w:val="24"/>
        </w:rPr>
        <w:t xml:space="preserve">La </w:t>
      </w:r>
      <w:r w:rsidRPr="00C81702">
        <w:rPr>
          <w:rFonts w:ascii="Times New Roman" w:hAnsi="Times New Roman" w:cs="Times New Roman"/>
          <w:sz w:val="24"/>
          <w:szCs w:val="24"/>
        </w:rPr>
        <w:t xml:space="preserve">cronometría el azul, es lo que está, por decirlo de alguna expresión coloquial en la cancha del OSFEM y en la parte de color melón es lo que está en la cancha de las entidades. Sí, desconozco porque la información que ustedes, insisto, tienen, no viene tan amplia como para decir en qué momento se la entregó a la entidad o en qué momento contestó el ente fiscalizable o el OSFEM o por qué lo tiene el 12, no lo tiene la entidad, entonces solo es una numeraria que nos permite saber cuál ha sido el avance prácticamente de un año a otro que no ha concluido la </w:t>
      </w:r>
      <w:r w:rsidR="00DB170F" w:rsidRPr="00C81702">
        <w:rPr>
          <w:rFonts w:ascii="Times New Roman" w:hAnsi="Times New Roman" w:cs="Times New Roman"/>
          <w:sz w:val="24"/>
          <w:szCs w:val="24"/>
        </w:rPr>
        <w:t>anualidad</w:t>
      </w:r>
      <w:r w:rsidRPr="00C81702">
        <w:rPr>
          <w:rFonts w:ascii="Times New Roman" w:hAnsi="Times New Roman" w:cs="Times New Roman"/>
          <w:sz w:val="24"/>
          <w:szCs w:val="24"/>
        </w:rPr>
        <w:t xml:space="preserve">, pero al final del día es el corte del último trimestre </w:t>
      </w:r>
      <w:r w:rsidRPr="00C81702">
        <w:rPr>
          <w:rFonts w:ascii="Times New Roman" w:hAnsi="Times New Roman" w:cs="Times New Roman"/>
          <w:sz w:val="24"/>
          <w:szCs w:val="24"/>
        </w:rPr>
        <w:lastRenderedPageBreak/>
        <w:t>que tenemos, que yo insisto, les diría, el dato duro</w:t>
      </w:r>
      <w:r w:rsidR="00DB170F" w:rsidRPr="00C81702">
        <w:rPr>
          <w:rFonts w:ascii="Times New Roman" w:hAnsi="Times New Roman" w:cs="Times New Roman"/>
          <w:sz w:val="24"/>
          <w:szCs w:val="24"/>
        </w:rPr>
        <w:t>,</w:t>
      </w:r>
      <w:r w:rsidRPr="00C81702">
        <w:rPr>
          <w:rFonts w:ascii="Times New Roman" w:hAnsi="Times New Roman" w:cs="Times New Roman"/>
          <w:sz w:val="24"/>
          <w:szCs w:val="24"/>
        </w:rPr>
        <w:t xml:space="preserve"> es que de 91 acciones</w:t>
      </w:r>
      <w:r w:rsidR="00DB170F" w:rsidRPr="00C81702">
        <w:rPr>
          <w:rFonts w:ascii="Times New Roman" w:hAnsi="Times New Roman" w:cs="Times New Roman"/>
          <w:sz w:val="24"/>
          <w:szCs w:val="24"/>
        </w:rPr>
        <w:t>,</w:t>
      </w:r>
      <w:r w:rsidRPr="00C81702">
        <w:rPr>
          <w:rFonts w:ascii="Times New Roman" w:hAnsi="Times New Roman" w:cs="Times New Roman"/>
          <w:sz w:val="24"/>
          <w:szCs w:val="24"/>
        </w:rPr>
        <w:t xml:space="preserve"> ya fueron solventadas 65.</w:t>
      </w:r>
    </w:p>
    <w:p w:rsidR="00821227" w:rsidRPr="00C81702" w:rsidRDefault="00821227"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DIP. </w:t>
      </w:r>
      <w:r w:rsidR="005E45AC" w:rsidRPr="00C81702">
        <w:rPr>
          <w:rFonts w:ascii="Times New Roman" w:hAnsi="Times New Roman" w:cs="Times New Roman"/>
          <w:sz w:val="24"/>
          <w:szCs w:val="24"/>
        </w:rPr>
        <w:t xml:space="preserve">MARÍA </w:t>
      </w:r>
      <w:r w:rsidRPr="00C81702">
        <w:rPr>
          <w:rFonts w:ascii="Times New Roman" w:hAnsi="Times New Roman" w:cs="Times New Roman"/>
          <w:sz w:val="24"/>
          <w:szCs w:val="24"/>
        </w:rPr>
        <w:t>LUISA MENDOZA MONDRAGÓN. Y lo mismo pasa con la columna de las acciones realizadas.</w:t>
      </w:r>
    </w:p>
    <w:p w:rsidR="00821227" w:rsidRPr="00C81702" w:rsidRDefault="00821227"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Es correcto. No las acciones realizadas es lo que nos reportó el OSFEM en la cuenta pasada. Ese número era el que ya estaba establecido desde la cuenta pasada</w:t>
      </w:r>
      <w:r w:rsidR="00DB170F" w:rsidRPr="00C81702">
        <w:rPr>
          <w:rFonts w:ascii="Times New Roman" w:hAnsi="Times New Roman" w:cs="Times New Roman"/>
          <w:sz w:val="24"/>
          <w:szCs w:val="24"/>
        </w:rPr>
        <w:t>,</w:t>
      </w:r>
      <w:r w:rsidRPr="00C81702">
        <w:rPr>
          <w:rFonts w:ascii="Times New Roman" w:hAnsi="Times New Roman" w:cs="Times New Roman"/>
          <w:sz w:val="24"/>
          <w:szCs w:val="24"/>
        </w:rPr>
        <w:t xml:space="preserve"> a lo mejor no coinciden y nosotros tampoco entendemos muy bien porque no hay coincidencia. Porque a lo mejor</w:t>
      </w:r>
      <w:r w:rsidR="007B0D48" w:rsidRPr="00C81702">
        <w:rPr>
          <w:rFonts w:ascii="Times New Roman" w:hAnsi="Times New Roman" w:cs="Times New Roman"/>
          <w:sz w:val="24"/>
          <w:szCs w:val="24"/>
        </w:rPr>
        <w:t>,</w:t>
      </w:r>
      <w:r w:rsidRPr="00C81702">
        <w:rPr>
          <w:rFonts w:ascii="Times New Roman" w:hAnsi="Times New Roman" w:cs="Times New Roman"/>
          <w:sz w:val="24"/>
          <w:szCs w:val="24"/>
        </w:rPr>
        <w:t xml:space="preserve"> dentro de la misma solicitud que hacen los OSFEM, encuentra que hay que hacer otra recomendación. Entonces y</w:t>
      </w:r>
      <w:r w:rsidR="007B0D48" w:rsidRPr="00C81702">
        <w:rPr>
          <w:rFonts w:ascii="Times New Roman" w:hAnsi="Times New Roman" w:cs="Times New Roman"/>
          <w:sz w:val="24"/>
          <w:szCs w:val="24"/>
        </w:rPr>
        <w:t>a</w:t>
      </w:r>
      <w:r w:rsidRPr="00C81702">
        <w:rPr>
          <w:rFonts w:ascii="Times New Roman" w:hAnsi="Times New Roman" w:cs="Times New Roman"/>
          <w:sz w:val="24"/>
          <w:szCs w:val="24"/>
        </w:rPr>
        <w:t xml:space="preserve"> la numeraria cambia.</w:t>
      </w:r>
    </w:p>
    <w:p w:rsidR="00821227" w:rsidRPr="00C81702" w:rsidRDefault="00821227"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DIP. </w:t>
      </w:r>
      <w:r w:rsidR="005E45AC" w:rsidRPr="00C81702">
        <w:rPr>
          <w:rFonts w:ascii="Times New Roman" w:hAnsi="Times New Roman" w:cs="Times New Roman"/>
          <w:sz w:val="24"/>
          <w:szCs w:val="24"/>
        </w:rPr>
        <w:t xml:space="preserve">MARÍA </w:t>
      </w:r>
      <w:r w:rsidRPr="00C81702">
        <w:rPr>
          <w:rFonts w:ascii="Times New Roman" w:hAnsi="Times New Roman" w:cs="Times New Roman"/>
          <w:sz w:val="24"/>
          <w:szCs w:val="24"/>
        </w:rPr>
        <w:t>LUISA MENDOZA MONDRAGÓN. Valdría la pena, diputada, sin duda alguna el informe, pues digo tanto como que te resuelve algunas dudas sí, seguramente para que lo interpreta</w:t>
      </w:r>
      <w:r w:rsidR="007B0D48" w:rsidRPr="00C81702">
        <w:rPr>
          <w:rFonts w:ascii="Times New Roman" w:hAnsi="Times New Roman" w:cs="Times New Roman"/>
          <w:sz w:val="24"/>
          <w:szCs w:val="24"/>
        </w:rPr>
        <w:t>;</w:t>
      </w:r>
      <w:r w:rsidRPr="00C81702">
        <w:rPr>
          <w:rFonts w:ascii="Times New Roman" w:hAnsi="Times New Roman" w:cs="Times New Roman"/>
          <w:sz w:val="24"/>
          <w:szCs w:val="24"/>
        </w:rPr>
        <w:t xml:space="preserve"> pero somos legisladores quienes en su momento tenemos un tema multidisciplinario y valdría la pena que le pudiéramos pedir al OSFEM, que nos pudiera ayudar a interpretar también las mismas tablas que nos mandan con información. Yo lo solicitaría que lo pudiera poner en consideración de los integrantes de la mesa y seguramente después de la Junta de Coordinación.</w:t>
      </w:r>
    </w:p>
    <w:p w:rsidR="00821227" w:rsidRPr="00C81702" w:rsidRDefault="00821227"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Claro, justo la reunión es previa, porque ustedes saben que en el cambio que hicimos a la Ley de Fiscalización</w:t>
      </w:r>
      <w:r w:rsidR="007B0D48" w:rsidRPr="00C81702">
        <w:rPr>
          <w:rFonts w:ascii="Times New Roman" w:hAnsi="Times New Roman" w:cs="Times New Roman"/>
          <w:sz w:val="24"/>
          <w:szCs w:val="24"/>
        </w:rPr>
        <w:t>,</w:t>
      </w:r>
      <w:r w:rsidRPr="00C81702">
        <w:rPr>
          <w:rFonts w:ascii="Times New Roman" w:hAnsi="Times New Roman" w:cs="Times New Roman"/>
          <w:sz w:val="24"/>
          <w:szCs w:val="24"/>
        </w:rPr>
        <w:t xml:space="preserve"> únicamente contamos con 15 días para hacer la aprobación de la </w:t>
      </w:r>
      <w:r w:rsidR="007B0D48" w:rsidRPr="00C81702">
        <w:rPr>
          <w:rFonts w:ascii="Times New Roman" w:hAnsi="Times New Roman" w:cs="Times New Roman"/>
          <w:sz w:val="24"/>
          <w:szCs w:val="24"/>
        </w:rPr>
        <w:t>Cuenta Pública</w:t>
      </w:r>
      <w:r w:rsidRPr="00C81702">
        <w:rPr>
          <w:rFonts w:ascii="Times New Roman" w:hAnsi="Times New Roman" w:cs="Times New Roman"/>
          <w:sz w:val="24"/>
          <w:szCs w:val="24"/>
        </w:rPr>
        <w:t xml:space="preserve">. En ese sentido fue que ahora quisimos empezar un poco a hacer este ejercicio para que todas estas dudas que se nos puedan presentar, pues con antelación podamos hacer estas estas requisiciones y solicitudes al Órgano Superior de Fiscalización. </w:t>
      </w:r>
    </w:p>
    <w:p w:rsidR="00821227" w:rsidRPr="00C81702" w:rsidRDefault="00821227"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 xml:space="preserve">Si me permiten, continuamos con el siguiente, </w:t>
      </w:r>
      <w:r w:rsidR="00A311CD" w:rsidRPr="00C81702">
        <w:rPr>
          <w:rFonts w:ascii="Times New Roman" w:hAnsi="Times New Roman" w:cs="Times New Roman"/>
          <w:sz w:val="24"/>
          <w:szCs w:val="24"/>
        </w:rPr>
        <w:t xml:space="preserve">éste </w:t>
      </w:r>
      <w:r w:rsidRPr="00C81702">
        <w:rPr>
          <w:rFonts w:ascii="Times New Roman" w:hAnsi="Times New Roman" w:cs="Times New Roman"/>
          <w:sz w:val="24"/>
          <w:szCs w:val="24"/>
        </w:rPr>
        <w:t>repito también</w:t>
      </w:r>
      <w:r w:rsidR="00A311CD" w:rsidRPr="00C81702">
        <w:rPr>
          <w:rFonts w:ascii="Times New Roman" w:hAnsi="Times New Roman" w:cs="Times New Roman"/>
          <w:sz w:val="24"/>
          <w:szCs w:val="24"/>
        </w:rPr>
        <w:t>,</w:t>
      </w:r>
      <w:r w:rsidRPr="00C81702">
        <w:rPr>
          <w:rFonts w:ascii="Times New Roman" w:hAnsi="Times New Roman" w:cs="Times New Roman"/>
          <w:sz w:val="24"/>
          <w:szCs w:val="24"/>
        </w:rPr>
        <w:t xml:space="preserve"> esta tabla es un resumen que elaboramos con el Secretario Técnico para poder hacerlo más breve, porque son fojas y fojas de información que están a su consulta. </w:t>
      </w:r>
      <w:r w:rsidR="00A311CD" w:rsidRPr="00C81702">
        <w:rPr>
          <w:rFonts w:ascii="Times New Roman" w:hAnsi="Times New Roman" w:cs="Times New Roman"/>
          <w:sz w:val="24"/>
          <w:szCs w:val="24"/>
        </w:rPr>
        <w:t xml:space="preserve">Sí </w:t>
      </w:r>
      <w:r w:rsidRPr="00C81702">
        <w:rPr>
          <w:rFonts w:ascii="Times New Roman" w:hAnsi="Times New Roman" w:cs="Times New Roman"/>
          <w:sz w:val="24"/>
          <w:szCs w:val="24"/>
        </w:rPr>
        <w:t>este se los compartimos con mucho gusto. Perdón, debimos de haberlo traído impreso para que lo puedan ver, pero les ofrezco una disculpa, pero nos ganaron los tiempos. S</w:t>
      </w:r>
      <w:r w:rsidR="00A311CD" w:rsidRPr="00C81702">
        <w:rPr>
          <w:rFonts w:ascii="Times New Roman" w:hAnsi="Times New Roman" w:cs="Times New Roman"/>
          <w:sz w:val="24"/>
          <w:szCs w:val="24"/>
        </w:rPr>
        <w:t>í</w:t>
      </w:r>
      <w:r w:rsidRPr="00C81702">
        <w:rPr>
          <w:rFonts w:ascii="Times New Roman" w:hAnsi="Times New Roman" w:cs="Times New Roman"/>
          <w:sz w:val="24"/>
          <w:szCs w:val="24"/>
        </w:rPr>
        <w:t xml:space="preserve"> ahorita le damos Zoom, le dan Zoom, vamos a seguir con el siguiente acuerdo que es el artículo 6. Aquí nosotros como comisión y como </w:t>
      </w:r>
      <w:r w:rsidR="00E32F07" w:rsidRPr="00C81702">
        <w:rPr>
          <w:rFonts w:ascii="Times New Roman" w:hAnsi="Times New Roman" w:cs="Times New Roman"/>
          <w:sz w:val="24"/>
          <w:szCs w:val="24"/>
        </w:rPr>
        <w:t>Pleno</w:t>
      </w:r>
      <w:r w:rsidRPr="00C81702">
        <w:rPr>
          <w:rFonts w:ascii="Times New Roman" w:hAnsi="Times New Roman" w:cs="Times New Roman"/>
          <w:sz w:val="24"/>
          <w:szCs w:val="24"/>
        </w:rPr>
        <w:t>, instruimos al Órgano Superior de Fiscalización a dar especial atención y seguimiento a la aclaración y solventa</w:t>
      </w:r>
      <w:r w:rsidR="00E32F07" w:rsidRPr="00C81702">
        <w:rPr>
          <w:rFonts w:ascii="Times New Roman" w:hAnsi="Times New Roman" w:cs="Times New Roman"/>
          <w:sz w:val="24"/>
          <w:szCs w:val="24"/>
        </w:rPr>
        <w:t>ción</w:t>
      </w:r>
      <w:r w:rsidRPr="00C81702">
        <w:rPr>
          <w:rFonts w:ascii="Times New Roman" w:hAnsi="Times New Roman" w:cs="Times New Roman"/>
          <w:sz w:val="24"/>
          <w:szCs w:val="24"/>
        </w:rPr>
        <w:t xml:space="preserve"> de las observaciones determinadas a los </w:t>
      </w:r>
      <w:r w:rsidR="00E32F07" w:rsidRPr="00C81702">
        <w:rPr>
          <w:rFonts w:ascii="Times New Roman" w:hAnsi="Times New Roman" w:cs="Times New Roman"/>
          <w:sz w:val="24"/>
          <w:szCs w:val="24"/>
        </w:rPr>
        <w:t xml:space="preserve">Municipios </w:t>
      </w:r>
      <w:r w:rsidRPr="00C81702">
        <w:rPr>
          <w:rFonts w:ascii="Times New Roman" w:hAnsi="Times New Roman" w:cs="Times New Roman"/>
          <w:sz w:val="24"/>
          <w:szCs w:val="24"/>
        </w:rPr>
        <w:t xml:space="preserve">de Coyotepec y Valle de Chalco Solidaridad, que presentaron una alta proporción del monto de observaciones respecto del total del presupuesto ejercido, pero que sin embargo, durante los años 2019 y 2020 sufrieron la pérdida del </w:t>
      </w:r>
      <w:r w:rsidR="00BD4956" w:rsidRPr="00C81702">
        <w:rPr>
          <w:rFonts w:ascii="Times New Roman" w:hAnsi="Times New Roman" w:cs="Times New Roman"/>
          <w:sz w:val="24"/>
          <w:szCs w:val="24"/>
        </w:rPr>
        <w:t xml:space="preserve">titular </w:t>
      </w:r>
      <w:r w:rsidRPr="00C81702">
        <w:rPr>
          <w:rFonts w:ascii="Times New Roman" w:hAnsi="Times New Roman" w:cs="Times New Roman"/>
          <w:sz w:val="24"/>
          <w:szCs w:val="24"/>
        </w:rPr>
        <w:t xml:space="preserve">del Ejecutivo Municipal. </w:t>
      </w:r>
    </w:p>
    <w:p w:rsidR="00821227" w:rsidRPr="00C81702" w:rsidRDefault="00821227"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Si me ayudan con el cuadrito, por favor. El Zoom que más puedan darme. Voy a ir yo directo a darles el resumen para que no nos confundamos. Aquí</w:t>
      </w:r>
      <w:r w:rsidR="00BD4956" w:rsidRPr="00C81702">
        <w:rPr>
          <w:rFonts w:ascii="Times New Roman" w:hAnsi="Times New Roman" w:cs="Times New Roman"/>
          <w:sz w:val="24"/>
          <w:szCs w:val="24"/>
        </w:rPr>
        <w:t xml:space="preserve"> </w:t>
      </w:r>
      <w:r w:rsidRPr="00C81702">
        <w:rPr>
          <w:rFonts w:ascii="Times New Roman" w:hAnsi="Times New Roman" w:cs="Times New Roman"/>
          <w:sz w:val="24"/>
          <w:szCs w:val="24"/>
        </w:rPr>
        <w:t xml:space="preserve">en este cuadro que se presenta y vienen las tres entidades que hablamos, sumaban un total de 25 acciones promovidas entre recomendaciones, promociones de responsabilidad, sanciones, solicitud y pliegos de observación. De esas fueron emitidas 25 en diciembre. De esas 25, 16 estaban en seguimiento por el OSFEM y 9 por parte de los entes y no se había solventado ninguna. </w:t>
      </w:r>
    </w:p>
    <w:p w:rsidR="00DA0B4B" w:rsidRPr="00C81702" w:rsidRDefault="00821227"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Para septiembre de este año ya había 9 en seguimient</w:t>
      </w:r>
      <w:r w:rsidR="009A2D17" w:rsidRPr="00C81702">
        <w:rPr>
          <w:rFonts w:ascii="Times New Roman" w:hAnsi="Times New Roman" w:cs="Times New Roman"/>
          <w:sz w:val="24"/>
          <w:szCs w:val="24"/>
        </w:rPr>
        <w:t xml:space="preserve">o por el OSFEM, </w:t>
      </w:r>
      <w:r w:rsidR="00DA0B4B" w:rsidRPr="00C81702">
        <w:rPr>
          <w:rFonts w:ascii="Times New Roman" w:hAnsi="Times New Roman" w:cs="Times New Roman"/>
          <w:sz w:val="24"/>
          <w:szCs w:val="24"/>
        </w:rPr>
        <w:t>10 en seguimiento del ente y solventadas 8, esto quiere decir que de estas 16 acciones que se encontraban en seguimiento por el OSFEM</w:t>
      </w:r>
      <w:r w:rsidR="00FD0483" w:rsidRPr="00C81702">
        <w:rPr>
          <w:rFonts w:ascii="Times New Roman" w:hAnsi="Times New Roman" w:cs="Times New Roman"/>
          <w:sz w:val="24"/>
          <w:szCs w:val="24"/>
        </w:rPr>
        <w:t>,</w:t>
      </w:r>
      <w:r w:rsidR="00DA0B4B" w:rsidRPr="00C81702">
        <w:rPr>
          <w:rFonts w:ascii="Times New Roman" w:hAnsi="Times New Roman" w:cs="Times New Roman"/>
          <w:sz w:val="24"/>
          <w:szCs w:val="24"/>
        </w:rPr>
        <w:t xml:space="preserve"> ya avanzaron a 9 y solventadas 8, de </w:t>
      </w:r>
      <w:r w:rsidR="00FD0483" w:rsidRPr="00C81702">
        <w:rPr>
          <w:rFonts w:ascii="Times New Roman" w:hAnsi="Times New Roman" w:cs="Times New Roman"/>
          <w:sz w:val="24"/>
          <w:szCs w:val="24"/>
        </w:rPr>
        <w:t xml:space="preserve">0 </w:t>
      </w:r>
      <w:r w:rsidR="00DA0B4B" w:rsidRPr="00C81702">
        <w:rPr>
          <w:rFonts w:ascii="Times New Roman" w:hAnsi="Times New Roman" w:cs="Times New Roman"/>
          <w:sz w:val="24"/>
          <w:szCs w:val="24"/>
        </w:rPr>
        <w:t>que teníamos ya hay 8 solventadas respecto a estos 3 entes.</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No quisiera yo ya puntualizar cada uno porque siento que los confundo más, pero para que nos quedemos un poco con la </w:t>
      </w:r>
      <w:r w:rsidR="00FD0483" w:rsidRPr="00C81702">
        <w:rPr>
          <w:rFonts w:ascii="Times New Roman" w:hAnsi="Times New Roman" w:cs="Times New Roman"/>
          <w:sz w:val="24"/>
          <w:szCs w:val="24"/>
        </w:rPr>
        <w:t>numeraria</w:t>
      </w:r>
      <w:r w:rsidRPr="00C81702">
        <w:rPr>
          <w:rFonts w:ascii="Times New Roman" w:hAnsi="Times New Roman" w:cs="Times New Roman"/>
          <w:sz w:val="24"/>
          <w:szCs w:val="24"/>
        </w:rPr>
        <w:t xml:space="preserve"> general, 25 emitidas, de esas 25 hoy por hoy ya hay 9 en seguimiento del OSFEM, 10 en seguimiento del ente y 8 solventadas, respecto a lo que pasaba en diciembre que eran 16 por el OSFEM, 9 por el ente y </w:t>
      </w:r>
      <w:r w:rsidR="00FD0483" w:rsidRPr="00C81702">
        <w:rPr>
          <w:rFonts w:ascii="Times New Roman" w:hAnsi="Times New Roman" w:cs="Times New Roman"/>
          <w:sz w:val="24"/>
          <w:szCs w:val="24"/>
        </w:rPr>
        <w:t>0</w:t>
      </w:r>
      <w:r w:rsidRPr="00C81702">
        <w:rPr>
          <w:rFonts w:ascii="Times New Roman" w:hAnsi="Times New Roman" w:cs="Times New Roman"/>
          <w:sz w:val="24"/>
          <w:szCs w:val="24"/>
        </w:rPr>
        <w:t xml:space="preserve"> solventadas, hay un avance de 8 solventaciones.</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El artículo 7, aquí nosotros le solicitamos al Órgano Superior de Fiscalización pudiera continuar con los procesos de atención a recomendaciones y de aclaración y solventación de las </w:t>
      </w:r>
      <w:r w:rsidRPr="00C81702">
        <w:rPr>
          <w:rFonts w:ascii="Times New Roman" w:hAnsi="Times New Roman" w:cs="Times New Roman"/>
          <w:sz w:val="24"/>
          <w:szCs w:val="24"/>
        </w:rPr>
        <w:lastRenderedPageBreak/>
        <w:t>observaciones derivada de la fiscalización de las cuentas públicas de las entidades municipales; asimismo, en los casos procedentes se investigara, sustanciara los procedimientos de responsabilidad administrativa de su competencia y los enviara al Tribunal de Justicia Administrativa, a la Fiscalía Especializada de Combate a la Corrupción y demás autoridades competentes para el fincamiento de responsabilidades resarcitorias y la imposición de sanciones que corresponden a las y los servidores públicos estatales, municipales y a los particulares.</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Sumado a ello</w:t>
      </w:r>
      <w:r w:rsidR="00A9295A" w:rsidRPr="00C81702">
        <w:rPr>
          <w:rFonts w:ascii="Times New Roman" w:hAnsi="Times New Roman" w:cs="Times New Roman"/>
          <w:sz w:val="24"/>
          <w:szCs w:val="24"/>
        </w:rPr>
        <w:t>,</w:t>
      </w:r>
      <w:r w:rsidRPr="00C81702">
        <w:rPr>
          <w:rFonts w:ascii="Times New Roman" w:hAnsi="Times New Roman" w:cs="Times New Roman"/>
          <w:sz w:val="24"/>
          <w:szCs w:val="24"/>
        </w:rPr>
        <w:t xml:space="preserve"> el artículo 9, le pedíamos también que el Órgano Superior de Fiscalización debería enviar a la Comisión de Vigilancia informes trimestrales del avance de la solventación o de las acciones realizadas por este respecto, a las recomendaciones, solicitudes de aclaración, los </w:t>
      </w:r>
      <w:r w:rsidR="00A9295A" w:rsidRPr="00C81702">
        <w:rPr>
          <w:rFonts w:ascii="Times New Roman" w:hAnsi="Times New Roman" w:cs="Times New Roman"/>
          <w:sz w:val="24"/>
          <w:szCs w:val="24"/>
        </w:rPr>
        <w:t>PRAS</w:t>
      </w:r>
      <w:r w:rsidRPr="00C81702">
        <w:rPr>
          <w:rFonts w:ascii="Times New Roman" w:hAnsi="Times New Roman" w:cs="Times New Roman"/>
          <w:sz w:val="24"/>
          <w:szCs w:val="24"/>
        </w:rPr>
        <w:t>, los pliegos de observación</w:t>
      </w:r>
      <w:r w:rsidR="00A9295A" w:rsidRPr="00C81702">
        <w:rPr>
          <w:rFonts w:ascii="Times New Roman" w:hAnsi="Times New Roman" w:cs="Times New Roman"/>
          <w:sz w:val="24"/>
          <w:szCs w:val="24"/>
        </w:rPr>
        <w:t>;</w:t>
      </w:r>
      <w:r w:rsidRPr="00C81702">
        <w:rPr>
          <w:rFonts w:ascii="Times New Roman" w:hAnsi="Times New Roman" w:cs="Times New Roman"/>
          <w:sz w:val="24"/>
          <w:szCs w:val="24"/>
        </w:rPr>
        <w:t xml:space="preserve"> así como la información cualitativa y cuantitativa de los avances de los resultados de la fiscalización del </w:t>
      </w:r>
      <w:r w:rsidR="00A9295A" w:rsidRPr="00C81702">
        <w:rPr>
          <w:rFonts w:ascii="Times New Roman" w:hAnsi="Times New Roman" w:cs="Times New Roman"/>
          <w:sz w:val="24"/>
          <w:szCs w:val="24"/>
        </w:rPr>
        <w:t xml:space="preserve">Ejercicio </w:t>
      </w:r>
      <w:r w:rsidRPr="00C81702">
        <w:rPr>
          <w:rFonts w:ascii="Times New Roman" w:hAnsi="Times New Roman" w:cs="Times New Roman"/>
          <w:sz w:val="24"/>
          <w:szCs w:val="24"/>
        </w:rPr>
        <w:t>2020.</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Y aquí elaboramos este cuadro de auditorías que también es complejo de traducción</w:t>
      </w:r>
      <w:r w:rsidR="001E44F3" w:rsidRPr="00C81702">
        <w:rPr>
          <w:rFonts w:ascii="Times New Roman" w:hAnsi="Times New Roman" w:cs="Times New Roman"/>
          <w:sz w:val="24"/>
          <w:szCs w:val="24"/>
        </w:rPr>
        <w:t>,</w:t>
      </w:r>
      <w:r w:rsidRPr="00C81702">
        <w:rPr>
          <w:rFonts w:ascii="Times New Roman" w:hAnsi="Times New Roman" w:cs="Times New Roman"/>
          <w:sz w:val="24"/>
          <w:szCs w:val="24"/>
        </w:rPr>
        <w:t xml:space="preserve"> porque es mucha la información, en esos 4 renglones viene el seguimiento de las auditorías respecto a los informes, en diciembre, en marzo, en junio y en septiembre; del otro lado vienen las acciones que se determinaron por cada uno de </w:t>
      </w:r>
      <w:r w:rsidR="001E44F3" w:rsidRPr="00C81702">
        <w:rPr>
          <w:rFonts w:ascii="Times New Roman" w:hAnsi="Times New Roman" w:cs="Times New Roman"/>
          <w:sz w:val="24"/>
          <w:szCs w:val="24"/>
        </w:rPr>
        <w:t>é</w:t>
      </w:r>
      <w:r w:rsidRPr="00C81702">
        <w:rPr>
          <w:rFonts w:ascii="Times New Roman" w:hAnsi="Times New Roman" w:cs="Times New Roman"/>
          <w:sz w:val="24"/>
          <w:szCs w:val="24"/>
        </w:rPr>
        <w:t>stos también</w:t>
      </w:r>
      <w:r w:rsidR="001E44F3" w:rsidRPr="00C81702">
        <w:rPr>
          <w:rFonts w:ascii="Times New Roman" w:hAnsi="Times New Roman" w:cs="Times New Roman"/>
          <w:sz w:val="24"/>
          <w:szCs w:val="24"/>
        </w:rPr>
        <w:t>,</w:t>
      </w:r>
      <w:r w:rsidRPr="00C81702">
        <w:rPr>
          <w:rFonts w:ascii="Times New Roman" w:hAnsi="Times New Roman" w:cs="Times New Roman"/>
          <w:sz w:val="24"/>
          <w:szCs w:val="24"/>
        </w:rPr>
        <w:t xml:space="preserve"> de estos cortes, qué recomendaciones, qué </w:t>
      </w:r>
      <w:r w:rsidR="001E44F3" w:rsidRPr="00C81702">
        <w:rPr>
          <w:rFonts w:ascii="Times New Roman" w:hAnsi="Times New Roman" w:cs="Times New Roman"/>
          <w:sz w:val="24"/>
          <w:szCs w:val="24"/>
        </w:rPr>
        <w:t>PRAS</w:t>
      </w:r>
      <w:r w:rsidRPr="00C81702">
        <w:rPr>
          <w:rFonts w:ascii="Times New Roman" w:hAnsi="Times New Roman" w:cs="Times New Roman"/>
          <w:sz w:val="24"/>
          <w:szCs w:val="24"/>
        </w:rPr>
        <w:t>, qué solicitudes y qué pliegos de observación.</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Igual haciéndoles un resumen de este cuadro</w:t>
      </w:r>
      <w:r w:rsidR="001E44F3" w:rsidRPr="00C81702">
        <w:rPr>
          <w:rFonts w:ascii="Times New Roman" w:hAnsi="Times New Roman" w:cs="Times New Roman"/>
          <w:sz w:val="24"/>
          <w:szCs w:val="24"/>
        </w:rPr>
        <w:t>,</w:t>
      </w:r>
      <w:r w:rsidRPr="00C81702">
        <w:rPr>
          <w:rFonts w:ascii="Times New Roman" w:hAnsi="Times New Roman" w:cs="Times New Roman"/>
          <w:sz w:val="24"/>
          <w:szCs w:val="24"/>
        </w:rPr>
        <w:t xml:space="preserve"> en diciembre teníamos un total de 114 auditorías en curso, en la etapa de aclaración se encontraban 106 auditorías, en la conclusión de la etapa de aclaración se encontraban 8, las acciones solventadas eran 5 y las auditorías en la etapa de investigación eran 3, ese es el corte a diciembre de 2021.</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Para junio, porque aquí nada más tenemos el corte hasta junio, había en etapa de aclaración 76</w:t>
      </w:r>
      <w:r w:rsidR="001B7C44" w:rsidRPr="00C81702">
        <w:rPr>
          <w:rFonts w:ascii="Times New Roman" w:hAnsi="Times New Roman" w:cs="Times New Roman"/>
          <w:sz w:val="24"/>
          <w:szCs w:val="24"/>
        </w:rPr>
        <w:t>;</w:t>
      </w:r>
      <w:r w:rsidRPr="00C81702">
        <w:rPr>
          <w:rFonts w:ascii="Times New Roman" w:hAnsi="Times New Roman" w:cs="Times New Roman"/>
          <w:sz w:val="24"/>
          <w:szCs w:val="24"/>
        </w:rPr>
        <w:t xml:space="preserve"> es decir, habíamos bajado de 106 a 76; en la etapa de aclaración de 8 a 4, en las acciones solventadas de 5 a 14 y en la etapa de investigación de 3 a 20, así se movieron un poco los números ahí, este es el resumen de esos 4 meses que les estoy presentando.</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Como se puede apreciar</w:t>
      </w:r>
      <w:r w:rsidR="00B453D1" w:rsidRPr="00C81702">
        <w:rPr>
          <w:rFonts w:ascii="Times New Roman" w:hAnsi="Times New Roman" w:cs="Times New Roman"/>
          <w:sz w:val="24"/>
          <w:szCs w:val="24"/>
        </w:rPr>
        <w:t>,</w:t>
      </w:r>
      <w:r w:rsidRPr="00C81702">
        <w:rPr>
          <w:rFonts w:ascii="Times New Roman" w:hAnsi="Times New Roman" w:cs="Times New Roman"/>
          <w:sz w:val="24"/>
          <w:szCs w:val="24"/>
        </w:rPr>
        <w:t xml:space="preserve"> sólo se exponen datos oficiales hasta el mes de junio del 2022, porque para el trimestre de septiembre</w:t>
      </w:r>
      <w:r w:rsidR="00B453D1" w:rsidRPr="00C81702">
        <w:rPr>
          <w:rFonts w:ascii="Times New Roman" w:hAnsi="Times New Roman" w:cs="Times New Roman"/>
          <w:sz w:val="24"/>
          <w:szCs w:val="24"/>
        </w:rPr>
        <w:t>,</w:t>
      </w:r>
      <w:r w:rsidRPr="00C81702">
        <w:rPr>
          <w:rFonts w:ascii="Times New Roman" w:hAnsi="Times New Roman" w:cs="Times New Roman"/>
          <w:sz w:val="24"/>
          <w:szCs w:val="24"/>
        </w:rPr>
        <w:t xml:space="preserve"> el OSFEM no ha remitido el estatus que guardan dichas acciones, tampoco puedo decir la razón</w:t>
      </w:r>
      <w:r w:rsidR="00B453D1" w:rsidRPr="00C81702">
        <w:rPr>
          <w:rFonts w:ascii="Times New Roman" w:hAnsi="Times New Roman" w:cs="Times New Roman"/>
          <w:sz w:val="24"/>
          <w:szCs w:val="24"/>
        </w:rPr>
        <w:t>,</w:t>
      </w:r>
      <w:r w:rsidRPr="00C81702">
        <w:rPr>
          <w:rFonts w:ascii="Times New Roman" w:hAnsi="Times New Roman" w:cs="Times New Roman"/>
          <w:sz w:val="24"/>
          <w:szCs w:val="24"/>
        </w:rPr>
        <w:t xml:space="preserve"> ni la causa, simplemente como Presidenta de la comisión estoy tratando de hacer una traducción de lo que nos han dado.</w:t>
      </w:r>
      <w:r w:rsidRPr="00C81702">
        <w:rPr>
          <w:rFonts w:ascii="Times New Roman" w:hAnsi="Times New Roman" w:cs="Times New Roman"/>
          <w:sz w:val="24"/>
          <w:szCs w:val="24"/>
        </w:rPr>
        <w:tab/>
        <w:t xml:space="preserve">En diciembre, hablando de recomendaciones, teníamos 435 recomendaciones determinadas, de esas habían sido atendidas 91, </w:t>
      </w:r>
      <w:r w:rsidR="00B453D1" w:rsidRPr="00C81702">
        <w:rPr>
          <w:rFonts w:ascii="Times New Roman" w:hAnsi="Times New Roman" w:cs="Times New Roman"/>
          <w:sz w:val="24"/>
          <w:szCs w:val="24"/>
        </w:rPr>
        <w:t xml:space="preserve">PRAS teníamos </w:t>
      </w:r>
      <w:r w:rsidRPr="00C81702">
        <w:rPr>
          <w:rFonts w:ascii="Times New Roman" w:hAnsi="Times New Roman" w:cs="Times New Roman"/>
          <w:sz w:val="24"/>
          <w:szCs w:val="24"/>
        </w:rPr>
        <w:t>519 y habían sido atendidos ninguno, la</w:t>
      </w:r>
      <w:r w:rsidR="00415CAB" w:rsidRPr="00C81702">
        <w:rPr>
          <w:rFonts w:ascii="Times New Roman" w:hAnsi="Times New Roman" w:cs="Times New Roman"/>
          <w:sz w:val="24"/>
          <w:szCs w:val="24"/>
        </w:rPr>
        <w:t>s</w:t>
      </w:r>
      <w:r w:rsidRPr="00C81702">
        <w:rPr>
          <w:rFonts w:ascii="Times New Roman" w:hAnsi="Times New Roman" w:cs="Times New Roman"/>
          <w:sz w:val="24"/>
          <w:szCs w:val="24"/>
        </w:rPr>
        <w:t xml:space="preserve"> solicitudes de aclaración que se habían determinado eran 347 y habían sido solventadas 12 y los pliegos de observación eran 68 y habían sido solventadas 4, ese era el escenario para diciembre.</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Para junio de esas 435 recomendaciones habían sido atendidas 131</w:t>
      </w:r>
      <w:r w:rsidR="00EE0D09" w:rsidRPr="00C81702">
        <w:rPr>
          <w:rFonts w:ascii="Times New Roman" w:hAnsi="Times New Roman" w:cs="Times New Roman"/>
          <w:sz w:val="24"/>
          <w:szCs w:val="24"/>
        </w:rPr>
        <w:t>;</w:t>
      </w:r>
      <w:r w:rsidRPr="00C81702">
        <w:rPr>
          <w:rFonts w:ascii="Times New Roman" w:hAnsi="Times New Roman" w:cs="Times New Roman"/>
          <w:sz w:val="24"/>
          <w:szCs w:val="24"/>
        </w:rPr>
        <w:t xml:space="preserve"> es decir, de 91 pasamos a 131, los </w:t>
      </w:r>
      <w:r w:rsidR="00B453D1" w:rsidRPr="00C81702">
        <w:rPr>
          <w:rFonts w:ascii="Times New Roman" w:hAnsi="Times New Roman" w:cs="Times New Roman"/>
          <w:sz w:val="24"/>
          <w:szCs w:val="24"/>
        </w:rPr>
        <w:t xml:space="preserve">PRAS </w:t>
      </w:r>
      <w:r w:rsidRPr="00C81702">
        <w:rPr>
          <w:rFonts w:ascii="Times New Roman" w:hAnsi="Times New Roman" w:cs="Times New Roman"/>
          <w:sz w:val="24"/>
          <w:szCs w:val="24"/>
        </w:rPr>
        <w:t xml:space="preserve">de </w:t>
      </w:r>
      <w:r w:rsidR="00985558" w:rsidRPr="00C81702">
        <w:rPr>
          <w:rFonts w:ascii="Times New Roman" w:hAnsi="Times New Roman" w:cs="Times New Roman"/>
          <w:sz w:val="24"/>
          <w:szCs w:val="24"/>
        </w:rPr>
        <w:t>0</w:t>
      </w:r>
      <w:r w:rsidRPr="00C81702">
        <w:rPr>
          <w:rFonts w:ascii="Times New Roman" w:hAnsi="Times New Roman" w:cs="Times New Roman"/>
          <w:sz w:val="24"/>
          <w:szCs w:val="24"/>
        </w:rPr>
        <w:t xml:space="preserve"> pasamos a 333, ese es un avance importante de no tener ninguno a tener 333 </w:t>
      </w:r>
      <w:r w:rsidR="00B453D1" w:rsidRPr="00C81702">
        <w:rPr>
          <w:rFonts w:ascii="Times New Roman" w:hAnsi="Times New Roman" w:cs="Times New Roman"/>
          <w:sz w:val="24"/>
          <w:szCs w:val="24"/>
        </w:rPr>
        <w:t>PRAS</w:t>
      </w:r>
      <w:r w:rsidRPr="00C81702">
        <w:rPr>
          <w:rFonts w:ascii="Times New Roman" w:hAnsi="Times New Roman" w:cs="Times New Roman"/>
          <w:sz w:val="24"/>
          <w:szCs w:val="24"/>
        </w:rPr>
        <w:t>, solicitudes de aclaración de 12 que existían</w:t>
      </w:r>
      <w:r w:rsidR="00985558" w:rsidRPr="00C81702">
        <w:rPr>
          <w:rFonts w:ascii="Times New Roman" w:hAnsi="Times New Roman" w:cs="Times New Roman"/>
          <w:sz w:val="24"/>
          <w:szCs w:val="24"/>
        </w:rPr>
        <w:t>,</w:t>
      </w:r>
      <w:r w:rsidRPr="00C81702">
        <w:rPr>
          <w:rFonts w:ascii="Times New Roman" w:hAnsi="Times New Roman" w:cs="Times New Roman"/>
          <w:sz w:val="24"/>
          <w:szCs w:val="24"/>
        </w:rPr>
        <w:t xml:space="preserve"> hoy ya hay 107 solventadas que aquí es, esta parte ahorita hablo de los números igual y de los pliegos de observación habían sido solventados 4</w:t>
      </w:r>
      <w:r w:rsidR="00985558" w:rsidRPr="00C81702">
        <w:rPr>
          <w:rFonts w:ascii="Times New Roman" w:hAnsi="Times New Roman" w:cs="Times New Roman"/>
          <w:sz w:val="24"/>
          <w:szCs w:val="24"/>
        </w:rPr>
        <w:t>,</w:t>
      </w:r>
      <w:r w:rsidRPr="00C81702">
        <w:rPr>
          <w:rFonts w:ascii="Times New Roman" w:hAnsi="Times New Roman" w:cs="Times New Roman"/>
          <w:sz w:val="24"/>
          <w:szCs w:val="24"/>
        </w:rPr>
        <w:t xml:space="preserve"> hoy han sido solventados 22.</w:t>
      </w:r>
    </w:p>
    <w:p w:rsidR="00DA0B4B" w:rsidRPr="00C81702" w:rsidRDefault="00DA0B4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Como en el caso anterior, también, sólo se exponen datos oficiales hasta el mes de junio del año en curso porque para el trimestre que se informa al mes de septiembre</w:t>
      </w:r>
      <w:r w:rsidR="00985558" w:rsidRPr="00C81702">
        <w:rPr>
          <w:rFonts w:ascii="Times New Roman" w:hAnsi="Times New Roman" w:cs="Times New Roman"/>
          <w:sz w:val="24"/>
          <w:szCs w:val="24"/>
        </w:rPr>
        <w:t>,</w:t>
      </w:r>
      <w:r w:rsidRPr="00C81702">
        <w:rPr>
          <w:rFonts w:ascii="Times New Roman" w:hAnsi="Times New Roman" w:cs="Times New Roman"/>
          <w:sz w:val="24"/>
          <w:szCs w:val="24"/>
        </w:rPr>
        <w:t xml:space="preserve"> no</w:t>
      </w:r>
      <w:r w:rsidR="009A2D17" w:rsidRPr="00C81702">
        <w:rPr>
          <w:rFonts w:ascii="Times New Roman" w:hAnsi="Times New Roman" w:cs="Times New Roman"/>
          <w:sz w:val="24"/>
          <w:szCs w:val="24"/>
        </w:rPr>
        <w:t xml:space="preserve"> hay un estatus </w:t>
      </w:r>
      <w:r w:rsidRPr="00C81702">
        <w:rPr>
          <w:rFonts w:ascii="Times New Roman" w:hAnsi="Times New Roman" w:cs="Times New Roman"/>
          <w:sz w:val="24"/>
          <w:szCs w:val="24"/>
        </w:rPr>
        <w:t>que guardan dichas acciones</w:t>
      </w:r>
      <w:r w:rsidR="00985558" w:rsidRPr="00C81702">
        <w:rPr>
          <w:rFonts w:ascii="Times New Roman" w:hAnsi="Times New Roman" w:cs="Times New Roman"/>
          <w:sz w:val="24"/>
          <w:szCs w:val="24"/>
        </w:rPr>
        <w:t>;</w:t>
      </w:r>
      <w:r w:rsidRPr="00C81702">
        <w:rPr>
          <w:rFonts w:ascii="Times New Roman" w:hAnsi="Times New Roman" w:cs="Times New Roman"/>
          <w:sz w:val="24"/>
          <w:szCs w:val="24"/>
        </w:rPr>
        <w:t xml:space="preserve"> insisto, esto puede ser de mil factores porque no sabemos en qué etapa especifica se encuentran o si antes de que emitieran el informe habían hecho una solicitud al ente o desconozco cuál sea la razón, pero finalmente son los datos que están.</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Ahora</w:t>
      </w:r>
      <w:r w:rsidR="00985558" w:rsidRPr="00C81702">
        <w:rPr>
          <w:rFonts w:ascii="Times New Roman" w:hAnsi="Times New Roman" w:cs="Times New Roman"/>
          <w:sz w:val="24"/>
          <w:szCs w:val="24"/>
        </w:rPr>
        <w:t>,</w:t>
      </w:r>
      <w:r w:rsidRPr="00C81702">
        <w:rPr>
          <w:rFonts w:ascii="Times New Roman" w:hAnsi="Times New Roman" w:cs="Times New Roman"/>
          <w:sz w:val="24"/>
          <w:szCs w:val="24"/>
        </w:rPr>
        <w:t xml:space="preserve"> de la revisión de la </w:t>
      </w:r>
      <w:r w:rsidR="00985558" w:rsidRPr="00C81702">
        <w:rPr>
          <w:rFonts w:ascii="Times New Roman" w:hAnsi="Times New Roman" w:cs="Times New Roman"/>
          <w:sz w:val="24"/>
          <w:szCs w:val="24"/>
        </w:rPr>
        <w:t xml:space="preserve">Cuenta Pública, </w:t>
      </w:r>
      <w:r w:rsidRPr="00C81702">
        <w:rPr>
          <w:rFonts w:ascii="Times New Roman" w:hAnsi="Times New Roman" w:cs="Times New Roman"/>
          <w:sz w:val="24"/>
          <w:szCs w:val="24"/>
        </w:rPr>
        <w:t>no sé si ya cambiamos de hoja, teníamos que en diciembre de todos los municipios</w:t>
      </w:r>
      <w:r w:rsidR="008045A1" w:rsidRPr="00C81702">
        <w:rPr>
          <w:rFonts w:ascii="Times New Roman" w:hAnsi="Times New Roman" w:cs="Times New Roman"/>
          <w:sz w:val="24"/>
          <w:szCs w:val="24"/>
        </w:rPr>
        <w:t>,</w:t>
      </w:r>
      <w:r w:rsidRPr="00C81702">
        <w:rPr>
          <w:rFonts w:ascii="Times New Roman" w:hAnsi="Times New Roman" w:cs="Times New Roman"/>
          <w:sz w:val="24"/>
          <w:szCs w:val="24"/>
        </w:rPr>
        <w:t xml:space="preserve"> DIF, INCUFIDE y ODAS, ten</w:t>
      </w:r>
      <w:r w:rsidR="008045A1" w:rsidRPr="00C81702">
        <w:rPr>
          <w:rFonts w:ascii="Times New Roman" w:hAnsi="Times New Roman" w:cs="Times New Roman"/>
          <w:sz w:val="24"/>
          <w:szCs w:val="24"/>
        </w:rPr>
        <w:t>ía</w:t>
      </w:r>
      <w:r w:rsidRPr="00C81702">
        <w:rPr>
          <w:rFonts w:ascii="Times New Roman" w:hAnsi="Times New Roman" w:cs="Times New Roman"/>
          <w:sz w:val="24"/>
          <w:szCs w:val="24"/>
        </w:rPr>
        <w:t>mos acciones de la cuenta pública sin respuesta por parte de los órganos internos de control 186, de esos estaban investigados con el</w:t>
      </w:r>
      <w:r w:rsidR="008045A1" w:rsidRPr="00C81702">
        <w:rPr>
          <w:rFonts w:ascii="Times New Roman" w:hAnsi="Times New Roman" w:cs="Times New Roman"/>
          <w:sz w:val="24"/>
          <w:szCs w:val="24"/>
        </w:rPr>
        <w:t xml:space="preserve"> ente, </w:t>
      </w:r>
      <w:r w:rsidRPr="00C81702">
        <w:rPr>
          <w:rFonts w:ascii="Times New Roman" w:hAnsi="Times New Roman" w:cs="Times New Roman"/>
          <w:sz w:val="24"/>
          <w:szCs w:val="24"/>
        </w:rPr>
        <w:t>el órgano interno se encontraba investigando con el ente 103 y se habían solventado solamente 3.</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Ahora para septiembre</w:t>
      </w:r>
      <w:r w:rsidR="00C21F05" w:rsidRPr="00C81702">
        <w:rPr>
          <w:rFonts w:ascii="Times New Roman" w:hAnsi="Times New Roman" w:cs="Times New Roman"/>
          <w:sz w:val="24"/>
          <w:szCs w:val="24"/>
        </w:rPr>
        <w:t>,</w:t>
      </w:r>
      <w:r w:rsidRPr="00C81702">
        <w:rPr>
          <w:rFonts w:ascii="Times New Roman" w:hAnsi="Times New Roman" w:cs="Times New Roman"/>
          <w:sz w:val="24"/>
          <w:szCs w:val="24"/>
        </w:rPr>
        <w:t xml:space="preserve"> tenemos 147 seguimiento de acciones que aún siguen sin respuesta por parte de los </w:t>
      </w:r>
      <w:r w:rsidR="00C21F05" w:rsidRPr="00C81702">
        <w:rPr>
          <w:rFonts w:ascii="Times New Roman" w:hAnsi="Times New Roman" w:cs="Times New Roman"/>
          <w:sz w:val="24"/>
          <w:szCs w:val="24"/>
        </w:rPr>
        <w:t xml:space="preserve">Órganos </w:t>
      </w:r>
      <w:r w:rsidRPr="00C81702">
        <w:rPr>
          <w:rFonts w:ascii="Times New Roman" w:hAnsi="Times New Roman" w:cs="Times New Roman"/>
          <w:sz w:val="24"/>
          <w:szCs w:val="24"/>
        </w:rPr>
        <w:t xml:space="preserve">de </w:t>
      </w:r>
      <w:r w:rsidR="00C21F05" w:rsidRPr="00C81702">
        <w:rPr>
          <w:rFonts w:ascii="Times New Roman" w:hAnsi="Times New Roman" w:cs="Times New Roman"/>
          <w:sz w:val="24"/>
          <w:szCs w:val="24"/>
        </w:rPr>
        <w:t>Control Interno</w:t>
      </w:r>
      <w:r w:rsidRPr="00C81702">
        <w:rPr>
          <w:rFonts w:ascii="Times New Roman" w:hAnsi="Times New Roman" w:cs="Times New Roman"/>
          <w:sz w:val="24"/>
          <w:szCs w:val="24"/>
        </w:rPr>
        <w:t xml:space="preserve">, </w:t>
      </w:r>
      <w:r w:rsidR="00C21F05" w:rsidRPr="00C81702">
        <w:rPr>
          <w:rFonts w:ascii="Times New Roman" w:hAnsi="Times New Roman" w:cs="Times New Roman"/>
          <w:sz w:val="24"/>
          <w:szCs w:val="24"/>
        </w:rPr>
        <w:t xml:space="preserve">igual por parte de los Órganos de Control </w:t>
      </w:r>
      <w:r w:rsidR="00C21F05" w:rsidRPr="00C81702">
        <w:rPr>
          <w:rFonts w:ascii="Times New Roman" w:hAnsi="Times New Roman" w:cs="Times New Roman"/>
          <w:sz w:val="24"/>
          <w:szCs w:val="24"/>
        </w:rPr>
        <w:lastRenderedPageBreak/>
        <w:t xml:space="preserve">Interno </w:t>
      </w:r>
      <w:r w:rsidRPr="00C81702">
        <w:rPr>
          <w:rFonts w:ascii="Times New Roman" w:hAnsi="Times New Roman" w:cs="Times New Roman"/>
          <w:sz w:val="24"/>
          <w:szCs w:val="24"/>
        </w:rPr>
        <w:t>que está investigando con el ente 120 y se han solventado 16, como se pude ver también</w:t>
      </w:r>
      <w:r w:rsidR="003C54F4" w:rsidRPr="00C81702">
        <w:rPr>
          <w:rFonts w:ascii="Times New Roman" w:hAnsi="Times New Roman" w:cs="Times New Roman"/>
          <w:sz w:val="24"/>
          <w:szCs w:val="24"/>
        </w:rPr>
        <w:t>,</w:t>
      </w:r>
      <w:r w:rsidRPr="00C81702">
        <w:rPr>
          <w:rFonts w:ascii="Times New Roman" w:hAnsi="Times New Roman" w:cs="Times New Roman"/>
          <w:sz w:val="24"/>
          <w:szCs w:val="24"/>
        </w:rPr>
        <w:t xml:space="preserve"> las acciones que lleva a cabo el OSFEM para dar cumplimiento al decreto 318</w:t>
      </w:r>
      <w:r w:rsidR="003C54F4" w:rsidRPr="00C81702">
        <w:rPr>
          <w:rFonts w:ascii="Times New Roman" w:hAnsi="Times New Roman" w:cs="Times New Roman"/>
          <w:sz w:val="24"/>
          <w:szCs w:val="24"/>
        </w:rPr>
        <w:t>,</w:t>
      </w:r>
      <w:r w:rsidRPr="00C81702">
        <w:rPr>
          <w:rFonts w:ascii="Times New Roman" w:hAnsi="Times New Roman" w:cs="Times New Roman"/>
          <w:sz w:val="24"/>
          <w:szCs w:val="24"/>
        </w:rPr>
        <w:t xml:space="preserve"> siguen desarrollándose, ningún artículo se ha dado por atendido, por lo que esta comisión va a seguir dando puntual atención a los informes que se remitan con posterioridad.</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Ahora hablaremos del decreto 320</w:t>
      </w:r>
      <w:r w:rsidR="003C54F4" w:rsidRPr="00C81702">
        <w:rPr>
          <w:rFonts w:ascii="Times New Roman" w:hAnsi="Times New Roman" w:cs="Times New Roman"/>
          <w:sz w:val="24"/>
          <w:szCs w:val="24"/>
        </w:rPr>
        <w:t>,</w:t>
      </w:r>
      <w:r w:rsidRPr="00C81702">
        <w:rPr>
          <w:rFonts w:ascii="Times New Roman" w:hAnsi="Times New Roman" w:cs="Times New Roman"/>
          <w:sz w:val="24"/>
          <w:szCs w:val="24"/>
        </w:rPr>
        <w:t xml:space="preserve"> por el que se da a conocer la </w:t>
      </w:r>
      <w:r w:rsidR="003C54F4" w:rsidRPr="00C81702">
        <w:rPr>
          <w:rFonts w:ascii="Times New Roman" w:hAnsi="Times New Roman" w:cs="Times New Roman"/>
          <w:sz w:val="24"/>
          <w:szCs w:val="24"/>
        </w:rPr>
        <w:t xml:space="preserve">Cuenta Pública </w:t>
      </w:r>
      <w:r w:rsidRPr="00C81702">
        <w:rPr>
          <w:rFonts w:ascii="Times New Roman" w:hAnsi="Times New Roman" w:cs="Times New Roman"/>
          <w:sz w:val="24"/>
          <w:szCs w:val="24"/>
        </w:rPr>
        <w:t xml:space="preserve">del Gobierno, Organismos Auxiliares Autónomos del Estado de México del </w:t>
      </w:r>
      <w:r w:rsidR="003C54F4" w:rsidRPr="00C81702">
        <w:rPr>
          <w:rFonts w:ascii="Times New Roman" w:hAnsi="Times New Roman" w:cs="Times New Roman"/>
          <w:sz w:val="24"/>
          <w:szCs w:val="24"/>
        </w:rPr>
        <w:t xml:space="preserve">Ejercicio Fiscal </w:t>
      </w:r>
      <w:r w:rsidRPr="00C81702">
        <w:rPr>
          <w:rFonts w:ascii="Times New Roman" w:hAnsi="Times New Roman" w:cs="Times New Roman"/>
          <w:sz w:val="24"/>
          <w:szCs w:val="24"/>
        </w:rPr>
        <w:t>del año 2019, aquí particularmente hablábamos del artículo 5 que hablaba de los programas sociales, la Universidad Autónoma del Estado de México y el ISSEMYM.</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Si recuerdan este fue uno de los temas que más se tocó</w:t>
      </w:r>
      <w:r w:rsidR="0035672A" w:rsidRPr="00C81702">
        <w:rPr>
          <w:rFonts w:ascii="Times New Roman" w:hAnsi="Times New Roman" w:cs="Times New Roman"/>
          <w:sz w:val="24"/>
          <w:szCs w:val="24"/>
        </w:rPr>
        <w:t>,</w:t>
      </w:r>
      <w:r w:rsidRPr="00C81702">
        <w:rPr>
          <w:rFonts w:ascii="Times New Roman" w:hAnsi="Times New Roman" w:cs="Times New Roman"/>
          <w:sz w:val="24"/>
          <w:szCs w:val="24"/>
        </w:rPr>
        <w:t xml:space="preserve"> que más hablamos en la cuenta pública anterior, aquí se habían determinado 85 observaciones, es importante decir </w:t>
      </w:r>
      <w:r w:rsidR="0035672A" w:rsidRPr="00C81702">
        <w:rPr>
          <w:rFonts w:ascii="Times New Roman" w:hAnsi="Times New Roman" w:cs="Times New Roman"/>
          <w:sz w:val="24"/>
          <w:szCs w:val="24"/>
        </w:rPr>
        <w:t>que,</w:t>
      </w:r>
      <w:r w:rsidRPr="00C81702">
        <w:rPr>
          <w:rFonts w:ascii="Times New Roman" w:hAnsi="Times New Roman" w:cs="Times New Roman"/>
          <w:sz w:val="24"/>
          <w:szCs w:val="24"/>
        </w:rPr>
        <w:t xml:space="preserve"> en diciembre</w:t>
      </w:r>
      <w:r w:rsidR="0035672A" w:rsidRPr="00C81702">
        <w:rPr>
          <w:rFonts w:ascii="Times New Roman" w:hAnsi="Times New Roman" w:cs="Times New Roman"/>
          <w:sz w:val="24"/>
          <w:szCs w:val="24"/>
        </w:rPr>
        <w:t>,</w:t>
      </w:r>
      <w:r w:rsidRPr="00C81702">
        <w:rPr>
          <w:rFonts w:ascii="Times New Roman" w:hAnsi="Times New Roman" w:cs="Times New Roman"/>
          <w:sz w:val="24"/>
          <w:szCs w:val="24"/>
        </w:rPr>
        <w:t xml:space="preserve"> se consideraban estas 85 observaciones en donde estas 85</w:t>
      </w:r>
      <w:r w:rsidR="0035672A" w:rsidRPr="00C81702">
        <w:rPr>
          <w:rFonts w:ascii="Times New Roman" w:hAnsi="Times New Roman" w:cs="Times New Roman"/>
          <w:sz w:val="24"/>
          <w:szCs w:val="24"/>
        </w:rPr>
        <w:t>,</w:t>
      </w:r>
      <w:r w:rsidRPr="00C81702">
        <w:rPr>
          <w:rFonts w:ascii="Times New Roman" w:hAnsi="Times New Roman" w:cs="Times New Roman"/>
          <w:sz w:val="24"/>
          <w:szCs w:val="24"/>
        </w:rPr>
        <w:t xml:space="preserve"> se encontraban en la unidad de seguimiento del OSFEM porque todavía no se habían aclarado.</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De estas 85</w:t>
      </w:r>
      <w:r w:rsidR="0035672A" w:rsidRPr="00C81702">
        <w:rPr>
          <w:rFonts w:ascii="Times New Roman" w:hAnsi="Times New Roman" w:cs="Times New Roman"/>
          <w:sz w:val="24"/>
          <w:szCs w:val="24"/>
        </w:rPr>
        <w:t>,</w:t>
      </w:r>
      <w:r w:rsidRPr="00C81702">
        <w:rPr>
          <w:rFonts w:ascii="Times New Roman" w:hAnsi="Times New Roman" w:cs="Times New Roman"/>
          <w:sz w:val="24"/>
          <w:szCs w:val="24"/>
        </w:rPr>
        <w:t xml:space="preserve"> corresponden 31 recomendaciones, 13 promociones de responsabilidad, 29 solicitudes de aclaración y 22 pliegos de observaciones, y como se los dije </w:t>
      </w:r>
      <w:r w:rsidR="0035672A" w:rsidRPr="00C81702">
        <w:rPr>
          <w:rFonts w:ascii="Times New Roman" w:hAnsi="Times New Roman" w:cs="Times New Roman"/>
          <w:sz w:val="24"/>
          <w:szCs w:val="24"/>
        </w:rPr>
        <w:t>é</w:t>
      </w:r>
      <w:r w:rsidRPr="00C81702">
        <w:rPr>
          <w:rFonts w:ascii="Times New Roman" w:hAnsi="Times New Roman" w:cs="Times New Roman"/>
          <w:sz w:val="24"/>
          <w:szCs w:val="24"/>
        </w:rPr>
        <w:t>stas se encontraban en análisis por la Unidad de Seguimiento del OSFEM, a septiembre del año en curso, la evaluación de las acciones promovidas es la siguiente:</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64 han sido solventadas y atendidas, mientras que 21 pliegos de observación se encuentran aún en seguimiento por el OSFEM, tampoco conocemos los motivos por el que el mes de diciembre al que se informa sólo se ha solventado un pliego de observaciones, es decir, de 85 avanzamos a 64 respecto a las solventadas, es un porcentaje también importante, que habla particularmente de los programas sociales.</w:t>
      </w:r>
    </w:p>
    <w:p w:rsidR="0035672A" w:rsidRPr="00C81702" w:rsidRDefault="0035672A"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 xml:space="preserve">Por favor si en algún punto quieren hacer un comentario, </w:t>
      </w:r>
      <w:r w:rsidR="006B67F9" w:rsidRPr="00C81702">
        <w:rPr>
          <w:rFonts w:ascii="Times New Roman" w:hAnsi="Times New Roman" w:cs="Times New Roman"/>
          <w:sz w:val="24"/>
          <w:szCs w:val="24"/>
        </w:rPr>
        <w:t>m</w:t>
      </w:r>
      <w:r w:rsidRPr="00C81702">
        <w:rPr>
          <w:rFonts w:ascii="Times New Roman" w:hAnsi="Times New Roman" w:cs="Times New Roman"/>
          <w:sz w:val="24"/>
          <w:szCs w:val="24"/>
        </w:rPr>
        <w:t xml:space="preserve">e dicen, porque si no, yo </w:t>
      </w:r>
      <w:r w:rsidR="006B67F9" w:rsidRPr="00C81702">
        <w:rPr>
          <w:rFonts w:ascii="Times New Roman" w:hAnsi="Times New Roman" w:cs="Times New Roman"/>
          <w:sz w:val="24"/>
          <w:szCs w:val="24"/>
        </w:rPr>
        <w:t>continuo</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Cuando hablamos de la Universidad Autónoma del Estado de México, aquí en diciembre de 2019 se reportaron 20 solicitudes de aclaración</w:t>
      </w:r>
      <w:r w:rsidR="006B67F9" w:rsidRPr="00C81702">
        <w:rPr>
          <w:rFonts w:ascii="Times New Roman" w:hAnsi="Times New Roman" w:cs="Times New Roman"/>
          <w:sz w:val="24"/>
          <w:szCs w:val="24"/>
        </w:rPr>
        <w:t>,</w:t>
      </w:r>
      <w:r w:rsidRPr="00C81702">
        <w:rPr>
          <w:rFonts w:ascii="Times New Roman" w:hAnsi="Times New Roman" w:cs="Times New Roman"/>
          <w:sz w:val="24"/>
          <w:szCs w:val="24"/>
        </w:rPr>
        <w:t xml:space="preserve"> porque estaban también en la </w:t>
      </w:r>
      <w:r w:rsidR="006B67F9" w:rsidRPr="00C81702">
        <w:rPr>
          <w:rFonts w:ascii="Times New Roman" w:hAnsi="Times New Roman" w:cs="Times New Roman"/>
          <w:sz w:val="24"/>
          <w:szCs w:val="24"/>
        </w:rPr>
        <w:t xml:space="preserve">Unidad </w:t>
      </w:r>
      <w:r w:rsidRPr="00C81702">
        <w:rPr>
          <w:rFonts w:ascii="Times New Roman" w:hAnsi="Times New Roman" w:cs="Times New Roman"/>
          <w:sz w:val="24"/>
          <w:szCs w:val="24"/>
        </w:rPr>
        <w:t xml:space="preserve">de </w:t>
      </w:r>
      <w:r w:rsidR="006B67F9" w:rsidRPr="00C81702">
        <w:rPr>
          <w:rFonts w:ascii="Times New Roman" w:hAnsi="Times New Roman" w:cs="Times New Roman"/>
          <w:sz w:val="24"/>
          <w:szCs w:val="24"/>
        </w:rPr>
        <w:t xml:space="preserve">Seguimiento </w:t>
      </w:r>
      <w:r w:rsidRPr="00C81702">
        <w:rPr>
          <w:rFonts w:ascii="Times New Roman" w:hAnsi="Times New Roman" w:cs="Times New Roman"/>
          <w:sz w:val="24"/>
          <w:szCs w:val="24"/>
        </w:rPr>
        <w:t>del OSFEM, de acuerdo a la evolución que se nos presenta, para septiembre del año en curso</w:t>
      </w:r>
      <w:r w:rsidR="006B67F9" w:rsidRPr="00C81702">
        <w:rPr>
          <w:rFonts w:ascii="Times New Roman" w:hAnsi="Times New Roman" w:cs="Times New Roman"/>
          <w:sz w:val="24"/>
          <w:szCs w:val="24"/>
        </w:rPr>
        <w:t>,</w:t>
      </w:r>
      <w:r w:rsidRPr="00C81702">
        <w:rPr>
          <w:rFonts w:ascii="Times New Roman" w:hAnsi="Times New Roman" w:cs="Times New Roman"/>
          <w:sz w:val="24"/>
          <w:szCs w:val="24"/>
        </w:rPr>
        <w:t xml:space="preserve"> de esas 20 solicitudes una se encuentra solventada, 3 se encuentran en análisis por el OSFEM y 16 se promovieron a responsabilidades administrativas sancionatorias.</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 xml:space="preserve">Para esta comisión no ha sido informada la razón, tampoco igual que en diciembre a la fecha, estas </w:t>
      </w:r>
      <w:r w:rsidR="00991F24" w:rsidRPr="00C81702">
        <w:rPr>
          <w:rFonts w:ascii="Times New Roman" w:hAnsi="Times New Roman" w:cs="Times New Roman"/>
          <w:sz w:val="24"/>
          <w:szCs w:val="24"/>
        </w:rPr>
        <w:t>3</w:t>
      </w:r>
      <w:r w:rsidRPr="00C81702">
        <w:rPr>
          <w:rFonts w:ascii="Times New Roman" w:hAnsi="Times New Roman" w:cs="Times New Roman"/>
          <w:sz w:val="24"/>
          <w:szCs w:val="24"/>
        </w:rPr>
        <w:t xml:space="preserve"> solicitudes de aclaración, por lo que continúan en análisis tampoco conocemos ahí el estatus.</w:t>
      </w:r>
    </w:p>
    <w:p w:rsidR="00DA0B4B"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Respecto al Instituto de Seguridad Social, el ISSEMYM para hacerlo más breve, aquí tenía una solicitud de aclaración por un monto de mil millones, aquí si viene un monto, el estatus del OSFEM en diciembre era solventado, el estatus del ente era ya la solventación que se dio el 12 de octubre de 2021</w:t>
      </w:r>
      <w:r w:rsidR="00991F24" w:rsidRPr="00C81702">
        <w:rPr>
          <w:rFonts w:ascii="Times New Roman" w:hAnsi="Times New Roman" w:cs="Times New Roman"/>
          <w:sz w:val="24"/>
          <w:szCs w:val="24"/>
        </w:rPr>
        <w:t>;</w:t>
      </w:r>
      <w:r w:rsidRPr="00C81702">
        <w:rPr>
          <w:rFonts w:ascii="Times New Roman" w:hAnsi="Times New Roman" w:cs="Times New Roman"/>
          <w:sz w:val="24"/>
          <w:szCs w:val="24"/>
        </w:rPr>
        <w:t xml:space="preserve"> es decir, este es un avance también importante donde ya esta entidad solventó toda esa observación.</w:t>
      </w:r>
    </w:p>
    <w:p w:rsidR="007D0FFE" w:rsidRPr="00C81702" w:rsidRDefault="00DA0B4B" w:rsidP="00C81702">
      <w:pPr>
        <w:spacing w:after="0" w:line="240" w:lineRule="auto"/>
        <w:contextualSpacing/>
        <w:jc w:val="both"/>
        <w:rPr>
          <w:rFonts w:ascii="Times New Roman" w:hAnsi="Times New Roman" w:cs="Times New Roman"/>
          <w:sz w:val="24"/>
          <w:szCs w:val="24"/>
        </w:rPr>
      </w:pPr>
      <w:r w:rsidRPr="00C81702">
        <w:rPr>
          <w:rFonts w:ascii="Times New Roman" w:hAnsi="Times New Roman" w:cs="Times New Roman"/>
          <w:sz w:val="24"/>
          <w:szCs w:val="24"/>
        </w:rPr>
        <w:tab/>
        <w:t>Si se dan cuenta</w:t>
      </w:r>
      <w:r w:rsidR="00991F24" w:rsidRPr="00C81702">
        <w:rPr>
          <w:rFonts w:ascii="Times New Roman" w:hAnsi="Times New Roman" w:cs="Times New Roman"/>
          <w:sz w:val="24"/>
          <w:szCs w:val="24"/>
        </w:rPr>
        <w:t>,</w:t>
      </w:r>
      <w:r w:rsidRPr="00C81702">
        <w:rPr>
          <w:rFonts w:ascii="Times New Roman" w:hAnsi="Times New Roman" w:cs="Times New Roman"/>
          <w:sz w:val="24"/>
          <w:szCs w:val="24"/>
        </w:rPr>
        <w:t xml:space="preserve"> donde nos atoramos un poco más es en los municipios, camina un poco más lento, en los entes estatales general, porque no hablo únicamente del Gobierno del Estado, ha tenido un poco más de avance, </w:t>
      </w:r>
      <w:r w:rsidR="00991F24" w:rsidRPr="00C81702">
        <w:rPr>
          <w:rFonts w:ascii="Times New Roman" w:hAnsi="Times New Roman" w:cs="Times New Roman"/>
          <w:sz w:val="24"/>
          <w:szCs w:val="24"/>
        </w:rPr>
        <w:t>aun</w:t>
      </w:r>
      <w:r w:rsidRPr="00C81702">
        <w:rPr>
          <w:rFonts w:ascii="Times New Roman" w:hAnsi="Times New Roman" w:cs="Times New Roman"/>
          <w:sz w:val="24"/>
          <w:szCs w:val="24"/>
        </w:rPr>
        <w:t xml:space="preserve"> cuando nos falta también precisar información</w:t>
      </w:r>
      <w:r w:rsidR="006B0EE3" w:rsidRPr="00C81702">
        <w:rPr>
          <w:rFonts w:ascii="Times New Roman" w:hAnsi="Times New Roman" w:cs="Times New Roman"/>
          <w:sz w:val="24"/>
          <w:szCs w:val="24"/>
        </w:rPr>
        <w:t>, a</w:t>
      </w:r>
      <w:r w:rsidR="001B5518" w:rsidRPr="00C81702">
        <w:rPr>
          <w:rFonts w:ascii="Times New Roman" w:hAnsi="Times New Roman" w:cs="Times New Roman"/>
          <w:sz w:val="24"/>
          <w:szCs w:val="24"/>
        </w:rPr>
        <w:t>quí es importante ahora hablar; ya me pasé de ese es del Instituto de Seguridad, la que sigue por favor.</w:t>
      </w:r>
    </w:p>
    <w:p w:rsidR="0000128B" w:rsidRPr="00C81702" w:rsidRDefault="001B5518"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 xml:space="preserve">Del artículo 6 que también era parte de nuestros compromisos de seguimiento, aquí en el artículo 6, se solicitó que nos pudieran informar en seguimiento de a los resultados de la revisión de la </w:t>
      </w:r>
      <w:r w:rsidR="007D0FFE" w:rsidRPr="00C81702">
        <w:rPr>
          <w:rFonts w:ascii="Times New Roman" w:hAnsi="Times New Roman" w:cs="Times New Roman"/>
          <w:sz w:val="24"/>
          <w:szCs w:val="24"/>
        </w:rPr>
        <w:t xml:space="preserve">Cuenta Pública </w:t>
      </w:r>
      <w:r w:rsidRPr="00C81702">
        <w:rPr>
          <w:rFonts w:ascii="Times New Roman" w:hAnsi="Times New Roman" w:cs="Times New Roman"/>
          <w:sz w:val="24"/>
          <w:szCs w:val="24"/>
        </w:rPr>
        <w:t xml:space="preserve">2019, los resultados de la </w:t>
      </w:r>
      <w:r w:rsidR="00CA4671" w:rsidRPr="00C81702">
        <w:rPr>
          <w:rFonts w:ascii="Times New Roman" w:hAnsi="Times New Roman" w:cs="Times New Roman"/>
          <w:sz w:val="24"/>
          <w:szCs w:val="24"/>
        </w:rPr>
        <w:t>auditoría</w:t>
      </w:r>
      <w:r w:rsidRPr="00C81702">
        <w:rPr>
          <w:rFonts w:ascii="Times New Roman" w:hAnsi="Times New Roman" w:cs="Times New Roman"/>
          <w:sz w:val="24"/>
          <w:szCs w:val="24"/>
        </w:rPr>
        <w:t xml:space="preserve"> financiera y desempeño que en el marco anual de auditorías 2021, se llevaría a cobo los programas sociales ejecutados por el Poder Ejecutivo del Estado de México, correspondientes al </w:t>
      </w:r>
      <w:r w:rsidR="007D0FFE" w:rsidRPr="00C81702">
        <w:rPr>
          <w:rFonts w:ascii="Times New Roman" w:hAnsi="Times New Roman" w:cs="Times New Roman"/>
          <w:sz w:val="24"/>
          <w:szCs w:val="24"/>
        </w:rPr>
        <w:t xml:space="preserve">Ejercicio </w:t>
      </w:r>
      <w:r w:rsidRPr="00C81702">
        <w:rPr>
          <w:rFonts w:ascii="Times New Roman" w:hAnsi="Times New Roman" w:cs="Times New Roman"/>
          <w:sz w:val="24"/>
          <w:szCs w:val="24"/>
        </w:rPr>
        <w:t>2020 que pudiera desahogar el proceso de aclaración y solv</w:t>
      </w:r>
      <w:r w:rsidR="007D0FFE" w:rsidRPr="00C81702">
        <w:rPr>
          <w:rFonts w:ascii="Times New Roman" w:hAnsi="Times New Roman" w:cs="Times New Roman"/>
          <w:sz w:val="24"/>
          <w:szCs w:val="24"/>
        </w:rPr>
        <w:t>en</w:t>
      </w:r>
      <w:r w:rsidRPr="00C81702">
        <w:rPr>
          <w:rFonts w:ascii="Times New Roman" w:hAnsi="Times New Roman" w:cs="Times New Roman"/>
          <w:sz w:val="24"/>
          <w:szCs w:val="24"/>
        </w:rPr>
        <w:t xml:space="preserve">tación de las acciones promovidas, para la universidad y que se hicieron a revisión financiera a la </w:t>
      </w:r>
      <w:r w:rsidR="0084039C" w:rsidRPr="00C81702">
        <w:rPr>
          <w:rFonts w:ascii="Times New Roman" w:hAnsi="Times New Roman" w:cs="Times New Roman"/>
          <w:sz w:val="24"/>
          <w:szCs w:val="24"/>
        </w:rPr>
        <w:t xml:space="preserve">Cuenta Pública </w:t>
      </w:r>
      <w:r w:rsidRPr="00C81702">
        <w:rPr>
          <w:rFonts w:ascii="Times New Roman" w:hAnsi="Times New Roman" w:cs="Times New Roman"/>
          <w:sz w:val="24"/>
          <w:szCs w:val="24"/>
        </w:rPr>
        <w:t>del año 2020 del ISSEMYM</w:t>
      </w:r>
      <w:r w:rsidR="0084039C" w:rsidRPr="00C81702">
        <w:rPr>
          <w:rFonts w:ascii="Times New Roman" w:hAnsi="Times New Roman" w:cs="Times New Roman"/>
          <w:sz w:val="24"/>
          <w:szCs w:val="24"/>
        </w:rPr>
        <w:t xml:space="preserve">, esas </w:t>
      </w:r>
      <w:r w:rsidRPr="00C81702">
        <w:rPr>
          <w:rFonts w:ascii="Times New Roman" w:hAnsi="Times New Roman" w:cs="Times New Roman"/>
          <w:sz w:val="24"/>
          <w:szCs w:val="24"/>
        </w:rPr>
        <w:t>fueron las solicitudes que se hicieron y en ese sentido</w:t>
      </w:r>
      <w:r w:rsidR="0084039C" w:rsidRPr="00C81702">
        <w:rPr>
          <w:rFonts w:ascii="Times New Roman" w:hAnsi="Times New Roman" w:cs="Times New Roman"/>
          <w:sz w:val="24"/>
          <w:szCs w:val="24"/>
        </w:rPr>
        <w:t>,</w:t>
      </w:r>
      <w:r w:rsidRPr="00C81702">
        <w:rPr>
          <w:rFonts w:ascii="Times New Roman" w:hAnsi="Times New Roman" w:cs="Times New Roman"/>
          <w:sz w:val="24"/>
          <w:szCs w:val="24"/>
        </w:rPr>
        <w:t xml:space="preserve"> lo que informa, el OSFEM respecto a los resultados de la Auditoría Financiera y de Desempeño, que se llevó acabo en los programas sociales</w:t>
      </w:r>
      <w:r w:rsidR="0084039C" w:rsidRPr="00C81702">
        <w:rPr>
          <w:rFonts w:ascii="Times New Roman" w:hAnsi="Times New Roman" w:cs="Times New Roman"/>
          <w:sz w:val="24"/>
          <w:szCs w:val="24"/>
        </w:rPr>
        <w:t>,</w:t>
      </w:r>
      <w:r w:rsidRPr="00C81702">
        <w:rPr>
          <w:rFonts w:ascii="Times New Roman" w:hAnsi="Times New Roman" w:cs="Times New Roman"/>
          <w:sz w:val="24"/>
          <w:szCs w:val="24"/>
        </w:rPr>
        <w:t xml:space="preserve"> </w:t>
      </w:r>
      <w:r w:rsidRPr="00C81702">
        <w:rPr>
          <w:rFonts w:ascii="Times New Roman" w:hAnsi="Times New Roman" w:cs="Times New Roman"/>
          <w:sz w:val="24"/>
          <w:szCs w:val="24"/>
        </w:rPr>
        <w:lastRenderedPageBreak/>
        <w:t>ejecutados por el Poder Ejecutivo del Ejercicio Fiscal 2020, respecto a la Auditoría Financiera de Programas Sociales, la 050 del Gobierno del Estado que en diciembre señalaba una auditoria de desempeño, en la entrega de resultados preliminares de los programas Salarios Rosa, Beca por el Trabajo, Beca Familias Fuertes Familias Fuertes por la Educación, Familias Fuertes Mejoramiento de Vivienda, Familias con Apoyos Agrícolas, Componente de Alta Productividad, Granos Básicos, Salarios Rosa, la Auditoría Financiera de Resultados Preliminares; para septiembre el OSFEM informa que la auditoria de desempeño y financiera han concluido y que los resultados se encuentran públicos en la página del OSFEM.</w:t>
      </w:r>
    </w:p>
    <w:p w:rsidR="0000128B" w:rsidRPr="00C81702" w:rsidRDefault="001B5518"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 xml:space="preserve">En el transcurso del transporte de diciembre de las Auditorias Financieras y de desempeño realizadas, si les pueden dar un zoom para que lo </w:t>
      </w:r>
      <w:r w:rsidR="00CA4671">
        <w:rPr>
          <w:rFonts w:ascii="Times New Roman" w:hAnsi="Times New Roman" w:cs="Times New Roman"/>
          <w:sz w:val="24"/>
          <w:szCs w:val="24"/>
        </w:rPr>
        <w:t>puedan ver bien, de las Auditorí</w:t>
      </w:r>
      <w:r w:rsidRPr="00C81702">
        <w:rPr>
          <w:rFonts w:ascii="Times New Roman" w:hAnsi="Times New Roman" w:cs="Times New Roman"/>
          <w:sz w:val="24"/>
          <w:szCs w:val="24"/>
        </w:rPr>
        <w:t xml:space="preserve">as Financieras y de Desempeño, realizadas a los programas sociales en el </w:t>
      </w:r>
      <w:r w:rsidR="00563DAB" w:rsidRPr="00C81702">
        <w:rPr>
          <w:rFonts w:ascii="Times New Roman" w:hAnsi="Times New Roman" w:cs="Times New Roman"/>
          <w:sz w:val="24"/>
          <w:szCs w:val="24"/>
        </w:rPr>
        <w:t xml:space="preserve">marco </w:t>
      </w:r>
      <w:r w:rsidRPr="00C81702">
        <w:rPr>
          <w:rFonts w:ascii="Times New Roman" w:hAnsi="Times New Roman" w:cs="Times New Roman"/>
          <w:sz w:val="24"/>
          <w:szCs w:val="24"/>
        </w:rPr>
        <w:t>del programa anual de auditorías, guardaban el siguiente estatus</w:t>
      </w:r>
      <w:r w:rsidR="0000128B" w:rsidRPr="00C81702">
        <w:rPr>
          <w:rFonts w:ascii="Times New Roman" w:hAnsi="Times New Roman" w:cs="Times New Roman"/>
          <w:sz w:val="24"/>
          <w:szCs w:val="24"/>
        </w:rPr>
        <w:t>:</w:t>
      </w:r>
    </w:p>
    <w:p w:rsidR="00563DAB" w:rsidRPr="00C81702" w:rsidRDefault="001B5518"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La Auditoría Financiera, se encontraba en la fase de contestación de los resultados preliminares y la auditoria de desempeño en la entrega de resultados preliminares, en su evolución al mes de septiembre del año presente, el OSFEM informo que dichas auditorias concluyeron y los resultados están públicos en su página</w:t>
      </w:r>
      <w:r w:rsidR="00563DAB" w:rsidRPr="00C81702">
        <w:rPr>
          <w:rFonts w:ascii="Times New Roman" w:hAnsi="Times New Roman" w:cs="Times New Roman"/>
          <w:sz w:val="24"/>
          <w:szCs w:val="24"/>
        </w:rPr>
        <w:t>.</w:t>
      </w:r>
    </w:p>
    <w:p w:rsidR="00267B2F" w:rsidRPr="00C81702" w:rsidRDefault="00563DA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 xml:space="preserve">Por </w:t>
      </w:r>
      <w:r w:rsidR="001B5518" w:rsidRPr="00C81702">
        <w:rPr>
          <w:rFonts w:ascii="Times New Roman" w:hAnsi="Times New Roman" w:cs="Times New Roman"/>
          <w:sz w:val="24"/>
          <w:szCs w:val="24"/>
        </w:rPr>
        <w:t>lo anterior en este inciso</w:t>
      </w:r>
      <w:r w:rsidR="00267B2F" w:rsidRPr="00C81702">
        <w:rPr>
          <w:rFonts w:ascii="Times New Roman" w:hAnsi="Times New Roman" w:cs="Times New Roman"/>
          <w:sz w:val="24"/>
          <w:szCs w:val="24"/>
        </w:rPr>
        <w:t>,</w:t>
      </w:r>
      <w:r w:rsidR="001B5518" w:rsidRPr="00C81702">
        <w:rPr>
          <w:rFonts w:ascii="Times New Roman" w:hAnsi="Times New Roman" w:cs="Times New Roman"/>
          <w:sz w:val="24"/>
          <w:szCs w:val="24"/>
        </w:rPr>
        <w:t xml:space="preserve"> se encuentra atendido, para el siguiente inciso, donde nosotros pedíamos que se nos informara cual era el proceso de aclaración y solventación de la </w:t>
      </w:r>
      <w:r w:rsidR="00267B2F" w:rsidRPr="00C81702">
        <w:rPr>
          <w:rFonts w:ascii="Times New Roman" w:hAnsi="Times New Roman" w:cs="Times New Roman"/>
          <w:sz w:val="24"/>
          <w:szCs w:val="24"/>
        </w:rPr>
        <w:t xml:space="preserve">Universidad Autónoma </w:t>
      </w:r>
      <w:r w:rsidR="001B5518" w:rsidRPr="00C81702">
        <w:rPr>
          <w:rFonts w:ascii="Times New Roman" w:hAnsi="Times New Roman" w:cs="Times New Roman"/>
          <w:sz w:val="24"/>
          <w:szCs w:val="24"/>
        </w:rPr>
        <w:t>del Estado de México, en este caso</w:t>
      </w:r>
      <w:r w:rsidR="00267B2F" w:rsidRPr="00C81702">
        <w:rPr>
          <w:rFonts w:ascii="Times New Roman" w:hAnsi="Times New Roman" w:cs="Times New Roman"/>
          <w:sz w:val="24"/>
          <w:szCs w:val="24"/>
        </w:rPr>
        <w:t>,</w:t>
      </w:r>
      <w:r w:rsidR="001B5518" w:rsidRPr="00C81702">
        <w:rPr>
          <w:rFonts w:ascii="Times New Roman" w:hAnsi="Times New Roman" w:cs="Times New Roman"/>
          <w:sz w:val="24"/>
          <w:szCs w:val="24"/>
        </w:rPr>
        <w:t xml:space="preserve"> tal y como se mencionó en el b) del artículo 5, se reportaron 20 solicitudes que estaban en análisis por parte del OSFEM, mientras que para septiembre del 2022, una solicitud de aclaración </w:t>
      </w:r>
      <w:r w:rsidR="00267B2F" w:rsidRPr="00C81702">
        <w:rPr>
          <w:rFonts w:ascii="Times New Roman" w:hAnsi="Times New Roman" w:cs="Times New Roman"/>
          <w:sz w:val="24"/>
          <w:szCs w:val="24"/>
        </w:rPr>
        <w:t>s</w:t>
      </w:r>
      <w:r w:rsidR="001B5518" w:rsidRPr="00C81702">
        <w:rPr>
          <w:rFonts w:ascii="Times New Roman" w:hAnsi="Times New Roman" w:cs="Times New Roman"/>
          <w:sz w:val="24"/>
          <w:szCs w:val="24"/>
        </w:rPr>
        <w:t xml:space="preserve">e encuentra solventada, 3 solicitudes en análisis por el OSFEM y 16 promovidas a promociones de responsabilidad administrativa </w:t>
      </w:r>
      <w:proofErr w:type="spellStart"/>
      <w:r w:rsidR="001B5518" w:rsidRPr="00C81702">
        <w:rPr>
          <w:rFonts w:ascii="Times New Roman" w:hAnsi="Times New Roman" w:cs="Times New Roman"/>
          <w:sz w:val="24"/>
          <w:szCs w:val="24"/>
        </w:rPr>
        <w:t>sansonatoria</w:t>
      </w:r>
      <w:proofErr w:type="spellEnd"/>
      <w:r w:rsidR="001B5518" w:rsidRPr="00C81702">
        <w:rPr>
          <w:rFonts w:ascii="Times New Roman" w:hAnsi="Times New Roman" w:cs="Times New Roman"/>
          <w:sz w:val="24"/>
          <w:szCs w:val="24"/>
        </w:rPr>
        <w:t xml:space="preserve"> y para el caso de la revisión financiera, la Cuenta Pública del año 2020 del ISSEMYM, en diciembre se encontraba en revisión, para septiembre se detecta que el Instituto, tiene ingresos por conceptos y cuotas de aportaciones; sin embargo, el incremento fue únicamente del 10% y se encuentra ya también concluido.</w:t>
      </w:r>
    </w:p>
    <w:p w:rsidR="000B6D55" w:rsidRPr="00C81702" w:rsidRDefault="001B5518"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 xml:space="preserve">Durante el mes de diciembre 2019, perdón estoy repitiendo básicamente esas </w:t>
      </w:r>
      <w:r w:rsidR="000B6D55" w:rsidRPr="00C81702">
        <w:rPr>
          <w:rFonts w:ascii="Times New Roman" w:hAnsi="Times New Roman" w:cs="Times New Roman"/>
          <w:sz w:val="24"/>
          <w:szCs w:val="24"/>
        </w:rPr>
        <w:t>3</w:t>
      </w:r>
      <w:r w:rsidRPr="00C81702">
        <w:rPr>
          <w:rFonts w:ascii="Times New Roman" w:hAnsi="Times New Roman" w:cs="Times New Roman"/>
          <w:sz w:val="24"/>
          <w:szCs w:val="24"/>
        </w:rPr>
        <w:t xml:space="preserve"> y este inciso también se da por atendido; respecto al artículo 8 en donde ahí solicitamos que se continúe con los procesos de atención a recomendaciones y aclaración y solvatación de observaciones derivada de la Fiscalía de la Cuenta Pública, organismos auxiliares Autónomos del Estado de México de 2019, aquí se nos informa por parte del OSFEM</w:t>
      </w:r>
      <w:r w:rsidR="000B6D55" w:rsidRPr="00C81702">
        <w:rPr>
          <w:rFonts w:ascii="Times New Roman" w:hAnsi="Times New Roman" w:cs="Times New Roman"/>
          <w:sz w:val="24"/>
          <w:szCs w:val="24"/>
        </w:rPr>
        <w:t>.</w:t>
      </w:r>
    </w:p>
    <w:p w:rsidR="000B6D55" w:rsidRPr="00C81702" w:rsidRDefault="000B6D55"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 xml:space="preserve">Se </w:t>
      </w:r>
      <w:r w:rsidR="001B5518" w:rsidRPr="00C81702">
        <w:rPr>
          <w:rFonts w:ascii="Times New Roman" w:hAnsi="Times New Roman" w:cs="Times New Roman"/>
          <w:sz w:val="24"/>
          <w:szCs w:val="24"/>
        </w:rPr>
        <w:t xml:space="preserve">informó en el mes de diciembre del 2019 que derivado del proceso de atención a las recomendaciones y de aclaración de la Cuenta Pública, se determinaron 68 acciones promovidas de esas 59, el </w:t>
      </w:r>
      <w:r w:rsidRPr="00C81702">
        <w:rPr>
          <w:rFonts w:ascii="Times New Roman" w:hAnsi="Times New Roman" w:cs="Times New Roman"/>
          <w:sz w:val="24"/>
          <w:szCs w:val="24"/>
        </w:rPr>
        <w:t xml:space="preserve">Órgano </w:t>
      </w:r>
      <w:r w:rsidR="001B5518" w:rsidRPr="00C81702">
        <w:rPr>
          <w:rFonts w:ascii="Times New Roman" w:hAnsi="Times New Roman" w:cs="Times New Roman"/>
          <w:sz w:val="24"/>
          <w:szCs w:val="24"/>
        </w:rPr>
        <w:t xml:space="preserve">de </w:t>
      </w:r>
      <w:r w:rsidRPr="00C81702">
        <w:rPr>
          <w:rFonts w:ascii="Times New Roman" w:hAnsi="Times New Roman" w:cs="Times New Roman"/>
          <w:sz w:val="24"/>
          <w:szCs w:val="24"/>
        </w:rPr>
        <w:t xml:space="preserve">Control Interno, </w:t>
      </w:r>
      <w:r w:rsidR="001B5518" w:rsidRPr="00C81702">
        <w:rPr>
          <w:rFonts w:ascii="Times New Roman" w:hAnsi="Times New Roman" w:cs="Times New Roman"/>
          <w:sz w:val="24"/>
          <w:szCs w:val="24"/>
        </w:rPr>
        <w:t>se encontraba en proceso de investigación con el ente, mientras que 9 tenían estatus de aclarados</w:t>
      </w:r>
      <w:r w:rsidRPr="00C81702">
        <w:rPr>
          <w:rFonts w:ascii="Times New Roman" w:hAnsi="Times New Roman" w:cs="Times New Roman"/>
          <w:sz w:val="24"/>
          <w:szCs w:val="24"/>
        </w:rPr>
        <w:t>,</w:t>
      </w:r>
      <w:r w:rsidR="001B5518" w:rsidRPr="00C81702">
        <w:rPr>
          <w:rFonts w:ascii="Times New Roman" w:hAnsi="Times New Roman" w:cs="Times New Roman"/>
          <w:sz w:val="24"/>
          <w:szCs w:val="24"/>
        </w:rPr>
        <w:t xml:space="preserve"> a septiembre del 2022 de esas 68 acciones, 38 aún se encuentra en proceso de investigación por el Órgano de Control Interno, 16 acciones ya se archivaron y 14 se encuentran aclaradas por que las entidades presentaron información comprobatoria.</w:t>
      </w:r>
    </w:p>
    <w:p w:rsidR="0069415D" w:rsidRPr="00C81702" w:rsidRDefault="001B5518"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Del artículo 10, ahí es donde nosotros seguíamos en esta tesitura de pedir que se nos informara respecto a las cuentas públicas, las recomendaciones y los avances en el mes de diciembre, el OSFEM informaba que había 901 acciones, correspondientes a 647 recomendaciones</w:t>
      </w:r>
      <w:r w:rsidR="00CA7EFF" w:rsidRPr="00C81702">
        <w:rPr>
          <w:rFonts w:ascii="Times New Roman" w:hAnsi="Times New Roman" w:cs="Times New Roman"/>
          <w:sz w:val="24"/>
          <w:szCs w:val="24"/>
        </w:rPr>
        <w:t>,</w:t>
      </w:r>
      <w:r w:rsidRPr="00C81702">
        <w:rPr>
          <w:rFonts w:ascii="Times New Roman" w:hAnsi="Times New Roman" w:cs="Times New Roman"/>
          <w:sz w:val="24"/>
          <w:szCs w:val="24"/>
        </w:rPr>
        <w:t xml:space="preserve"> 52 promociones de responsabilidad y 47 pliegos de observación, de las cuales</w:t>
      </w:r>
      <w:r w:rsidR="00CA7EFF" w:rsidRPr="00C81702">
        <w:rPr>
          <w:rFonts w:ascii="Times New Roman" w:hAnsi="Times New Roman" w:cs="Times New Roman"/>
          <w:sz w:val="24"/>
          <w:szCs w:val="24"/>
        </w:rPr>
        <w:t>,</w:t>
      </w:r>
      <w:r w:rsidRPr="00C81702">
        <w:rPr>
          <w:rFonts w:ascii="Times New Roman" w:hAnsi="Times New Roman" w:cs="Times New Roman"/>
          <w:sz w:val="24"/>
          <w:szCs w:val="24"/>
        </w:rPr>
        <w:t xml:space="preserve"> 711 acciones se encontraban en análisis por el OSFEM, 67 se encontraban solventadas y atendidas, siendo las siguientes, 52 recomendaciones, una promoción de responsabilidad</w:t>
      </w:r>
      <w:r w:rsidR="006B0EE3" w:rsidRPr="00C81702">
        <w:rPr>
          <w:rFonts w:ascii="Times New Roman" w:hAnsi="Times New Roman" w:cs="Times New Roman"/>
          <w:sz w:val="24"/>
          <w:szCs w:val="24"/>
        </w:rPr>
        <w:t xml:space="preserve">, 10 solicitudes de </w:t>
      </w:r>
      <w:r w:rsidR="00DA0B4B" w:rsidRPr="00C81702">
        <w:rPr>
          <w:rFonts w:ascii="Times New Roman" w:hAnsi="Times New Roman" w:cs="Times New Roman"/>
          <w:sz w:val="24"/>
          <w:szCs w:val="24"/>
        </w:rPr>
        <w:t>aclaración y 4 pliegos de observación; al mes de septiembre del 2022, 83 acciones, aún se encuentran en análisis por el OSFEM, no sabemos en qué unidad o en qué etapa se encuentren.</w:t>
      </w:r>
    </w:p>
    <w:p w:rsidR="0069415D"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lastRenderedPageBreak/>
        <w:t>308 acciones han sido solventadas y atendidas y como se puede apreciar en el transcurso de diciembre a septiembre del 2022, los entes han sido oportunos, proporcionando los elementos necesarios para solventar y aclarar las acciones que fueron objeto.</w:t>
      </w:r>
    </w:p>
    <w:p w:rsidR="0069415D"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Con los datos que ha remitido el OSFEM, se puede informar que hay apartados que se encuentran atendidos; pero también se advierte que hay algunas acciones que siguen en análisis y no han podido proseguir su curso, por lo que esta comisión seguirá con la atención debida para los próximos informes que remita el OSFEM.</w:t>
      </w:r>
    </w:p>
    <w:p w:rsidR="001035F2"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Y finalmente del decreto 49 y 48 del artículo 4 que nosotros establecimos en donde se aprobó la Cuenta Pública del Ejercicio Fiscal y le solicitamos que pudiera dar seguimiento a esta aprobación y que nos pudiera dar un informe trimestral de cuáles serán las solicitudes de aclaración y pliegos de observaciones, el estatus que tenemos al corte del 15 de julio que es el último informe que tenemos al respecto, se consideraban 848 acciones promovidas, derivadas de las 71 auditorías, las cuales guardan el siguiente estatus:</w:t>
      </w:r>
    </w:p>
    <w:p w:rsidR="001035F2"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Recomendaciones emitidas 304, solventadas ninguna.</w:t>
      </w:r>
    </w:p>
    <w:p w:rsidR="001035F2"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Promociones de responsabilidad administrativa sancionatoria, emitidas 21, solventadas ninguna.</w:t>
      </w:r>
    </w:p>
    <w:p w:rsidR="001035F2"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Solicitud de aclaración, emitidas 14, solventadas ninguna.</w:t>
      </w:r>
    </w:p>
    <w:p w:rsidR="001035F2"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Pliegos de observaciones 509, solventados ninguno.</w:t>
      </w:r>
    </w:p>
    <w:p w:rsidR="00DA0B4B" w:rsidRPr="00C81702" w:rsidRDefault="00DA0B4B" w:rsidP="00C81702">
      <w:pPr>
        <w:spacing w:after="0" w:line="240" w:lineRule="auto"/>
        <w:ind w:firstLine="708"/>
        <w:contextualSpacing/>
        <w:jc w:val="both"/>
        <w:rPr>
          <w:rFonts w:ascii="Times New Roman" w:hAnsi="Times New Roman" w:cs="Times New Roman"/>
          <w:sz w:val="24"/>
          <w:szCs w:val="24"/>
        </w:rPr>
      </w:pPr>
      <w:r w:rsidRPr="00C81702">
        <w:rPr>
          <w:rFonts w:ascii="Times New Roman" w:hAnsi="Times New Roman" w:cs="Times New Roman"/>
          <w:sz w:val="24"/>
          <w:szCs w:val="24"/>
        </w:rPr>
        <w:t>Pese a lo anterior, cabe resaltar que en el informe trimestral que se hace referencia, el Órgano Superior de Fiscalización, tampoco nos informa qué instancia es la que se encuentra analizando las solicitudes de aclaración, como los pliegos de observación, por lo que</w:t>
      </w:r>
      <w:r w:rsidR="001035F2" w:rsidRPr="00C81702">
        <w:rPr>
          <w:rFonts w:ascii="Times New Roman" w:hAnsi="Times New Roman" w:cs="Times New Roman"/>
          <w:sz w:val="24"/>
          <w:szCs w:val="24"/>
        </w:rPr>
        <w:t>,</w:t>
      </w:r>
      <w:r w:rsidRPr="00C81702">
        <w:rPr>
          <w:rFonts w:ascii="Times New Roman" w:hAnsi="Times New Roman" w:cs="Times New Roman"/>
          <w:sz w:val="24"/>
          <w:szCs w:val="24"/>
        </w:rPr>
        <w:t xml:space="preserve"> únicamente contamos con la numeraria que aquí se presenta.</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Y respecto a los estatus de los informes del seguimiento del decreto 48, al corte del 19 de agosto del presente año, las mil 110 acciones promovidas, derivadas de las 66 auditorías, guardan el siguiente estatus.</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678 emitidas recomendaciones, solventadas ninguna.</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r>
      <w:r w:rsidR="00EB675D" w:rsidRPr="00C81702">
        <w:rPr>
          <w:rFonts w:ascii="Times New Roman" w:hAnsi="Times New Roman" w:cs="Times New Roman"/>
          <w:sz w:val="24"/>
          <w:szCs w:val="24"/>
        </w:rPr>
        <w:t xml:space="preserve">Promoción </w:t>
      </w:r>
      <w:r w:rsidRPr="00C81702">
        <w:rPr>
          <w:rFonts w:ascii="Times New Roman" w:hAnsi="Times New Roman" w:cs="Times New Roman"/>
          <w:sz w:val="24"/>
          <w:szCs w:val="24"/>
        </w:rPr>
        <w:t>de responsabilidad administrativa sancionatoria, 16 emitidas, solventadas, ninguna.</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Solicitud de aclaración 75, solventadas ninguna.</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Pliego de observaciones 341, solventados 8.</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En este informe tampoco podemos conocer en qué instancia del OSFEM se encuentran estas recomendaciones, promociones de solitudes.</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En cuanto a los decretos 48 y 49, se informa que es el primer informe que se remite a esta comisión, misma que continuará como lo hemos hecho hasta ahora, presentando atención y desarrollo al avance de las acciones que tome el Órgano Superior de Fiscalización para su pronta resolución.</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Sé que son muchos números, sé que fui muy rápido; pero era un poco únicamente que pudieran ustedes conocer cuál fue la dinámica del avance. Es difícil que yo pueda decir que hay un cierto porcentaje o cuál es el grado de eficiencia que tenemos en las solventaciones, porque; insisto, el andamiaje interno, lo tiene el Órgano Superior de Fiscalización; pero esa es la información que viene en los informes, como bien decía la diputada María Luisa, vale la pena que a partir de eso, también a lo mejor nosotros contribuyamos en decir cuál sería la información que requiere la propia comisión para poder seguir haciendo con tiempo el análisis de las cuentas públicas.</w:t>
      </w:r>
    </w:p>
    <w:p w:rsidR="00DA0B4B" w:rsidRPr="00C81702" w:rsidRDefault="00DA0B4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No sé, si alguien quisiera hacer uso de la palabra y la Secretaria diputada pudiera ayudarme a hacer el registro de los oradores.</w:t>
      </w:r>
    </w:p>
    <w:p w:rsidR="00DA0B4B"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SECRETARIA DIP. KARINA LABASTIDA SOTELO. Con mucho gusto Presidenta.</w:t>
      </w:r>
    </w:p>
    <w:p w:rsidR="00DA0B4B"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lastRenderedPageBreak/>
        <w:tab/>
        <w:t xml:space="preserve">Consulto a las compañeras y compañeros diputados que se encuentran aquí presentes, si desean hacer uso de la palabra y también a mis compañeras y compañeros diputados que se encuentran en línea ¿Alguien más desea hacer uso de la voz? </w:t>
      </w:r>
    </w:p>
    <w:p w:rsidR="00DA0B4B"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ab/>
        <w:t>Gracias, únicamente, hace uso de la palabra el diputado Daniel Sibaja, Presidenta.</w:t>
      </w:r>
    </w:p>
    <w:p w:rsidR="00DA0B4B"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PRESIDENTA DIP. EVELYN OSORNIO JIMÉNEZ. Diputado.</w:t>
      </w:r>
    </w:p>
    <w:p w:rsidR="00DA0B4B"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DIP. DANIEL ANDRÉS SIBAJA GONZÁLEZ. Muchas gracias, muy buenas tardes a todas y a todos.</w:t>
      </w:r>
    </w:p>
    <w:p w:rsidR="00B400B5" w:rsidRPr="00C81702" w:rsidRDefault="00DA0B4B"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ab/>
        <w:t>Celebrar esta comisión, celebrar el trabajo del OSFEM, sin duda, es un trabajo igual que de la comisión muy arduo y sí dejar como bien decía la compañera María Luisa, que nos informará</w:t>
      </w:r>
      <w:r w:rsidR="00187B73" w:rsidRPr="00C81702">
        <w:rPr>
          <w:rFonts w:ascii="Times New Roman" w:hAnsi="Times New Roman" w:cs="Times New Roman"/>
          <w:sz w:val="24"/>
          <w:szCs w:val="24"/>
          <w:lang w:eastAsia="es-MX"/>
        </w:rPr>
        <w:t>n</w:t>
      </w:r>
      <w:r w:rsidRPr="00C81702">
        <w:rPr>
          <w:rFonts w:ascii="Times New Roman" w:hAnsi="Times New Roman" w:cs="Times New Roman"/>
          <w:sz w:val="24"/>
          <w:szCs w:val="24"/>
          <w:lang w:eastAsia="es-MX"/>
        </w:rPr>
        <w:t xml:space="preserve"> si es mediante oficio c</w:t>
      </w:r>
      <w:r w:rsidR="00187B73" w:rsidRPr="00C81702">
        <w:rPr>
          <w:rFonts w:ascii="Times New Roman" w:hAnsi="Times New Roman" w:cs="Times New Roman"/>
          <w:sz w:val="24"/>
          <w:szCs w:val="24"/>
          <w:lang w:eastAsia="es-MX"/>
        </w:rPr>
        <w:t>o</w:t>
      </w:r>
      <w:r w:rsidRPr="00C81702">
        <w:rPr>
          <w:rFonts w:ascii="Times New Roman" w:hAnsi="Times New Roman" w:cs="Times New Roman"/>
          <w:sz w:val="24"/>
          <w:szCs w:val="24"/>
          <w:lang w:eastAsia="es-MX"/>
        </w:rPr>
        <w:t xml:space="preserve">mo debe de ser, porque es preocupante que muchas áreas y municipios no hayan contestado, es increíble que la </w:t>
      </w:r>
      <w:r w:rsidR="00CA4671" w:rsidRPr="00C81702">
        <w:rPr>
          <w:rFonts w:ascii="Times New Roman" w:hAnsi="Times New Roman" w:cs="Times New Roman"/>
          <w:sz w:val="24"/>
          <w:szCs w:val="24"/>
          <w:lang w:eastAsia="es-MX"/>
        </w:rPr>
        <w:t>auditoría</w:t>
      </w:r>
      <w:r w:rsidRPr="00C81702">
        <w:rPr>
          <w:rFonts w:ascii="Times New Roman" w:hAnsi="Times New Roman" w:cs="Times New Roman"/>
          <w:sz w:val="24"/>
          <w:szCs w:val="24"/>
          <w:lang w:eastAsia="es-MX"/>
        </w:rPr>
        <w:t xml:space="preserve"> financiera estableciera en e</w:t>
      </w:r>
      <w:r w:rsidR="004D7735" w:rsidRPr="00C81702">
        <w:rPr>
          <w:rFonts w:ascii="Times New Roman" w:hAnsi="Times New Roman" w:cs="Times New Roman"/>
          <w:sz w:val="24"/>
          <w:szCs w:val="24"/>
          <w:lang w:eastAsia="es-MX"/>
        </w:rPr>
        <w:t>l decreto 48</w:t>
      </w:r>
      <w:r w:rsidR="00187B73" w:rsidRPr="00C81702">
        <w:rPr>
          <w:rFonts w:ascii="Times New Roman" w:hAnsi="Times New Roman" w:cs="Times New Roman"/>
          <w:sz w:val="24"/>
          <w:szCs w:val="24"/>
          <w:lang w:eastAsia="es-MX"/>
        </w:rPr>
        <w:t>,</w:t>
      </w:r>
      <w:r w:rsidR="004D7735" w:rsidRPr="00C81702">
        <w:rPr>
          <w:rFonts w:ascii="Times New Roman" w:hAnsi="Times New Roman" w:cs="Times New Roman"/>
          <w:sz w:val="24"/>
          <w:szCs w:val="24"/>
          <w:lang w:eastAsia="es-MX"/>
        </w:rPr>
        <w:t xml:space="preserve"> </w:t>
      </w:r>
      <w:r w:rsidR="00B400B5" w:rsidRPr="00C81702">
        <w:rPr>
          <w:rFonts w:ascii="Times New Roman" w:hAnsi="Times New Roman" w:cs="Times New Roman"/>
          <w:sz w:val="24"/>
          <w:szCs w:val="24"/>
        </w:rPr>
        <w:t>por ejemplo, del Instituto de Salud del Estado de México, que son 22, 23 acciones, el Instituto de Salud no haya contestado una sola, increíble, cuando justo es lo que tanto le importa a los mexiquenses, saber la rendición de cuentas que sucede ahí.</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Así es otros municipios en que también más allá de tintes partidistas, pues son de todos los colores, todos los partidos, me parece que es fundamental que se meta acelerador ahí, esta Comisión cuente con nosotros para que hagamos los exhortos necesarios, lo demás como ya lo repitió la compañera Evelyn, está en proceso de análisis y ya será el proceso que determina la Ley de Fiscalización, el devenir de las mismas, pero sí es sorprendente también celebrar que hay algunas instituciones o </w:t>
      </w:r>
      <w:r w:rsidR="00FF67E1" w:rsidRPr="00C81702">
        <w:rPr>
          <w:rFonts w:ascii="Times New Roman" w:hAnsi="Times New Roman" w:cs="Times New Roman"/>
          <w:sz w:val="24"/>
          <w:szCs w:val="24"/>
        </w:rPr>
        <w:t xml:space="preserve">secretarías </w:t>
      </w:r>
      <w:r w:rsidRPr="00C81702">
        <w:rPr>
          <w:rFonts w:ascii="Times New Roman" w:hAnsi="Times New Roman" w:cs="Times New Roman"/>
          <w:sz w:val="24"/>
          <w:szCs w:val="24"/>
        </w:rPr>
        <w:t>que han dado respuesta, como es el caso de la Secretaría de Movilidad, ellos prácticamente ya contestaron las observaciones que se tienen.</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El tema de los Programas Sociales, que es un tema que está en el debate público, de los 11 pliegos de observación por un monto de 2 mil millones, siguen sin ser solventados y las 80 recomendaciones de las cuales fueron sujetas, no ha</w:t>
      </w:r>
      <w:r w:rsidR="00FF67E1" w:rsidRPr="00C81702">
        <w:rPr>
          <w:rFonts w:ascii="Times New Roman" w:hAnsi="Times New Roman" w:cs="Times New Roman"/>
          <w:sz w:val="24"/>
          <w:szCs w:val="24"/>
        </w:rPr>
        <w:t>n</w:t>
      </w:r>
      <w:r w:rsidRPr="00C81702">
        <w:rPr>
          <w:rFonts w:ascii="Times New Roman" w:hAnsi="Times New Roman" w:cs="Times New Roman"/>
          <w:sz w:val="24"/>
          <w:szCs w:val="24"/>
        </w:rPr>
        <w:t xml:space="preserve"> sido atendidas una sola de ellas, según la información que manda el OSFEM.</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Así que también me gustaría que fuera un tema de otra sesión, no sé cómo lo diga la Presidenta</w:t>
      </w:r>
      <w:r w:rsidR="00FF67E1" w:rsidRPr="00C81702">
        <w:rPr>
          <w:rFonts w:ascii="Times New Roman" w:hAnsi="Times New Roman" w:cs="Times New Roman"/>
          <w:sz w:val="24"/>
          <w:szCs w:val="24"/>
        </w:rPr>
        <w:t>;</w:t>
      </w:r>
      <w:r w:rsidRPr="00C81702">
        <w:rPr>
          <w:rFonts w:ascii="Times New Roman" w:hAnsi="Times New Roman" w:cs="Times New Roman"/>
          <w:sz w:val="24"/>
          <w:szCs w:val="24"/>
        </w:rPr>
        <w:t xml:space="preserve"> pero en esta Comisión y obviamente en el Pleno, se aprobaron ciertas auditorias especiales, fue un tema inclusive de un trabajo de la Junta de Coordinación Política y de los Grupos Parlamentarios, en el cual el diálogo y el consenso lo determinó, así como se están auditando a programas sociales, </w:t>
      </w:r>
      <w:r w:rsidR="00FF67E1" w:rsidRPr="00C81702">
        <w:rPr>
          <w:rFonts w:ascii="Times New Roman" w:hAnsi="Times New Roman" w:cs="Times New Roman"/>
          <w:sz w:val="24"/>
          <w:szCs w:val="24"/>
        </w:rPr>
        <w:t xml:space="preserve">se </w:t>
      </w:r>
      <w:r w:rsidRPr="00C81702">
        <w:rPr>
          <w:rFonts w:ascii="Times New Roman" w:hAnsi="Times New Roman" w:cs="Times New Roman"/>
          <w:sz w:val="24"/>
          <w:szCs w:val="24"/>
        </w:rPr>
        <w:t>están auditando a municipios y creo que nadie está en contra de que se audite y que haya rendición de cuentas.</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Sin embargo, nos sorprende y hago un llamado para que el OSFEM nos diga, porque no son facultades de ellos, sacaron del Programa Nueva Auditoria, los Programas Sociales como Familias Fuertes Salario Rosa, Familias Fuertes Canasta Básica del Estado de México 2021 y eso, pues es inadmisible, porque fue un acuerdo político, fue un acuerdo que se aprobó por el Pleno, aprobamos todas las fuerzas políticas, me acuerdo que fue una tarde justo en esta Comisión y ahora lo determina el OSFEM en el decreto 48, que éstas auditorías, que repito cu</w:t>
      </w:r>
      <w:r w:rsidR="00E86BF3" w:rsidRPr="00C81702">
        <w:rPr>
          <w:rFonts w:ascii="Times New Roman" w:hAnsi="Times New Roman" w:cs="Times New Roman"/>
          <w:sz w:val="24"/>
          <w:szCs w:val="24"/>
        </w:rPr>
        <w:t>á</w:t>
      </w:r>
      <w:r w:rsidRPr="00C81702">
        <w:rPr>
          <w:rFonts w:ascii="Times New Roman" w:hAnsi="Times New Roman" w:cs="Times New Roman"/>
          <w:sz w:val="24"/>
          <w:szCs w:val="24"/>
        </w:rPr>
        <w:t>les eran, se estableció que se iba hacer la auditoria al cumplimiento financiero a los siguientes:</w:t>
      </w:r>
    </w:p>
    <w:p w:rsidR="00B400B5" w:rsidRPr="00C81702" w:rsidRDefault="00B400B5"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Instituto de Seguridad Social del Estado de México</w:t>
      </w:r>
      <w:r w:rsidR="00E86BF3" w:rsidRPr="00C81702">
        <w:rPr>
          <w:rFonts w:ascii="Times New Roman" w:hAnsi="Times New Roman" w:cs="Times New Roman"/>
          <w:sz w:val="24"/>
          <w:szCs w:val="24"/>
        </w:rPr>
        <w:t>,</w:t>
      </w:r>
      <w:r w:rsidRPr="00C81702">
        <w:rPr>
          <w:rFonts w:ascii="Times New Roman" w:hAnsi="Times New Roman" w:cs="Times New Roman"/>
          <w:sz w:val="24"/>
          <w:szCs w:val="24"/>
        </w:rPr>
        <w:t xml:space="preserve"> ISSEMYM.</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Coordinación de Comunicación Social, eso me refiero a cumplimiento financiero, al cumplimiento financiero y desempeño, se estableció que iba a estar Programas Sociales, Salario Rosa por Emprendimiento, Familias Fuertes, Familias Fuertes Canasta Estado de México, Salario Rosa por el Estado de México y Programa Social Nutrición Escolar.</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Para el tema de auditoria e inversión física, se autorizó que fuera la Comisión del Agua del Estado de México y la Junta de Caminos, y a su vez también se aprobó en aquel dictamen, que se iba hacer una auditoria de desempeño a la Secretaria Ejecutiva del Sistema Estatal Anticorrupción.</w:t>
      </w:r>
    </w:p>
    <w:p w:rsidR="00B400B5"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Sin embargo, aquí en el apartado B, en donde dice en el OSFEM, que revisa la viabilidad de incluir los indicadores en la metodología para la selección del Programa Anual de Auditorias </w:t>
      </w:r>
      <w:r w:rsidRPr="00C81702">
        <w:rPr>
          <w:rFonts w:ascii="Times New Roman" w:hAnsi="Times New Roman" w:cs="Times New Roman"/>
          <w:sz w:val="24"/>
          <w:szCs w:val="24"/>
        </w:rPr>
        <w:lastRenderedPageBreak/>
        <w:t>Correspondientes al Ejercicio Fiscal 2021, pues de los 10, simplemente 7 los saca porque dice que ya fueron considerados, lo cual</w:t>
      </w:r>
      <w:r w:rsidR="00133A52" w:rsidRPr="00C81702">
        <w:rPr>
          <w:rFonts w:ascii="Times New Roman" w:hAnsi="Times New Roman" w:cs="Times New Roman"/>
          <w:sz w:val="24"/>
          <w:szCs w:val="24"/>
        </w:rPr>
        <w:t>,</w:t>
      </w:r>
      <w:r w:rsidRPr="00C81702">
        <w:rPr>
          <w:rFonts w:ascii="Times New Roman" w:hAnsi="Times New Roman" w:cs="Times New Roman"/>
          <w:sz w:val="24"/>
          <w:szCs w:val="24"/>
        </w:rPr>
        <w:t xml:space="preserve"> eso no sé si sea facultad del OSFEM, habrá que ver, porque nosotros lo aprobamos, seguramente es una facultad que ellos tienen, pero también habrá que ver ahí qué, yo creo que el Pleno es el que mandata y el Pleno de esta Soberanía</w:t>
      </w:r>
      <w:r w:rsidR="00484B57" w:rsidRPr="00C81702">
        <w:rPr>
          <w:rFonts w:ascii="Times New Roman" w:hAnsi="Times New Roman" w:cs="Times New Roman"/>
          <w:sz w:val="24"/>
          <w:szCs w:val="24"/>
        </w:rPr>
        <w:t xml:space="preserve"> o</w:t>
      </w:r>
      <w:r w:rsidRPr="00C81702">
        <w:rPr>
          <w:rFonts w:ascii="Times New Roman" w:hAnsi="Times New Roman" w:cs="Times New Roman"/>
          <w:sz w:val="24"/>
          <w:szCs w:val="24"/>
        </w:rPr>
        <w:t xml:space="preserve"> siquiera esta Comisión, aprobó que se hicieran estas auditorías y según el reporte, aquí el Informe de Seguimiento Decreto 48, no se están incluyendo.</w:t>
      </w:r>
    </w:p>
    <w:p w:rsidR="006B0EE3" w:rsidRPr="00C81702" w:rsidRDefault="00B400B5"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Ojala pueda ser ésta la conducción de ésta y la Presidencia y la Mesa Directiva de esta Comisión, la que nos diga por qué está sucediendo esto y sí hacer un llamado, me parece, a todos los niveles de gobierno, a los órganos autónomos, a los municipios, que contesten las auditorías, no es que quieran, es una obligación y sí da una mala señal de que muchos de ellos, repito, más allá de filias y fobias, aquí veo municipios que no han contestado, literal o solamente sin ninguna justificación, por ejemplo Ixtapan de la Sal, estoy viendo Malinalco, San José del Rincón, la Financiera, no ha contestado Valle de Bravo de 2020, no ha contestado Ixtapaluca</w:t>
      </w:r>
      <w:r w:rsidR="004D7735" w:rsidRPr="00C81702">
        <w:rPr>
          <w:rFonts w:ascii="Times New Roman" w:hAnsi="Times New Roman" w:cs="Times New Roman"/>
          <w:sz w:val="24"/>
          <w:szCs w:val="24"/>
        </w:rPr>
        <w:t xml:space="preserve"> </w:t>
      </w:r>
      <w:r w:rsidR="00390561" w:rsidRPr="00C81702">
        <w:rPr>
          <w:rFonts w:ascii="Times New Roman" w:hAnsi="Times New Roman" w:cs="Times New Roman"/>
          <w:sz w:val="24"/>
          <w:szCs w:val="24"/>
        </w:rPr>
        <w:t xml:space="preserve">en </w:t>
      </w:r>
      <w:r w:rsidR="004D7735" w:rsidRPr="00C81702">
        <w:rPr>
          <w:rFonts w:ascii="Times New Roman" w:hAnsi="Times New Roman" w:cs="Times New Roman"/>
          <w:sz w:val="24"/>
          <w:szCs w:val="24"/>
        </w:rPr>
        <w:t>20</w:t>
      </w:r>
      <w:r w:rsidR="006B0EE3" w:rsidRPr="00C81702">
        <w:rPr>
          <w:rFonts w:ascii="Times New Roman" w:hAnsi="Times New Roman" w:cs="Times New Roman"/>
          <w:sz w:val="24"/>
          <w:szCs w:val="24"/>
        </w:rPr>
        <w:t>20. No ha contestado Tecámac en 2020 y es lo que veo y a nivel Gobierno Central, repito, sí es preocupante lo que se habla aquí de los programas sociales, hace unos días</w:t>
      </w:r>
      <w:r w:rsidR="00390561" w:rsidRPr="00C81702">
        <w:rPr>
          <w:rFonts w:ascii="Times New Roman" w:hAnsi="Times New Roman" w:cs="Times New Roman"/>
          <w:sz w:val="24"/>
          <w:szCs w:val="24"/>
        </w:rPr>
        <w:t>,</w:t>
      </w:r>
      <w:r w:rsidR="006B0EE3" w:rsidRPr="00C81702">
        <w:rPr>
          <w:rFonts w:ascii="Times New Roman" w:hAnsi="Times New Roman" w:cs="Times New Roman"/>
          <w:sz w:val="24"/>
          <w:szCs w:val="24"/>
        </w:rPr>
        <w:t xml:space="preserve"> nos dijeron que ya estaba solventado esto, según esta información del OSFEM no es cierta, hay que ver quién nos está mintiendo si es el OSFEM o es la Secretaría de Desarrollo Social, la Secretaria dijo que ya estaba solventado, es un tema importante que para ver quién está.</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¿De qué fecha es ese informe que traes?</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DIP. DANIEL ANDRÉS SIBAJA GONZÁLEZ. Aquí está, es el informe que nos dieron, informe de seguimiento.</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¿Es el que tiene fecha de los avances a julio?</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DIP. DANIEL ANDRÉS SIBAJA GONZÁLEZ. </w:t>
      </w:r>
      <w:r w:rsidR="00D25227" w:rsidRPr="00C81702">
        <w:rPr>
          <w:rFonts w:ascii="Times New Roman" w:hAnsi="Times New Roman" w:cs="Times New Roman"/>
          <w:sz w:val="24"/>
          <w:szCs w:val="24"/>
        </w:rPr>
        <w:t xml:space="preserve">Sí, es </w:t>
      </w:r>
      <w:r w:rsidRPr="00C81702">
        <w:rPr>
          <w:rFonts w:ascii="Times New Roman" w:hAnsi="Times New Roman" w:cs="Times New Roman"/>
          <w:sz w:val="24"/>
          <w:szCs w:val="24"/>
        </w:rPr>
        <w:t>el que nos entregaron y aquí el único que sí es preocupante y lo repito, es el Instituto de Salud, son 23 sin contestación y una sola contestación al respecto y lo demás es el proceso de análisis, por ejemplo</w:t>
      </w:r>
      <w:r w:rsidR="00D25227" w:rsidRPr="00C81702">
        <w:rPr>
          <w:rFonts w:ascii="Times New Roman" w:hAnsi="Times New Roman" w:cs="Times New Roman"/>
          <w:sz w:val="24"/>
          <w:szCs w:val="24"/>
        </w:rPr>
        <w:t>,</w:t>
      </w:r>
      <w:r w:rsidRPr="00C81702">
        <w:rPr>
          <w:rFonts w:ascii="Times New Roman" w:hAnsi="Times New Roman" w:cs="Times New Roman"/>
          <w:sz w:val="24"/>
          <w:szCs w:val="24"/>
        </w:rPr>
        <w:t xml:space="preserve"> la Universidad Intercultural del Estado de México, en la auditoría AD087 sin contestación tampoco y el Poder Judicial sin contestación tampoco en el AD094.</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No sé si me permitas irlo contestarlo para irlo aclarando y no hacerme.</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DIP. DANIEL ANDRÉS SIBAJA GONZÁLEZ. Entonces ahí al respecto hacemos un llamado para que nos digan si es que hemos entregado, esto yo lo obtuve de los diferendos y están.</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Muchas gracias y buenas tardes.</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Gracias diputado.</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Sí quisiera puntualizar para no confundir a quien nos </w:t>
      </w:r>
      <w:r w:rsidR="00AE7190" w:rsidRPr="00C81702">
        <w:rPr>
          <w:rFonts w:ascii="Times New Roman" w:hAnsi="Times New Roman" w:cs="Times New Roman"/>
          <w:sz w:val="24"/>
          <w:szCs w:val="24"/>
        </w:rPr>
        <w:t xml:space="preserve">ve y nos </w:t>
      </w:r>
      <w:r w:rsidRPr="00C81702">
        <w:rPr>
          <w:rFonts w:ascii="Times New Roman" w:hAnsi="Times New Roman" w:cs="Times New Roman"/>
          <w:sz w:val="24"/>
          <w:szCs w:val="24"/>
        </w:rPr>
        <w:t xml:space="preserve">escucha, que el informe que nosotros tenemos es como se los dije a julio de este año, que lo que estamos analizando es la Cuenta Pública 2019, porque son </w:t>
      </w:r>
      <w:r w:rsidR="00AE7190" w:rsidRPr="00C81702">
        <w:rPr>
          <w:rFonts w:ascii="Times New Roman" w:hAnsi="Times New Roman" w:cs="Times New Roman"/>
          <w:sz w:val="24"/>
          <w:szCs w:val="24"/>
        </w:rPr>
        <w:t>2</w:t>
      </w:r>
      <w:r w:rsidRPr="00C81702">
        <w:rPr>
          <w:rFonts w:ascii="Times New Roman" w:hAnsi="Times New Roman" w:cs="Times New Roman"/>
          <w:sz w:val="24"/>
          <w:szCs w:val="24"/>
        </w:rPr>
        <w:t xml:space="preserve"> cosas lo que comenta el diputado.</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Lo que nos entrega el OSFEM y lo que, insisto, tienen a su consideración, únicamente dice: “</w:t>
      </w:r>
      <w:r w:rsidR="00AE7190" w:rsidRPr="00C81702">
        <w:rPr>
          <w:rFonts w:ascii="Times New Roman" w:hAnsi="Times New Roman" w:cs="Times New Roman"/>
          <w:sz w:val="24"/>
          <w:szCs w:val="24"/>
        </w:rPr>
        <w:t xml:space="preserve">En </w:t>
      </w:r>
      <w:r w:rsidRPr="00C81702">
        <w:rPr>
          <w:rFonts w:ascii="Times New Roman" w:hAnsi="Times New Roman" w:cs="Times New Roman"/>
          <w:sz w:val="24"/>
          <w:szCs w:val="24"/>
        </w:rPr>
        <w:t xml:space="preserve">proceso de análisis”, no podemos conocer más, es lo que tenemos, no sabemos si el análisis corresponde a la Entidad o si el </w:t>
      </w:r>
      <w:r w:rsidR="00AE7190" w:rsidRPr="00C81702">
        <w:rPr>
          <w:rFonts w:ascii="Times New Roman" w:hAnsi="Times New Roman" w:cs="Times New Roman"/>
          <w:sz w:val="24"/>
          <w:szCs w:val="24"/>
        </w:rPr>
        <w:t xml:space="preserve">ente </w:t>
      </w:r>
      <w:r w:rsidRPr="00C81702">
        <w:rPr>
          <w:rFonts w:ascii="Times New Roman" w:hAnsi="Times New Roman" w:cs="Times New Roman"/>
          <w:sz w:val="24"/>
          <w:szCs w:val="24"/>
        </w:rPr>
        <w:t>ya fue notificado o si está corriendo el plazo, porque recuerda que cuando hicimos la modificación a la Ley de Fiscalización por eso establecimos plazos, porque si no era un tema de años, ahora ya existen los plazos, si me ayuda Secretario Técnico con esos plazos que tienen para contestar.</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Sin embargo, es difícil saber si de julio a esta fecha ya contestó. Lo que les estoy informando es a julio no había contestado tal</w:t>
      </w:r>
      <w:r w:rsidR="00585868" w:rsidRPr="00C81702">
        <w:rPr>
          <w:rFonts w:ascii="Times New Roman" w:hAnsi="Times New Roman" w:cs="Times New Roman"/>
          <w:sz w:val="24"/>
          <w:szCs w:val="24"/>
        </w:rPr>
        <w:t>;</w:t>
      </w:r>
      <w:r w:rsidRPr="00C81702">
        <w:rPr>
          <w:rFonts w:ascii="Times New Roman" w:hAnsi="Times New Roman" w:cs="Times New Roman"/>
          <w:sz w:val="24"/>
          <w:szCs w:val="24"/>
        </w:rPr>
        <w:t xml:space="preserve"> pero tampoco sabíamos por qué no había contestado, porque la única información que nos proporciona el OSFEM en sus notas aclaratorias es en proceso de análisis</w:t>
      </w:r>
      <w:r w:rsidR="00585868" w:rsidRPr="00C81702">
        <w:rPr>
          <w:rFonts w:ascii="Times New Roman" w:hAnsi="Times New Roman" w:cs="Times New Roman"/>
          <w:sz w:val="24"/>
          <w:szCs w:val="24"/>
        </w:rPr>
        <w:t xml:space="preserve">, ésta </w:t>
      </w:r>
      <w:r w:rsidRPr="00C81702">
        <w:rPr>
          <w:rFonts w:ascii="Times New Roman" w:hAnsi="Times New Roman" w:cs="Times New Roman"/>
          <w:sz w:val="24"/>
          <w:szCs w:val="24"/>
        </w:rPr>
        <w:t xml:space="preserve">es información pública y </w:t>
      </w:r>
      <w:r w:rsidR="00585868" w:rsidRPr="00C81702">
        <w:rPr>
          <w:rFonts w:ascii="Times New Roman" w:hAnsi="Times New Roman" w:cs="Times New Roman"/>
          <w:sz w:val="24"/>
          <w:szCs w:val="24"/>
        </w:rPr>
        <w:t>que</w:t>
      </w:r>
      <w:r w:rsidRPr="00C81702">
        <w:rPr>
          <w:rFonts w:ascii="Times New Roman" w:hAnsi="Times New Roman" w:cs="Times New Roman"/>
          <w:sz w:val="24"/>
          <w:szCs w:val="24"/>
        </w:rPr>
        <w:t xml:space="preserve"> todos ustedes tienen a su alcance</w:t>
      </w:r>
      <w:r w:rsidR="00585868" w:rsidRPr="00C81702">
        <w:rPr>
          <w:rFonts w:ascii="Times New Roman" w:hAnsi="Times New Roman" w:cs="Times New Roman"/>
          <w:sz w:val="24"/>
          <w:szCs w:val="24"/>
        </w:rPr>
        <w:t>,</w:t>
      </w:r>
      <w:r w:rsidRPr="00C81702">
        <w:rPr>
          <w:rFonts w:ascii="Times New Roman" w:hAnsi="Times New Roman" w:cs="Times New Roman"/>
          <w:sz w:val="24"/>
          <w:szCs w:val="24"/>
        </w:rPr>
        <w:t xml:space="preserve"> </w:t>
      </w:r>
      <w:r w:rsidR="00585868" w:rsidRPr="00C81702">
        <w:rPr>
          <w:rFonts w:ascii="Times New Roman" w:hAnsi="Times New Roman" w:cs="Times New Roman"/>
          <w:sz w:val="24"/>
          <w:szCs w:val="24"/>
        </w:rPr>
        <w:t xml:space="preserve">en </w:t>
      </w:r>
      <w:r w:rsidRPr="00C81702">
        <w:rPr>
          <w:rFonts w:ascii="Times New Roman" w:hAnsi="Times New Roman" w:cs="Times New Roman"/>
          <w:sz w:val="24"/>
          <w:szCs w:val="24"/>
        </w:rPr>
        <w:t>ese punto.</w:t>
      </w:r>
    </w:p>
    <w:p w:rsidR="006B0EE3" w:rsidRPr="00C81702" w:rsidRDefault="006B0EE3"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lastRenderedPageBreak/>
        <w:t xml:space="preserve">Respecto a las auditorías especiales que son </w:t>
      </w:r>
      <w:r w:rsidR="00C158C7" w:rsidRPr="00C81702">
        <w:rPr>
          <w:rFonts w:ascii="Times New Roman" w:hAnsi="Times New Roman" w:cs="Times New Roman"/>
          <w:sz w:val="24"/>
          <w:szCs w:val="24"/>
        </w:rPr>
        <w:t>2</w:t>
      </w:r>
      <w:r w:rsidRPr="00C81702">
        <w:rPr>
          <w:rFonts w:ascii="Times New Roman" w:hAnsi="Times New Roman" w:cs="Times New Roman"/>
          <w:sz w:val="24"/>
          <w:szCs w:val="24"/>
        </w:rPr>
        <w:t xml:space="preserve"> cosas distintas, porque las especiales las hemos aprobado en esta comisión y fueron 4 la última sesión que tuvimos si bien recuerdan, no son las mismas auditorías que se establecieron en el decreto que se publicó el 8 de abril del 2022</w:t>
      </w:r>
      <w:r w:rsidR="00585868" w:rsidRPr="00C81702">
        <w:rPr>
          <w:rFonts w:ascii="Times New Roman" w:hAnsi="Times New Roman" w:cs="Times New Roman"/>
          <w:sz w:val="24"/>
          <w:szCs w:val="24"/>
        </w:rPr>
        <w:t xml:space="preserve">, esas </w:t>
      </w:r>
      <w:r w:rsidRPr="00C81702">
        <w:rPr>
          <w:rFonts w:ascii="Times New Roman" w:hAnsi="Times New Roman" w:cs="Times New Roman"/>
          <w:sz w:val="24"/>
          <w:szCs w:val="24"/>
        </w:rPr>
        <w:t>como tal</w:t>
      </w:r>
      <w:r w:rsidR="00585868" w:rsidRPr="00C81702">
        <w:rPr>
          <w:rFonts w:ascii="Times New Roman" w:hAnsi="Times New Roman" w:cs="Times New Roman"/>
          <w:sz w:val="24"/>
          <w:szCs w:val="24"/>
        </w:rPr>
        <w:t>,</w:t>
      </w:r>
      <w:r w:rsidRPr="00C81702">
        <w:rPr>
          <w:rFonts w:ascii="Times New Roman" w:hAnsi="Times New Roman" w:cs="Times New Roman"/>
          <w:sz w:val="24"/>
          <w:szCs w:val="24"/>
        </w:rPr>
        <w:t xml:space="preserve"> no son auditorías especiales, son solicitudes de que se incluyan al programa anual de auditorías, las que bien comentaba el diputado Sibaja y también con toda la razón, el Órgano Superior de Fiscalización es el único facultado para emitir el programa anual.</w:t>
      </w:r>
    </w:p>
    <w:p w:rsidR="006B0EE3" w:rsidRPr="00C81702" w:rsidRDefault="006B0EE3"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La ley que se modificó previo a la última modificación que ya hicimos en esta Legislatura, en la Legislatura anterior</w:t>
      </w:r>
      <w:r w:rsidR="00C158C7" w:rsidRPr="00C81702">
        <w:rPr>
          <w:rFonts w:ascii="Times New Roman" w:hAnsi="Times New Roman" w:cs="Times New Roman"/>
          <w:sz w:val="24"/>
          <w:szCs w:val="24"/>
        </w:rPr>
        <w:t>,</w:t>
      </w:r>
      <w:r w:rsidRPr="00C81702">
        <w:rPr>
          <w:rFonts w:ascii="Times New Roman" w:hAnsi="Times New Roman" w:cs="Times New Roman"/>
          <w:sz w:val="24"/>
          <w:szCs w:val="24"/>
        </w:rPr>
        <w:t xml:space="preserve"> había una consulta a los y las diputadas de la comisión para poder integrar el Programa Anual o ya no se hace, el único que puede o está facultado para integrar un programa anual o determinar </w:t>
      </w:r>
      <w:r w:rsidR="00C158C7" w:rsidRPr="00C81702">
        <w:rPr>
          <w:rFonts w:ascii="Times New Roman" w:hAnsi="Times New Roman" w:cs="Times New Roman"/>
          <w:sz w:val="24"/>
          <w:szCs w:val="24"/>
        </w:rPr>
        <w:t>quiénes</w:t>
      </w:r>
      <w:r w:rsidRPr="00C81702">
        <w:rPr>
          <w:rFonts w:ascii="Times New Roman" w:hAnsi="Times New Roman" w:cs="Times New Roman"/>
          <w:sz w:val="24"/>
          <w:szCs w:val="24"/>
        </w:rPr>
        <w:t xml:space="preserve"> será</w:t>
      </w:r>
      <w:r w:rsidR="00450F42" w:rsidRPr="00C81702">
        <w:rPr>
          <w:rFonts w:ascii="Times New Roman" w:hAnsi="Times New Roman" w:cs="Times New Roman"/>
          <w:sz w:val="24"/>
          <w:szCs w:val="24"/>
        </w:rPr>
        <w:t>n</w:t>
      </w:r>
      <w:r w:rsidRPr="00C81702">
        <w:rPr>
          <w:rFonts w:ascii="Times New Roman" w:hAnsi="Times New Roman" w:cs="Times New Roman"/>
          <w:sz w:val="24"/>
          <w:szCs w:val="24"/>
        </w:rPr>
        <w:t xml:space="preserve"> parte de este programa, efectivamente es el Órgano Superior de Fiscalización.</w:t>
      </w:r>
    </w:p>
    <w:p w:rsidR="006B0EE3" w:rsidRPr="00C81702" w:rsidRDefault="006B0EE3"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 xml:space="preserve">La única facultad que nos sigue prevaleciendo en la ley, es la de las auditorías especiales que corren la suerte de ser solicitudes ciudadanas, </w:t>
      </w:r>
      <w:r w:rsidR="00450F42" w:rsidRPr="00C81702">
        <w:rPr>
          <w:rFonts w:ascii="Times New Roman" w:hAnsi="Times New Roman" w:cs="Times New Roman"/>
          <w:sz w:val="24"/>
          <w:szCs w:val="24"/>
        </w:rPr>
        <w:t>que,</w:t>
      </w:r>
      <w:r w:rsidRPr="00C81702">
        <w:rPr>
          <w:rFonts w:ascii="Times New Roman" w:hAnsi="Times New Roman" w:cs="Times New Roman"/>
          <w:sz w:val="24"/>
          <w:szCs w:val="24"/>
        </w:rPr>
        <w:t xml:space="preserve"> si cumplen con los requisitos que marca la ley, nosotros las podemos autorizar y que por ende no vienen a este reporte porque corren una suerte distinta y tampoco corren en los mismos tiempos que corre la Cuenta Pública, las auditorías especiales</w:t>
      </w:r>
      <w:r w:rsidR="00450F42" w:rsidRPr="00C81702">
        <w:rPr>
          <w:rFonts w:ascii="Times New Roman" w:hAnsi="Times New Roman" w:cs="Times New Roman"/>
          <w:sz w:val="24"/>
          <w:szCs w:val="24"/>
        </w:rPr>
        <w:t>,</w:t>
      </w:r>
      <w:r w:rsidRPr="00C81702">
        <w:rPr>
          <w:rFonts w:ascii="Times New Roman" w:hAnsi="Times New Roman" w:cs="Times New Roman"/>
          <w:sz w:val="24"/>
          <w:szCs w:val="24"/>
        </w:rPr>
        <w:t xml:space="preserve"> cuentan a partir del momento en que se inician.</w:t>
      </w:r>
    </w:p>
    <w:p w:rsidR="006B0EE3" w:rsidRPr="00C81702" w:rsidRDefault="006B0EE3"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Tampoco tenemos un reporte del OSFEM al respecto, desconozco el estado que guardan y en la última, perdóname</w:t>
      </w:r>
      <w:r w:rsidR="00450F42" w:rsidRPr="00C81702">
        <w:rPr>
          <w:rFonts w:ascii="Times New Roman" w:hAnsi="Times New Roman" w:cs="Times New Roman"/>
          <w:sz w:val="24"/>
          <w:szCs w:val="24"/>
        </w:rPr>
        <w:t>,</w:t>
      </w:r>
      <w:r w:rsidRPr="00C81702">
        <w:rPr>
          <w:rFonts w:ascii="Times New Roman" w:hAnsi="Times New Roman" w:cs="Times New Roman"/>
          <w:sz w:val="24"/>
          <w:szCs w:val="24"/>
        </w:rPr>
        <w:t xml:space="preserve"> nada más recuérdame diputado</w:t>
      </w:r>
      <w:r w:rsidR="00450F42" w:rsidRPr="00C81702">
        <w:rPr>
          <w:rFonts w:ascii="Times New Roman" w:hAnsi="Times New Roman" w:cs="Times New Roman"/>
          <w:sz w:val="24"/>
          <w:szCs w:val="24"/>
        </w:rPr>
        <w:t>,</w:t>
      </w:r>
      <w:r w:rsidRPr="00C81702">
        <w:rPr>
          <w:rFonts w:ascii="Times New Roman" w:hAnsi="Times New Roman" w:cs="Times New Roman"/>
          <w:sz w:val="24"/>
          <w:szCs w:val="24"/>
        </w:rPr>
        <w:t xml:space="preserve"> si me faltó contestarte algo respecto a.</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DIP. DANIEL ANDRÉS SIBAJA GONZÁLEZ. En la auditoría 37 AF074 Financiera 2020, Instituto de Salud del Estado de México, no dice en proceso, dice claramente sin contestación.</w:t>
      </w:r>
    </w:p>
    <w:p w:rsidR="006B0EE3"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Por eso mismo, desconozco si ya corrieron los términos y los plazos y si para esta fecha ya hay una contestación.</w:t>
      </w:r>
    </w:p>
    <w:p w:rsidR="0009015F" w:rsidRPr="00C81702" w:rsidRDefault="006B0EE3"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ab/>
        <w:t xml:space="preserve">No estoy cuestionando la información, sin duda dice sin contestación, lo único que pongo en la </w:t>
      </w:r>
      <w:r w:rsidR="00CD2990" w:rsidRPr="00C81702">
        <w:rPr>
          <w:rFonts w:ascii="Times New Roman" w:hAnsi="Times New Roman" w:cs="Times New Roman"/>
          <w:sz w:val="24"/>
          <w:szCs w:val="24"/>
        </w:rPr>
        <w:t>Mesa</w:t>
      </w:r>
      <w:r w:rsidRPr="00C81702">
        <w:rPr>
          <w:rFonts w:ascii="Times New Roman" w:hAnsi="Times New Roman" w:cs="Times New Roman"/>
          <w:sz w:val="24"/>
          <w:szCs w:val="24"/>
        </w:rPr>
        <w:t>, es que es a julio del 2022</w:t>
      </w:r>
      <w:r w:rsidR="00CD2990" w:rsidRPr="00C81702">
        <w:rPr>
          <w:rFonts w:ascii="Times New Roman" w:hAnsi="Times New Roman" w:cs="Times New Roman"/>
          <w:sz w:val="24"/>
          <w:szCs w:val="24"/>
        </w:rPr>
        <w:t>;</w:t>
      </w:r>
      <w:r w:rsidRPr="00C81702">
        <w:rPr>
          <w:rFonts w:ascii="Times New Roman" w:hAnsi="Times New Roman" w:cs="Times New Roman"/>
          <w:sz w:val="24"/>
          <w:szCs w:val="24"/>
        </w:rPr>
        <w:t xml:space="preserve"> es decir, para julio de esa fecha sí no había contestación para este</w:t>
      </w:r>
      <w:r w:rsidR="00A01575" w:rsidRPr="00C81702">
        <w:rPr>
          <w:rFonts w:ascii="Times New Roman" w:hAnsi="Times New Roman" w:cs="Times New Roman"/>
          <w:sz w:val="24"/>
          <w:szCs w:val="24"/>
        </w:rPr>
        <w:t xml:space="preserve"> mes desconozco</w:t>
      </w:r>
      <w:r w:rsidR="0009015F" w:rsidRPr="00C81702">
        <w:rPr>
          <w:rFonts w:ascii="Times New Roman" w:hAnsi="Times New Roman" w:cs="Times New Roman"/>
          <w:sz w:val="24"/>
          <w:szCs w:val="24"/>
          <w:lang w:eastAsia="es-MX"/>
        </w:rPr>
        <w:t xml:space="preserve"> si existe o no existe una contestación, ni tampoco podemos precisar el motivo de la falta de respuesta, ya que en los informes no se establecen los tiempos en el que se les entregaba al ente, o el ente le entregó al Órgano Superior de Fiscalización, entonces, o sea, yo estoy planteando la situación, el escenario, la fotografía que tenemos respecto de los informes que se nos proporcionan, derivado ya de todas sus sugerencias, observaciones, qué es lo que sí puede hacer esta comisión</w:t>
      </w:r>
      <w:r w:rsidR="00CD2990"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porque es parte de nuestras facultades</w:t>
      </w:r>
      <w:r w:rsidR="00CD2990"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solicitarle al Órgano Superior que nos puntualice respecto a esta información, que es lo que yo a su vez les quiero convidar y solicitar que me hagan llegar también por escrito, porque esos informes se les entregaron en diferentes fechas y yo no he tenido tampoco ninguna retroalimentación, por eso también se suscitó la reunión para que pudiéramos dialogar, previo</w:t>
      </w:r>
      <w:r w:rsidR="001231D9"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insisto y en el entendido que tenemos que ir pensando en que la Cuenta Pública vamos a recibirla el 15 de noviembre, entonces, estamos a un tiempo ya de cierta manera, es buen tiempo</w:t>
      </w:r>
      <w:r w:rsidR="001231D9"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pero con prisa</w:t>
      </w:r>
      <w:r w:rsidR="001231D9"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para poder tener un análisis previo de lo que venimos y perdónenme la expresión, de lo que venimos cargando, cuenta que tras cuenta que esto es lo anterior, porque ahora que recibamos la otra es del Ejercicio 2021 y se va a sumar a todo este paquete de observaciones, recomendaciones, pliegos de observación, etcétera, etcétera</w:t>
      </w:r>
      <w:r w:rsidR="001231D9" w:rsidRPr="00C81702">
        <w:rPr>
          <w:rFonts w:ascii="Times New Roman" w:hAnsi="Times New Roman" w:cs="Times New Roman"/>
          <w:sz w:val="24"/>
          <w:szCs w:val="24"/>
          <w:lang w:eastAsia="es-MX"/>
        </w:rPr>
        <w:t>;</w:t>
      </w:r>
      <w:r w:rsidR="0009015F" w:rsidRPr="00C81702">
        <w:rPr>
          <w:rFonts w:ascii="Times New Roman" w:hAnsi="Times New Roman" w:cs="Times New Roman"/>
          <w:sz w:val="24"/>
          <w:szCs w:val="24"/>
          <w:lang w:eastAsia="es-MX"/>
        </w:rPr>
        <w:t xml:space="preserve"> entonces, esto es lo que ya viene en la caja y falta que recibamos la siguiente Cuenta Pública, para seguir cargando esta información en la base de datos.</w:t>
      </w:r>
    </w:p>
    <w:p w:rsidR="0009015F" w:rsidRPr="00C81702" w:rsidRDefault="0009015F" w:rsidP="00C81702">
      <w:pPr>
        <w:pStyle w:val="Sinespaciado"/>
        <w:ind w:firstLine="708"/>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Adelante diputada.</w:t>
      </w:r>
    </w:p>
    <w:p w:rsidR="0009015F" w:rsidRPr="00C81702" w:rsidRDefault="0009015F"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DIP. MARÍA LUISA MENDOZA MONDRAGÓN. Sin duda alguna el tema de la numeraria que acaba bien de referir, estamos evaluando meses anteriores y es decir, en el supuesto de que algunos ya hayan contestado, por eso la duda del diputado Daniel Andrés Sibaja, que creo que terminan siendo también las nuestras</w:t>
      </w:r>
      <w:r w:rsidR="00147F61"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w:t>
      </w:r>
      <w:r w:rsidR="00147F61" w:rsidRPr="00C81702">
        <w:rPr>
          <w:rFonts w:ascii="Times New Roman" w:hAnsi="Times New Roman" w:cs="Times New Roman"/>
          <w:sz w:val="24"/>
          <w:szCs w:val="24"/>
          <w:lang w:eastAsia="es-MX"/>
        </w:rPr>
        <w:t xml:space="preserve">Yo </w:t>
      </w:r>
      <w:r w:rsidRPr="00C81702">
        <w:rPr>
          <w:rFonts w:ascii="Times New Roman" w:hAnsi="Times New Roman" w:cs="Times New Roman"/>
          <w:sz w:val="24"/>
          <w:szCs w:val="24"/>
          <w:lang w:eastAsia="es-MX"/>
        </w:rPr>
        <w:t>creo que valdría la pena que si pudiéramos hacer una ruta</w:t>
      </w:r>
      <w:r w:rsidR="00F84C88"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donde pudiéramos ir alineados todos, porque de otra manera la transparencia no la estamos dando, digo no le estamos dando nosotros</w:t>
      </w:r>
      <w:r w:rsidR="00F84C88"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seguramente al Órgano Superior de Fiscalización, o las instituciones que lo tienen que dar sí lo están haciendo, pero si nosotros vamos desfasados, </w:t>
      </w:r>
      <w:r w:rsidRPr="00C81702">
        <w:rPr>
          <w:rFonts w:ascii="Times New Roman" w:hAnsi="Times New Roman" w:cs="Times New Roman"/>
          <w:sz w:val="24"/>
          <w:szCs w:val="24"/>
          <w:lang w:eastAsia="es-MX"/>
        </w:rPr>
        <w:lastRenderedPageBreak/>
        <w:t xml:space="preserve">entonces, no tiene caso tampoco la reuniones porque seguramente dejamos en penumbra también a la ciudadanía, porque les estamos dando unos datos de los cuales a lo mejor muchos ya, instituciones ya regularizaron. </w:t>
      </w:r>
    </w:p>
    <w:p w:rsidR="0009015F" w:rsidRPr="00C81702" w:rsidRDefault="0009015F" w:rsidP="00C81702">
      <w:pPr>
        <w:pStyle w:val="Sinespaciado"/>
        <w:ind w:firstLine="708"/>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Luego entonces, valdría la pena que, si construyéramos una ruta, que también en esa ruta</w:t>
      </w:r>
      <w:r w:rsidR="00F84C88"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pudiéramos solicitarle al Órgano Superior de Fiscalización, como bien comentaba el diputado Daniel, si algunos municipios u órganos no han informado a la misma institución, s</w:t>
      </w:r>
      <w:r w:rsidR="00CA7F91" w:rsidRPr="00C81702">
        <w:rPr>
          <w:rFonts w:ascii="Times New Roman" w:hAnsi="Times New Roman" w:cs="Times New Roman"/>
          <w:sz w:val="24"/>
          <w:szCs w:val="24"/>
          <w:lang w:eastAsia="es-MX"/>
        </w:rPr>
        <w:t>e</w:t>
      </w:r>
      <w:r w:rsidRPr="00C81702">
        <w:rPr>
          <w:rFonts w:ascii="Times New Roman" w:hAnsi="Times New Roman" w:cs="Times New Roman"/>
          <w:sz w:val="24"/>
          <w:szCs w:val="24"/>
          <w:lang w:eastAsia="es-MX"/>
        </w:rPr>
        <w:t xml:space="preserve"> hacen un exhorto por parte de la misma comisión, porque al final aquí es todos, es más allá de cualquier tema político, aquí es todos y que podamos prevalecer sobre todo</w:t>
      </w:r>
      <w:r w:rsidR="00CA7F91"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el tema de la transparencia, porque al final algo que ha afectado mucho a la ciudadanía es eso, la falta de datos, la falta de información y que muchas dudas pudieran llegar a interpretar a la mejor ni siquiera dónde está. Solamente quisiera comentar eso diputada.</w:t>
      </w:r>
      <w:r w:rsidR="000131C9" w:rsidRPr="00C81702">
        <w:rPr>
          <w:rFonts w:ascii="Times New Roman" w:hAnsi="Times New Roman" w:cs="Times New Roman"/>
          <w:sz w:val="24"/>
          <w:szCs w:val="24"/>
          <w:lang w:eastAsia="es-MX"/>
        </w:rPr>
        <w:t xml:space="preserve"> </w:t>
      </w:r>
    </w:p>
    <w:p w:rsidR="0009015F" w:rsidRPr="00C81702" w:rsidRDefault="00CE41CA" w:rsidP="00C81702">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PRESIDENTA </w:t>
      </w:r>
      <w:r w:rsidR="0009015F" w:rsidRPr="00C81702">
        <w:rPr>
          <w:rFonts w:ascii="Times New Roman" w:hAnsi="Times New Roman" w:cs="Times New Roman"/>
          <w:sz w:val="24"/>
          <w:szCs w:val="24"/>
          <w:lang w:eastAsia="es-MX"/>
        </w:rPr>
        <w:t xml:space="preserve">DIP. EVELYN OSORNIO JIMÉNEZ. Adelante </w:t>
      </w:r>
      <w:r>
        <w:rPr>
          <w:rFonts w:ascii="Times New Roman" w:hAnsi="Times New Roman" w:cs="Times New Roman"/>
          <w:sz w:val="24"/>
          <w:szCs w:val="24"/>
          <w:lang w:eastAsia="es-MX"/>
        </w:rPr>
        <w:t>diputada.</w:t>
      </w:r>
    </w:p>
    <w:p w:rsidR="0009015F" w:rsidRPr="00C81702" w:rsidRDefault="00B52770"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 xml:space="preserve">SECRETARIA </w:t>
      </w:r>
      <w:r w:rsidR="0009015F" w:rsidRPr="00C81702">
        <w:rPr>
          <w:rFonts w:ascii="Times New Roman" w:hAnsi="Times New Roman" w:cs="Times New Roman"/>
          <w:sz w:val="24"/>
          <w:szCs w:val="24"/>
          <w:lang w:eastAsia="es-MX"/>
        </w:rPr>
        <w:t>DIP. KARINA LABASTIDA SOTELO. Gracias diputada.</w:t>
      </w:r>
    </w:p>
    <w:p w:rsidR="00B52770" w:rsidRPr="00C81702" w:rsidRDefault="0009015F" w:rsidP="00C81702">
      <w:pPr>
        <w:pStyle w:val="Sinespaciado"/>
        <w:ind w:firstLine="708"/>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Solamente como propuesta, ahora que nos entregas todo este informe, que es una cantidad de números bastante amplia</w:t>
      </w:r>
      <w:r w:rsidR="000131C9"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me parece que sería importante que se fijara en este momento por parte de esta comisión</w:t>
      </w:r>
      <w:r w:rsidR="000131C9"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una fecha límite para poder presentar esas observaciones que queremos que también el OSFEM nos aclare</w:t>
      </w:r>
      <w:r w:rsidR="000131C9"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como lo que ahora presenta mi compañero Daniel Sibaja, que con justa razón dices, qué ha pasado, aquí aparece que hay entes que ni siquiera han presentado información, entonces</w:t>
      </w:r>
      <w:r w:rsidR="00BC57B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yo por ejemplo con el tema de Naucalpan, también hay un tema donde se encuentra el O</w:t>
      </w:r>
      <w:r w:rsidR="00B00402" w:rsidRPr="00C81702">
        <w:rPr>
          <w:rFonts w:ascii="Times New Roman" w:hAnsi="Times New Roman" w:cs="Times New Roman"/>
          <w:sz w:val="24"/>
          <w:szCs w:val="24"/>
          <w:lang w:eastAsia="es-MX"/>
        </w:rPr>
        <w:t>D</w:t>
      </w:r>
      <w:r w:rsidRPr="00C81702">
        <w:rPr>
          <w:rFonts w:ascii="Times New Roman" w:hAnsi="Times New Roman" w:cs="Times New Roman"/>
          <w:sz w:val="24"/>
          <w:szCs w:val="24"/>
          <w:lang w:eastAsia="es-MX"/>
        </w:rPr>
        <w:t>APAS sobre investigación en el Órgano Interno de Control, pero tampoco sabemos en qué etapa se encuentra esta, investigación</w:t>
      </w:r>
      <w:r w:rsidR="00110A7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w:t>
      </w:r>
      <w:r w:rsidR="00110A74" w:rsidRPr="00C81702">
        <w:rPr>
          <w:rFonts w:ascii="Times New Roman" w:hAnsi="Times New Roman" w:cs="Times New Roman"/>
          <w:sz w:val="24"/>
          <w:szCs w:val="24"/>
          <w:lang w:eastAsia="es-MX"/>
        </w:rPr>
        <w:t>Entonces</w:t>
      </w:r>
      <w:r w:rsidRPr="00C81702">
        <w:rPr>
          <w:rFonts w:ascii="Times New Roman" w:hAnsi="Times New Roman" w:cs="Times New Roman"/>
          <w:sz w:val="24"/>
          <w:szCs w:val="24"/>
          <w:lang w:eastAsia="es-MX"/>
        </w:rPr>
        <w:t>, en ese sentido sí me parece que vale la pena que ya con estos datos que tú nos presentas, con este informe podamos fijar ya</w:t>
      </w:r>
      <w:r w:rsidR="00110A7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fecha límite, para que podamos presentar estas estas observaciones.</w:t>
      </w:r>
    </w:p>
    <w:p w:rsidR="0009015F" w:rsidRPr="00C81702" w:rsidRDefault="0009015F" w:rsidP="00C81702">
      <w:pPr>
        <w:pStyle w:val="Sinespaciado"/>
        <w:ind w:firstLine="708"/>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Gracias.</w:t>
      </w:r>
    </w:p>
    <w:p w:rsidR="0009015F" w:rsidRPr="00C81702" w:rsidRDefault="0009015F"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DIP. EVELYN OSORNIO JIMÉNEZ. Diputado Izquierdo.</w:t>
      </w:r>
    </w:p>
    <w:p w:rsidR="0009015F" w:rsidRPr="00C81702" w:rsidRDefault="0009015F" w:rsidP="00C81702">
      <w:pPr>
        <w:pStyle w:val="Sinespaciado"/>
        <w:jc w:val="both"/>
        <w:rPr>
          <w:rFonts w:ascii="Times New Roman" w:hAnsi="Times New Roman" w:cs="Times New Roman"/>
          <w:sz w:val="24"/>
          <w:szCs w:val="24"/>
          <w:lang w:eastAsia="es-MX"/>
        </w:rPr>
      </w:pPr>
      <w:r w:rsidRPr="00C81702">
        <w:rPr>
          <w:rFonts w:ascii="Times New Roman" w:hAnsi="Times New Roman" w:cs="Times New Roman"/>
          <w:sz w:val="24"/>
          <w:szCs w:val="24"/>
          <w:lang w:eastAsia="es-MX"/>
        </w:rPr>
        <w:t>DIP. JESÚS GERARDO IZQUIERDO ROJAS. Creo que estamos todos con los números sorprendidos y es apenas</w:t>
      </w:r>
      <w:r w:rsidR="00110A7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entiendo </w:t>
      </w:r>
      <w:r w:rsidR="00110A74" w:rsidRPr="00C81702">
        <w:rPr>
          <w:rFonts w:ascii="Times New Roman" w:hAnsi="Times New Roman" w:cs="Times New Roman"/>
          <w:sz w:val="24"/>
          <w:szCs w:val="24"/>
          <w:lang w:eastAsia="es-MX"/>
        </w:rPr>
        <w:t>2</w:t>
      </w:r>
      <w:r w:rsidRPr="00C81702">
        <w:rPr>
          <w:rFonts w:ascii="Times New Roman" w:hAnsi="Times New Roman" w:cs="Times New Roman"/>
          <w:sz w:val="24"/>
          <w:szCs w:val="24"/>
          <w:lang w:eastAsia="es-MX"/>
        </w:rPr>
        <w:t xml:space="preserve"> trimestres, porque no está hasta septiembre que sería el tercer trimestre y en noviembre nos van a entregar la Cuenta Pública y entonces ya va a ser todo lo del año</w:t>
      </w:r>
      <w:r w:rsidR="00110A7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yo también como sugerencia, pues sí, pedirle al OSFEM no sé</w:t>
      </w:r>
      <w:r w:rsidR="00110A74" w:rsidRPr="00C81702">
        <w:rPr>
          <w:rFonts w:ascii="Times New Roman" w:hAnsi="Times New Roman" w:cs="Times New Roman"/>
          <w:sz w:val="24"/>
          <w:szCs w:val="24"/>
          <w:lang w:eastAsia="es-MX"/>
        </w:rPr>
        <w:t>,</w:t>
      </w:r>
      <w:r w:rsidRPr="00C81702">
        <w:rPr>
          <w:rFonts w:ascii="Times New Roman" w:hAnsi="Times New Roman" w:cs="Times New Roman"/>
          <w:sz w:val="24"/>
          <w:szCs w:val="24"/>
          <w:lang w:eastAsia="es-MX"/>
        </w:rPr>
        <w:t xml:space="preserve"> a través de qué mecanismo, si a una reunión, si más específico, nos pueda dar cuenta de estos trimestres, entiendo o entendí que falta, septiembre.</w:t>
      </w:r>
    </w:p>
    <w:p w:rsidR="002943BB" w:rsidRPr="00C81702" w:rsidRDefault="00CE41CA" w:rsidP="00C81702">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PRESIDENTA </w:t>
      </w:r>
      <w:r w:rsidR="0009015F" w:rsidRPr="00C81702">
        <w:rPr>
          <w:rFonts w:ascii="Times New Roman" w:hAnsi="Times New Roman" w:cs="Times New Roman"/>
          <w:sz w:val="24"/>
          <w:szCs w:val="24"/>
          <w:lang w:eastAsia="es-MX"/>
        </w:rPr>
        <w:t xml:space="preserve">DIP. EVELYN OSORNIO JIMÉNEZ. Son </w:t>
      </w:r>
      <w:r w:rsidR="00110A74" w:rsidRPr="00C81702">
        <w:rPr>
          <w:rFonts w:ascii="Times New Roman" w:hAnsi="Times New Roman" w:cs="Times New Roman"/>
          <w:sz w:val="24"/>
          <w:szCs w:val="24"/>
          <w:lang w:eastAsia="es-MX"/>
        </w:rPr>
        <w:t>4</w:t>
      </w:r>
      <w:r w:rsidR="0009015F" w:rsidRPr="00C81702">
        <w:rPr>
          <w:rFonts w:ascii="Times New Roman" w:hAnsi="Times New Roman" w:cs="Times New Roman"/>
          <w:sz w:val="24"/>
          <w:szCs w:val="24"/>
          <w:lang w:eastAsia="es-MX"/>
        </w:rPr>
        <w:t xml:space="preserve"> trimestres del 2019</w:t>
      </w:r>
      <w:r w:rsidR="00A01575" w:rsidRPr="00C81702">
        <w:rPr>
          <w:rFonts w:ascii="Times New Roman" w:hAnsi="Times New Roman" w:cs="Times New Roman"/>
          <w:sz w:val="24"/>
          <w:szCs w:val="24"/>
          <w:lang w:eastAsia="es-MX"/>
        </w:rPr>
        <w:t xml:space="preserve"> y un trimestre del </w:t>
      </w:r>
      <w:r w:rsidR="002943BB" w:rsidRPr="00C81702">
        <w:rPr>
          <w:rFonts w:ascii="Times New Roman" w:hAnsi="Times New Roman" w:cs="Times New Roman"/>
          <w:sz w:val="24"/>
          <w:szCs w:val="24"/>
        </w:rPr>
        <w:t>2020</w:t>
      </w:r>
      <w:r w:rsidR="006B7F01" w:rsidRPr="00C81702">
        <w:rPr>
          <w:rFonts w:ascii="Times New Roman" w:hAnsi="Times New Roman" w:cs="Times New Roman"/>
          <w:sz w:val="24"/>
          <w:szCs w:val="24"/>
        </w:rPr>
        <w:t>.</w:t>
      </w:r>
      <w:r w:rsidR="002943BB" w:rsidRPr="00C81702">
        <w:rPr>
          <w:rFonts w:ascii="Times New Roman" w:hAnsi="Times New Roman" w:cs="Times New Roman"/>
          <w:sz w:val="24"/>
          <w:szCs w:val="24"/>
        </w:rPr>
        <w:t xml:space="preserve"> </w:t>
      </w:r>
      <w:r w:rsidRPr="00C81702">
        <w:rPr>
          <w:rFonts w:ascii="Times New Roman" w:hAnsi="Times New Roman" w:cs="Times New Roman"/>
          <w:sz w:val="24"/>
          <w:szCs w:val="24"/>
        </w:rPr>
        <w:t>Solamente</w:t>
      </w:r>
      <w:r w:rsidR="002943BB" w:rsidRPr="00C81702">
        <w:rPr>
          <w:rFonts w:ascii="Times New Roman" w:hAnsi="Times New Roman" w:cs="Times New Roman"/>
          <w:sz w:val="24"/>
          <w:szCs w:val="24"/>
        </w:rPr>
        <w:t>.</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DIP.</w:t>
      </w:r>
      <w:r w:rsidRPr="00C81702">
        <w:rPr>
          <w:rFonts w:ascii="Times New Roman" w:hAnsi="Times New Roman" w:cs="Times New Roman"/>
          <w:sz w:val="24"/>
          <w:szCs w:val="24"/>
          <w:lang w:eastAsia="es-MX"/>
        </w:rPr>
        <w:t xml:space="preserve"> </w:t>
      </w:r>
      <w:r w:rsidRPr="00C81702">
        <w:rPr>
          <w:rFonts w:ascii="Times New Roman" w:hAnsi="Times New Roman" w:cs="Times New Roman"/>
          <w:sz w:val="24"/>
          <w:szCs w:val="24"/>
        </w:rPr>
        <w:t>JESÚS GERARDO IZQUIERDO ROJAS</w:t>
      </w:r>
      <w:r w:rsidRPr="00C81702">
        <w:rPr>
          <w:rFonts w:ascii="Times New Roman" w:hAnsi="Times New Roman" w:cs="Times New Roman"/>
          <w:sz w:val="24"/>
          <w:szCs w:val="24"/>
          <w:lang w:eastAsia="es-MX"/>
        </w:rPr>
        <w:t>.</w:t>
      </w:r>
      <w:r w:rsidRPr="00C81702">
        <w:rPr>
          <w:rFonts w:ascii="Times New Roman" w:hAnsi="Times New Roman" w:cs="Times New Roman"/>
          <w:sz w:val="24"/>
          <w:szCs w:val="24"/>
        </w:rPr>
        <w:t xml:space="preserve"> </w:t>
      </w:r>
      <w:r w:rsidR="00B52770" w:rsidRPr="00C81702">
        <w:rPr>
          <w:rFonts w:ascii="Times New Roman" w:hAnsi="Times New Roman" w:cs="Times New Roman"/>
          <w:sz w:val="24"/>
          <w:szCs w:val="24"/>
        </w:rPr>
        <w:t xml:space="preserve">Y </w:t>
      </w:r>
      <w:r w:rsidRPr="00C81702">
        <w:rPr>
          <w:rFonts w:ascii="Times New Roman" w:hAnsi="Times New Roman" w:cs="Times New Roman"/>
          <w:sz w:val="24"/>
          <w:szCs w:val="24"/>
        </w:rPr>
        <w:t>ya se nos viene el 21. Entonces tenemos que revisar los números del 19. Yo no sé. Aquí lo dejo en la mesa. ¿A través de qué mecanismo? Si nos expliquen lo del 19 y lo del 20, porque si hay documentos que dicen pues no han contestado ahí está el documento que mencionaba el diputado Andrés Sibaja, está ahí y dice Salud, no ha contestado. Yo creo que sí, yo creo que sí ya contestó algo, pero el OSFEM, que venga y nos explique</w:t>
      </w:r>
      <w:r w:rsidR="006B7F01" w:rsidRPr="00C81702">
        <w:rPr>
          <w:rFonts w:ascii="Times New Roman" w:hAnsi="Times New Roman" w:cs="Times New Roman"/>
          <w:sz w:val="24"/>
          <w:szCs w:val="24"/>
        </w:rPr>
        <w:t xml:space="preserve"> sí</w:t>
      </w:r>
      <w:r w:rsidRPr="00C81702">
        <w:rPr>
          <w:rFonts w:ascii="Times New Roman" w:hAnsi="Times New Roman" w:cs="Times New Roman"/>
          <w:sz w:val="24"/>
          <w:szCs w:val="24"/>
        </w:rPr>
        <w:t>, sí, contestó o no, lo que ha mandado, dice no, porque si no se nos va a juntar con la cuenta de la del 19, la del 20 y ya viene la del 21 e</w:t>
      </w:r>
      <w:r w:rsidR="006B7F01" w:rsidRPr="00C81702">
        <w:rPr>
          <w:rFonts w:ascii="Times New Roman" w:hAnsi="Times New Roman" w:cs="Times New Roman"/>
          <w:sz w:val="24"/>
          <w:szCs w:val="24"/>
        </w:rPr>
        <w:t>n</w:t>
      </w:r>
      <w:r w:rsidRPr="00C81702">
        <w:rPr>
          <w:rFonts w:ascii="Times New Roman" w:hAnsi="Times New Roman" w:cs="Times New Roman"/>
          <w:sz w:val="24"/>
          <w:szCs w:val="24"/>
        </w:rPr>
        <w:t xml:space="preserve"> noviembre. </w:t>
      </w:r>
    </w:p>
    <w:p w:rsidR="002943BB" w:rsidRPr="00C81702" w:rsidRDefault="002943B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Entonces no sé cuál sería el mecanismo si más información, si a quién en vivo o lo que sea.</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Yo creo que</w:t>
      </w:r>
      <w:r w:rsidR="006B7F01" w:rsidRPr="00C81702">
        <w:rPr>
          <w:rFonts w:ascii="Times New Roman" w:hAnsi="Times New Roman" w:cs="Times New Roman"/>
          <w:sz w:val="24"/>
          <w:szCs w:val="24"/>
        </w:rPr>
        <w:t>,</w:t>
      </w:r>
      <w:r w:rsidRPr="00C81702">
        <w:rPr>
          <w:rFonts w:ascii="Times New Roman" w:hAnsi="Times New Roman" w:cs="Times New Roman"/>
          <w:sz w:val="24"/>
          <w:szCs w:val="24"/>
        </w:rPr>
        <w:t xml:space="preserve"> gracias diputado.</w:t>
      </w:r>
    </w:p>
    <w:p w:rsidR="002943BB" w:rsidRPr="00C81702" w:rsidRDefault="002943B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 xml:space="preserve"> Si me permiten y coincido con ustedes, la realidad es que créanme que para su servidor es difícil, porque si recuerdan también en la vez pasada en la cuenta pasada</w:t>
      </w:r>
      <w:r w:rsidR="006B7F01" w:rsidRPr="00C81702">
        <w:rPr>
          <w:rFonts w:ascii="Times New Roman" w:hAnsi="Times New Roman" w:cs="Times New Roman"/>
          <w:sz w:val="24"/>
          <w:szCs w:val="24"/>
        </w:rPr>
        <w:t>,</w:t>
      </w:r>
      <w:r w:rsidRPr="00C81702">
        <w:rPr>
          <w:rFonts w:ascii="Times New Roman" w:hAnsi="Times New Roman" w:cs="Times New Roman"/>
          <w:sz w:val="24"/>
          <w:szCs w:val="24"/>
        </w:rPr>
        <w:t xml:space="preserve"> establecimos la instalación de la Unidad Técnica de Análisis de Perdón, de Evaluación y Control del OSFEM, esto requiere ser estudiado de esa manera y lo hemos venido haciendo con el secretario técnico y especialistas que me han estado ayudando de forma personal. Sin embargo, creo que tenemos que cumplir en esas </w:t>
      </w:r>
      <w:r w:rsidR="002631B5" w:rsidRPr="00C81702">
        <w:rPr>
          <w:rFonts w:ascii="Times New Roman" w:hAnsi="Times New Roman" w:cs="Times New Roman"/>
          <w:sz w:val="24"/>
          <w:szCs w:val="24"/>
        </w:rPr>
        <w:t>2</w:t>
      </w:r>
      <w:r w:rsidRPr="00C81702">
        <w:rPr>
          <w:rFonts w:ascii="Times New Roman" w:hAnsi="Times New Roman" w:cs="Times New Roman"/>
          <w:sz w:val="24"/>
          <w:szCs w:val="24"/>
        </w:rPr>
        <w:t xml:space="preserve"> vías, uno en que tengamos una unidad técnica que sí nos haga la explicación </w:t>
      </w:r>
      <w:r w:rsidRPr="00C81702">
        <w:rPr>
          <w:rFonts w:ascii="Times New Roman" w:hAnsi="Times New Roman" w:cs="Times New Roman"/>
          <w:sz w:val="24"/>
          <w:szCs w:val="24"/>
        </w:rPr>
        <w:lastRenderedPageBreak/>
        <w:t>puntual y que es parte de la Legislatura y que es parte de los acuerdos que tampoco se han cumplido</w:t>
      </w:r>
      <w:r w:rsidR="002631B5" w:rsidRPr="00C81702">
        <w:rPr>
          <w:rFonts w:ascii="Times New Roman" w:hAnsi="Times New Roman" w:cs="Times New Roman"/>
          <w:sz w:val="24"/>
          <w:szCs w:val="24"/>
        </w:rPr>
        <w:t>,</w:t>
      </w:r>
      <w:r w:rsidRPr="00C81702">
        <w:rPr>
          <w:rFonts w:ascii="Times New Roman" w:hAnsi="Times New Roman" w:cs="Times New Roman"/>
          <w:sz w:val="24"/>
          <w:szCs w:val="24"/>
        </w:rPr>
        <w:t xml:space="preserve"> desde la Legislatura. Y </w:t>
      </w:r>
      <w:r w:rsidR="002631B5" w:rsidRPr="00C81702">
        <w:rPr>
          <w:rFonts w:ascii="Times New Roman" w:hAnsi="Times New Roman" w:cs="Times New Roman"/>
          <w:sz w:val="24"/>
          <w:szCs w:val="24"/>
        </w:rPr>
        <w:t>2</w:t>
      </w:r>
      <w:r w:rsidRPr="00C81702">
        <w:rPr>
          <w:rFonts w:ascii="Times New Roman" w:hAnsi="Times New Roman" w:cs="Times New Roman"/>
          <w:sz w:val="24"/>
          <w:szCs w:val="24"/>
        </w:rPr>
        <w:t>, les pediría yo, Ustedes me ayudarán a de forma escrita a hacer estos estos comentarios para que yo a su vez elabore un solo una sola solicitud y la firmemos todos y se la demos al Órgano Superior de Fiscalización</w:t>
      </w:r>
      <w:r w:rsidR="002631B5" w:rsidRPr="00C81702">
        <w:rPr>
          <w:rFonts w:ascii="Times New Roman" w:hAnsi="Times New Roman" w:cs="Times New Roman"/>
          <w:sz w:val="24"/>
          <w:szCs w:val="24"/>
        </w:rPr>
        <w:t>,</w:t>
      </w:r>
      <w:r w:rsidRPr="00C81702">
        <w:rPr>
          <w:rFonts w:ascii="Times New Roman" w:hAnsi="Times New Roman" w:cs="Times New Roman"/>
          <w:sz w:val="24"/>
          <w:szCs w:val="24"/>
        </w:rPr>
        <w:t xml:space="preserve"> para como decía bien la diputada Karina, con una fecha plazo, pues podamos tener una reunión de trabajo de ser necesario con la auditora, que siempre también debo decir que ha habido esta cordialidad y esta comunicación</w:t>
      </w:r>
      <w:r w:rsidR="002631B5" w:rsidRPr="00C81702">
        <w:rPr>
          <w:rFonts w:ascii="Times New Roman" w:hAnsi="Times New Roman" w:cs="Times New Roman"/>
          <w:sz w:val="24"/>
          <w:szCs w:val="24"/>
        </w:rPr>
        <w:t>,</w:t>
      </w:r>
      <w:r w:rsidRPr="00C81702">
        <w:rPr>
          <w:rFonts w:ascii="Times New Roman" w:hAnsi="Times New Roman" w:cs="Times New Roman"/>
          <w:sz w:val="24"/>
          <w:szCs w:val="24"/>
        </w:rPr>
        <w:t xml:space="preserve"> para poder sentarnos y hablar y qué bueno que lo puntualiza el diputado Izquierdo de lo que está en trámite 2019 y 2020. Esto que estamos presentando</w:t>
      </w:r>
      <w:r w:rsidR="002631B5" w:rsidRPr="00C81702">
        <w:rPr>
          <w:rFonts w:ascii="Times New Roman" w:hAnsi="Times New Roman" w:cs="Times New Roman"/>
          <w:sz w:val="24"/>
          <w:szCs w:val="24"/>
        </w:rPr>
        <w:t>,</w:t>
      </w:r>
      <w:r w:rsidRPr="00C81702">
        <w:rPr>
          <w:rFonts w:ascii="Times New Roman" w:hAnsi="Times New Roman" w:cs="Times New Roman"/>
          <w:sz w:val="24"/>
          <w:szCs w:val="24"/>
        </w:rPr>
        <w:t xml:space="preserve"> únicamente hablamos de 2019, 2020, que para mí e</w:t>
      </w:r>
      <w:r w:rsidR="004C36ED" w:rsidRPr="00C81702">
        <w:rPr>
          <w:rFonts w:ascii="Times New Roman" w:hAnsi="Times New Roman" w:cs="Times New Roman"/>
          <w:sz w:val="24"/>
          <w:szCs w:val="24"/>
        </w:rPr>
        <w:t>ra</w:t>
      </w:r>
      <w:r w:rsidRPr="00C81702">
        <w:rPr>
          <w:rFonts w:ascii="Times New Roman" w:hAnsi="Times New Roman" w:cs="Times New Roman"/>
          <w:sz w:val="24"/>
          <w:szCs w:val="24"/>
        </w:rPr>
        <w:t xml:space="preserve"> importante ponerlo en la mesa a fin de no seguir haciéndonos, perdónenme la expresión, una bola de nieve de tanta información que representa fiscalizar a 548 entidades fiscalizadores. Entonces, si me permiten, haremos ese acuerdo, el que podamos, que me puedan ustedes enviar esto que me están comentando digo ya lo tomé nota</w:t>
      </w:r>
      <w:r w:rsidR="004C36ED" w:rsidRPr="00C81702">
        <w:rPr>
          <w:rFonts w:ascii="Times New Roman" w:hAnsi="Times New Roman" w:cs="Times New Roman"/>
          <w:sz w:val="24"/>
          <w:szCs w:val="24"/>
        </w:rPr>
        <w:t>;</w:t>
      </w:r>
      <w:r w:rsidRPr="00C81702">
        <w:rPr>
          <w:rFonts w:ascii="Times New Roman" w:hAnsi="Times New Roman" w:cs="Times New Roman"/>
          <w:sz w:val="24"/>
          <w:szCs w:val="24"/>
        </w:rPr>
        <w:t xml:space="preserve"> pero de preferencia que pueda ser a más tardar la próxima semana para que a su vez se lo podamos enviar a los OSFEM e invitarlo a una reunión en donde a lo mejor ya podamos puntualizar.</w:t>
      </w:r>
    </w:p>
    <w:p w:rsidR="002943BB" w:rsidRPr="00C81702" w:rsidRDefault="004C36ED"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 xml:space="preserve">El </w:t>
      </w:r>
      <w:r w:rsidR="002943BB" w:rsidRPr="00C81702">
        <w:rPr>
          <w:rFonts w:ascii="Times New Roman" w:hAnsi="Times New Roman" w:cs="Times New Roman"/>
          <w:sz w:val="24"/>
          <w:szCs w:val="24"/>
        </w:rPr>
        <w:t>OSFEM, está obligado a entregarnos un segundo informe a finales de octubre. Entonces esperemos que ahí podamos tener esa oportunidad de decir</w:t>
      </w:r>
      <w:r w:rsidRPr="00C81702">
        <w:rPr>
          <w:rFonts w:ascii="Times New Roman" w:hAnsi="Times New Roman" w:cs="Times New Roman"/>
          <w:sz w:val="24"/>
          <w:szCs w:val="24"/>
        </w:rPr>
        <w:t>,</w:t>
      </w:r>
      <w:r w:rsidR="002943BB" w:rsidRPr="00C81702">
        <w:rPr>
          <w:rFonts w:ascii="Times New Roman" w:hAnsi="Times New Roman" w:cs="Times New Roman"/>
          <w:sz w:val="24"/>
          <w:szCs w:val="24"/>
        </w:rPr>
        <w:t xml:space="preserve"> sobre ese informe hacemos también la reunión con las dudas específicas de lo que ustedes consideraron de la información que también tienen ya ustedes en sus oficinas, que se les fue remitida a su vez, si les parece.</w:t>
      </w:r>
    </w:p>
    <w:p w:rsidR="002943BB" w:rsidRPr="00C81702" w:rsidRDefault="002943B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 xml:space="preserve">¿Les parece bien que nos demos </w:t>
      </w:r>
      <w:r w:rsidR="00774E48" w:rsidRPr="00C81702">
        <w:rPr>
          <w:rFonts w:ascii="Times New Roman" w:hAnsi="Times New Roman" w:cs="Times New Roman"/>
          <w:sz w:val="24"/>
          <w:szCs w:val="24"/>
        </w:rPr>
        <w:t>8</w:t>
      </w:r>
      <w:r w:rsidRPr="00C81702">
        <w:rPr>
          <w:rFonts w:ascii="Times New Roman" w:hAnsi="Times New Roman" w:cs="Times New Roman"/>
          <w:sz w:val="24"/>
          <w:szCs w:val="24"/>
        </w:rPr>
        <w:t xml:space="preserve"> días de este jueves en </w:t>
      </w:r>
      <w:r w:rsidR="00774E48" w:rsidRPr="00C81702">
        <w:rPr>
          <w:rFonts w:ascii="Times New Roman" w:hAnsi="Times New Roman" w:cs="Times New Roman"/>
          <w:sz w:val="24"/>
          <w:szCs w:val="24"/>
        </w:rPr>
        <w:t>8</w:t>
      </w:r>
      <w:r w:rsidRPr="00C81702">
        <w:rPr>
          <w:rFonts w:ascii="Times New Roman" w:hAnsi="Times New Roman" w:cs="Times New Roman"/>
          <w:sz w:val="24"/>
          <w:szCs w:val="24"/>
        </w:rPr>
        <w:t>? Perfecto. Muy bien. Pues si me ayudas, diputada.</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Claro que sí.</w:t>
      </w:r>
    </w:p>
    <w:p w:rsidR="002943BB" w:rsidRPr="00C81702" w:rsidRDefault="002943B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Presidenta, continuamos antes de continuar con el siguiente punto del orden del día.</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Perdón s</w:t>
      </w:r>
      <w:r w:rsidR="00CF1CA2" w:rsidRPr="00C81702">
        <w:rPr>
          <w:rFonts w:ascii="Times New Roman" w:hAnsi="Times New Roman" w:cs="Times New Roman"/>
          <w:sz w:val="24"/>
          <w:szCs w:val="24"/>
        </w:rPr>
        <w:t>í,</w:t>
      </w:r>
      <w:r w:rsidRPr="00C81702">
        <w:rPr>
          <w:rFonts w:ascii="Times New Roman" w:hAnsi="Times New Roman" w:cs="Times New Roman"/>
          <w:sz w:val="24"/>
          <w:szCs w:val="24"/>
        </w:rPr>
        <w:t xml:space="preserve"> antes, discúlpame Secretaria olvidé hacer un comentario porque hemos recibido más solicitudes de auditorías especiales y ustedes saben que esas, como les dije, no tienen un no corren el mismo tiempo ni la misma suerte que las que están en el programa anual. Y en ese sentido también estaré convocando para poder sesionar la próxima semana, también para darle respuesta a la ciudadanía respecto a las auditorías especiales que han llegado y que ya cumplieron con los requisitos que marca la ley</w:t>
      </w:r>
      <w:r w:rsidR="00CF1CA2" w:rsidRPr="00C81702">
        <w:rPr>
          <w:rFonts w:ascii="Times New Roman" w:hAnsi="Times New Roman" w:cs="Times New Roman"/>
          <w:sz w:val="24"/>
          <w:szCs w:val="24"/>
        </w:rPr>
        <w:t>,</w:t>
      </w:r>
      <w:r w:rsidRPr="00C81702">
        <w:rPr>
          <w:rFonts w:ascii="Times New Roman" w:hAnsi="Times New Roman" w:cs="Times New Roman"/>
          <w:sz w:val="24"/>
          <w:szCs w:val="24"/>
        </w:rPr>
        <w:t xml:space="preserve"> sí no tienen inconveniente. Gracias, perdón.</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Gracias. Presidenta. Le informo que los asuntos del orden del día han sido concluidos.</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PRESIDENTA DIP. EVELYN OSORNIO JIMÉNEZ. Gracias. Le pido registre la asistencia a la reunión de trabajo.</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SECRETARIA DIP. KARINA LABASTIDA SOTELO. Ha sido registrada la asistencia a la reunión.</w:t>
      </w:r>
    </w:p>
    <w:p w:rsidR="002943BB" w:rsidRPr="00C81702" w:rsidRDefault="002943BB" w:rsidP="00C81702">
      <w:pPr>
        <w:pStyle w:val="Sinespaciado"/>
        <w:jc w:val="both"/>
        <w:rPr>
          <w:rFonts w:ascii="Times New Roman" w:hAnsi="Times New Roman" w:cs="Times New Roman"/>
          <w:sz w:val="24"/>
          <w:szCs w:val="24"/>
        </w:rPr>
      </w:pPr>
      <w:r w:rsidRPr="00C81702">
        <w:rPr>
          <w:rFonts w:ascii="Times New Roman" w:hAnsi="Times New Roman" w:cs="Times New Roman"/>
          <w:sz w:val="24"/>
          <w:szCs w:val="24"/>
        </w:rPr>
        <w:t xml:space="preserve">PRESIDENTA DIP. EVELYN OSORNIO JIMÉNEZ. Gracias. Se levanta la reunión de trabajo de la Comisión de Vigilancia del Órgano Superior de Fiscalización, siendo dieciséis horas con treinta y siete minutos del día jueves trece de octubre del año dos mil veintidós y se pide a sus integrantes estar atentos a la próxima convocatoria. </w:t>
      </w:r>
    </w:p>
    <w:p w:rsidR="002943BB" w:rsidRPr="00C81702" w:rsidRDefault="002943BB" w:rsidP="00C81702">
      <w:pPr>
        <w:pStyle w:val="Sinespaciado"/>
        <w:ind w:firstLine="708"/>
        <w:jc w:val="both"/>
        <w:rPr>
          <w:rFonts w:ascii="Times New Roman" w:hAnsi="Times New Roman" w:cs="Times New Roman"/>
          <w:sz w:val="24"/>
          <w:szCs w:val="24"/>
        </w:rPr>
      </w:pPr>
      <w:r w:rsidRPr="00C81702">
        <w:rPr>
          <w:rFonts w:ascii="Times New Roman" w:hAnsi="Times New Roman" w:cs="Times New Roman"/>
          <w:sz w:val="24"/>
          <w:szCs w:val="24"/>
        </w:rPr>
        <w:t>Muchas gracias a tod</w:t>
      </w:r>
      <w:r w:rsidR="008425FB">
        <w:rPr>
          <w:rFonts w:ascii="Times New Roman" w:hAnsi="Times New Roman" w:cs="Times New Roman"/>
          <w:sz w:val="24"/>
          <w:szCs w:val="24"/>
        </w:rPr>
        <w:t>os. Que tengan excelente tarde.</w:t>
      </w:r>
    </w:p>
    <w:sectPr w:rsidR="002943BB" w:rsidRPr="00C81702" w:rsidSect="008954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444" w:rsidRDefault="00D87444" w:rsidP="008954FD">
      <w:pPr>
        <w:spacing w:after="0" w:line="240" w:lineRule="auto"/>
      </w:pPr>
      <w:r>
        <w:separator/>
      </w:r>
    </w:p>
  </w:endnote>
  <w:endnote w:type="continuationSeparator" w:id="0">
    <w:p w:rsidR="00D87444" w:rsidRDefault="00D87444" w:rsidP="0089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607326"/>
      <w:docPartObj>
        <w:docPartGallery w:val="Page Numbers (Bottom of Page)"/>
        <w:docPartUnique/>
      </w:docPartObj>
    </w:sdtPr>
    <w:sdtEndPr/>
    <w:sdtContent>
      <w:p w:rsidR="008954FD" w:rsidRDefault="008954FD" w:rsidP="008954FD">
        <w:pPr>
          <w:pStyle w:val="Piedepgina"/>
          <w:jc w:val="right"/>
        </w:pPr>
        <w:r>
          <w:fldChar w:fldCharType="begin"/>
        </w:r>
        <w:r>
          <w:instrText>PAGE   \* MERGEFORMAT</w:instrText>
        </w:r>
        <w:r>
          <w:fldChar w:fldCharType="separate"/>
        </w:r>
        <w:r w:rsidR="00DD4052" w:rsidRPr="00DD4052">
          <w:rPr>
            <w:noProof/>
            <w:lang w:val="es-ES"/>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444" w:rsidRDefault="00D87444" w:rsidP="008954FD">
      <w:pPr>
        <w:spacing w:after="0" w:line="240" w:lineRule="auto"/>
      </w:pPr>
      <w:r>
        <w:separator/>
      </w:r>
    </w:p>
  </w:footnote>
  <w:footnote w:type="continuationSeparator" w:id="0">
    <w:p w:rsidR="00D87444" w:rsidRDefault="00D87444" w:rsidP="008954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8F8"/>
    <w:rsid w:val="0000128B"/>
    <w:rsid w:val="000131C9"/>
    <w:rsid w:val="0009015F"/>
    <w:rsid w:val="00094557"/>
    <w:rsid w:val="000B6D55"/>
    <w:rsid w:val="001035F2"/>
    <w:rsid w:val="00110A74"/>
    <w:rsid w:val="001231D9"/>
    <w:rsid w:val="00133A52"/>
    <w:rsid w:val="00147F61"/>
    <w:rsid w:val="00187B73"/>
    <w:rsid w:val="001B5518"/>
    <w:rsid w:val="001B7C44"/>
    <w:rsid w:val="001D2964"/>
    <w:rsid w:val="001E44F3"/>
    <w:rsid w:val="00222353"/>
    <w:rsid w:val="002550ED"/>
    <w:rsid w:val="002631B5"/>
    <w:rsid w:val="00267B2F"/>
    <w:rsid w:val="002943BB"/>
    <w:rsid w:val="0034673E"/>
    <w:rsid w:val="0035672A"/>
    <w:rsid w:val="00390561"/>
    <w:rsid w:val="003978E3"/>
    <w:rsid w:val="003C54F4"/>
    <w:rsid w:val="0041087F"/>
    <w:rsid w:val="00415CAB"/>
    <w:rsid w:val="00450F42"/>
    <w:rsid w:val="0046341E"/>
    <w:rsid w:val="00484B57"/>
    <w:rsid w:val="004C36ED"/>
    <w:rsid w:val="004D3868"/>
    <w:rsid w:val="004D7735"/>
    <w:rsid w:val="00510488"/>
    <w:rsid w:val="00511C2A"/>
    <w:rsid w:val="00563DAB"/>
    <w:rsid w:val="00564DF1"/>
    <w:rsid w:val="00585868"/>
    <w:rsid w:val="005A7F64"/>
    <w:rsid w:val="005D2E06"/>
    <w:rsid w:val="005E45AC"/>
    <w:rsid w:val="006168B8"/>
    <w:rsid w:val="00643491"/>
    <w:rsid w:val="006643A7"/>
    <w:rsid w:val="006825E7"/>
    <w:rsid w:val="00687FA9"/>
    <w:rsid w:val="0069415D"/>
    <w:rsid w:val="006944D6"/>
    <w:rsid w:val="006B0EE3"/>
    <w:rsid w:val="006B67F9"/>
    <w:rsid w:val="006B7F01"/>
    <w:rsid w:val="006E3568"/>
    <w:rsid w:val="006E4114"/>
    <w:rsid w:val="00707F6B"/>
    <w:rsid w:val="007406EE"/>
    <w:rsid w:val="00765BDF"/>
    <w:rsid w:val="00774E48"/>
    <w:rsid w:val="007843EA"/>
    <w:rsid w:val="007B0D48"/>
    <w:rsid w:val="007B428C"/>
    <w:rsid w:val="007D0FFE"/>
    <w:rsid w:val="008045A1"/>
    <w:rsid w:val="00821227"/>
    <w:rsid w:val="0084039C"/>
    <w:rsid w:val="008425FB"/>
    <w:rsid w:val="00844F0C"/>
    <w:rsid w:val="008744E7"/>
    <w:rsid w:val="00894FE7"/>
    <w:rsid w:val="008954FD"/>
    <w:rsid w:val="008D28F8"/>
    <w:rsid w:val="00927338"/>
    <w:rsid w:val="00985558"/>
    <w:rsid w:val="00991F24"/>
    <w:rsid w:val="00992B7B"/>
    <w:rsid w:val="009A2D17"/>
    <w:rsid w:val="009B556B"/>
    <w:rsid w:val="00A01575"/>
    <w:rsid w:val="00A07C3D"/>
    <w:rsid w:val="00A311CD"/>
    <w:rsid w:val="00A43BF9"/>
    <w:rsid w:val="00A9295A"/>
    <w:rsid w:val="00AB688F"/>
    <w:rsid w:val="00AB7EBC"/>
    <w:rsid w:val="00AD1FC4"/>
    <w:rsid w:val="00AE7190"/>
    <w:rsid w:val="00B00402"/>
    <w:rsid w:val="00B26562"/>
    <w:rsid w:val="00B36264"/>
    <w:rsid w:val="00B400B5"/>
    <w:rsid w:val="00B453D1"/>
    <w:rsid w:val="00B52770"/>
    <w:rsid w:val="00BB4451"/>
    <w:rsid w:val="00BC57B4"/>
    <w:rsid w:val="00BD4956"/>
    <w:rsid w:val="00BD7C74"/>
    <w:rsid w:val="00BE54FB"/>
    <w:rsid w:val="00C158C7"/>
    <w:rsid w:val="00C21F05"/>
    <w:rsid w:val="00C33B12"/>
    <w:rsid w:val="00C643D7"/>
    <w:rsid w:val="00C81702"/>
    <w:rsid w:val="00CA4671"/>
    <w:rsid w:val="00CA7EFF"/>
    <w:rsid w:val="00CA7F91"/>
    <w:rsid w:val="00CC7E8C"/>
    <w:rsid w:val="00CD2990"/>
    <w:rsid w:val="00CE41CA"/>
    <w:rsid w:val="00CF1CA2"/>
    <w:rsid w:val="00D20EEB"/>
    <w:rsid w:val="00D25227"/>
    <w:rsid w:val="00D87444"/>
    <w:rsid w:val="00D9766F"/>
    <w:rsid w:val="00DA0B4B"/>
    <w:rsid w:val="00DB170F"/>
    <w:rsid w:val="00DD4052"/>
    <w:rsid w:val="00E32F07"/>
    <w:rsid w:val="00E444D9"/>
    <w:rsid w:val="00E86BF3"/>
    <w:rsid w:val="00EB675D"/>
    <w:rsid w:val="00EC3B15"/>
    <w:rsid w:val="00EE0D09"/>
    <w:rsid w:val="00EE20E2"/>
    <w:rsid w:val="00F84C88"/>
    <w:rsid w:val="00FD0483"/>
    <w:rsid w:val="00FF67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ABA27-F98F-48EA-AEDA-F76F3457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A0B4B"/>
    <w:pPr>
      <w:spacing w:after="0" w:line="240" w:lineRule="auto"/>
    </w:pPr>
  </w:style>
  <w:style w:type="character" w:customStyle="1" w:styleId="SinespaciadoCar">
    <w:name w:val="Sin espaciado Car"/>
    <w:link w:val="Sinespaciado"/>
    <w:uiPriority w:val="1"/>
    <w:locked/>
    <w:rsid w:val="00DA0B4B"/>
  </w:style>
  <w:style w:type="paragraph" w:styleId="Encabezado">
    <w:name w:val="header"/>
    <w:basedOn w:val="Normal"/>
    <w:link w:val="EncabezadoCar"/>
    <w:uiPriority w:val="99"/>
    <w:unhideWhenUsed/>
    <w:rsid w:val="008954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54FD"/>
  </w:style>
  <w:style w:type="paragraph" w:styleId="Piedepgina">
    <w:name w:val="footer"/>
    <w:basedOn w:val="Normal"/>
    <w:link w:val="PiedepginaCar"/>
    <w:uiPriority w:val="99"/>
    <w:unhideWhenUsed/>
    <w:rsid w:val="008954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5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7638</Words>
  <Characters>42015</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2022-10-19T18:47:00Z</dcterms:created>
  <dcterms:modified xsi:type="dcterms:W3CDTF">2022-10-19T18:47:00Z</dcterms:modified>
</cp:coreProperties>
</file>